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DCCD" w14:textId="1999F809" w:rsidR="00A03CC6" w:rsidRDefault="00A03CC6" w:rsidP="00A03CC6">
      <w:pPr>
        <w:rPr>
          <w:rFonts w:ascii="Calibri" w:hAnsi="Calibri" w:cs="Calibri"/>
          <w:b/>
          <w:bCs/>
        </w:rPr>
      </w:pPr>
      <w:r>
        <w:rPr>
          <w:b/>
          <w:bCs/>
        </w:rPr>
        <w:t xml:space="preserve">Geddes Lab </w:t>
      </w:r>
      <w:r w:rsidR="00EC1BED" w:rsidRPr="00EC1BED">
        <w:rPr>
          <w:b/>
          <w:bCs/>
        </w:rPr>
        <w:t>Executive Summary</w:t>
      </w:r>
    </w:p>
    <w:p w14:paraId="1D021146" w14:textId="77777777" w:rsidR="009D2BA1" w:rsidRPr="009D2BA1" w:rsidRDefault="009D2BA1" w:rsidP="009D2BA1">
      <w:pPr>
        <w:autoSpaceDE w:val="0"/>
        <w:autoSpaceDN w:val="0"/>
        <w:adjustRightInd w:val="0"/>
        <w:rPr>
          <w:rFonts w:ascii="Calibri" w:hAnsi="Calibri" w:cs="Calibri"/>
          <w:b/>
          <w:bCs/>
        </w:rPr>
      </w:pPr>
      <w:r w:rsidRPr="009D2BA1">
        <w:rPr>
          <w:rFonts w:ascii="Calibri" w:hAnsi="Calibri" w:cs="Calibri"/>
          <w:b/>
          <w:bCs/>
        </w:rPr>
        <w:t>A tool for Cheap and Rapid Tracking of Soybean Inoculant Populations in Field</w:t>
      </w:r>
    </w:p>
    <w:p w14:paraId="161DC9E7" w14:textId="621605DD" w:rsidR="006D4856" w:rsidRDefault="009D2BA1" w:rsidP="009D2BA1">
      <w:pPr>
        <w:rPr>
          <w:rFonts w:ascii="Calibri" w:hAnsi="Calibri" w:cs="Calibri"/>
          <w:b/>
          <w:bCs/>
        </w:rPr>
      </w:pPr>
      <w:r w:rsidRPr="009D2BA1">
        <w:rPr>
          <w:rFonts w:ascii="Calibri" w:hAnsi="Calibri" w:cs="Calibri"/>
          <w:b/>
          <w:bCs/>
        </w:rPr>
        <w:t>Soil</w:t>
      </w:r>
    </w:p>
    <w:p w14:paraId="01EBCED3" w14:textId="050A5F5A" w:rsidR="009D2BA1" w:rsidRDefault="009D2BA1" w:rsidP="009D2BA1">
      <w:pPr>
        <w:rPr>
          <w:rFonts w:ascii="Calibri" w:hAnsi="Calibri" w:cs="Calibri"/>
          <w:b/>
          <w:bCs/>
        </w:rPr>
      </w:pPr>
    </w:p>
    <w:p w14:paraId="5DC450E4" w14:textId="77777777" w:rsidR="000B45EF" w:rsidRDefault="000B45EF" w:rsidP="000B45EF">
      <w:pPr>
        <w:autoSpaceDE w:val="0"/>
        <w:autoSpaceDN w:val="0"/>
        <w:adjustRightInd w:val="0"/>
        <w:rPr>
          <w:rFonts w:ascii="Times New Roman" w:hAnsi="Times New Roman" w:cs="Times New Roman"/>
        </w:rPr>
      </w:pPr>
      <w:r>
        <w:rPr>
          <w:rFonts w:ascii="Times New Roman" w:hAnsi="Times New Roman" w:cs="Times New Roman"/>
        </w:rPr>
        <w:t>Unnecessary inoculation wastes farmers’ money and cuts into their bottom line. However</w:t>
      </w:r>
    </w:p>
    <w:p w14:paraId="4F602D3E" w14:textId="750D3249" w:rsidR="000B45EF" w:rsidRDefault="000B45EF" w:rsidP="000B45EF">
      <w:pPr>
        <w:autoSpaceDE w:val="0"/>
        <w:autoSpaceDN w:val="0"/>
        <w:adjustRightInd w:val="0"/>
        <w:rPr>
          <w:rFonts w:ascii="Times New Roman" w:hAnsi="Times New Roman" w:cs="Times New Roman"/>
        </w:rPr>
      </w:pPr>
      <w:r>
        <w:rPr>
          <w:rFonts w:ascii="Times New Roman" w:hAnsi="Times New Roman" w:cs="Times New Roman"/>
        </w:rPr>
        <w:t>choosing not to inoculate carries significant risk; if optimal nodulation does not occur, soybean</w:t>
      </w:r>
    </w:p>
    <w:p w14:paraId="79F8AFA5" w14:textId="164F1FD2" w:rsidR="00C14D4B" w:rsidRPr="000B45EF" w:rsidRDefault="000B45EF" w:rsidP="000B45EF">
      <w:pPr>
        <w:autoSpaceDE w:val="0"/>
        <w:autoSpaceDN w:val="0"/>
        <w:adjustRightInd w:val="0"/>
        <w:rPr>
          <w:rFonts w:ascii="Times New Roman" w:hAnsi="Times New Roman" w:cs="Times New Roman"/>
        </w:rPr>
      </w:pPr>
      <w:r>
        <w:rPr>
          <w:rFonts w:ascii="Times New Roman" w:hAnsi="Times New Roman" w:cs="Times New Roman"/>
        </w:rPr>
        <w:t xml:space="preserve">crops may not get enough nitrogen resulting in yield losses. Unfortunately, no practical approach currently exists for farmers to predict the requirement for inoculation prior to planting. </w:t>
      </w:r>
    </w:p>
    <w:p w14:paraId="014745A3" w14:textId="77777777" w:rsidR="00C14D4B" w:rsidRPr="009D2BA1" w:rsidRDefault="00C14D4B" w:rsidP="009D2BA1">
      <w:pPr>
        <w:rPr>
          <w:rFonts w:ascii="Calibri" w:hAnsi="Calibri" w:cs="Calibri"/>
          <w:b/>
          <w:bCs/>
        </w:rPr>
      </w:pPr>
    </w:p>
    <w:p w14:paraId="4301A8F1" w14:textId="007FEEF9" w:rsidR="00205415" w:rsidRDefault="009D2BA1">
      <w:pPr>
        <w:rPr>
          <w:rFonts w:ascii="Times New Roman" w:hAnsi="Times New Roman" w:cs="Times New Roman"/>
        </w:rPr>
      </w:pPr>
      <w:r>
        <w:rPr>
          <w:rFonts w:ascii="Times New Roman" w:hAnsi="Times New Roman" w:cs="Times New Roman"/>
        </w:rPr>
        <w:t xml:space="preserve">With this project we set out to develop a </w:t>
      </w:r>
      <w:r w:rsidR="000B45EF">
        <w:rPr>
          <w:rFonts w:ascii="Times New Roman" w:hAnsi="Times New Roman" w:cs="Times New Roman"/>
        </w:rPr>
        <w:t xml:space="preserve">cheap and rapid </w:t>
      </w:r>
      <w:r>
        <w:rPr>
          <w:rFonts w:ascii="Times New Roman" w:hAnsi="Times New Roman" w:cs="Times New Roman"/>
        </w:rPr>
        <w:t xml:space="preserve">tool that </w:t>
      </w:r>
      <w:r w:rsidR="000B45EF">
        <w:rPr>
          <w:rFonts w:ascii="Times New Roman" w:hAnsi="Times New Roman" w:cs="Times New Roman"/>
        </w:rPr>
        <w:t>can</w:t>
      </w:r>
      <w:r>
        <w:rPr>
          <w:rFonts w:ascii="Times New Roman" w:hAnsi="Times New Roman" w:cs="Times New Roman"/>
        </w:rPr>
        <w:t xml:space="preserve"> be used to track inoculant populations in field soil. We successfully established an assay we named NDSoy1.0. When we applied the assay to fields from Western ND with varying years since the previous soybean </w:t>
      </w:r>
      <w:proofErr w:type="gramStart"/>
      <w:r>
        <w:rPr>
          <w:rFonts w:ascii="Times New Roman" w:hAnsi="Times New Roman" w:cs="Times New Roman"/>
        </w:rPr>
        <w:t>crop</w:t>
      </w:r>
      <w:proofErr w:type="gramEnd"/>
      <w:r>
        <w:rPr>
          <w:rFonts w:ascii="Times New Roman" w:hAnsi="Times New Roman" w:cs="Times New Roman"/>
        </w:rPr>
        <w:t xml:space="preserve"> we found a wide </w:t>
      </w:r>
      <w:r w:rsidR="00E72488">
        <w:rPr>
          <w:rFonts w:ascii="Times New Roman" w:hAnsi="Times New Roman" w:cs="Times New Roman"/>
        </w:rPr>
        <w:t xml:space="preserve">disparity in the concentrations of rhizobia present in fields ranging from &lt;1000 cells per gram (undetectable by NDSoy1.0) to &gt;1,000,000 per gram. Based on preliminary work in the greenhouse to identify the threshold of rhizobia above which optimal nodulation is achieved, we would anticipate a mix of recommendations (do inoculate or do not </w:t>
      </w:r>
      <w:proofErr w:type="gramStart"/>
      <w:r w:rsidR="00E72488">
        <w:rPr>
          <w:rFonts w:ascii="Times New Roman" w:hAnsi="Times New Roman" w:cs="Times New Roman"/>
        </w:rPr>
        <w:t>inoculate, or</w:t>
      </w:r>
      <w:proofErr w:type="gramEnd"/>
      <w:r w:rsidR="00E72488">
        <w:rPr>
          <w:rFonts w:ascii="Times New Roman" w:hAnsi="Times New Roman" w:cs="Times New Roman"/>
        </w:rPr>
        <w:t xml:space="preserve"> consider inoculating next year) from this spread of results. The wide range of rhizobia</w:t>
      </w:r>
      <w:r w:rsidR="003A7A09">
        <w:rPr>
          <w:rFonts w:ascii="Times New Roman" w:hAnsi="Times New Roman" w:cs="Times New Roman"/>
        </w:rPr>
        <w:t xml:space="preserve"> concentrations</w:t>
      </w:r>
      <w:r w:rsidR="00E72488">
        <w:rPr>
          <w:rFonts w:ascii="Times New Roman" w:hAnsi="Times New Roman" w:cs="Times New Roman"/>
        </w:rPr>
        <w:t xml:space="preserve"> found further validates the usefulness of a tool such as this to guide inoculant decisions by farmers, particularly in Western ND where rhizobia populations may decline more rapidly than in Eastern ND. </w:t>
      </w:r>
      <w:r w:rsidR="00C14D4B">
        <w:rPr>
          <w:rFonts w:ascii="Times New Roman" w:hAnsi="Times New Roman" w:cs="Times New Roman"/>
        </w:rPr>
        <w:t>Though</w:t>
      </w:r>
      <w:r w:rsidR="003A7A09">
        <w:rPr>
          <w:rFonts w:ascii="Times New Roman" w:hAnsi="Times New Roman" w:cs="Times New Roman"/>
        </w:rPr>
        <w:t xml:space="preserve"> sample numbers were limited, sampling at irrigated sites indicated that drought conditions might be an important factor in rhizobia population decline in field soils</w:t>
      </w:r>
      <w:r w:rsidR="00C14D4B">
        <w:rPr>
          <w:rFonts w:ascii="Times New Roman" w:hAnsi="Times New Roman" w:cs="Times New Roman"/>
        </w:rPr>
        <w:t xml:space="preserve"> in Wester ND</w:t>
      </w:r>
      <w:r w:rsidR="003A7A09">
        <w:rPr>
          <w:rFonts w:ascii="Times New Roman" w:hAnsi="Times New Roman" w:cs="Times New Roman"/>
        </w:rPr>
        <w:t>.</w:t>
      </w:r>
    </w:p>
    <w:p w14:paraId="6E9DD481" w14:textId="37EE4775" w:rsidR="00E72488" w:rsidRDefault="00E72488">
      <w:pPr>
        <w:rPr>
          <w:rFonts w:ascii="Times New Roman" w:hAnsi="Times New Roman" w:cs="Times New Roman"/>
        </w:rPr>
      </w:pPr>
    </w:p>
    <w:p w14:paraId="4B38313D" w14:textId="6DE1E233" w:rsidR="00E72488" w:rsidRPr="00EC1BED" w:rsidRDefault="00C14D4B">
      <w:pPr>
        <w:rPr>
          <w:b/>
          <w:bCs/>
        </w:rPr>
      </w:pPr>
      <w:r>
        <w:rPr>
          <w:rFonts w:ascii="Times New Roman" w:hAnsi="Times New Roman" w:cs="Times New Roman"/>
        </w:rPr>
        <w:t>Work</w:t>
      </w:r>
      <w:r w:rsidR="00E72488">
        <w:rPr>
          <w:rFonts w:ascii="Times New Roman" w:hAnsi="Times New Roman" w:cs="Times New Roman"/>
        </w:rPr>
        <w:t xml:space="preserve"> in the coming year will focus on further refining the assay to improve sensitivity and evaluate robustness to sample collection procedures and various sample types. Beyond that, field trails </w:t>
      </w:r>
      <w:r>
        <w:rPr>
          <w:rFonts w:ascii="Times New Roman" w:hAnsi="Times New Roman" w:cs="Times New Roman"/>
        </w:rPr>
        <w:t>should</w:t>
      </w:r>
      <w:r w:rsidR="00E72488">
        <w:rPr>
          <w:rFonts w:ascii="Times New Roman" w:hAnsi="Times New Roman" w:cs="Times New Roman"/>
        </w:rPr>
        <w:t xml:space="preserve"> be conducted to establish critical levels of rhizobia that </w:t>
      </w:r>
      <w:r>
        <w:rPr>
          <w:rFonts w:ascii="Times New Roman" w:hAnsi="Times New Roman" w:cs="Times New Roman"/>
        </w:rPr>
        <w:t>must</w:t>
      </w:r>
      <w:r w:rsidR="00E72488">
        <w:rPr>
          <w:rFonts w:ascii="Times New Roman" w:hAnsi="Times New Roman" w:cs="Times New Roman"/>
        </w:rPr>
        <w:t xml:space="preserve"> be maintained for optimal nodulation, nitrogen fixation and yield </w:t>
      </w:r>
      <w:proofErr w:type="gramStart"/>
      <w:r w:rsidR="00E72488">
        <w:rPr>
          <w:rFonts w:ascii="Times New Roman" w:hAnsi="Times New Roman" w:cs="Times New Roman"/>
        </w:rPr>
        <w:t>in order to</w:t>
      </w:r>
      <w:proofErr w:type="gramEnd"/>
      <w:r w:rsidR="00E72488">
        <w:rPr>
          <w:rFonts w:ascii="Times New Roman" w:hAnsi="Times New Roman" w:cs="Times New Roman"/>
        </w:rPr>
        <w:t xml:space="preserve"> guide recommendations to farmers. However</w:t>
      </w:r>
      <w:r>
        <w:rPr>
          <w:rFonts w:ascii="Times New Roman" w:hAnsi="Times New Roman" w:cs="Times New Roman"/>
        </w:rPr>
        <w:t>,</w:t>
      </w:r>
      <w:r w:rsidR="00E72488">
        <w:rPr>
          <w:rFonts w:ascii="Times New Roman" w:hAnsi="Times New Roman" w:cs="Times New Roman"/>
        </w:rPr>
        <w:t xml:space="preserve"> this study lays the groundwork for </w:t>
      </w:r>
      <w:r w:rsidR="003A7A09">
        <w:rPr>
          <w:rFonts w:ascii="Times New Roman" w:hAnsi="Times New Roman" w:cs="Times New Roman"/>
        </w:rPr>
        <w:t xml:space="preserve">the near-term deployment of a tool that </w:t>
      </w:r>
      <w:r>
        <w:rPr>
          <w:rFonts w:ascii="Times New Roman" w:hAnsi="Times New Roman" w:cs="Times New Roman"/>
        </w:rPr>
        <w:t>can</w:t>
      </w:r>
      <w:r w:rsidR="003A7A09">
        <w:rPr>
          <w:rFonts w:ascii="Times New Roman" w:hAnsi="Times New Roman" w:cs="Times New Roman"/>
        </w:rPr>
        <w:t xml:space="preserve"> provide </w:t>
      </w:r>
      <w:r>
        <w:rPr>
          <w:rFonts w:ascii="Times New Roman" w:hAnsi="Times New Roman" w:cs="Times New Roman"/>
        </w:rPr>
        <w:t>actionable</w:t>
      </w:r>
      <w:r w:rsidR="003A7A09">
        <w:rPr>
          <w:rFonts w:ascii="Times New Roman" w:hAnsi="Times New Roman" w:cs="Times New Roman"/>
        </w:rPr>
        <w:t xml:space="preserve"> information to farmers about their soil biology.</w:t>
      </w:r>
    </w:p>
    <w:sectPr w:rsidR="00E72488" w:rsidRPr="00EC1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ED"/>
    <w:rsid w:val="000B45EF"/>
    <w:rsid w:val="00205415"/>
    <w:rsid w:val="003A7A09"/>
    <w:rsid w:val="00572653"/>
    <w:rsid w:val="008163B8"/>
    <w:rsid w:val="008F315B"/>
    <w:rsid w:val="009D2BA1"/>
    <w:rsid w:val="009F7C53"/>
    <w:rsid w:val="00A03CC6"/>
    <w:rsid w:val="00B0130E"/>
    <w:rsid w:val="00B2375E"/>
    <w:rsid w:val="00C14D4B"/>
    <w:rsid w:val="00C50072"/>
    <w:rsid w:val="00E72488"/>
    <w:rsid w:val="00EC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8FA6"/>
  <w15:chartTrackingRefBased/>
  <w15:docId w15:val="{CB9EFD2A-91DD-8C48-A95A-B13802CE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Geddes, Barney</dc:creator>
  <cp:keywords/>
  <dc:description/>
  <cp:lastModifiedBy>Miki Miheguli</cp:lastModifiedBy>
  <cp:revision>2</cp:revision>
  <dcterms:created xsi:type="dcterms:W3CDTF">2022-07-05T12:35:00Z</dcterms:created>
  <dcterms:modified xsi:type="dcterms:W3CDTF">2022-07-05T12:35:00Z</dcterms:modified>
</cp:coreProperties>
</file>