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A905A" w14:textId="098F2F21" w:rsidR="00253C22" w:rsidRDefault="00253C22" w:rsidP="00E92D31">
      <w:pPr>
        <w:rPr>
          <w:rFonts w:ascii="Times New Roman" w:hAnsi="Times New Roman" w:cs="Times New Roman"/>
          <w:sz w:val="24"/>
          <w:szCs w:val="24"/>
        </w:rPr>
      </w:pPr>
      <w:bookmarkStart w:id="0" w:name="_Hlk84337546"/>
      <w:r w:rsidRPr="00253C22">
        <w:rPr>
          <w:rFonts w:ascii="Times New Roman" w:hAnsi="Times New Roman" w:cs="Times New Roman"/>
          <w:sz w:val="24"/>
          <w:szCs w:val="24"/>
        </w:rPr>
        <w:t xml:space="preserve">Plots were </w:t>
      </w:r>
      <w:r>
        <w:rPr>
          <w:rFonts w:ascii="Times New Roman" w:hAnsi="Times New Roman" w:cs="Times New Roman"/>
          <w:sz w:val="24"/>
          <w:szCs w:val="24"/>
        </w:rPr>
        <w:t>successfully taken to harvest at both the Edisto and Piedmont Research and Education Centers.  Fungicides applied and rates are listed in Table 1.  Eleven fungicide regimes and a nontreated check were applied at the Edisto REC and 6 fungicide regimes and a nontreated check were applied at the Piedmont REC.  All plots were harvested using a modified small plot combine.</w:t>
      </w:r>
    </w:p>
    <w:p w14:paraId="6C6AFFED" w14:textId="77777777" w:rsidR="005F725F" w:rsidRDefault="00253C22" w:rsidP="00E92D31">
      <w:pPr>
        <w:rPr>
          <w:rFonts w:ascii="Times New Roman" w:hAnsi="Times New Roman" w:cs="Times New Roman"/>
          <w:sz w:val="24"/>
          <w:szCs w:val="24"/>
        </w:rPr>
      </w:pPr>
      <w:r>
        <w:rPr>
          <w:rFonts w:ascii="Times New Roman" w:hAnsi="Times New Roman" w:cs="Times New Roman"/>
          <w:sz w:val="24"/>
          <w:szCs w:val="24"/>
        </w:rPr>
        <w:t>The 2021 growing season was an excellent year for soybean production, especially in the Savannah Valley.  Very few foliar diseases were detected at either the Edisto or Piedmont REC locations.  The most significant fungal disease observed was soybean rust.  However, even it appeared too late at both locations to have major impacts on yield.  Rust was first detected on September 20</w:t>
      </w:r>
      <w:r w:rsidRPr="00253C22">
        <w:rPr>
          <w:rFonts w:ascii="Times New Roman" w:hAnsi="Times New Roman" w:cs="Times New Roman"/>
          <w:sz w:val="24"/>
          <w:szCs w:val="24"/>
          <w:vertAlign w:val="superscript"/>
        </w:rPr>
        <w:t>th</w:t>
      </w:r>
      <w:r>
        <w:rPr>
          <w:rFonts w:ascii="Times New Roman" w:hAnsi="Times New Roman" w:cs="Times New Roman"/>
          <w:sz w:val="24"/>
          <w:szCs w:val="24"/>
        </w:rPr>
        <w:t xml:space="preserve"> at the Edisto REC.  It was only 1 pustule on 1 leaf.  As documented in Table 2, </w:t>
      </w:r>
      <w:r w:rsidR="005F725F">
        <w:rPr>
          <w:rFonts w:ascii="Times New Roman" w:hAnsi="Times New Roman" w:cs="Times New Roman"/>
          <w:sz w:val="24"/>
          <w:szCs w:val="24"/>
        </w:rPr>
        <w:t>by October 13</w:t>
      </w:r>
      <w:r w:rsidR="005F725F" w:rsidRPr="005F725F">
        <w:rPr>
          <w:rFonts w:ascii="Times New Roman" w:hAnsi="Times New Roman" w:cs="Times New Roman"/>
          <w:sz w:val="24"/>
          <w:szCs w:val="24"/>
          <w:vertAlign w:val="superscript"/>
        </w:rPr>
        <w:t>th</w:t>
      </w:r>
      <w:r w:rsidR="005F725F">
        <w:rPr>
          <w:rFonts w:ascii="Times New Roman" w:hAnsi="Times New Roman" w:cs="Times New Roman"/>
          <w:sz w:val="24"/>
          <w:szCs w:val="24"/>
        </w:rPr>
        <w:t xml:space="preserve"> it was present at a mean severity of 31% across </w:t>
      </w:r>
      <w:proofErr w:type="gramStart"/>
      <w:r w:rsidR="005F725F">
        <w:rPr>
          <w:rFonts w:ascii="Times New Roman" w:hAnsi="Times New Roman" w:cs="Times New Roman"/>
          <w:sz w:val="24"/>
          <w:szCs w:val="24"/>
        </w:rPr>
        <w:t>all of</w:t>
      </w:r>
      <w:proofErr w:type="gramEnd"/>
      <w:r w:rsidR="005F725F">
        <w:rPr>
          <w:rFonts w:ascii="Times New Roman" w:hAnsi="Times New Roman" w:cs="Times New Roman"/>
          <w:sz w:val="24"/>
          <w:szCs w:val="24"/>
        </w:rPr>
        <w:t xml:space="preserve"> the leaves in the Check plots.  On October 18</w:t>
      </w:r>
      <w:r w:rsidR="005F725F" w:rsidRPr="005F725F">
        <w:rPr>
          <w:rFonts w:ascii="Times New Roman" w:hAnsi="Times New Roman" w:cs="Times New Roman"/>
          <w:sz w:val="24"/>
          <w:szCs w:val="24"/>
          <w:vertAlign w:val="superscript"/>
        </w:rPr>
        <w:t>th</w:t>
      </w:r>
      <w:r w:rsidR="005F725F">
        <w:rPr>
          <w:rFonts w:ascii="Times New Roman" w:hAnsi="Times New Roman" w:cs="Times New Roman"/>
          <w:sz w:val="24"/>
          <w:szCs w:val="24"/>
        </w:rPr>
        <w:t xml:space="preserve"> it was present on more than 53% of the leaves.  Several fungicide regimes including Tebuzol 3.6F, Approach Prima, Revytek and Delaro Complete 458 SC provided very good control of soybean rust (Table 2).  Yields at the Edisto REC location were excellent exceeding 60 </w:t>
      </w:r>
      <w:proofErr w:type="spellStart"/>
      <w:r w:rsidR="005F725F">
        <w:rPr>
          <w:rFonts w:ascii="Times New Roman" w:hAnsi="Times New Roman" w:cs="Times New Roman"/>
          <w:sz w:val="24"/>
          <w:szCs w:val="24"/>
        </w:rPr>
        <w:t>bu</w:t>
      </w:r>
      <w:proofErr w:type="spellEnd"/>
      <w:r w:rsidR="005F725F">
        <w:rPr>
          <w:rFonts w:ascii="Times New Roman" w:hAnsi="Times New Roman" w:cs="Times New Roman"/>
          <w:sz w:val="24"/>
          <w:szCs w:val="24"/>
        </w:rPr>
        <w:t xml:space="preserve">/acre in most plots (Table 3).  Rust seemed to have minimal effect on yield.  Yield in the nontreated check regime was 66.4 bushels.  Only Topguard EQ (70.5) </w:t>
      </w:r>
      <w:proofErr w:type="gramStart"/>
      <w:r w:rsidR="005F725F">
        <w:rPr>
          <w:rFonts w:ascii="Times New Roman" w:hAnsi="Times New Roman" w:cs="Times New Roman"/>
          <w:sz w:val="24"/>
          <w:szCs w:val="24"/>
        </w:rPr>
        <w:t>and  Stratego</w:t>
      </w:r>
      <w:proofErr w:type="gramEnd"/>
      <w:r w:rsidR="005F725F">
        <w:rPr>
          <w:rFonts w:ascii="Times New Roman" w:hAnsi="Times New Roman" w:cs="Times New Roman"/>
          <w:sz w:val="24"/>
          <w:szCs w:val="24"/>
        </w:rPr>
        <w:t xml:space="preserve"> YLD (69.6) appeared to outyield the nontreated check.</w:t>
      </w:r>
    </w:p>
    <w:p w14:paraId="7EE79C5E" w14:textId="77777777" w:rsidR="00561486" w:rsidRDefault="005F725F" w:rsidP="00E92D31">
      <w:pPr>
        <w:rPr>
          <w:rFonts w:ascii="Times New Roman" w:hAnsi="Times New Roman" w:cs="Times New Roman"/>
          <w:sz w:val="24"/>
          <w:szCs w:val="24"/>
        </w:rPr>
      </w:pPr>
      <w:r>
        <w:rPr>
          <w:rFonts w:ascii="Times New Roman" w:hAnsi="Times New Roman" w:cs="Times New Roman"/>
          <w:sz w:val="24"/>
          <w:szCs w:val="24"/>
        </w:rPr>
        <w:t xml:space="preserve">At the Piedmont REC Rust was present on approximately 10% of the leaves of all treatment </w:t>
      </w:r>
      <w:proofErr w:type="spellStart"/>
      <w:r>
        <w:rPr>
          <w:rFonts w:ascii="Times New Roman" w:hAnsi="Times New Roman" w:cs="Times New Roman"/>
          <w:sz w:val="24"/>
          <w:szCs w:val="24"/>
        </w:rPr>
        <w:t>regimes</w:t>
      </w:r>
      <w:proofErr w:type="spellEnd"/>
      <w:r>
        <w:rPr>
          <w:rFonts w:ascii="Times New Roman" w:hAnsi="Times New Roman" w:cs="Times New Roman"/>
          <w:sz w:val="24"/>
          <w:szCs w:val="24"/>
        </w:rPr>
        <w:t xml:space="preserve"> by October 6 (Table 4.  On October 25</w:t>
      </w:r>
      <w:r w:rsidRPr="005F725F">
        <w:rPr>
          <w:rFonts w:ascii="Times New Roman" w:hAnsi="Times New Roman" w:cs="Times New Roman"/>
          <w:sz w:val="24"/>
          <w:szCs w:val="24"/>
          <w:vertAlign w:val="superscript"/>
        </w:rPr>
        <w:t>th</w:t>
      </w:r>
      <w:r>
        <w:rPr>
          <w:rFonts w:ascii="Times New Roman" w:hAnsi="Times New Roman" w:cs="Times New Roman"/>
          <w:sz w:val="24"/>
          <w:szCs w:val="24"/>
        </w:rPr>
        <w:t xml:space="preserve"> 100% of the leaves in the check plots had rust present on them with approximately 64% of the leaf area affected.  All fungicide treatments reduced the incidence of rust on October 25</w:t>
      </w:r>
      <w:r w:rsidRPr="005F725F">
        <w:rPr>
          <w:rFonts w:ascii="Times New Roman" w:hAnsi="Times New Roman" w:cs="Times New Roman"/>
          <w:sz w:val="24"/>
          <w:szCs w:val="24"/>
          <w:vertAlign w:val="superscript"/>
        </w:rPr>
        <w:t>th</w:t>
      </w:r>
      <w:r>
        <w:rPr>
          <w:rFonts w:ascii="Times New Roman" w:hAnsi="Times New Roman" w:cs="Times New Roman"/>
          <w:sz w:val="24"/>
          <w:szCs w:val="24"/>
        </w:rPr>
        <w:t xml:space="preserve"> with </w:t>
      </w:r>
      <w:r w:rsidR="00561486">
        <w:rPr>
          <w:rFonts w:ascii="Times New Roman" w:hAnsi="Times New Roman" w:cs="Times New Roman"/>
          <w:sz w:val="24"/>
          <w:szCs w:val="24"/>
        </w:rPr>
        <w:t>Approach Prima, Revytek, and Folicur providing the highest levels of reduction in incidence.  All fungicide regimes reduced rust severity on October 25</w:t>
      </w:r>
      <w:r w:rsidR="00561486" w:rsidRPr="00561486">
        <w:rPr>
          <w:rFonts w:ascii="Times New Roman" w:hAnsi="Times New Roman" w:cs="Times New Roman"/>
          <w:sz w:val="24"/>
          <w:szCs w:val="24"/>
          <w:vertAlign w:val="superscript"/>
        </w:rPr>
        <w:t>th</w:t>
      </w:r>
      <w:r w:rsidR="00561486">
        <w:rPr>
          <w:rFonts w:ascii="Times New Roman" w:hAnsi="Times New Roman" w:cs="Times New Roman"/>
          <w:sz w:val="24"/>
          <w:szCs w:val="24"/>
        </w:rPr>
        <w:t xml:space="preserve"> by more than 50%.  Yields at the Piedmont REC were lower than at the Edisto REC with a range from 24.3 to 33.2 bushels per acre.  Yield of the check was 32.1 </w:t>
      </w:r>
      <w:proofErr w:type="spellStart"/>
      <w:r w:rsidR="00561486">
        <w:rPr>
          <w:rFonts w:ascii="Times New Roman" w:hAnsi="Times New Roman" w:cs="Times New Roman"/>
          <w:sz w:val="24"/>
          <w:szCs w:val="24"/>
        </w:rPr>
        <w:t>bu</w:t>
      </w:r>
      <w:proofErr w:type="spellEnd"/>
      <w:r w:rsidR="00561486">
        <w:rPr>
          <w:rFonts w:ascii="Times New Roman" w:hAnsi="Times New Roman" w:cs="Times New Roman"/>
          <w:sz w:val="24"/>
          <w:szCs w:val="24"/>
        </w:rPr>
        <w:t>/acre; no treatment appeared to significantly increase yields.</w:t>
      </w:r>
    </w:p>
    <w:p w14:paraId="7E381414" w14:textId="77777777" w:rsidR="00561486" w:rsidRDefault="00561486" w:rsidP="00E92D31">
      <w:pPr>
        <w:rPr>
          <w:rFonts w:ascii="Times New Roman" w:hAnsi="Times New Roman" w:cs="Times New Roman"/>
          <w:sz w:val="24"/>
          <w:szCs w:val="24"/>
        </w:rPr>
      </w:pPr>
    </w:p>
    <w:p w14:paraId="0EA6C5F2" w14:textId="7FF30764" w:rsidR="005F725F" w:rsidRDefault="00561486" w:rsidP="00E92D31">
      <w:pPr>
        <w:rPr>
          <w:rFonts w:ascii="Times New Roman" w:hAnsi="Times New Roman" w:cs="Times New Roman"/>
          <w:sz w:val="24"/>
          <w:szCs w:val="24"/>
        </w:rPr>
      </w:pPr>
      <w:r>
        <w:rPr>
          <w:rFonts w:ascii="Times New Roman" w:hAnsi="Times New Roman" w:cs="Times New Roman"/>
          <w:sz w:val="24"/>
          <w:szCs w:val="24"/>
        </w:rPr>
        <w:t xml:space="preserve">Both tests show that application of a fungicide does not automatically result in an increase in yields.  Both tests had low levels of diseases such as Frogeye leaf spot, Cercospora leaf spot, and Target spot making application of a fungicide to control yield losses unneeded.  In both fields levels of soybean rust were high immediately prior to defoliation.  However, this disease pressure was too late in the year to cause significant yield losses. </w:t>
      </w:r>
    </w:p>
    <w:p w14:paraId="3C661327" w14:textId="5FE927BF" w:rsidR="00253C22" w:rsidRDefault="005F725F" w:rsidP="00E92D31">
      <w:pPr>
        <w:rPr>
          <w:rFonts w:ascii="Times New Roman" w:hAnsi="Times New Roman" w:cs="Times New Roman"/>
          <w:sz w:val="24"/>
          <w:szCs w:val="24"/>
        </w:rPr>
      </w:pPr>
      <w:r>
        <w:rPr>
          <w:rFonts w:ascii="Times New Roman" w:hAnsi="Times New Roman" w:cs="Times New Roman"/>
          <w:sz w:val="24"/>
          <w:szCs w:val="24"/>
        </w:rPr>
        <w:t xml:space="preserve">   </w:t>
      </w:r>
      <w:r w:rsidR="00253C22">
        <w:rPr>
          <w:rFonts w:ascii="Times New Roman" w:hAnsi="Times New Roman" w:cs="Times New Roman"/>
          <w:sz w:val="24"/>
          <w:szCs w:val="24"/>
        </w:rPr>
        <w:t xml:space="preserve">  </w:t>
      </w:r>
    </w:p>
    <w:p w14:paraId="592C50E4" w14:textId="19F08D36" w:rsidR="00253C22" w:rsidRPr="00253C22" w:rsidRDefault="00253C22" w:rsidP="00E92D31">
      <w:pPr>
        <w:rPr>
          <w:rFonts w:ascii="Times New Roman" w:hAnsi="Times New Roman" w:cs="Times New Roman"/>
          <w:sz w:val="24"/>
          <w:szCs w:val="24"/>
        </w:rPr>
      </w:pPr>
      <w:r>
        <w:rPr>
          <w:rFonts w:ascii="Times New Roman" w:hAnsi="Times New Roman" w:cs="Times New Roman"/>
          <w:sz w:val="24"/>
          <w:szCs w:val="24"/>
        </w:rPr>
        <w:t xml:space="preserve"> </w:t>
      </w:r>
    </w:p>
    <w:p w14:paraId="6090F716" w14:textId="77777777" w:rsidR="00253C22" w:rsidRDefault="00253C22" w:rsidP="00E92D31">
      <w:pPr>
        <w:rPr>
          <w:rFonts w:ascii="Times New Roman" w:hAnsi="Times New Roman" w:cs="Times New Roman"/>
          <w:b/>
          <w:bCs/>
          <w:sz w:val="24"/>
          <w:szCs w:val="24"/>
        </w:rPr>
      </w:pPr>
    </w:p>
    <w:p w14:paraId="6F2E189E" w14:textId="77777777" w:rsidR="00253C22" w:rsidRDefault="00253C22">
      <w:pPr>
        <w:rPr>
          <w:rFonts w:ascii="Times New Roman" w:hAnsi="Times New Roman" w:cs="Times New Roman"/>
          <w:b/>
          <w:bCs/>
          <w:sz w:val="24"/>
          <w:szCs w:val="24"/>
        </w:rPr>
      </w:pPr>
      <w:r>
        <w:rPr>
          <w:rFonts w:ascii="Times New Roman" w:hAnsi="Times New Roman" w:cs="Times New Roman"/>
          <w:b/>
          <w:bCs/>
          <w:sz w:val="24"/>
          <w:szCs w:val="24"/>
        </w:rPr>
        <w:br w:type="page"/>
      </w:r>
    </w:p>
    <w:p w14:paraId="60314176" w14:textId="1562178C" w:rsidR="00E92D31" w:rsidRPr="00712249" w:rsidRDefault="00E92D31" w:rsidP="00E92D31">
      <w:pPr>
        <w:rPr>
          <w:rFonts w:ascii="Times New Roman" w:hAnsi="Times New Roman" w:cs="Times New Roman"/>
          <w:b/>
          <w:bCs/>
          <w:sz w:val="24"/>
          <w:szCs w:val="24"/>
        </w:rPr>
      </w:pPr>
      <w:r w:rsidRPr="00712249">
        <w:rPr>
          <w:rFonts w:ascii="Times New Roman" w:hAnsi="Times New Roman" w:cs="Times New Roman"/>
          <w:b/>
          <w:bCs/>
          <w:sz w:val="24"/>
          <w:szCs w:val="24"/>
        </w:rPr>
        <w:lastRenderedPageBreak/>
        <w:t>Table 1.  Treatment information for soybean fungicide trial at the Edisto REC, 2021</w:t>
      </w:r>
    </w:p>
    <w:tbl>
      <w:tblPr>
        <w:tblStyle w:val="TableGrid"/>
        <w:tblW w:w="8815" w:type="dxa"/>
        <w:tblLook w:val="04A0" w:firstRow="1" w:lastRow="0" w:firstColumn="1" w:lastColumn="0" w:noHBand="0" w:noVBand="1"/>
      </w:tblPr>
      <w:tblGrid>
        <w:gridCol w:w="4585"/>
        <w:gridCol w:w="4230"/>
      </w:tblGrid>
      <w:tr w:rsidR="00E92D31" w:rsidRPr="00D64203" w14:paraId="4993E494" w14:textId="77777777" w:rsidTr="009C3461">
        <w:tc>
          <w:tcPr>
            <w:tcW w:w="4585" w:type="dxa"/>
            <w:shd w:val="clear" w:color="auto" w:fill="F2F2F2" w:themeFill="background1" w:themeFillShade="F2"/>
          </w:tcPr>
          <w:p w14:paraId="5CA93417" w14:textId="77777777" w:rsidR="00E92D31" w:rsidRPr="00712249" w:rsidRDefault="00E92D31" w:rsidP="009C3461">
            <w:pPr>
              <w:rPr>
                <w:rFonts w:ascii="Times New Roman" w:hAnsi="Times New Roman" w:cs="Times New Roman"/>
                <w:b/>
                <w:bCs/>
              </w:rPr>
            </w:pPr>
          </w:p>
          <w:p w14:paraId="62404998"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b/>
                <w:bCs/>
              </w:rPr>
              <w:t>Product Name</w:t>
            </w:r>
          </w:p>
          <w:p w14:paraId="575433FE" w14:textId="77777777" w:rsidR="00E92D31" w:rsidRPr="00712249" w:rsidRDefault="00E92D31" w:rsidP="009C3461">
            <w:pPr>
              <w:rPr>
                <w:rFonts w:ascii="Times New Roman" w:hAnsi="Times New Roman" w:cs="Times New Roman"/>
              </w:rPr>
            </w:pPr>
            <w:r w:rsidRPr="00712249">
              <w:rPr>
                <w:rFonts w:ascii="Times New Roman" w:hAnsi="Times New Roman" w:cs="Times New Roman"/>
                <w:b/>
                <w:bCs/>
              </w:rPr>
              <w:t>(Company)</w:t>
            </w:r>
          </w:p>
        </w:tc>
        <w:tc>
          <w:tcPr>
            <w:tcW w:w="4230" w:type="dxa"/>
            <w:shd w:val="clear" w:color="auto" w:fill="F2F2F2" w:themeFill="background1" w:themeFillShade="F2"/>
          </w:tcPr>
          <w:p w14:paraId="545B8711" w14:textId="77777777" w:rsidR="00E92D31" w:rsidRDefault="00E92D31" w:rsidP="009C3461">
            <w:pPr>
              <w:jc w:val="center"/>
              <w:rPr>
                <w:rFonts w:ascii="Times New Roman" w:hAnsi="Times New Roman" w:cs="Times New Roman"/>
                <w:b/>
                <w:bCs/>
              </w:rPr>
            </w:pPr>
          </w:p>
          <w:p w14:paraId="56597150"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Rate</w:t>
            </w:r>
          </w:p>
          <w:p w14:paraId="405CF79C"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Fl. Oz./acre</w:t>
            </w:r>
          </w:p>
        </w:tc>
      </w:tr>
      <w:tr w:rsidR="00E92D31" w:rsidRPr="00D64203" w14:paraId="5B656280" w14:textId="77777777" w:rsidTr="009C3461">
        <w:tc>
          <w:tcPr>
            <w:tcW w:w="4585" w:type="dxa"/>
          </w:tcPr>
          <w:p w14:paraId="49B4D17D" w14:textId="77777777" w:rsidR="00E92D31" w:rsidRPr="00712249" w:rsidRDefault="00E92D31" w:rsidP="009C3461">
            <w:pPr>
              <w:rPr>
                <w:rFonts w:ascii="Times New Roman" w:hAnsi="Times New Roman" w:cs="Times New Roman"/>
              </w:rPr>
            </w:pPr>
          </w:p>
          <w:p w14:paraId="38D58C7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Nontreated check              </w:t>
            </w:r>
            <w:r w:rsidRPr="00712249">
              <w:rPr>
                <w:rFonts w:ascii="Times New Roman" w:hAnsi="Times New Roman" w:cs="Times New Roman"/>
                <w:color w:val="00B050"/>
              </w:rPr>
              <w:t xml:space="preserve"> </w:t>
            </w:r>
          </w:p>
        </w:tc>
        <w:tc>
          <w:tcPr>
            <w:tcW w:w="4230" w:type="dxa"/>
          </w:tcPr>
          <w:p w14:paraId="73799155" w14:textId="77777777" w:rsidR="00E92D31" w:rsidRPr="00712249" w:rsidRDefault="00E92D31" w:rsidP="009C3461">
            <w:pPr>
              <w:jc w:val="center"/>
              <w:rPr>
                <w:rFonts w:ascii="Times New Roman" w:hAnsi="Times New Roman" w:cs="Times New Roman"/>
              </w:rPr>
            </w:pPr>
          </w:p>
          <w:p w14:paraId="19C9524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N.A.</w:t>
            </w:r>
          </w:p>
        </w:tc>
      </w:tr>
      <w:tr w:rsidR="00E92D31" w:rsidRPr="00D64203" w14:paraId="11C80D41" w14:textId="77777777" w:rsidTr="009C3461">
        <w:tc>
          <w:tcPr>
            <w:tcW w:w="4585" w:type="dxa"/>
          </w:tcPr>
          <w:p w14:paraId="5B80AF00" w14:textId="77777777" w:rsidR="00E92D31" w:rsidRPr="00712249" w:rsidRDefault="00E92D31" w:rsidP="009C3461">
            <w:pPr>
              <w:rPr>
                <w:rFonts w:ascii="Times New Roman" w:hAnsi="Times New Roman" w:cs="Times New Roman"/>
              </w:rPr>
            </w:pPr>
          </w:p>
          <w:p w14:paraId="72C67F6B"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Tebuzol 3.6F</w:t>
            </w:r>
          </w:p>
          <w:p w14:paraId="441325B4"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(UPL NA Inc.)                   </w:t>
            </w:r>
          </w:p>
        </w:tc>
        <w:tc>
          <w:tcPr>
            <w:tcW w:w="4230" w:type="dxa"/>
          </w:tcPr>
          <w:p w14:paraId="2D9A51B8" w14:textId="77777777" w:rsidR="00E92D31" w:rsidRPr="00712249" w:rsidRDefault="00E92D31" w:rsidP="009C3461">
            <w:pPr>
              <w:jc w:val="center"/>
              <w:rPr>
                <w:rFonts w:ascii="Times New Roman" w:hAnsi="Times New Roman" w:cs="Times New Roman"/>
              </w:rPr>
            </w:pPr>
          </w:p>
          <w:p w14:paraId="143DC5D4" w14:textId="77777777" w:rsidR="00E92D31" w:rsidRPr="00712249" w:rsidRDefault="00E92D31" w:rsidP="009C3461">
            <w:pPr>
              <w:jc w:val="center"/>
              <w:rPr>
                <w:rFonts w:ascii="Times New Roman" w:hAnsi="Times New Roman" w:cs="Times New Roman"/>
              </w:rPr>
            </w:pPr>
          </w:p>
          <w:p w14:paraId="20DB228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4.0</w:t>
            </w:r>
          </w:p>
        </w:tc>
      </w:tr>
      <w:tr w:rsidR="00E92D31" w:rsidRPr="00D64203" w14:paraId="3FCFDD24" w14:textId="77777777" w:rsidTr="009C3461">
        <w:tc>
          <w:tcPr>
            <w:tcW w:w="4585" w:type="dxa"/>
          </w:tcPr>
          <w:p w14:paraId="42B12E49" w14:textId="77777777" w:rsidR="00E92D31" w:rsidRPr="00712249" w:rsidRDefault="00E92D31" w:rsidP="009C3461">
            <w:pPr>
              <w:rPr>
                <w:rFonts w:ascii="Times New Roman" w:hAnsi="Times New Roman" w:cs="Times New Roman"/>
              </w:rPr>
            </w:pPr>
          </w:p>
          <w:p w14:paraId="22497ECA"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Headline</w:t>
            </w:r>
          </w:p>
          <w:p w14:paraId="7891BDCE"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w:t>
            </w:r>
            <w:proofErr w:type="gramStart"/>
            <w:r w:rsidRPr="00712249">
              <w:rPr>
                <w:rFonts w:ascii="Times New Roman" w:hAnsi="Times New Roman" w:cs="Times New Roman"/>
              </w:rPr>
              <w:t xml:space="preserve">BASF)   </w:t>
            </w:r>
            <w:proofErr w:type="gramEnd"/>
            <w:r w:rsidRPr="00712249">
              <w:rPr>
                <w:rFonts w:ascii="Times New Roman" w:hAnsi="Times New Roman" w:cs="Times New Roman"/>
              </w:rPr>
              <w:t xml:space="preserve">            </w:t>
            </w:r>
          </w:p>
        </w:tc>
        <w:tc>
          <w:tcPr>
            <w:tcW w:w="4230" w:type="dxa"/>
          </w:tcPr>
          <w:p w14:paraId="0A2B9168" w14:textId="77777777" w:rsidR="00E92D31" w:rsidRPr="00712249" w:rsidRDefault="00E92D31" w:rsidP="009C3461">
            <w:pPr>
              <w:jc w:val="center"/>
              <w:rPr>
                <w:rFonts w:ascii="Times New Roman" w:hAnsi="Times New Roman" w:cs="Times New Roman"/>
              </w:rPr>
            </w:pPr>
          </w:p>
          <w:p w14:paraId="44760924" w14:textId="77777777" w:rsidR="00E92D31" w:rsidRPr="00712249" w:rsidRDefault="00E92D31" w:rsidP="009C3461">
            <w:pPr>
              <w:jc w:val="center"/>
              <w:rPr>
                <w:rFonts w:ascii="Times New Roman" w:hAnsi="Times New Roman" w:cs="Times New Roman"/>
              </w:rPr>
            </w:pPr>
          </w:p>
          <w:p w14:paraId="7F49730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8.0</w:t>
            </w:r>
          </w:p>
        </w:tc>
      </w:tr>
      <w:tr w:rsidR="00E92D31" w:rsidRPr="00D64203" w14:paraId="65B6CADC" w14:textId="77777777" w:rsidTr="009C3461">
        <w:tc>
          <w:tcPr>
            <w:tcW w:w="4585" w:type="dxa"/>
          </w:tcPr>
          <w:p w14:paraId="24638E10" w14:textId="77777777" w:rsidR="00E92D31" w:rsidRPr="00712249" w:rsidRDefault="00E92D31" w:rsidP="009C3461">
            <w:pPr>
              <w:rPr>
                <w:rFonts w:ascii="Times New Roman" w:hAnsi="Times New Roman" w:cs="Times New Roman"/>
              </w:rPr>
            </w:pPr>
          </w:p>
          <w:p w14:paraId="1A4DC97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Topguard EQ  1.04SC </w:t>
            </w:r>
          </w:p>
          <w:p w14:paraId="3535AE6C"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(FMC Corporation</w:t>
            </w:r>
            <w:r w:rsidRPr="00712249">
              <w:rPr>
                <w:rFonts w:ascii="Times New Roman" w:hAnsi="Times New Roman" w:cs="Times New Roman"/>
                <w:b/>
                <w:bCs/>
              </w:rPr>
              <w:t xml:space="preserve">) </w:t>
            </w:r>
          </w:p>
        </w:tc>
        <w:tc>
          <w:tcPr>
            <w:tcW w:w="4230" w:type="dxa"/>
          </w:tcPr>
          <w:p w14:paraId="67712BD1" w14:textId="77777777" w:rsidR="00E92D31" w:rsidRPr="00712249" w:rsidRDefault="00E92D31" w:rsidP="009C3461">
            <w:pPr>
              <w:jc w:val="center"/>
              <w:rPr>
                <w:rFonts w:ascii="Times New Roman" w:hAnsi="Times New Roman" w:cs="Times New Roman"/>
              </w:rPr>
            </w:pPr>
          </w:p>
          <w:p w14:paraId="7BAACECF" w14:textId="77777777" w:rsidR="00E92D31" w:rsidRPr="00712249" w:rsidRDefault="00E92D31" w:rsidP="009C3461">
            <w:pPr>
              <w:jc w:val="center"/>
              <w:rPr>
                <w:rFonts w:ascii="Times New Roman" w:hAnsi="Times New Roman" w:cs="Times New Roman"/>
              </w:rPr>
            </w:pPr>
          </w:p>
          <w:p w14:paraId="62CCCBE4"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6.0</w:t>
            </w:r>
          </w:p>
        </w:tc>
      </w:tr>
      <w:tr w:rsidR="00E92D31" w:rsidRPr="00D64203" w14:paraId="76B0EF0D" w14:textId="77777777" w:rsidTr="009C3461">
        <w:tc>
          <w:tcPr>
            <w:tcW w:w="4585" w:type="dxa"/>
          </w:tcPr>
          <w:p w14:paraId="30913C61" w14:textId="77777777" w:rsidR="00E92D31" w:rsidRDefault="00E92D31" w:rsidP="009C3461">
            <w:pPr>
              <w:rPr>
                <w:rFonts w:ascii="Times New Roman" w:hAnsi="Times New Roman" w:cs="Times New Roman"/>
              </w:rPr>
            </w:pPr>
          </w:p>
          <w:p w14:paraId="4EC622A3"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Stratego YLD</w:t>
            </w:r>
            <w:r>
              <w:rPr>
                <w:rFonts w:ascii="Times New Roman" w:hAnsi="Times New Roman" w:cs="Times New Roman"/>
              </w:rPr>
              <w:t xml:space="preserve"> + Induce 90 SL</w:t>
            </w:r>
          </w:p>
          <w:p w14:paraId="222BB96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(Bayer CropScience)</w:t>
            </w:r>
          </w:p>
        </w:tc>
        <w:tc>
          <w:tcPr>
            <w:tcW w:w="4230" w:type="dxa"/>
          </w:tcPr>
          <w:p w14:paraId="02749DBB" w14:textId="77777777" w:rsidR="00E92D31" w:rsidRDefault="00E92D31" w:rsidP="009C3461">
            <w:pPr>
              <w:jc w:val="center"/>
              <w:rPr>
                <w:rFonts w:ascii="Times New Roman" w:hAnsi="Times New Roman" w:cs="Times New Roman"/>
              </w:rPr>
            </w:pPr>
          </w:p>
          <w:p w14:paraId="4ED3C555" w14:textId="77777777" w:rsidR="00E92D31" w:rsidRDefault="00E92D31" w:rsidP="009C3461">
            <w:pPr>
              <w:jc w:val="center"/>
              <w:rPr>
                <w:rFonts w:ascii="Times New Roman" w:hAnsi="Times New Roman" w:cs="Times New Roman"/>
              </w:rPr>
            </w:pPr>
          </w:p>
          <w:p w14:paraId="2D4622C7"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2.0 + 0.12% V/V</w:t>
            </w:r>
            <w:r w:rsidRPr="00712249">
              <w:rPr>
                <w:rFonts w:ascii="Times New Roman" w:hAnsi="Times New Roman" w:cs="Times New Roman"/>
              </w:rPr>
              <w:t xml:space="preserve"> </w:t>
            </w:r>
          </w:p>
        </w:tc>
      </w:tr>
      <w:tr w:rsidR="00E92D31" w:rsidRPr="00D64203" w14:paraId="02EB7D11" w14:textId="77777777" w:rsidTr="009C3461">
        <w:tc>
          <w:tcPr>
            <w:tcW w:w="4585" w:type="dxa"/>
          </w:tcPr>
          <w:p w14:paraId="7CCFBFDA" w14:textId="77777777" w:rsidR="00E92D31" w:rsidRPr="00712249" w:rsidRDefault="00E92D31" w:rsidP="009C3461">
            <w:pPr>
              <w:rPr>
                <w:rFonts w:ascii="Times New Roman" w:hAnsi="Times New Roman" w:cs="Times New Roman"/>
              </w:rPr>
            </w:pPr>
          </w:p>
          <w:p w14:paraId="49001165"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Approach Prima            </w:t>
            </w:r>
            <w:r w:rsidRPr="00712249">
              <w:rPr>
                <w:rFonts w:ascii="Times New Roman" w:hAnsi="Times New Roman" w:cs="Times New Roman"/>
                <w:b/>
                <w:bCs/>
                <w:color w:val="FF0000"/>
              </w:rPr>
              <w:t xml:space="preserve"> </w:t>
            </w:r>
          </w:p>
          <w:p w14:paraId="22A82BA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(Corteva Agriscience)  </w:t>
            </w:r>
          </w:p>
        </w:tc>
        <w:tc>
          <w:tcPr>
            <w:tcW w:w="4230" w:type="dxa"/>
          </w:tcPr>
          <w:p w14:paraId="289E9475" w14:textId="77777777" w:rsidR="00E92D31" w:rsidRPr="00712249" w:rsidRDefault="00E92D31" w:rsidP="009C3461">
            <w:pPr>
              <w:jc w:val="center"/>
              <w:rPr>
                <w:rFonts w:ascii="Times New Roman" w:hAnsi="Times New Roman" w:cs="Times New Roman"/>
              </w:rPr>
            </w:pPr>
          </w:p>
          <w:p w14:paraId="66B22597" w14:textId="77777777" w:rsidR="00E92D31" w:rsidRPr="00712249" w:rsidRDefault="00E92D31" w:rsidP="009C3461">
            <w:pPr>
              <w:jc w:val="center"/>
              <w:rPr>
                <w:rFonts w:ascii="Times New Roman" w:hAnsi="Times New Roman" w:cs="Times New Roman"/>
              </w:rPr>
            </w:pPr>
          </w:p>
          <w:p w14:paraId="5B5910E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6.0</w:t>
            </w:r>
          </w:p>
        </w:tc>
      </w:tr>
      <w:tr w:rsidR="00E92D31" w:rsidRPr="00D64203" w14:paraId="25F3972D" w14:textId="77777777" w:rsidTr="009C3461">
        <w:tc>
          <w:tcPr>
            <w:tcW w:w="4585" w:type="dxa"/>
          </w:tcPr>
          <w:p w14:paraId="1F29994B" w14:textId="77777777" w:rsidR="00E92D31" w:rsidRPr="00712249" w:rsidRDefault="00E92D31" w:rsidP="009C3461">
            <w:pPr>
              <w:rPr>
                <w:rFonts w:ascii="Times New Roman" w:hAnsi="Times New Roman" w:cs="Times New Roman"/>
              </w:rPr>
            </w:pPr>
          </w:p>
          <w:p w14:paraId="19EA9ADB"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Priaxor Xemium Brand Fungicide</w:t>
            </w:r>
          </w:p>
          <w:p w14:paraId="58438E69"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(BASF Ag Products) </w:t>
            </w:r>
          </w:p>
        </w:tc>
        <w:tc>
          <w:tcPr>
            <w:tcW w:w="4230" w:type="dxa"/>
          </w:tcPr>
          <w:p w14:paraId="32BB3D98" w14:textId="77777777" w:rsidR="00E92D31" w:rsidRPr="00712249" w:rsidRDefault="00E92D31" w:rsidP="009C3461">
            <w:pPr>
              <w:jc w:val="center"/>
              <w:rPr>
                <w:rFonts w:ascii="Times New Roman" w:hAnsi="Times New Roman" w:cs="Times New Roman"/>
              </w:rPr>
            </w:pPr>
          </w:p>
          <w:p w14:paraId="5436B5D4" w14:textId="77777777" w:rsidR="00E92D31" w:rsidRPr="00712249" w:rsidRDefault="00E92D31" w:rsidP="009C3461">
            <w:pPr>
              <w:jc w:val="center"/>
              <w:rPr>
                <w:rFonts w:ascii="Times New Roman" w:hAnsi="Times New Roman" w:cs="Times New Roman"/>
              </w:rPr>
            </w:pPr>
          </w:p>
          <w:p w14:paraId="51EA560A"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6.0</w:t>
            </w:r>
          </w:p>
        </w:tc>
      </w:tr>
      <w:tr w:rsidR="00E92D31" w:rsidRPr="00D64203" w14:paraId="13EB3DB8" w14:textId="77777777" w:rsidTr="009C3461">
        <w:tc>
          <w:tcPr>
            <w:tcW w:w="4585" w:type="dxa"/>
          </w:tcPr>
          <w:p w14:paraId="0CFB4F26" w14:textId="77777777" w:rsidR="00E92D31" w:rsidRPr="00712249" w:rsidRDefault="00E92D31" w:rsidP="009C3461">
            <w:pPr>
              <w:rPr>
                <w:rFonts w:ascii="Times New Roman" w:hAnsi="Times New Roman" w:cs="Times New Roman"/>
              </w:rPr>
            </w:pPr>
          </w:p>
          <w:p w14:paraId="2018285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Revytek Fungicide</w:t>
            </w:r>
          </w:p>
          <w:p w14:paraId="59CF782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(BASF Ag Products) </w:t>
            </w:r>
            <w:r w:rsidRPr="00712249">
              <w:rPr>
                <w:rFonts w:ascii="Times New Roman" w:hAnsi="Times New Roman" w:cs="Times New Roman"/>
                <w:b/>
                <w:bCs/>
                <w:color w:val="FF0000"/>
              </w:rPr>
              <w:t xml:space="preserve"> </w:t>
            </w:r>
          </w:p>
        </w:tc>
        <w:tc>
          <w:tcPr>
            <w:tcW w:w="4230" w:type="dxa"/>
          </w:tcPr>
          <w:p w14:paraId="07414A03" w14:textId="77777777" w:rsidR="00E92D31" w:rsidRPr="00712249" w:rsidRDefault="00E92D31" w:rsidP="009C3461">
            <w:pPr>
              <w:jc w:val="center"/>
              <w:rPr>
                <w:rFonts w:ascii="Times New Roman" w:hAnsi="Times New Roman" w:cs="Times New Roman"/>
              </w:rPr>
            </w:pPr>
          </w:p>
          <w:p w14:paraId="6EC10065" w14:textId="77777777" w:rsidR="00E92D31" w:rsidRPr="00712249" w:rsidRDefault="00E92D31" w:rsidP="009C3461">
            <w:pPr>
              <w:jc w:val="center"/>
              <w:rPr>
                <w:rFonts w:ascii="Times New Roman" w:hAnsi="Times New Roman" w:cs="Times New Roman"/>
              </w:rPr>
            </w:pPr>
          </w:p>
          <w:p w14:paraId="7D392271"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r>
      <w:tr w:rsidR="00E92D31" w:rsidRPr="00D64203" w14:paraId="7501D89A" w14:textId="77777777" w:rsidTr="009C3461">
        <w:tc>
          <w:tcPr>
            <w:tcW w:w="4585" w:type="dxa"/>
          </w:tcPr>
          <w:p w14:paraId="42AB6847" w14:textId="77777777" w:rsidR="00E92D31" w:rsidRDefault="00E92D31" w:rsidP="009C3461">
            <w:pPr>
              <w:rPr>
                <w:rFonts w:ascii="Times New Roman" w:hAnsi="Times New Roman" w:cs="Times New Roman"/>
              </w:rPr>
            </w:pPr>
          </w:p>
          <w:p w14:paraId="44CC3A9E"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Delaro Complete 458 SC</w:t>
            </w:r>
            <w:r>
              <w:rPr>
                <w:rFonts w:ascii="Times New Roman" w:hAnsi="Times New Roman" w:cs="Times New Roman"/>
              </w:rPr>
              <w:t xml:space="preserve"> + Induce 90 SSL </w:t>
            </w:r>
          </w:p>
          <w:p w14:paraId="69F19C8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(Bayer CropScience) </w:t>
            </w:r>
          </w:p>
        </w:tc>
        <w:tc>
          <w:tcPr>
            <w:tcW w:w="4230" w:type="dxa"/>
          </w:tcPr>
          <w:p w14:paraId="750F0524" w14:textId="77777777" w:rsidR="00E92D31" w:rsidRPr="00712249" w:rsidRDefault="00E92D31" w:rsidP="009C3461">
            <w:pPr>
              <w:jc w:val="center"/>
              <w:rPr>
                <w:rFonts w:ascii="Times New Roman" w:hAnsi="Times New Roman" w:cs="Times New Roman"/>
              </w:rPr>
            </w:pPr>
          </w:p>
          <w:p w14:paraId="5C4519F5" w14:textId="77777777" w:rsidR="00E92D31" w:rsidRDefault="00E92D31" w:rsidP="009C3461">
            <w:pPr>
              <w:jc w:val="center"/>
              <w:rPr>
                <w:rFonts w:ascii="Times New Roman" w:hAnsi="Times New Roman" w:cs="Times New Roman"/>
              </w:rPr>
            </w:pPr>
          </w:p>
          <w:p w14:paraId="6201AAC9"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8.0 + 0.1% V/V</w:t>
            </w:r>
            <w:r w:rsidRPr="00712249">
              <w:rPr>
                <w:rFonts w:ascii="Times New Roman" w:hAnsi="Times New Roman" w:cs="Times New Roman"/>
              </w:rPr>
              <w:t xml:space="preserve"> </w:t>
            </w:r>
          </w:p>
        </w:tc>
      </w:tr>
      <w:tr w:rsidR="00E92D31" w:rsidRPr="00D64203" w14:paraId="5573D2D5" w14:textId="77777777" w:rsidTr="009C3461">
        <w:tc>
          <w:tcPr>
            <w:tcW w:w="4585" w:type="dxa"/>
          </w:tcPr>
          <w:p w14:paraId="62DF8840" w14:textId="77777777" w:rsidR="00E92D31" w:rsidRPr="00712249" w:rsidRDefault="00E92D31" w:rsidP="009C3461">
            <w:pPr>
              <w:rPr>
                <w:rFonts w:ascii="Times New Roman" w:hAnsi="Times New Roman" w:cs="Times New Roman"/>
              </w:rPr>
            </w:pPr>
          </w:p>
          <w:p w14:paraId="347AE64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Trivapro Fungicide</w:t>
            </w:r>
          </w:p>
          <w:p w14:paraId="69E10244"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(Syngenta Crop Protection LLC)</w:t>
            </w:r>
          </w:p>
        </w:tc>
        <w:tc>
          <w:tcPr>
            <w:tcW w:w="4230" w:type="dxa"/>
          </w:tcPr>
          <w:p w14:paraId="7820C7B0" w14:textId="77777777" w:rsidR="00E92D31" w:rsidRPr="00712249" w:rsidRDefault="00E92D31" w:rsidP="009C3461">
            <w:pPr>
              <w:jc w:val="center"/>
              <w:rPr>
                <w:rFonts w:ascii="Times New Roman" w:hAnsi="Times New Roman" w:cs="Times New Roman"/>
              </w:rPr>
            </w:pPr>
          </w:p>
          <w:p w14:paraId="1C9994BD" w14:textId="77777777" w:rsidR="00E92D31" w:rsidRPr="00712249" w:rsidRDefault="00E92D31" w:rsidP="009C3461">
            <w:pPr>
              <w:jc w:val="center"/>
              <w:rPr>
                <w:rFonts w:ascii="Times New Roman" w:hAnsi="Times New Roman" w:cs="Times New Roman"/>
              </w:rPr>
            </w:pPr>
          </w:p>
          <w:p w14:paraId="4AEBDC6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r>
      <w:tr w:rsidR="00E92D31" w:rsidRPr="00D64203" w14:paraId="3A98731B" w14:textId="77777777" w:rsidTr="009C3461">
        <w:tc>
          <w:tcPr>
            <w:tcW w:w="4585" w:type="dxa"/>
          </w:tcPr>
          <w:p w14:paraId="576C06AD" w14:textId="77777777" w:rsidR="00E92D31" w:rsidRPr="00712249" w:rsidRDefault="00E92D31" w:rsidP="009C3461">
            <w:pPr>
              <w:rPr>
                <w:rFonts w:ascii="Times New Roman" w:hAnsi="Times New Roman" w:cs="Times New Roman"/>
              </w:rPr>
            </w:pPr>
          </w:p>
          <w:p w14:paraId="6648F7C2"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Miravis Neo</w:t>
            </w:r>
          </w:p>
          <w:p w14:paraId="1855B04F"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rPr>
              <w:t>(Syngenta Crop Protection LLC)</w:t>
            </w:r>
          </w:p>
        </w:tc>
        <w:tc>
          <w:tcPr>
            <w:tcW w:w="4230" w:type="dxa"/>
          </w:tcPr>
          <w:p w14:paraId="2A599095" w14:textId="77777777" w:rsidR="00E92D31" w:rsidRPr="00712249" w:rsidRDefault="00E92D31" w:rsidP="009C3461">
            <w:pPr>
              <w:jc w:val="center"/>
              <w:rPr>
                <w:rFonts w:ascii="Times New Roman" w:hAnsi="Times New Roman" w:cs="Times New Roman"/>
              </w:rPr>
            </w:pPr>
          </w:p>
          <w:p w14:paraId="490C5B5A" w14:textId="77777777" w:rsidR="00E92D31" w:rsidRPr="00712249" w:rsidRDefault="00E92D31" w:rsidP="009C3461">
            <w:pPr>
              <w:jc w:val="center"/>
              <w:rPr>
                <w:rFonts w:ascii="Times New Roman" w:hAnsi="Times New Roman" w:cs="Times New Roman"/>
              </w:rPr>
            </w:pPr>
          </w:p>
          <w:p w14:paraId="7A19608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r>
      <w:tr w:rsidR="00E92D31" w:rsidRPr="00D64203" w14:paraId="2414D370" w14:textId="77777777" w:rsidTr="009C3461">
        <w:tc>
          <w:tcPr>
            <w:tcW w:w="4585" w:type="dxa"/>
          </w:tcPr>
          <w:p w14:paraId="0584B3D8" w14:textId="77777777" w:rsidR="00E92D31" w:rsidRPr="00712249" w:rsidRDefault="00E92D31" w:rsidP="009C3461">
            <w:pPr>
              <w:rPr>
                <w:rFonts w:ascii="Times New Roman" w:hAnsi="Times New Roman" w:cs="Times New Roman"/>
                <w:b/>
                <w:bCs/>
              </w:rPr>
            </w:pPr>
          </w:p>
          <w:p w14:paraId="4EF4219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Miravis Top 1.67 SC</w:t>
            </w:r>
          </w:p>
          <w:p w14:paraId="06B85EB8"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rPr>
              <w:t>(Syngenta Crop Protection LLC)</w:t>
            </w:r>
          </w:p>
        </w:tc>
        <w:tc>
          <w:tcPr>
            <w:tcW w:w="4230" w:type="dxa"/>
          </w:tcPr>
          <w:p w14:paraId="6A165E4E" w14:textId="77777777" w:rsidR="00E92D31" w:rsidRPr="00712249" w:rsidRDefault="00E92D31" w:rsidP="009C3461">
            <w:pPr>
              <w:jc w:val="center"/>
              <w:rPr>
                <w:rFonts w:ascii="Times New Roman" w:hAnsi="Times New Roman" w:cs="Times New Roman"/>
              </w:rPr>
            </w:pPr>
          </w:p>
          <w:p w14:paraId="772CCFA4" w14:textId="77777777" w:rsidR="00E92D31" w:rsidRPr="00712249" w:rsidRDefault="00E92D31" w:rsidP="009C3461">
            <w:pPr>
              <w:jc w:val="center"/>
              <w:rPr>
                <w:rFonts w:ascii="Times New Roman" w:hAnsi="Times New Roman" w:cs="Times New Roman"/>
              </w:rPr>
            </w:pPr>
          </w:p>
          <w:p w14:paraId="0D26C9B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r>
      <w:bookmarkEnd w:id="0"/>
    </w:tbl>
    <w:p w14:paraId="4E002962" w14:textId="77777777" w:rsidR="00E92D31" w:rsidRDefault="00E92D31" w:rsidP="00E92D31">
      <w:pPr>
        <w:rPr>
          <w:rFonts w:ascii="Times New Roman" w:hAnsi="Times New Roman" w:cs="Times New Roman"/>
          <w:b/>
          <w:bCs/>
          <w:sz w:val="24"/>
          <w:szCs w:val="24"/>
        </w:rPr>
      </w:pPr>
    </w:p>
    <w:p w14:paraId="2324C13F" w14:textId="77777777" w:rsidR="00253C22" w:rsidRDefault="00253C22">
      <w:pPr>
        <w:rPr>
          <w:rFonts w:ascii="Times New Roman" w:hAnsi="Times New Roman" w:cs="Times New Roman"/>
          <w:b/>
          <w:bCs/>
          <w:sz w:val="24"/>
          <w:szCs w:val="24"/>
        </w:rPr>
      </w:pPr>
      <w:r>
        <w:rPr>
          <w:rFonts w:ascii="Times New Roman" w:hAnsi="Times New Roman" w:cs="Times New Roman"/>
          <w:b/>
          <w:bCs/>
          <w:sz w:val="24"/>
          <w:szCs w:val="24"/>
        </w:rPr>
        <w:br w:type="page"/>
      </w:r>
    </w:p>
    <w:p w14:paraId="7D107FC6" w14:textId="56735F88" w:rsidR="00E92D31" w:rsidRPr="00712249" w:rsidRDefault="00E92D31" w:rsidP="00E92D31">
      <w:pPr>
        <w:spacing w:after="0" w:line="240" w:lineRule="auto"/>
        <w:rPr>
          <w:rFonts w:ascii="Times New Roman" w:hAnsi="Times New Roman" w:cs="Times New Roman"/>
          <w:b/>
          <w:bCs/>
          <w:sz w:val="24"/>
          <w:szCs w:val="24"/>
        </w:rPr>
      </w:pPr>
      <w:r w:rsidRPr="00712249">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2</w:t>
      </w:r>
      <w:r w:rsidRPr="00712249">
        <w:rPr>
          <w:rFonts w:ascii="Times New Roman" w:hAnsi="Times New Roman" w:cs="Times New Roman"/>
          <w:b/>
          <w:bCs/>
          <w:sz w:val="24"/>
          <w:szCs w:val="24"/>
        </w:rPr>
        <w:t xml:space="preserve">.  % incidence and mean % severity scores on October 13 &amp; October 18 for the </w:t>
      </w:r>
    </w:p>
    <w:p w14:paraId="7D02BC3F" w14:textId="77777777" w:rsidR="00E92D31" w:rsidRPr="00712249" w:rsidRDefault="00E92D31" w:rsidP="00E92D31">
      <w:pPr>
        <w:spacing w:after="0" w:line="240" w:lineRule="auto"/>
        <w:rPr>
          <w:rFonts w:ascii="Times New Roman" w:hAnsi="Times New Roman" w:cs="Times New Roman"/>
          <w:b/>
          <w:bCs/>
          <w:sz w:val="24"/>
          <w:szCs w:val="24"/>
        </w:rPr>
      </w:pPr>
      <w:r w:rsidRPr="00712249">
        <w:rPr>
          <w:rFonts w:ascii="Times New Roman" w:hAnsi="Times New Roman" w:cs="Times New Roman"/>
          <w:b/>
          <w:bCs/>
          <w:sz w:val="24"/>
          <w:szCs w:val="24"/>
        </w:rPr>
        <w:t>soybean fungicide trial at the Edisto REC, 2021</w:t>
      </w:r>
    </w:p>
    <w:p w14:paraId="6CFCBDB0" w14:textId="77777777" w:rsidR="00E92D31" w:rsidRPr="00712249" w:rsidRDefault="00E92D31" w:rsidP="00E92D31">
      <w:pPr>
        <w:spacing w:after="0" w:line="240" w:lineRule="auto"/>
        <w:rPr>
          <w:rFonts w:ascii="Times New Roman" w:hAnsi="Times New Roman" w:cs="Times New Roman"/>
          <w:b/>
          <w:bCs/>
          <w:sz w:val="24"/>
          <w:szCs w:val="24"/>
        </w:rPr>
      </w:pPr>
    </w:p>
    <w:tbl>
      <w:tblPr>
        <w:tblStyle w:val="TableGrid"/>
        <w:tblW w:w="8815" w:type="dxa"/>
        <w:tblLook w:val="04A0" w:firstRow="1" w:lastRow="0" w:firstColumn="1" w:lastColumn="0" w:noHBand="0" w:noVBand="1"/>
      </w:tblPr>
      <w:tblGrid>
        <w:gridCol w:w="2581"/>
        <w:gridCol w:w="1466"/>
        <w:gridCol w:w="1618"/>
        <w:gridCol w:w="1620"/>
        <w:gridCol w:w="1530"/>
      </w:tblGrid>
      <w:tr w:rsidR="00E92D31" w:rsidRPr="00D64203" w14:paraId="08488E1E" w14:textId="77777777" w:rsidTr="009C3461">
        <w:tc>
          <w:tcPr>
            <w:tcW w:w="2581" w:type="dxa"/>
            <w:shd w:val="clear" w:color="auto" w:fill="E7E6E6" w:themeFill="background2"/>
          </w:tcPr>
          <w:p w14:paraId="3705EC12" w14:textId="77777777" w:rsidR="00E92D31" w:rsidRPr="00712249" w:rsidRDefault="00E92D31" w:rsidP="009C3461">
            <w:pPr>
              <w:rPr>
                <w:rFonts w:ascii="Times New Roman" w:hAnsi="Times New Roman" w:cs="Times New Roman"/>
              </w:rPr>
            </w:pPr>
          </w:p>
          <w:p w14:paraId="793E2E0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Product Name</w:t>
            </w:r>
          </w:p>
          <w:p w14:paraId="6177B06E"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(Company)</w:t>
            </w:r>
          </w:p>
        </w:tc>
        <w:tc>
          <w:tcPr>
            <w:tcW w:w="1466" w:type="dxa"/>
            <w:shd w:val="clear" w:color="auto" w:fill="E7E6E6" w:themeFill="background2"/>
          </w:tcPr>
          <w:p w14:paraId="47B864AC"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October 13</w:t>
            </w:r>
          </w:p>
          <w:p w14:paraId="07FAE5D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 xml:space="preserve">% Incidence </w:t>
            </w:r>
          </w:p>
          <w:p w14:paraId="3F511EC9"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of rust</w:t>
            </w:r>
          </w:p>
        </w:tc>
        <w:tc>
          <w:tcPr>
            <w:tcW w:w="1618" w:type="dxa"/>
            <w:shd w:val="clear" w:color="auto" w:fill="E7E6E6" w:themeFill="background2"/>
          </w:tcPr>
          <w:p w14:paraId="2616D42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October 13</w:t>
            </w:r>
          </w:p>
          <w:p w14:paraId="54D56216"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Mean</w:t>
            </w:r>
          </w:p>
          <w:p w14:paraId="1920CD3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 Severity</w:t>
            </w:r>
          </w:p>
        </w:tc>
        <w:tc>
          <w:tcPr>
            <w:tcW w:w="1620" w:type="dxa"/>
            <w:shd w:val="clear" w:color="auto" w:fill="E7E6E6" w:themeFill="background2"/>
          </w:tcPr>
          <w:p w14:paraId="1A6EA8E7"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October 18</w:t>
            </w:r>
          </w:p>
          <w:p w14:paraId="2252768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 Incidence</w:t>
            </w:r>
          </w:p>
          <w:p w14:paraId="509A770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of rust</w:t>
            </w:r>
          </w:p>
        </w:tc>
        <w:tc>
          <w:tcPr>
            <w:tcW w:w="1530" w:type="dxa"/>
            <w:shd w:val="clear" w:color="auto" w:fill="E7E6E6" w:themeFill="background2"/>
          </w:tcPr>
          <w:p w14:paraId="50D635A4"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October 18</w:t>
            </w:r>
          </w:p>
          <w:p w14:paraId="44D4C17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Mean</w:t>
            </w:r>
          </w:p>
          <w:p w14:paraId="310E2FB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 Severity</w:t>
            </w:r>
          </w:p>
        </w:tc>
      </w:tr>
      <w:tr w:rsidR="00E92D31" w:rsidRPr="00D64203" w14:paraId="2717FD78" w14:textId="77777777" w:rsidTr="009C3461">
        <w:tc>
          <w:tcPr>
            <w:tcW w:w="2581" w:type="dxa"/>
          </w:tcPr>
          <w:p w14:paraId="6280CF31" w14:textId="77777777" w:rsidR="00E92D31" w:rsidRPr="00712249" w:rsidRDefault="00E92D31" w:rsidP="009C3461">
            <w:pPr>
              <w:rPr>
                <w:rFonts w:ascii="Times New Roman" w:hAnsi="Times New Roman" w:cs="Times New Roman"/>
              </w:rPr>
            </w:pPr>
          </w:p>
          <w:p w14:paraId="029970C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Nontreated check              </w:t>
            </w:r>
            <w:r w:rsidRPr="00712249">
              <w:rPr>
                <w:rFonts w:ascii="Times New Roman" w:hAnsi="Times New Roman" w:cs="Times New Roman"/>
                <w:color w:val="00B050"/>
              </w:rPr>
              <w:t xml:space="preserve"> </w:t>
            </w:r>
          </w:p>
        </w:tc>
        <w:tc>
          <w:tcPr>
            <w:tcW w:w="1466" w:type="dxa"/>
          </w:tcPr>
          <w:p w14:paraId="5388644C" w14:textId="77777777" w:rsidR="00E92D31" w:rsidRPr="00712249" w:rsidRDefault="00E92D31" w:rsidP="009C3461">
            <w:pPr>
              <w:jc w:val="center"/>
              <w:rPr>
                <w:rFonts w:ascii="Times New Roman" w:hAnsi="Times New Roman" w:cs="Times New Roman"/>
              </w:rPr>
            </w:pPr>
          </w:p>
          <w:p w14:paraId="327CA7E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98.0</w:t>
            </w:r>
          </w:p>
        </w:tc>
        <w:tc>
          <w:tcPr>
            <w:tcW w:w="1618" w:type="dxa"/>
          </w:tcPr>
          <w:p w14:paraId="73432AA7" w14:textId="77777777" w:rsidR="00E92D31" w:rsidRPr="00712249" w:rsidRDefault="00E92D31" w:rsidP="009C3461">
            <w:pPr>
              <w:jc w:val="center"/>
              <w:rPr>
                <w:rFonts w:ascii="Times New Roman" w:hAnsi="Times New Roman" w:cs="Times New Roman"/>
              </w:rPr>
            </w:pPr>
          </w:p>
          <w:p w14:paraId="72C836A9"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31</w:t>
            </w:r>
            <w:r>
              <w:rPr>
                <w:rFonts w:ascii="Times New Roman" w:hAnsi="Times New Roman" w:cs="Times New Roman"/>
              </w:rPr>
              <w:t>.0</w:t>
            </w:r>
          </w:p>
        </w:tc>
        <w:tc>
          <w:tcPr>
            <w:tcW w:w="1620" w:type="dxa"/>
          </w:tcPr>
          <w:p w14:paraId="05E5E41D" w14:textId="77777777" w:rsidR="00E92D31" w:rsidRPr="00712249" w:rsidRDefault="00E92D31" w:rsidP="009C3461">
            <w:pPr>
              <w:jc w:val="center"/>
              <w:rPr>
                <w:rFonts w:ascii="Times New Roman" w:hAnsi="Times New Roman" w:cs="Times New Roman"/>
              </w:rPr>
            </w:pPr>
          </w:p>
          <w:p w14:paraId="5F6CE39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100.0</w:t>
            </w:r>
          </w:p>
        </w:tc>
        <w:tc>
          <w:tcPr>
            <w:tcW w:w="1530" w:type="dxa"/>
          </w:tcPr>
          <w:p w14:paraId="6F649E8D" w14:textId="77777777" w:rsidR="00E92D31" w:rsidRPr="00712249" w:rsidRDefault="00E92D31" w:rsidP="009C3461">
            <w:pPr>
              <w:jc w:val="center"/>
              <w:rPr>
                <w:rFonts w:ascii="Times New Roman" w:hAnsi="Times New Roman" w:cs="Times New Roman"/>
              </w:rPr>
            </w:pPr>
          </w:p>
          <w:p w14:paraId="022380FC"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53.8</w:t>
            </w:r>
          </w:p>
        </w:tc>
      </w:tr>
      <w:tr w:rsidR="00E92D31" w:rsidRPr="00D64203" w14:paraId="67B0EE34" w14:textId="77777777" w:rsidTr="009C3461">
        <w:tc>
          <w:tcPr>
            <w:tcW w:w="2581" w:type="dxa"/>
          </w:tcPr>
          <w:p w14:paraId="5E63A7BB" w14:textId="77777777" w:rsidR="00E92D31" w:rsidRPr="00712249" w:rsidRDefault="00E92D31" w:rsidP="009C3461">
            <w:pPr>
              <w:rPr>
                <w:rFonts w:ascii="Times New Roman" w:hAnsi="Times New Roman" w:cs="Times New Roman"/>
              </w:rPr>
            </w:pPr>
          </w:p>
          <w:p w14:paraId="3026983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Tebuzol 3.6F</w:t>
            </w:r>
          </w:p>
          <w:p w14:paraId="53A92874"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(UPL NA Inc.)                   </w:t>
            </w:r>
          </w:p>
        </w:tc>
        <w:tc>
          <w:tcPr>
            <w:tcW w:w="1466" w:type="dxa"/>
          </w:tcPr>
          <w:p w14:paraId="1B81BAC4" w14:textId="77777777" w:rsidR="00E92D31" w:rsidRPr="00712249" w:rsidRDefault="00E92D31" w:rsidP="009C3461">
            <w:pPr>
              <w:jc w:val="center"/>
              <w:rPr>
                <w:rFonts w:ascii="Times New Roman" w:hAnsi="Times New Roman" w:cs="Times New Roman"/>
              </w:rPr>
            </w:pPr>
          </w:p>
          <w:p w14:paraId="5AE6B5C3" w14:textId="77777777" w:rsidR="00E92D31" w:rsidRPr="00712249" w:rsidRDefault="00E92D31" w:rsidP="009C3461">
            <w:pPr>
              <w:jc w:val="center"/>
              <w:rPr>
                <w:rFonts w:ascii="Times New Roman" w:hAnsi="Times New Roman" w:cs="Times New Roman"/>
              </w:rPr>
            </w:pPr>
          </w:p>
          <w:p w14:paraId="5FD7DB65"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0.0</w:t>
            </w:r>
          </w:p>
        </w:tc>
        <w:tc>
          <w:tcPr>
            <w:tcW w:w="1618" w:type="dxa"/>
          </w:tcPr>
          <w:p w14:paraId="77089E8F" w14:textId="77777777" w:rsidR="00E92D31" w:rsidRPr="00712249" w:rsidRDefault="00E92D31" w:rsidP="009C3461">
            <w:pPr>
              <w:jc w:val="center"/>
              <w:rPr>
                <w:rFonts w:ascii="Times New Roman" w:hAnsi="Times New Roman" w:cs="Times New Roman"/>
              </w:rPr>
            </w:pPr>
          </w:p>
          <w:p w14:paraId="20B7D13B" w14:textId="77777777" w:rsidR="00E92D31" w:rsidRPr="00712249" w:rsidRDefault="00E92D31" w:rsidP="009C3461">
            <w:pPr>
              <w:jc w:val="center"/>
              <w:rPr>
                <w:rFonts w:ascii="Times New Roman" w:hAnsi="Times New Roman" w:cs="Times New Roman"/>
              </w:rPr>
            </w:pPr>
          </w:p>
          <w:p w14:paraId="46E292E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10.0</w:t>
            </w:r>
          </w:p>
        </w:tc>
        <w:tc>
          <w:tcPr>
            <w:tcW w:w="1620" w:type="dxa"/>
          </w:tcPr>
          <w:p w14:paraId="7D29C8C1" w14:textId="77777777" w:rsidR="00E92D31" w:rsidRPr="00712249" w:rsidRDefault="00E92D31" w:rsidP="009C3461">
            <w:pPr>
              <w:jc w:val="center"/>
              <w:rPr>
                <w:rFonts w:ascii="Times New Roman" w:hAnsi="Times New Roman" w:cs="Times New Roman"/>
              </w:rPr>
            </w:pPr>
          </w:p>
          <w:p w14:paraId="4707A074" w14:textId="77777777" w:rsidR="00E92D31" w:rsidRPr="00712249" w:rsidRDefault="00E92D31" w:rsidP="009C3461">
            <w:pPr>
              <w:jc w:val="center"/>
              <w:rPr>
                <w:rFonts w:ascii="Times New Roman" w:hAnsi="Times New Roman" w:cs="Times New Roman"/>
              </w:rPr>
            </w:pPr>
          </w:p>
          <w:p w14:paraId="0AA3643A"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0.0</w:t>
            </w:r>
          </w:p>
        </w:tc>
        <w:tc>
          <w:tcPr>
            <w:tcW w:w="1530" w:type="dxa"/>
          </w:tcPr>
          <w:p w14:paraId="3948AFA1" w14:textId="77777777" w:rsidR="00E92D31" w:rsidRPr="00712249" w:rsidRDefault="00E92D31" w:rsidP="009C3461">
            <w:pPr>
              <w:jc w:val="center"/>
              <w:rPr>
                <w:rFonts w:ascii="Times New Roman" w:hAnsi="Times New Roman" w:cs="Times New Roman"/>
              </w:rPr>
            </w:pPr>
          </w:p>
          <w:p w14:paraId="348693EC" w14:textId="77777777" w:rsidR="00E92D31" w:rsidRPr="00712249" w:rsidRDefault="00E92D31" w:rsidP="009C3461">
            <w:pPr>
              <w:jc w:val="center"/>
              <w:rPr>
                <w:rFonts w:ascii="Times New Roman" w:hAnsi="Times New Roman" w:cs="Times New Roman"/>
              </w:rPr>
            </w:pPr>
          </w:p>
          <w:p w14:paraId="29E595C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10.0</w:t>
            </w:r>
          </w:p>
        </w:tc>
      </w:tr>
      <w:tr w:rsidR="00E92D31" w:rsidRPr="00D64203" w14:paraId="45886D4D" w14:textId="77777777" w:rsidTr="009C3461">
        <w:tc>
          <w:tcPr>
            <w:tcW w:w="2581" w:type="dxa"/>
          </w:tcPr>
          <w:p w14:paraId="09AF3016" w14:textId="77777777" w:rsidR="00E92D31" w:rsidRPr="00712249" w:rsidRDefault="00E92D31" w:rsidP="009C3461">
            <w:pPr>
              <w:rPr>
                <w:rFonts w:ascii="Times New Roman" w:hAnsi="Times New Roman" w:cs="Times New Roman"/>
              </w:rPr>
            </w:pPr>
          </w:p>
          <w:p w14:paraId="20D484C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Headline</w:t>
            </w:r>
          </w:p>
          <w:p w14:paraId="13F57B8A"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w:t>
            </w:r>
            <w:proofErr w:type="gramStart"/>
            <w:r w:rsidRPr="00712249">
              <w:rPr>
                <w:rFonts w:ascii="Times New Roman" w:hAnsi="Times New Roman" w:cs="Times New Roman"/>
              </w:rPr>
              <w:t xml:space="preserve">BASF)   </w:t>
            </w:r>
            <w:proofErr w:type="gramEnd"/>
            <w:r w:rsidRPr="00712249">
              <w:rPr>
                <w:rFonts w:ascii="Times New Roman" w:hAnsi="Times New Roman" w:cs="Times New Roman"/>
              </w:rPr>
              <w:t xml:space="preserve">            </w:t>
            </w:r>
          </w:p>
        </w:tc>
        <w:tc>
          <w:tcPr>
            <w:tcW w:w="1466" w:type="dxa"/>
          </w:tcPr>
          <w:p w14:paraId="4B91230A" w14:textId="77777777" w:rsidR="00E92D31" w:rsidRPr="00712249" w:rsidRDefault="00E92D31" w:rsidP="009C3461">
            <w:pPr>
              <w:jc w:val="center"/>
              <w:rPr>
                <w:rFonts w:ascii="Times New Roman" w:hAnsi="Times New Roman" w:cs="Times New Roman"/>
              </w:rPr>
            </w:pPr>
          </w:p>
          <w:p w14:paraId="19FA2288" w14:textId="77777777" w:rsidR="00E92D31" w:rsidRDefault="00E92D31" w:rsidP="009C3461">
            <w:pPr>
              <w:jc w:val="center"/>
              <w:rPr>
                <w:rFonts w:ascii="Times New Roman" w:hAnsi="Times New Roman" w:cs="Times New Roman"/>
              </w:rPr>
            </w:pPr>
          </w:p>
          <w:p w14:paraId="2C0B8476"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72.0</w:t>
            </w:r>
          </w:p>
        </w:tc>
        <w:tc>
          <w:tcPr>
            <w:tcW w:w="1618" w:type="dxa"/>
          </w:tcPr>
          <w:p w14:paraId="50E58087" w14:textId="77777777" w:rsidR="00E92D31" w:rsidRPr="00712249" w:rsidRDefault="00E92D31" w:rsidP="009C3461">
            <w:pPr>
              <w:jc w:val="center"/>
              <w:rPr>
                <w:rFonts w:ascii="Times New Roman" w:hAnsi="Times New Roman" w:cs="Times New Roman"/>
              </w:rPr>
            </w:pPr>
          </w:p>
          <w:p w14:paraId="0F8096D5" w14:textId="77777777" w:rsidR="00E92D31" w:rsidRDefault="00E92D31" w:rsidP="009C3461">
            <w:pPr>
              <w:jc w:val="center"/>
              <w:rPr>
                <w:rFonts w:ascii="Times New Roman" w:hAnsi="Times New Roman" w:cs="Times New Roman"/>
              </w:rPr>
            </w:pPr>
          </w:p>
          <w:p w14:paraId="53273069"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19.5</w:t>
            </w:r>
          </w:p>
        </w:tc>
        <w:tc>
          <w:tcPr>
            <w:tcW w:w="1620" w:type="dxa"/>
          </w:tcPr>
          <w:p w14:paraId="21790D7B" w14:textId="77777777" w:rsidR="00E92D31" w:rsidRPr="00712249" w:rsidRDefault="00E92D31" w:rsidP="009C3461">
            <w:pPr>
              <w:jc w:val="center"/>
              <w:rPr>
                <w:rFonts w:ascii="Times New Roman" w:hAnsi="Times New Roman" w:cs="Times New Roman"/>
              </w:rPr>
            </w:pPr>
          </w:p>
          <w:p w14:paraId="3C06D949" w14:textId="77777777" w:rsidR="00E92D31" w:rsidRDefault="00E92D31" w:rsidP="009C3461">
            <w:pPr>
              <w:jc w:val="center"/>
              <w:rPr>
                <w:rFonts w:ascii="Times New Roman" w:hAnsi="Times New Roman" w:cs="Times New Roman"/>
              </w:rPr>
            </w:pPr>
          </w:p>
          <w:p w14:paraId="6DCAA8CC"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92.5</w:t>
            </w:r>
          </w:p>
        </w:tc>
        <w:tc>
          <w:tcPr>
            <w:tcW w:w="1530" w:type="dxa"/>
          </w:tcPr>
          <w:p w14:paraId="12BA8DCD" w14:textId="77777777" w:rsidR="00E92D31" w:rsidRPr="00712249" w:rsidRDefault="00E92D31" w:rsidP="009C3461">
            <w:pPr>
              <w:jc w:val="center"/>
              <w:rPr>
                <w:rFonts w:ascii="Times New Roman" w:hAnsi="Times New Roman" w:cs="Times New Roman"/>
              </w:rPr>
            </w:pPr>
          </w:p>
          <w:p w14:paraId="19DEB656" w14:textId="77777777" w:rsidR="00E92D31" w:rsidRDefault="00E92D31" w:rsidP="009C3461">
            <w:pPr>
              <w:jc w:val="center"/>
              <w:rPr>
                <w:rFonts w:ascii="Times New Roman" w:hAnsi="Times New Roman" w:cs="Times New Roman"/>
              </w:rPr>
            </w:pPr>
          </w:p>
          <w:p w14:paraId="1005B1F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33.3</w:t>
            </w:r>
          </w:p>
        </w:tc>
      </w:tr>
      <w:tr w:rsidR="00E92D31" w:rsidRPr="00D64203" w14:paraId="2AC131C5" w14:textId="77777777" w:rsidTr="009C3461">
        <w:tc>
          <w:tcPr>
            <w:tcW w:w="2581" w:type="dxa"/>
          </w:tcPr>
          <w:p w14:paraId="1DD5FB64" w14:textId="77777777" w:rsidR="00E92D31" w:rsidRPr="00712249" w:rsidRDefault="00E92D31" w:rsidP="009C3461">
            <w:pPr>
              <w:rPr>
                <w:rFonts w:ascii="Times New Roman" w:hAnsi="Times New Roman" w:cs="Times New Roman"/>
              </w:rPr>
            </w:pPr>
          </w:p>
          <w:p w14:paraId="3519EBB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Topguard EQ  1.04SC </w:t>
            </w:r>
          </w:p>
          <w:p w14:paraId="3E73C044"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(FMC Corporation</w:t>
            </w:r>
            <w:r w:rsidRPr="00712249">
              <w:rPr>
                <w:rFonts w:ascii="Times New Roman" w:hAnsi="Times New Roman" w:cs="Times New Roman"/>
                <w:b/>
                <w:bCs/>
              </w:rPr>
              <w:t xml:space="preserve">) </w:t>
            </w:r>
          </w:p>
        </w:tc>
        <w:tc>
          <w:tcPr>
            <w:tcW w:w="1466" w:type="dxa"/>
          </w:tcPr>
          <w:p w14:paraId="79A3B7CF" w14:textId="77777777" w:rsidR="00E92D31" w:rsidRPr="00712249" w:rsidRDefault="00E92D31" w:rsidP="009C3461">
            <w:pPr>
              <w:jc w:val="center"/>
              <w:rPr>
                <w:rFonts w:ascii="Times New Roman" w:hAnsi="Times New Roman" w:cs="Times New Roman"/>
              </w:rPr>
            </w:pPr>
          </w:p>
          <w:p w14:paraId="18CF6881" w14:textId="77777777" w:rsidR="00E92D31" w:rsidRDefault="00E92D31" w:rsidP="009C3461">
            <w:pPr>
              <w:jc w:val="center"/>
              <w:rPr>
                <w:rFonts w:ascii="Times New Roman" w:hAnsi="Times New Roman" w:cs="Times New Roman"/>
              </w:rPr>
            </w:pPr>
          </w:p>
          <w:p w14:paraId="67E8CA58"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0.0</w:t>
            </w:r>
          </w:p>
        </w:tc>
        <w:tc>
          <w:tcPr>
            <w:tcW w:w="1618" w:type="dxa"/>
          </w:tcPr>
          <w:p w14:paraId="68A7759F" w14:textId="77777777" w:rsidR="00E92D31" w:rsidRPr="00712249" w:rsidRDefault="00E92D31" w:rsidP="009C3461">
            <w:pPr>
              <w:jc w:val="center"/>
              <w:rPr>
                <w:rFonts w:ascii="Times New Roman" w:hAnsi="Times New Roman" w:cs="Times New Roman"/>
              </w:rPr>
            </w:pPr>
          </w:p>
          <w:p w14:paraId="7B5844ED" w14:textId="77777777" w:rsidR="00E92D31" w:rsidRDefault="00E92D31" w:rsidP="009C3461">
            <w:pPr>
              <w:jc w:val="center"/>
              <w:rPr>
                <w:rFonts w:ascii="Times New Roman" w:hAnsi="Times New Roman" w:cs="Times New Roman"/>
              </w:rPr>
            </w:pPr>
          </w:p>
          <w:p w14:paraId="0459351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w:t>
            </w:r>
            <w:r>
              <w:rPr>
                <w:rFonts w:ascii="Times New Roman" w:hAnsi="Times New Roman" w:cs="Times New Roman"/>
              </w:rPr>
              <w:t>.0</w:t>
            </w:r>
          </w:p>
        </w:tc>
        <w:tc>
          <w:tcPr>
            <w:tcW w:w="1620" w:type="dxa"/>
          </w:tcPr>
          <w:p w14:paraId="6D561934" w14:textId="77777777" w:rsidR="00E92D31" w:rsidRPr="00712249" w:rsidRDefault="00E92D31" w:rsidP="009C3461">
            <w:pPr>
              <w:jc w:val="center"/>
              <w:rPr>
                <w:rFonts w:ascii="Times New Roman" w:hAnsi="Times New Roman" w:cs="Times New Roman"/>
              </w:rPr>
            </w:pPr>
          </w:p>
          <w:p w14:paraId="1B11D109" w14:textId="77777777" w:rsidR="00E92D31" w:rsidRDefault="00E92D31" w:rsidP="009C3461">
            <w:pPr>
              <w:jc w:val="center"/>
              <w:rPr>
                <w:rFonts w:ascii="Times New Roman" w:hAnsi="Times New Roman" w:cs="Times New Roman"/>
              </w:rPr>
            </w:pPr>
          </w:p>
          <w:p w14:paraId="158D048A"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7.5</w:t>
            </w:r>
          </w:p>
        </w:tc>
        <w:tc>
          <w:tcPr>
            <w:tcW w:w="1530" w:type="dxa"/>
          </w:tcPr>
          <w:p w14:paraId="5DF3D36F" w14:textId="77777777" w:rsidR="00E92D31" w:rsidRPr="00712249" w:rsidRDefault="00E92D31" w:rsidP="009C3461">
            <w:pPr>
              <w:jc w:val="center"/>
              <w:rPr>
                <w:rFonts w:ascii="Times New Roman" w:hAnsi="Times New Roman" w:cs="Times New Roman"/>
              </w:rPr>
            </w:pPr>
          </w:p>
          <w:p w14:paraId="6E033717" w14:textId="77777777" w:rsidR="00E92D31" w:rsidRDefault="00E92D31" w:rsidP="009C3461">
            <w:pPr>
              <w:jc w:val="center"/>
              <w:rPr>
                <w:rFonts w:ascii="Times New Roman" w:hAnsi="Times New Roman" w:cs="Times New Roman"/>
              </w:rPr>
            </w:pPr>
          </w:p>
          <w:p w14:paraId="0C657188"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10.8</w:t>
            </w:r>
          </w:p>
        </w:tc>
      </w:tr>
      <w:tr w:rsidR="00E92D31" w:rsidRPr="00D64203" w14:paraId="44E0EF47" w14:textId="77777777" w:rsidTr="009C3461">
        <w:tc>
          <w:tcPr>
            <w:tcW w:w="2581" w:type="dxa"/>
          </w:tcPr>
          <w:p w14:paraId="509F115B"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Stratego YLD</w:t>
            </w:r>
          </w:p>
          <w:p w14:paraId="0169B225"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(Bayer CropScience)</w:t>
            </w:r>
          </w:p>
          <w:p w14:paraId="4EE3E00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Induce 90SL 0.12% V/V</w:t>
            </w:r>
          </w:p>
        </w:tc>
        <w:tc>
          <w:tcPr>
            <w:tcW w:w="1466" w:type="dxa"/>
          </w:tcPr>
          <w:p w14:paraId="17154070" w14:textId="77777777" w:rsidR="00E92D31" w:rsidRPr="00712249" w:rsidRDefault="00E92D31" w:rsidP="009C3461">
            <w:pPr>
              <w:jc w:val="center"/>
              <w:rPr>
                <w:rFonts w:ascii="Times New Roman" w:hAnsi="Times New Roman" w:cs="Times New Roman"/>
              </w:rPr>
            </w:pPr>
          </w:p>
          <w:p w14:paraId="2555BEDD" w14:textId="77777777" w:rsidR="00E92D31" w:rsidRPr="00712249" w:rsidRDefault="00E92D31" w:rsidP="009C3461">
            <w:pPr>
              <w:jc w:val="center"/>
              <w:rPr>
                <w:rFonts w:ascii="Times New Roman" w:hAnsi="Times New Roman" w:cs="Times New Roman"/>
              </w:rPr>
            </w:pPr>
          </w:p>
          <w:p w14:paraId="6587E446"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55.0</w:t>
            </w:r>
          </w:p>
        </w:tc>
        <w:tc>
          <w:tcPr>
            <w:tcW w:w="1618" w:type="dxa"/>
          </w:tcPr>
          <w:p w14:paraId="294D2FEA" w14:textId="77777777" w:rsidR="00E92D31" w:rsidRPr="00712249" w:rsidRDefault="00E92D31" w:rsidP="009C3461">
            <w:pPr>
              <w:jc w:val="center"/>
              <w:rPr>
                <w:rFonts w:ascii="Times New Roman" w:hAnsi="Times New Roman" w:cs="Times New Roman"/>
              </w:rPr>
            </w:pPr>
          </w:p>
          <w:p w14:paraId="1133FFB9" w14:textId="77777777" w:rsidR="00E92D31" w:rsidRPr="00712249" w:rsidRDefault="00E92D31" w:rsidP="009C3461">
            <w:pPr>
              <w:jc w:val="center"/>
              <w:rPr>
                <w:rFonts w:ascii="Times New Roman" w:hAnsi="Times New Roman" w:cs="Times New Roman"/>
              </w:rPr>
            </w:pPr>
          </w:p>
          <w:p w14:paraId="12E61C46"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17.5</w:t>
            </w:r>
          </w:p>
        </w:tc>
        <w:tc>
          <w:tcPr>
            <w:tcW w:w="1620" w:type="dxa"/>
          </w:tcPr>
          <w:p w14:paraId="20D76886" w14:textId="77777777" w:rsidR="00E92D31" w:rsidRPr="00712249" w:rsidRDefault="00E92D31" w:rsidP="009C3461">
            <w:pPr>
              <w:jc w:val="center"/>
              <w:rPr>
                <w:rFonts w:ascii="Times New Roman" w:hAnsi="Times New Roman" w:cs="Times New Roman"/>
              </w:rPr>
            </w:pPr>
          </w:p>
          <w:p w14:paraId="02D18DE9" w14:textId="77777777" w:rsidR="00E92D31" w:rsidRPr="00712249" w:rsidRDefault="00E92D31" w:rsidP="009C3461">
            <w:pPr>
              <w:jc w:val="center"/>
              <w:rPr>
                <w:rFonts w:ascii="Times New Roman" w:hAnsi="Times New Roman" w:cs="Times New Roman"/>
              </w:rPr>
            </w:pPr>
          </w:p>
          <w:p w14:paraId="3C3DE415"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70.0</w:t>
            </w:r>
          </w:p>
        </w:tc>
        <w:tc>
          <w:tcPr>
            <w:tcW w:w="1530" w:type="dxa"/>
          </w:tcPr>
          <w:p w14:paraId="2D63DB90" w14:textId="77777777" w:rsidR="00E92D31" w:rsidRPr="00712249" w:rsidRDefault="00E92D31" w:rsidP="009C3461">
            <w:pPr>
              <w:jc w:val="center"/>
              <w:rPr>
                <w:rFonts w:ascii="Times New Roman" w:hAnsi="Times New Roman" w:cs="Times New Roman"/>
              </w:rPr>
            </w:pPr>
          </w:p>
          <w:p w14:paraId="6AEAFD4D" w14:textId="77777777" w:rsidR="00E92D31" w:rsidRPr="00712249" w:rsidRDefault="00E92D31" w:rsidP="009C3461">
            <w:pPr>
              <w:jc w:val="center"/>
              <w:rPr>
                <w:rFonts w:ascii="Times New Roman" w:hAnsi="Times New Roman" w:cs="Times New Roman"/>
              </w:rPr>
            </w:pPr>
          </w:p>
          <w:p w14:paraId="5404529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18.3</w:t>
            </w:r>
          </w:p>
        </w:tc>
      </w:tr>
      <w:tr w:rsidR="00E92D31" w:rsidRPr="00D64203" w14:paraId="6CF85397" w14:textId="77777777" w:rsidTr="009C3461">
        <w:tc>
          <w:tcPr>
            <w:tcW w:w="2581" w:type="dxa"/>
          </w:tcPr>
          <w:p w14:paraId="044845C5" w14:textId="77777777" w:rsidR="00E92D31" w:rsidRPr="00712249" w:rsidRDefault="00E92D31" w:rsidP="009C3461">
            <w:pPr>
              <w:rPr>
                <w:rFonts w:ascii="Times New Roman" w:hAnsi="Times New Roman" w:cs="Times New Roman"/>
              </w:rPr>
            </w:pPr>
          </w:p>
          <w:p w14:paraId="63A95B46"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Approach Prima            </w:t>
            </w:r>
            <w:r w:rsidRPr="00712249">
              <w:rPr>
                <w:rFonts w:ascii="Times New Roman" w:hAnsi="Times New Roman" w:cs="Times New Roman"/>
                <w:b/>
                <w:bCs/>
                <w:color w:val="FF0000"/>
              </w:rPr>
              <w:t xml:space="preserve"> </w:t>
            </w:r>
          </w:p>
          <w:p w14:paraId="731F7BEC"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(Corteva Agriscience)  </w:t>
            </w:r>
          </w:p>
        </w:tc>
        <w:tc>
          <w:tcPr>
            <w:tcW w:w="1466" w:type="dxa"/>
          </w:tcPr>
          <w:p w14:paraId="19E1F15E" w14:textId="77777777" w:rsidR="00E92D31" w:rsidRPr="00712249" w:rsidRDefault="00E92D31" w:rsidP="009C3461">
            <w:pPr>
              <w:jc w:val="center"/>
              <w:rPr>
                <w:rFonts w:ascii="Times New Roman" w:hAnsi="Times New Roman" w:cs="Times New Roman"/>
              </w:rPr>
            </w:pPr>
          </w:p>
          <w:p w14:paraId="0BF55488" w14:textId="77777777" w:rsidR="00E92D31" w:rsidRDefault="00E92D31" w:rsidP="009C3461">
            <w:pPr>
              <w:jc w:val="center"/>
              <w:rPr>
                <w:rFonts w:ascii="Times New Roman" w:hAnsi="Times New Roman" w:cs="Times New Roman"/>
              </w:rPr>
            </w:pPr>
          </w:p>
          <w:p w14:paraId="5DB88D6B"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0.0</w:t>
            </w:r>
          </w:p>
        </w:tc>
        <w:tc>
          <w:tcPr>
            <w:tcW w:w="1618" w:type="dxa"/>
          </w:tcPr>
          <w:p w14:paraId="0C161B90" w14:textId="77777777" w:rsidR="00E92D31" w:rsidRPr="00712249" w:rsidRDefault="00E92D31" w:rsidP="009C3461">
            <w:pPr>
              <w:jc w:val="center"/>
              <w:rPr>
                <w:rFonts w:ascii="Times New Roman" w:hAnsi="Times New Roman" w:cs="Times New Roman"/>
              </w:rPr>
            </w:pPr>
          </w:p>
          <w:p w14:paraId="472C270C" w14:textId="77777777" w:rsidR="00E92D31" w:rsidRDefault="00E92D31" w:rsidP="009C3461">
            <w:pPr>
              <w:jc w:val="center"/>
              <w:rPr>
                <w:rFonts w:ascii="Times New Roman" w:hAnsi="Times New Roman" w:cs="Times New Roman"/>
              </w:rPr>
            </w:pPr>
          </w:p>
          <w:p w14:paraId="03E2D8F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10.0</w:t>
            </w:r>
          </w:p>
        </w:tc>
        <w:tc>
          <w:tcPr>
            <w:tcW w:w="1620" w:type="dxa"/>
          </w:tcPr>
          <w:p w14:paraId="30AB55C0" w14:textId="77777777" w:rsidR="00E92D31" w:rsidRPr="00712249" w:rsidRDefault="00E92D31" w:rsidP="009C3461">
            <w:pPr>
              <w:jc w:val="center"/>
              <w:rPr>
                <w:rFonts w:ascii="Times New Roman" w:hAnsi="Times New Roman" w:cs="Times New Roman"/>
              </w:rPr>
            </w:pPr>
          </w:p>
          <w:p w14:paraId="3805798C" w14:textId="77777777" w:rsidR="00E92D31" w:rsidRDefault="00E92D31" w:rsidP="009C3461">
            <w:pPr>
              <w:jc w:val="center"/>
              <w:rPr>
                <w:rFonts w:ascii="Times New Roman" w:hAnsi="Times New Roman" w:cs="Times New Roman"/>
              </w:rPr>
            </w:pPr>
          </w:p>
          <w:p w14:paraId="4514BEAF"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2.5</w:t>
            </w:r>
          </w:p>
        </w:tc>
        <w:tc>
          <w:tcPr>
            <w:tcW w:w="1530" w:type="dxa"/>
          </w:tcPr>
          <w:p w14:paraId="47E41CB6" w14:textId="77777777" w:rsidR="00E92D31" w:rsidRPr="00712249" w:rsidRDefault="00E92D31" w:rsidP="009C3461">
            <w:pPr>
              <w:jc w:val="center"/>
              <w:rPr>
                <w:rFonts w:ascii="Times New Roman" w:hAnsi="Times New Roman" w:cs="Times New Roman"/>
              </w:rPr>
            </w:pPr>
          </w:p>
          <w:p w14:paraId="152E437E" w14:textId="77777777" w:rsidR="00E92D31" w:rsidRDefault="00E92D31" w:rsidP="009C3461">
            <w:pPr>
              <w:jc w:val="center"/>
              <w:rPr>
                <w:rFonts w:ascii="Times New Roman" w:hAnsi="Times New Roman" w:cs="Times New Roman"/>
              </w:rPr>
            </w:pPr>
          </w:p>
          <w:p w14:paraId="2ADFF64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10.3</w:t>
            </w:r>
          </w:p>
        </w:tc>
      </w:tr>
      <w:tr w:rsidR="00E92D31" w:rsidRPr="00D64203" w14:paraId="5425FE41" w14:textId="77777777" w:rsidTr="009C3461">
        <w:tc>
          <w:tcPr>
            <w:tcW w:w="2581" w:type="dxa"/>
          </w:tcPr>
          <w:p w14:paraId="0DABB87A" w14:textId="77777777" w:rsidR="00E92D31" w:rsidRPr="00712249" w:rsidRDefault="00E92D31" w:rsidP="009C3461">
            <w:pPr>
              <w:rPr>
                <w:rFonts w:ascii="Times New Roman" w:hAnsi="Times New Roman" w:cs="Times New Roman"/>
              </w:rPr>
            </w:pPr>
          </w:p>
          <w:p w14:paraId="0FD0D419"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Priaxor Xemium Brand Fungicide</w:t>
            </w:r>
          </w:p>
          <w:p w14:paraId="59658A43"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(BASF Ag Products) </w:t>
            </w:r>
          </w:p>
        </w:tc>
        <w:tc>
          <w:tcPr>
            <w:tcW w:w="1466" w:type="dxa"/>
          </w:tcPr>
          <w:p w14:paraId="27761B9C" w14:textId="77777777" w:rsidR="00E92D31" w:rsidRPr="00712249" w:rsidRDefault="00E92D31" w:rsidP="009C3461">
            <w:pPr>
              <w:jc w:val="center"/>
              <w:rPr>
                <w:rFonts w:ascii="Times New Roman" w:hAnsi="Times New Roman" w:cs="Times New Roman"/>
              </w:rPr>
            </w:pPr>
          </w:p>
          <w:p w14:paraId="790DFF64" w14:textId="77777777" w:rsidR="00E92D31" w:rsidRPr="00712249" w:rsidRDefault="00E92D31" w:rsidP="009C3461">
            <w:pPr>
              <w:jc w:val="center"/>
              <w:rPr>
                <w:rFonts w:ascii="Times New Roman" w:hAnsi="Times New Roman" w:cs="Times New Roman"/>
              </w:rPr>
            </w:pPr>
          </w:p>
          <w:p w14:paraId="290BA9B9" w14:textId="77777777" w:rsidR="00E92D31" w:rsidRPr="00712249" w:rsidRDefault="00E92D31" w:rsidP="009C3461">
            <w:pPr>
              <w:jc w:val="center"/>
              <w:rPr>
                <w:rFonts w:ascii="Times New Roman" w:hAnsi="Times New Roman" w:cs="Times New Roman"/>
              </w:rPr>
            </w:pPr>
          </w:p>
          <w:p w14:paraId="3F7AE491"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70</w:t>
            </w:r>
            <w:r>
              <w:rPr>
                <w:rFonts w:ascii="Times New Roman" w:hAnsi="Times New Roman" w:cs="Times New Roman"/>
              </w:rPr>
              <w:t>.0</w:t>
            </w:r>
          </w:p>
        </w:tc>
        <w:tc>
          <w:tcPr>
            <w:tcW w:w="1618" w:type="dxa"/>
          </w:tcPr>
          <w:p w14:paraId="689F57A7" w14:textId="77777777" w:rsidR="00E92D31" w:rsidRPr="00712249" w:rsidRDefault="00E92D31" w:rsidP="009C3461">
            <w:pPr>
              <w:jc w:val="center"/>
              <w:rPr>
                <w:rFonts w:ascii="Times New Roman" w:hAnsi="Times New Roman" w:cs="Times New Roman"/>
              </w:rPr>
            </w:pPr>
          </w:p>
          <w:p w14:paraId="43F29EB9" w14:textId="77777777" w:rsidR="00E92D31" w:rsidRPr="00712249" w:rsidRDefault="00E92D31" w:rsidP="009C3461">
            <w:pPr>
              <w:jc w:val="center"/>
              <w:rPr>
                <w:rFonts w:ascii="Times New Roman" w:hAnsi="Times New Roman" w:cs="Times New Roman"/>
              </w:rPr>
            </w:pPr>
          </w:p>
          <w:p w14:paraId="4DBFFF1D" w14:textId="77777777" w:rsidR="00E92D31" w:rsidRPr="00712249" w:rsidRDefault="00E92D31" w:rsidP="009C3461">
            <w:pPr>
              <w:jc w:val="center"/>
              <w:rPr>
                <w:rFonts w:ascii="Times New Roman" w:hAnsi="Times New Roman" w:cs="Times New Roman"/>
              </w:rPr>
            </w:pPr>
          </w:p>
          <w:p w14:paraId="59AAE88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 xml:space="preserve">22 </w:t>
            </w:r>
            <w:r>
              <w:rPr>
                <w:rFonts w:ascii="Times New Roman" w:hAnsi="Times New Roman" w:cs="Times New Roman"/>
              </w:rPr>
              <w:t>.0</w:t>
            </w:r>
          </w:p>
        </w:tc>
        <w:tc>
          <w:tcPr>
            <w:tcW w:w="1620" w:type="dxa"/>
          </w:tcPr>
          <w:p w14:paraId="0CA87471" w14:textId="77777777" w:rsidR="00E92D31" w:rsidRPr="00712249" w:rsidRDefault="00E92D31" w:rsidP="009C3461">
            <w:pPr>
              <w:jc w:val="center"/>
              <w:rPr>
                <w:rFonts w:ascii="Times New Roman" w:hAnsi="Times New Roman" w:cs="Times New Roman"/>
              </w:rPr>
            </w:pPr>
          </w:p>
          <w:p w14:paraId="3587D942" w14:textId="77777777" w:rsidR="00E92D31" w:rsidRPr="00712249" w:rsidRDefault="00E92D31" w:rsidP="009C3461">
            <w:pPr>
              <w:jc w:val="center"/>
              <w:rPr>
                <w:rFonts w:ascii="Times New Roman" w:hAnsi="Times New Roman" w:cs="Times New Roman"/>
              </w:rPr>
            </w:pPr>
          </w:p>
          <w:p w14:paraId="37A69A62" w14:textId="77777777" w:rsidR="00E92D31" w:rsidRPr="00712249" w:rsidRDefault="00E92D31" w:rsidP="009C3461">
            <w:pPr>
              <w:jc w:val="center"/>
              <w:rPr>
                <w:rFonts w:ascii="Times New Roman" w:hAnsi="Times New Roman" w:cs="Times New Roman"/>
              </w:rPr>
            </w:pPr>
          </w:p>
          <w:p w14:paraId="0D7D808A"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92.5</w:t>
            </w:r>
          </w:p>
        </w:tc>
        <w:tc>
          <w:tcPr>
            <w:tcW w:w="1530" w:type="dxa"/>
          </w:tcPr>
          <w:p w14:paraId="22B8E6EE" w14:textId="77777777" w:rsidR="00E92D31" w:rsidRPr="00712249" w:rsidRDefault="00E92D31" w:rsidP="009C3461">
            <w:pPr>
              <w:jc w:val="center"/>
              <w:rPr>
                <w:rFonts w:ascii="Times New Roman" w:hAnsi="Times New Roman" w:cs="Times New Roman"/>
              </w:rPr>
            </w:pPr>
          </w:p>
          <w:p w14:paraId="2A80062A" w14:textId="77777777" w:rsidR="00E92D31" w:rsidRPr="00712249" w:rsidRDefault="00E92D31" w:rsidP="009C3461">
            <w:pPr>
              <w:jc w:val="center"/>
              <w:rPr>
                <w:rFonts w:ascii="Times New Roman" w:hAnsi="Times New Roman" w:cs="Times New Roman"/>
              </w:rPr>
            </w:pPr>
          </w:p>
          <w:p w14:paraId="0C793A99" w14:textId="77777777" w:rsidR="00E92D31" w:rsidRPr="00712249" w:rsidRDefault="00E92D31" w:rsidP="009C3461">
            <w:pPr>
              <w:jc w:val="center"/>
              <w:rPr>
                <w:rFonts w:ascii="Times New Roman" w:hAnsi="Times New Roman" w:cs="Times New Roman"/>
              </w:rPr>
            </w:pPr>
          </w:p>
          <w:p w14:paraId="21C9C20C"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34.0</w:t>
            </w:r>
          </w:p>
        </w:tc>
      </w:tr>
      <w:tr w:rsidR="00E92D31" w:rsidRPr="00D64203" w14:paraId="18D93AED" w14:textId="77777777" w:rsidTr="009C3461">
        <w:tc>
          <w:tcPr>
            <w:tcW w:w="2581" w:type="dxa"/>
          </w:tcPr>
          <w:p w14:paraId="5097F0C8" w14:textId="77777777" w:rsidR="00E92D31" w:rsidRPr="00712249" w:rsidRDefault="00E92D31" w:rsidP="009C3461">
            <w:pPr>
              <w:rPr>
                <w:rFonts w:ascii="Times New Roman" w:hAnsi="Times New Roman" w:cs="Times New Roman"/>
              </w:rPr>
            </w:pPr>
          </w:p>
          <w:p w14:paraId="6FFD1B72"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Revytek Fungicide</w:t>
            </w:r>
          </w:p>
          <w:p w14:paraId="5C12C8BE"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(BASF Ag Products) </w:t>
            </w:r>
            <w:r w:rsidRPr="00712249">
              <w:rPr>
                <w:rFonts w:ascii="Times New Roman" w:hAnsi="Times New Roman" w:cs="Times New Roman"/>
                <w:b/>
                <w:bCs/>
                <w:color w:val="FF0000"/>
              </w:rPr>
              <w:t xml:space="preserve"> </w:t>
            </w:r>
          </w:p>
        </w:tc>
        <w:tc>
          <w:tcPr>
            <w:tcW w:w="1466" w:type="dxa"/>
          </w:tcPr>
          <w:p w14:paraId="57AC0341" w14:textId="77777777" w:rsidR="00E92D31" w:rsidRPr="00712249" w:rsidRDefault="00E92D31" w:rsidP="009C3461">
            <w:pPr>
              <w:jc w:val="center"/>
              <w:rPr>
                <w:rFonts w:ascii="Times New Roman" w:hAnsi="Times New Roman" w:cs="Times New Roman"/>
              </w:rPr>
            </w:pPr>
          </w:p>
          <w:p w14:paraId="7D05B378" w14:textId="77777777" w:rsidR="00E92D31" w:rsidRPr="00712249" w:rsidRDefault="00E92D31" w:rsidP="009C3461">
            <w:pPr>
              <w:jc w:val="center"/>
              <w:rPr>
                <w:rFonts w:ascii="Times New Roman" w:hAnsi="Times New Roman" w:cs="Times New Roman"/>
              </w:rPr>
            </w:pPr>
          </w:p>
          <w:p w14:paraId="5EC30125"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0</w:t>
            </w:r>
            <w:r>
              <w:rPr>
                <w:rFonts w:ascii="Times New Roman" w:hAnsi="Times New Roman" w:cs="Times New Roman"/>
              </w:rPr>
              <w:t>.0</w:t>
            </w:r>
          </w:p>
        </w:tc>
        <w:tc>
          <w:tcPr>
            <w:tcW w:w="1618" w:type="dxa"/>
          </w:tcPr>
          <w:p w14:paraId="7A0FE0B3" w14:textId="77777777" w:rsidR="00E92D31" w:rsidRPr="00712249" w:rsidRDefault="00E92D31" w:rsidP="009C3461">
            <w:pPr>
              <w:jc w:val="center"/>
              <w:rPr>
                <w:rFonts w:ascii="Times New Roman" w:hAnsi="Times New Roman" w:cs="Times New Roman"/>
              </w:rPr>
            </w:pPr>
          </w:p>
          <w:p w14:paraId="4E2C2152" w14:textId="77777777" w:rsidR="00E92D31" w:rsidRPr="00712249" w:rsidRDefault="00E92D31" w:rsidP="009C3461">
            <w:pPr>
              <w:jc w:val="center"/>
              <w:rPr>
                <w:rFonts w:ascii="Times New Roman" w:hAnsi="Times New Roman" w:cs="Times New Roman"/>
              </w:rPr>
            </w:pPr>
          </w:p>
          <w:p w14:paraId="0E072F0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10</w:t>
            </w:r>
            <w:r>
              <w:rPr>
                <w:rFonts w:ascii="Times New Roman" w:hAnsi="Times New Roman" w:cs="Times New Roman"/>
              </w:rPr>
              <w:t>.0</w:t>
            </w:r>
          </w:p>
        </w:tc>
        <w:tc>
          <w:tcPr>
            <w:tcW w:w="1620" w:type="dxa"/>
          </w:tcPr>
          <w:p w14:paraId="44A37954" w14:textId="77777777" w:rsidR="00E92D31" w:rsidRPr="00712249" w:rsidRDefault="00E92D31" w:rsidP="009C3461">
            <w:pPr>
              <w:jc w:val="center"/>
              <w:rPr>
                <w:rFonts w:ascii="Times New Roman" w:hAnsi="Times New Roman" w:cs="Times New Roman"/>
              </w:rPr>
            </w:pPr>
          </w:p>
          <w:p w14:paraId="4E72734A" w14:textId="77777777" w:rsidR="00E92D31" w:rsidRPr="00712249" w:rsidRDefault="00E92D31" w:rsidP="009C3461">
            <w:pPr>
              <w:jc w:val="center"/>
              <w:rPr>
                <w:rFonts w:ascii="Times New Roman" w:hAnsi="Times New Roman" w:cs="Times New Roman"/>
              </w:rPr>
            </w:pPr>
          </w:p>
          <w:p w14:paraId="17BDCDAE"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15</w:t>
            </w:r>
            <w:r>
              <w:rPr>
                <w:rFonts w:ascii="Times New Roman" w:hAnsi="Times New Roman" w:cs="Times New Roman"/>
              </w:rPr>
              <w:t>.0</w:t>
            </w:r>
          </w:p>
        </w:tc>
        <w:tc>
          <w:tcPr>
            <w:tcW w:w="1530" w:type="dxa"/>
          </w:tcPr>
          <w:p w14:paraId="67883FFC" w14:textId="77777777" w:rsidR="00E92D31" w:rsidRPr="00712249" w:rsidRDefault="00E92D31" w:rsidP="009C3461">
            <w:pPr>
              <w:jc w:val="center"/>
              <w:rPr>
                <w:rFonts w:ascii="Times New Roman" w:hAnsi="Times New Roman" w:cs="Times New Roman"/>
              </w:rPr>
            </w:pPr>
          </w:p>
          <w:p w14:paraId="710B9417" w14:textId="77777777" w:rsidR="00E92D31" w:rsidRPr="00712249" w:rsidRDefault="00E92D31" w:rsidP="009C3461">
            <w:pPr>
              <w:jc w:val="center"/>
              <w:rPr>
                <w:rFonts w:ascii="Times New Roman" w:hAnsi="Times New Roman" w:cs="Times New Roman"/>
              </w:rPr>
            </w:pPr>
          </w:p>
          <w:p w14:paraId="643D259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14.3</w:t>
            </w:r>
          </w:p>
        </w:tc>
      </w:tr>
      <w:tr w:rsidR="00E92D31" w:rsidRPr="00D64203" w14:paraId="0CA8F005" w14:textId="77777777" w:rsidTr="009C3461">
        <w:tc>
          <w:tcPr>
            <w:tcW w:w="2581" w:type="dxa"/>
          </w:tcPr>
          <w:p w14:paraId="60B65ABB"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Delaro Complete 458 SC</w:t>
            </w:r>
          </w:p>
          <w:p w14:paraId="4EC3A075"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(Bayer CropScience) </w:t>
            </w:r>
          </w:p>
          <w:p w14:paraId="41EF914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Induce 90 SL 0.1% V/V</w:t>
            </w:r>
          </w:p>
        </w:tc>
        <w:tc>
          <w:tcPr>
            <w:tcW w:w="1466" w:type="dxa"/>
          </w:tcPr>
          <w:p w14:paraId="1EA441E8" w14:textId="77777777" w:rsidR="00E92D31" w:rsidRPr="00712249" w:rsidRDefault="00E92D31" w:rsidP="009C3461">
            <w:pPr>
              <w:jc w:val="center"/>
              <w:rPr>
                <w:rFonts w:ascii="Times New Roman" w:hAnsi="Times New Roman" w:cs="Times New Roman"/>
              </w:rPr>
            </w:pPr>
          </w:p>
          <w:p w14:paraId="1E812C36" w14:textId="77777777" w:rsidR="00E92D31" w:rsidRPr="00712249" w:rsidRDefault="00E92D31" w:rsidP="009C3461">
            <w:pPr>
              <w:jc w:val="center"/>
              <w:rPr>
                <w:rFonts w:ascii="Times New Roman" w:hAnsi="Times New Roman" w:cs="Times New Roman"/>
              </w:rPr>
            </w:pPr>
          </w:p>
          <w:p w14:paraId="5C89DFAB" w14:textId="77777777" w:rsidR="00E92D31" w:rsidRPr="00712249" w:rsidRDefault="00E92D31" w:rsidP="009C3461">
            <w:pPr>
              <w:jc w:val="center"/>
              <w:rPr>
                <w:rFonts w:ascii="Times New Roman" w:hAnsi="Times New Roman" w:cs="Times New Roman"/>
              </w:rPr>
            </w:pPr>
          </w:p>
          <w:p w14:paraId="30568AF9"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18</w:t>
            </w:r>
            <w:r>
              <w:rPr>
                <w:rFonts w:ascii="Times New Roman" w:hAnsi="Times New Roman" w:cs="Times New Roman"/>
              </w:rPr>
              <w:t>.0</w:t>
            </w:r>
          </w:p>
        </w:tc>
        <w:tc>
          <w:tcPr>
            <w:tcW w:w="1618" w:type="dxa"/>
          </w:tcPr>
          <w:p w14:paraId="031E42DC" w14:textId="77777777" w:rsidR="00E92D31" w:rsidRPr="00712249" w:rsidRDefault="00E92D31" w:rsidP="009C3461">
            <w:pPr>
              <w:jc w:val="center"/>
              <w:rPr>
                <w:rFonts w:ascii="Times New Roman" w:hAnsi="Times New Roman" w:cs="Times New Roman"/>
              </w:rPr>
            </w:pPr>
          </w:p>
          <w:p w14:paraId="3AF7A194" w14:textId="77777777" w:rsidR="00E92D31" w:rsidRPr="00712249" w:rsidRDefault="00E92D31" w:rsidP="009C3461">
            <w:pPr>
              <w:jc w:val="center"/>
              <w:rPr>
                <w:rFonts w:ascii="Times New Roman" w:hAnsi="Times New Roman" w:cs="Times New Roman"/>
              </w:rPr>
            </w:pPr>
          </w:p>
          <w:p w14:paraId="48FE7253" w14:textId="77777777" w:rsidR="00E92D31" w:rsidRPr="00712249" w:rsidRDefault="00E92D31" w:rsidP="009C3461">
            <w:pPr>
              <w:jc w:val="center"/>
              <w:rPr>
                <w:rFonts w:ascii="Times New Roman" w:hAnsi="Times New Roman" w:cs="Times New Roman"/>
              </w:rPr>
            </w:pPr>
          </w:p>
          <w:p w14:paraId="6474B689"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11.</w:t>
            </w:r>
            <w:r>
              <w:rPr>
                <w:rFonts w:ascii="Times New Roman" w:hAnsi="Times New Roman" w:cs="Times New Roman"/>
              </w:rPr>
              <w:t>8</w:t>
            </w:r>
          </w:p>
        </w:tc>
        <w:tc>
          <w:tcPr>
            <w:tcW w:w="1620" w:type="dxa"/>
          </w:tcPr>
          <w:p w14:paraId="6C8BA48C" w14:textId="77777777" w:rsidR="00E92D31" w:rsidRPr="00712249" w:rsidRDefault="00E92D31" w:rsidP="009C3461">
            <w:pPr>
              <w:jc w:val="center"/>
              <w:rPr>
                <w:rFonts w:ascii="Times New Roman" w:hAnsi="Times New Roman" w:cs="Times New Roman"/>
              </w:rPr>
            </w:pPr>
          </w:p>
          <w:p w14:paraId="44347596" w14:textId="77777777" w:rsidR="00E92D31" w:rsidRPr="00712249" w:rsidRDefault="00E92D31" w:rsidP="009C3461">
            <w:pPr>
              <w:jc w:val="center"/>
              <w:rPr>
                <w:rFonts w:ascii="Times New Roman" w:hAnsi="Times New Roman" w:cs="Times New Roman"/>
              </w:rPr>
            </w:pPr>
          </w:p>
          <w:p w14:paraId="2B8FD688" w14:textId="77777777" w:rsidR="00E92D31" w:rsidRPr="00712249" w:rsidRDefault="00E92D31" w:rsidP="009C3461">
            <w:pPr>
              <w:jc w:val="center"/>
              <w:rPr>
                <w:rFonts w:ascii="Times New Roman" w:hAnsi="Times New Roman" w:cs="Times New Roman"/>
              </w:rPr>
            </w:pPr>
          </w:p>
          <w:p w14:paraId="4825ED7B"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15</w:t>
            </w:r>
            <w:r>
              <w:rPr>
                <w:rFonts w:ascii="Times New Roman" w:hAnsi="Times New Roman" w:cs="Times New Roman"/>
              </w:rPr>
              <w:t>.0</w:t>
            </w:r>
          </w:p>
        </w:tc>
        <w:tc>
          <w:tcPr>
            <w:tcW w:w="1530" w:type="dxa"/>
          </w:tcPr>
          <w:p w14:paraId="72146BDC" w14:textId="77777777" w:rsidR="00E92D31" w:rsidRPr="00712249" w:rsidRDefault="00E92D31" w:rsidP="009C3461">
            <w:pPr>
              <w:jc w:val="center"/>
              <w:rPr>
                <w:rFonts w:ascii="Times New Roman" w:hAnsi="Times New Roman" w:cs="Times New Roman"/>
              </w:rPr>
            </w:pPr>
          </w:p>
          <w:p w14:paraId="147AD182" w14:textId="77777777" w:rsidR="00E92D31" w:rsidRPr="00712249" w:rsidRDefault="00E92D31" w:rsidP="009C3461">
            <w:pPr>
              <w:jc w:val="center"/>
              <w:rPr>
                <w:rFonts w:ascii="Times New Roman" w:hAnsi="Times New Roman" w:cs="Times New Roman"/>
              </w:rPr>
            </w:pPr>
          </w:p>
          <w:p w14:paraId="46C421FF" w14:textId="77777777" w:rsidR="00E92D31" w:rsidRPr="00712249" w:rsidRDefault="00E92D31" w:rsidP="009C3461">
            <w:pPr>
              <w:jc w:val="center"/>
              <w:rPr>
                <w:rFonts w:ascii="Times New Roman" w:hAnsi="Times New Roman" w:cs="Times New Roman"/>
              </w:rPr>
            </w:pPr>
          </w:p>
          <w:p w14:paraId="6D590F3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11.8</w:t>
            </w:r>
          </w:p>
        </w:tc>
      </w:tr>
      <w:tr w:rsidR="00E92D31" w:rsidRPr="00D64203" w14:paraId="1E992D90" w14:textId="77777777" w:rsidTr="009C3461">
        <w:tc>
          <w:tcPr>
            <w:tcW w:w="2581" w:type="dxa"/>
          </w:tcPr>
          <w:p w14:paraId="480CB739" w14:textId="77777777" w:rsidR="00E92D31" w:rsidRPr="00712249" w:rsidRDefault="00E92D31" w:rsidP="009C3461">
            <w:pPr>
              <w:rPr>
                <w:rFonts w:ascii="Times New Roman" w:hAnsi="Times New Roman" w:cs="Times New Roman"/>
              </w:rPr>
            </w:pPr>
          </w:p>
          <w:p w14:paraId="2ADDE385"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Trivapro Fungicide</w:t>
            </w:r>
          </w:p>
          <w:p w14:paraId="1D6E28AE"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(Syngenta Crop Protection LLC)</w:t>
            </w:r>
          </w:p>
        </w:tc>
        <w:tc>
          <w:tcPr>
            <w:tcW w:w="1466" w:type="dxa"/>
          </w:tcPr>
          <w:p w14:paraId="261B5A01" w14:textId="77777777" w:rsidR="00E92D31" w:rsidRPr="00712249" w:rsidRDefault="00E92D31" w:rsidP="009C3461">
            <w:pPr>
              <w:jc w:val="center"/>
              <w:rPr>
                <w:rFonts w:ascii="Times New Roman" w:hAnsi="Times New Roman" w:cs="Times New Roman"/>
              </w:rPr>
            </w:pPr>
          </w:p>
          <w:p w14:paraId="02589416" w14:textId="77777777" w:rsidR="00E92D31" w:rsidRPr="00712249" w:rsidRDefault="00E92D31" w:rsidP="009C3461">
            <w:pPr>
              <w:jc w:val="center"/>
              <w:rPr>
                <w:rFonts w:ascii="Times New Roman" w:hAnsi="Times New Roman" w:cs="Times New Roman"/>
              </w:rPr>
            </w:pPr>
          </w:p>
          <w:p w14:paraId="1B35BA8E" w14:textId="77777777" w:rsidR="00E92D31" w:rsidRPr="00712249" w:rsidRDefault="00E92D31" w:rsidP="009C3461">
            <w:pPr>
              <w:jc w:val="center"/>
              <w:rPr>
                <w:rFonts w:ascii="Times New Roman" w:hAnsi="Times New Roman" w:cs="Times New Roman"/>
              </w:rPr>
            </w:pPr>
          </w:p>
          <w:p w14:paraId="774293A8"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73</w:t>
            </w:r>
            <w:r>
              <w:rPr>
                <w:rFonts w:ascii="Times New Roman" w:hAnsi="Times New Roman" w:cs="Times New Roman"/>
              </w:rPr>
              <w:t>.0</w:t>
            </w:r>
          </w:p>
        </w:tc>
        <w:tc>
          <w:tcPr>
            <w:tcW w:w="1618" w:type="dxa"/>
          </w:tcPr>
          <w:p w14:paraId="50277C1B" w14:textId="77777777" w:rsidR="00E92D31" w:rsidRPr="00712249" w:rsidRDefault="00E92D31" w:rsidP="009C3461">
            <w:pPr>
              <w:jc w:val="center"/>
              <w:rPr>
                <w:rFonts w:ascii="Times New Roman" w:hAnsi="Times New Roman" w:cs="Times New Roman"/>
              </w:rPr>
            </w:pPr>
          </w:p>
          <w:p w14:paraId="15D0FD31" w14:textId="77777777" w:rsidR="00E92D31" w:rsidRPr="00712249" w:rsidRDefault="00E92D31" w:rsidP="009C3461">
            <w:pPr>
              <w:jc w:val="center"/>
              <w:rPr>
                <w:rFonts w:ascii="Times New Roman" w:hAnsi="Times New Roman" w:cs="Times New Roman"/>
              </w:rPr>
            </w:pPr>
          </w:p>
          <w:p w14:paraId="0D8DEB10" w14:textId="77777777" w:rsidR="00E92D31" w:rsidRPr="00712249" w:rsidRDefault="00E92D31" w:rsidP="009C3461">
            <w:pPr>
              <w:jc w:val="center"/>
              <w:rPr>
                <w:rFonts w:ascii="Times New Roman" w:hAnsi="Times New Roman" w:cs="Times New Roman"/>
              </w:rPr>
            </w:pPr>
          </w:p>
          <w:p w14:paraId="187F8960"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20.5</w:t>
            </w:r>
          </w:p>
        </w:tc>
        <w:tc>
          <w:tcPr>
            <w:tcW w:w="1620" w:type="dxa"/>
          </w:tcPr>
          <w:p w14:paraId="6FC5E311" w14:textId="77777777" w:rsidR="00E92D31" w:rsidRPr="00712249" w:rsidRDefault="00E92D31" w:rsidP="009C3461">
            <w:pPr>
              <w:jc w:val="center"/>
              <w:rPr>
                <w:rFonts w:ascii="Times New Roman" w:hAnsi="Times New Roman" w:cs="Times New Roman"/>
              </w:rPr>
            </w:pPr>
          </w:p>
          <w:p w14:paraId="15A4F00D" w14:textId="77777777" w:rsidR="00E92D31" w:rsidRPr="00712249" w:rsidRDefault="00E92D31" w:rsidP="009C3461">
            <w:pPr>
              <w:jc w:val="center"/>
              <w:rPr>
                <w:rFonts w:ascii="Times New Roman" w:hAnsi="Times New Roman" w:cs="Times New Roman"/>
              </w:rPr>
            </w:pPr>
          </w:p>
          <w:p w14:paraId="7399D359" w14:textId="77777777" w:rsidR="00E92D31" w:rsidRPr="00712249" w:rsidRDefault="00E92D31" w:rsidP="009C3461">
            <w:pPr>
              <w:jc w:val="center"/>
              <w:rPr>
                <w:rFonts w:ascii="Times New Roman" w:hAnsi="Times New Roman" w:cs="Times New Roman"/>
              </w:rPr>
            </w:pPr>
          </w:p>
          <w:p w14:paraId="6F4DF91C"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70</w:t>
            </w:r>
            <w:r>
              <w:rPr>
                <w:rFonts w:ascii="Times New Roman" w:hAnsi="Times New Roman" w:cs="Times New Roman"/>
              </w:rPr>
              <w:t>.0</w:t>
            </w:r>
          </w:p>
        </w:tc>
        <w:tc>
          <w:tcPr>
            <w:tcW w:w="1530" w:type="dxa"/>
          </w:tcPr>
          <w:p w14:paraId="1D5AAA13" w14:textId="77777777" w:rsidR="00E92D31" w:rsidRPr="00712249" w:rsidRDefault="00E92D31" w:rsidP="009C3461">
            <w:pPr>
              <w:jc w:val="center"/>
              <w:rPr>
                <w:rFonts w:ascii="Times New Roman" w:hAnsi="Times New Roman" w:cs="Times New Roman"/>
              </w:rPr>
            </w:pPr>
          </w:p>
          <w:p w14:paraId="3A3B5AF7" w14:textId="77777777" w:rsidR="00E92D31" w:rsidRPr="00712249" w:rsidRDefault="00E92D31" w:rsidP="009C3461">
            <w:pPr>
              <w:jc w:val="center"/>
              <w:rPr>
                <w:rFonts w:ascii="Times New Roman" w:hAnsi="Times New Roman" w:cs="Times New Roman"/>
              </w:rPr>
            </w:pPr>
          </w:p>
          <w:p w14:paraId="121D9B30" w14:textId="77777777" w:rsidR="00E92D31" w:rsidRPr="00712249" w:rsidRDefault="00E92D31" w:rsidP="009C3461">
            <w:pPr>
              <w:jc w:val="center"/>
              <w:rPr>
                <w:rFonts w:ascii="Times New Roman" w:hAnsi="Times New Roman" w:cs="Times New Roman"/>
              </w:rPr>
            </w:pPr>
          </w:p>
          <w:p w14:paraId="14D731A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26.8</w:t>
            </w:r>
          </w:p>
        </w:tc>
      </w:tr>
      <w:tr w:rsidR="00E92D31" w:rsidRPr="004D6F18" w14:paraId="51F39DE9" w14:textId="77777777" w:rsidTr="009C3461">
        <w:tc>
          <w:tcPr>
            <w:tcW w:w="2581" w:type="dxa"/>
          </w:tcPr>
          <w:p w14:paraId="7575A8E1" w14:textId="77777777" w:rsidR="00E92D31" w:rsidRPr="00712249" w:rsidRDefault="00E92D31" w:rsidP="009C3461">
            <w:pPr>
              <w:rPr>
                <w:rFonts w:ascii="Times New Roman" w:hAnsi="Times New Roman" w:cs="Times New Roman"/>
              </w:rPr>
            </w:pPr>
          </w:p>
          <w:p w14:paraId="3DDCA91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Miravis Neo</w:t>
            </w:r>
          </w:p>
          <w:p w14:paraId="554F99D1"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rPr>
              <w:t>(Syngenta Crop Protection LLC)</w:t>
            </w:r>
          </w:p>
        </w:tc>
        <w:tc>
          <w:tcPr>
            <w:tcW w:w="1466" w:type="dxa"/>
          </w:tcPr>
          <w:p w14:paraId="69CCC52F" w14:textId="77777777" w:rsidR="00E92D31" w:rsidRPr="00712249" w:rsidRDefault="00E92D31" w:rsidP="009C3461">
            <w:pPr>
              <w:jc w:val="center"/>
              <w:rPr>
                <w:rFonts w:ascii="Times New Roman" w:hAnsi="Times New Roman" w:cs="Times New Roman"/>
              </w:rPr>
            </w:pPr>
          </w:p>
          <w:p w14:paraId="6FB5893E" w14:textId="77777777" w:rsidR="00E92D31" w:rsidRPr="00712249" w:rsidRDefault="00E92D31" w:rsidP="009C3461">
            <w:pPr>
              <w:jc w:val="center"/>
              <w:rPr>
                <w:rFonts w:ascii="Times New Roman" w:hAnsi="Times New Roman" w:cs="Times New Roman"/>
              </w:rPr>
            </w:pPr>
          </w:p>
          <w:p w14:paraId="225F0251" w14:textId="77777777" w:rsidR="00E92D31" w:rsidRPr="00712249" w:rsidRDefault="00E92D31" w:rsidP="009C3461">
            <w:pPr>
              <w:jc w:val="center"/>
              <w:rPr>
                <w:rFonts w:ascii="Times New Roman" w:hAnsi="Times New Roman" w:cs="Times New Roman"/>
              </w:rPr>
            </w:pPr>
          </w:p>
          <w:p w14:paraId="31E89B6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45</w:t>
            </w:r>
            <w:r>
              <w:rPr>
                <w:rFonts w:ascii="Times New Roman" w:hAnsi="Times New Roman" w:cs="Times New Roman"/>
              </w:rPr>
              <w:t>.0</w:t>
            </w:r>
          </w:p>
        </w:tc>
        <w:tc>
          <w:tcPr>
            <w:tcW w:w="1618" w:type="dxa"/>
          </w:tcPr>
          <w:p w14:paraId="439E2D7C" w14:textId="77777777" w:rsidR="00E92D31" w:rsidRPr="00712249" w:rsidRDefault="00E92D31" w:rsidP="009C3461">
            <w:pPr>
              <w:jc w:val="center"/>
              <w:rPr>
                <w:rFonts w:ascii="Times New Roman" w:hAnsi="Times New Roman" w:cs="Times New Roman"/>
              </w:rPr>
            </w:pPr>
          </w:p>
          <w:p w14:paraId="2643C5F1" w14:textId="77777777" w:rsidR="00E92D31" w:rsidRPr="00712249" w:rsidRDefault="00E92D31" w:rsidP="009C3461">
            <w:pPr>
              <w:jc w:val="center"/>
              <w:rPr>
                <w:rFonts w:ascii="Times New Roman" w:hAnsi="Times New Roman" w:cs="Times New Roman"/>
              </w:rPr>
            </w:pPr>
          </w:p>
          <w:p w14:paraId="110D6481" w14:textId="77777777" w:rsidR="00E92D31" w:rsidRPr="00712249" w:rsidRDefault="00E92D31" w:rsidP="009C3461">
            <w:pPr>
              <w:jc w:val="center"/>
              <w:rPr>
                <w:rFonts w:ascii="Times New Roman" w:hAnsi="Times New Roman" w:cs="Times New Roman"/>
              </w:rPr>
            </w:pPr>
          </w:p>
          <w:p w14:paraId="49D553F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15.</w:t>
            </w:r>
            <w:r>
              <w:rPr>
                <w:rFonts w:ascii="Times New Roman" w:hAnsi="Times New Roman" w:cs="Times New Roman"/>
              </w:rPr>
              <w:t>8</w:t>
            </w:r>
          </w:p>
        </w:tc>
        <w:tc>
          <w:tcPr>
            <w:tcW w:w="1620" w:type="dxa"/>
          </w:tcPr>
          <w:p w14:paraId="180255C4" w14:textId="77777777" w:rsidR="00E92D31" w:rsidRPr="00712249" w:rsidRDefault="00E92D31" w:rsidP="009C3461">
            <w:pPr>
              <w:jc w:val="center"/>
              <w:rPr>
                <w:rFonts w:ascii="Times New Roman" w:hAnsi="Times New Roman" w:cs="Times New Roman"/>
              </w:rPr>
            </w:pPr>
          </w:p>
          <w:p w14:paraId="2CA0F46E" w14:textId="77777777" w:rsidR="00E92D31" w:rsidRPr="00712249" w:rsidRDefault="00E92D31" w:rsidP="009C3461">
            <w:pPr>
              <w:jc w:val="center"/>
              <w:rPr>
                <w:rFonts w:ascii="Times New Roman" w:hAnsi="Times New Roman" w:cs="Times New Roman"/>
              </w:rPr>
            </w:pPr>
          </w:p>
          <w:p w14:paraId="35CDEA97" w14:textId="77777777" w:rsidR="00E92D31" w:rsidRPr="00712249" w:rsidRDefault="00E92D31" w:rsidP="009C3461">
            <w:pPr>
              <w:jc w:val="center"/>
              <w:rPr>
                <w:rFonts w:ascii="Times New Roman" w:hAnsi="Times New Roman" w:cs="Times New Roman"/>
              </w:rPr>
            </w:pPr>
          </w:p>
          <w:p w14:paraId="37AD7966"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75</w:t>
            </w:r>
            <w:r>
              <w:rPr>
                <w:rFonts w:ascii="Times New Roman" w:hAnsi="Times New Roman" w:cs="Times New Roman"/>
              </w:rPr>
              <w:t>.0</w:t>
            </w:r>
          </w:p>
        </w:tc>
        <w:tc>
          <w:tcPr>
            <w:tcW w:w="1530" w:type="dxa"/>
          </w:tcPr>
          <w:p w14:paraId="15171007" w14:textId="77777777" w:rsidR="00E92D31" w:rsidRPr="00712249" w:rsidRDefault="00E92D31" w:rsidP="009C3461">
            <w:pPr>
              <w:jc w:val="center"/>
              <w:rPr>
                <w:rFonts w:ascii="Times New Roman" w:hAnsi="Times New Roman" w:cs="Times New Roman"/>
              </w:rPr>
            </w:pPr>
          </w:p>
          <w:p w14:paraId="30CEAB72" w14:textId="77777777" w:rsidR="00E92D31" w:rsidRPr="00712249" w:rsidRDefault="00E92D31" w:rsidP="009C3461">
            <w:pPr>
              <w:jc w:val="center"/>
              <w:rPr>
                <w:rFonts w:ascii="Times New Roman" w:hAnsi="Times New Roman" w:cs="Times New Roman"/>
              </w:rPr>
            </w:pPr>
          </w:p>
          <w:p w14:paraId="0393F229" w14:textId="77777777" w:rsidR="00E92D31" w:rsidRPr="00712249" w:rsidRDefault="00E92D31" w:rsidP="009C3461">
            <w:pPr>
              <w:jc w:val="center"/>
              <w:rPr>
                <w:rFonts w:ascii="Times New Roman" w:hAnsi="Times New Roman" w:cs="Times New Roman"/>
              </w:rPr>
            </w:pPr>
          </w:p>
          <w:p w14:paraId="5DBDB5C8"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27.3</w:t>
            </w:r>
          </w:p>
        </w:tc>
      </w:tr>
      <w:tr w:rsidR="00E92D31" w:rsidRPr="004D6F18" w14:paraId="606B5BC3" w14:textId="77777777" w:rsidTr="009C3461">
        <w:tc>
          <w:tcPr>
            <w:tcW w:w="2581" w:type="dxa"/>
          </w:tcPr>
          <w:p w14:paraId="09FDCED6" w14:textId="77777777" w:rsidR="00E92D31" w:rsidRPr="00712249" w:rsidRDefault="00E92D31" w:rsidP="009C3461">
            <w:pPr>
              <w:rPr>
                <w:rFonts w:ascii="Times New Roman" w:hAnsi="Times New Roman" w:cs="Times New Roman"/>
                <w:b/>
                <w:bCs/>
              </w:rPr>
            </w:pPr>
          </w:p>
          <w:p w14:paraId="68F49D64"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Miravis Top 1.67 SC</w:t>
            </w:r>
          </w:p>
          <w:p w14:paraId="0B46E145"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rPr>
              <w:t>(Syngenta Crop Protection LLC)</w:t>
            </w:r>
          </w:p>
        </w:tc>
        <w:tc>
          <w:tcPr>
            <w:tcW w:w="1466" w:type="dxa"/>
          </w:tcPr>
          <w:p w14:paraId="393CC2AC" w14:textId="77777777" w:rsidR="00E92D31" w:rsidRPr="00712249" w:rsidRDefault="00E92D31" w:rsidP="009C3461">
            <w:pPr>
              <w:jc w:val="center"/>
              <w:rPr>
                <w:rFonts w:ascii="Times New Roman" w:hAnsi="Times New Roman" w:cs="Times New Roman"/>
              </w:rPr>
            </w:pPr>
          </w:p>
          <w:p w14:paraId="6B051992" w14:textId="77777777" w:rsidR="00E92D31" w:rsidRPr="00712249" w:rsidRDefault="00E92D31" w:rsidP="009C3461">
            <w:pPr>
              <w:jc w:val="center"/>
              <w:rPr>
                <w:rFonts w:ascii="Times New Roman" w:hAnsi="Times New Roman" w:cs="Times New Roman"/>
              </w:rPr>
            </w:pPr>
          </w:p>
          <w:p w14:paraId="3DB2F51E" w14:textId="77777777" w:rsidR="00E92D31" w:rsidRPr="00712249" w:rsidRDefault="00E92D31" w:rsidP="009C3461">
            <w:pPr>
              <w:jc w:val="center"/>
              <w:rPr>
                <w:rFonts w:ascii="Times New Roman" w:hAnsi="Times New Roman" w:cs="Times New Roman"/>
              </w:rPr>
            </w:pPr>
          </w:p>
          <w:p w14:paraId="15725C2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38</w:t>
            </w:r>
            <w:r>
              <w:rPr>
                <w:rFonts w:ascii="Times New Roman" w:hAnsi="Times New Roman" w:cs="Times New Roman"/>
              </w:rPr>
              <w:t>.0</w:t>
            </w:r>
          </w:p>
        </w:tc>
        <w:tc>
          <w:tcPr>
            <w:tcW w:w="1618" w:type="dxa"/>
          </w:tcPr>
          <w:p w14:paraId="5F457531" w14:textId="77777777" w:rsidR="00E92D31" w:rsidRPr="00712249" w:rsidRDefault="00E92D31" w:rsidP="009C3461">
            <w:pPr>
              <w:jc w:val="center"/>
              <w:rPr>
                <w:rFonts w:ascii="Times New Roman" w:hAnsi="Times New Roman" w:cs="Times New Roman"/>
              </w:rPr>
            </w:pPr>
          </w:p>
          <w:p w14:paraId="06ADC7C6" w14:textId="77777777" w:rsidR="00E92D31" w:rsidRPr="00712249" w:rsidRDefault="00E92D31" w:rsidP="009C3461">
            <w:pPr>
              <w:jc w:val="center"/>
              <w:rPr>
                <w:rFonts w:ascii="Times New Roman" w:hAnsi="Times New Roman" w:cs="Times New Roman"/>
              </w:rPr>
            </w:pPr>
          </w:p>
          <w:p w14:paraId="53D5AAC7" w14:textId="77777777" w:rsidR="00E92D31" w:rsidRPr="00712249" w:rsidRDefault="00E92D31" w:rsidP="009C3461">
            <w:pPr>
              <w:jc w:val="center"/>
              <w:rPr>
                <w:rFonts w:ascii="Times New Roman" w:hAnsi="Times New Roman" w:cs="Times New Roman"/>
              </w:rPr>
            </w:pPr>
          </w:p>
          <w:p w14:paraId="470588C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14.5</w:t>
            </w:r>
          </w:p>
        </w:tc>
        <w:tc>
          <w:tcPr>
            <w:tcW w:w="1620" w:type="dxa"/>
          </w:tcPr>
          <w:p w14:paraId="3A5E31FC" w14:textId="77777777" w:rsidR="00E92D31" w:rsidRPr="00712249" w:rsidRDefault="00E92D31" w:rsidP="009C3461">
            <w:pPr>
              <w:jc w:val="center"/>
              <w:rPr>
                <w:rFonts w:ascii="Times New Roman" w:hAnsi="Times New Roman" w:cs="Times New Roman"/>
              </w:rPr>
            </w:pPr>
          </w:p>
          <w:p w14:paraId="4AB060A5" w14:textId="77777777" w:rsidR="00E92D31" w:rsidRPr="00712249" w:rsidRDefault="00E92D31" w:rsidP="009C3461">
            <w:pPr>
              <w:jc w:val="center"/>
              <w:rPr>
                <w:rFonts w:ascii="Times New Roman" w:hAnsi="Times New Roman" w:cs="Times New Roman"/>
              </w:rPr>
            </w:pPr>
          </w:p>
          <w:p w14:paraId="6B787A72" w14:textId="77777777" w:rsidR="00E92D31" w:rsidRPr="00712249" w:rsidRDefault="00E92D31" w:rsidP="009C3461">
            <w:pPr>
              <w:jc w:val="center"/>
              <w:rPr>
                <w:rFonts w:ascii="Times New Roman" w:hAnsi="Times New Roman" w:cs="Times New Roman"/>
              </w:rPr>
            </w:pPr>
          </w:p>
          <w:p w14:paraId="07FE65D2" w14:textId="77777777" w:rsidR="00E92D31" w:rsidRPr="00712249" w:rsidRDefault="00E92D31" w:rsidP="009C3461">
            <w:pPr>
              <w:jc w:val="center"/>
              <w:rPr>
                <w:rFonts w:ascii="Times New Roman" w:hAnsi="Times New Roman" w:cs="Times New Roman"/>
              </w:rPr>
            </w:pPr>
            <w:r>
              <w:rPr>
                <w:rFonts w:ascii="Times New Roman" w:hAnsi="Times New Roman" w:cs="Times New Roman"/>
              </w:rPr>
              <w:t xml:space="preserve">  </w:t>
            </w:r>
            <w:r w:rsidRPr="00712249">
              <w:rPr>
                <w:rFonts w:ascii="Times New Roman" w:hAnsi="Times New Roman" w:cs="Times New Roman"/>
              </w:rPr>
              <w:t>82.5</w:t>
            </w:r>
          </w:p>
        </w:tc>
        <w:tc>
          <w:tcPr>
            <w:tcW w:w="1530" w:type="dxa"/>
          </w:tcPr>
          <w:p w14:paraId="4594ED40" w14:textId="77777777" w:rsidR="00E92D31" w:rsidRPr="00712249" w:rsidRDefault="00E92D31" w:rsidP="009C3461">
            <w:pPr>
              <w:jc w:val="center"/>
              <w:rPr>
                <w:rFonts w:ascii="Times New Roman" w:hAnsi="Times New Roman" w:cs="Times New Roman"/>
              </w:rPr>
            </w:pPr>
          </w:p>
          <w:p w14:paraId="7D5E806B" w14:textId="77777777" w:rsidR="00E92D31" w:rsidRPr="00712249" w:rsidRDefault="00E92D31" w:rsidP="009C3461">
            <w:pPr>
              <w:jc w:val="center"/>
              <w:rPr>
                <w:rFonts w:ascii="Times New Roman" w:hAnsi="Times New Roman" w:cs="Times New Roman"/>
              </w:rPr>
            </w:pPr>
          </w:p>
          <w:p w14:paraId="2D7196B6" w14:textId="77777777" w:rsidR="00E92D31" w:rsidRPr="00712249" w:rsidRDefault="00E92D31" w:rsidP="009C3461">
            <w:pPr>
              <w:jc w:val="center"/>
              <w:rPr>
                <w:rFonts w:ascii="Times New Roman" w:hAnsi="Times New Roman" w:cs="Times New Roman"/>
              </w:rPr>
            </w:pPr>
          </w:p>
          <w:p w14:paraId="79AF981C"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24.0</w:t>
            </w:r>
          </w:p>
        </w:tc>
      </w:tr>
    </w:tbl>
    <w:p w14:paraId="11AC2FC5" w14:textId="77777777" w:rsidR="00E92D31" w:rsidRDefault="00E92D31" w:rsidP="00E92D31">
      <w:pPr>
        <w:rPr>
          <w:rFonts w:ascii="Times New Roman" w:hAnsi="Times New Roman" w:cs="Times New Roman"/>
          <w:b/>
          <w:bCs/>
          <w:sz w:val="24"/>
          <w:szCs w:val="24"/>
        </w:rPr>
      </w:pPr>
    </w:p>
    <w:p w14:paraId="15B14993" w14:textId="77777777" w:rsidR="00E92D31" w:rsidRDefault="00E92D31" w:rsidP="00E92D31">
      <w:pPr>
        <w:rPr>
          <w:rFonts w:ascii="Times New Roman" w:hAnsi="Times New Roman" w:cs="Times New Roman"/>
          <w:b/>
          <w:bCs/>
          <w:sz w:val="24"/>
          <w:szCs w:val="24"/>
        </w:rPr>
      </w:pPr>
      <w:r>
        <w:rPr>
          <w:rFonts w:ascii="Times New Roman" w:hAnsi="Times New Roman" w:cs="Times New Roman"/>
          <w:b/>
          <w:bCs/>
          <w:sz w:val="24"/>
          <w:szCs w:val="24"/>
        </w:rPr>
        <w:br w:type="page"/>
      </w:r>
    </w:p>
    <w:p w14:paraId="4D6037EF" w14:textId="77777777" w:rsidR="00E92D31" w:rsidRDefault="00E92D31" w:rsidP="00E92D31">
      <w:pPr>
        <w:rPr>
          <w:rFonts w:ascii="Times New Roman" w:hAnsi="Times New Roman" w:cs="Times New Roman"/>
          <w:b/>
          <w:bCs/>
          <w:sz w:val="24"/>
          <w:szCs w:val="24"/>
        </w:rPr>
      </w:pPr>
      <w:r>
        <w:rPr>
          <w:rFonts w:ascii="Times New Roman" w:hAnsi="Times New Roman" w:cs="Times New Roman"/>
          <w:b/>
          <w:bCs/>
          <w:sz w:val="24"/>
          <w:szCs w:val="24"/>
        </w:rPr>
        <w:lastRenderedPageBreak/>
        <w:t>Table3.  Yield in bushels per acre for soybean fungicide trial at the Edisto REC</w:t>
      </w:r>
    </w:p>
    <w:tbl>
      <w:tblPr>
        <w:tblStyle w:val="TableGrid"/>
        <w:tblW w:w="8185" w:type="dxa"/>
        <w:tblLook w:val="04A0" w:firstRow="1" w:lastRow="0" w:firstColumn="1" w:lastColumn="0" w:noHBand="0" w:noVBand="1"/>
      </w:tblPr>
      <w:tblGrid>
        <w:gridCol w:w="3325"/>
        <w:gridCol w:w="2160"/>
        <w:gridCol w:w="2700"/>
      </w:tblGrid>
      <w:tr w:rsidR="00E92D31" w:rsidRPr="00D64203" w14:paraId="386B4D6F" w14:textId="77777777" w:rsidTr="009C3461">
        <w:tc>
          <w:tcPr>
            <w:tcW w:w="3325" w:type="dxa"/>
            <w:shd w:val="clear" w:color="auto" w:fill="E7E6E6" w:themeFill="background2"/>
          </w:tcPr>
          <w:p w14:paraId="7F4EBA1D" w14:textId="77777777" w:rsidR="00E92D31" w:rsidRPr="00712249" w:rsidRDefault="00E92D31" w:rsidP="009C3461">
            <w:pPr>
              <w:rPr>
                <w:rFonts w:ascii="Times New Roman" w:hAnsi="Times New Roman" w:cs="Times New Roman"/>
                <w:b/>
                <w:bCs/>
              </w:rPr>
            </w:pPr>
          </w:p>
          <w:p w14:paraId="0A46F921"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b/>
                <w:bCs/>
              </w:rPr>
              <w:t>Product Name</w:t>
            </w:r>
          </w:p>
          <w:p w14:paraId="5FD00D93" w14:textId="77777777" w:rsidR="00E92D31" w:rsidRPr="00712249" w:rsidRDefault="00E92D31" w:rsidP="009C3461">
            <w:pPr>
              <w:rPr>
                <w:rFonts w:ascii="Times New Roman" w:hAnsi="Times New Roman" w:cs="Times New Roman"/>
              </w:rPr>
            </w:pPr>
            <w:r w:rsidRPr="00712249">
              <w:rPr>
                <w:rFonts w:ascii="Times New Roman" w:hAnsi="Times New Roman" w:cs="Times New Roman"/>
                <w:b/>
                <w:bCs/>
              </w:rPr>
              <w:t>(Company)</w:t>
            </w:r>
          </w:p>
        </w:tc>
        <w:tc>
          <w:tcPr>
            <w:tcW w:w="2160" w:type="dxa"/>
            <w:shd w:val="clear" w:color="auto" w:fill="E7E6E6" w:themeFill="background2"/>
          </w:tcPr>
          <w:p w14:paraId="4BA5AF25"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Rate</w:t>
            </w:r>
          </w:p>
          <w:p w14:paraId="2E3D0A1D"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Fl. Oz.</w:t>
            </w:r>
          </w:p>
          <w:p w14:paraId="76B9D50C"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/acre</w:t>
            </w:r>
          </w:p>
        </w:tc>
        <w:tc>
          <w:tcPr>
            <w:tcW w:w="2700" w:type="dxa"/>
            <w:shd w:val="clear" w:color="auto" w:fill="E7E6E6" w:themeFill="background2"/>
          </w:tcPr>
          <w:p w14:paraId="522F1762"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Yield</w:t>
            </w:r>
          </w:p>
          <w:p w14:paraId="73A0E556" w14:textId="77777777" w:rsidR="00E92D31" w:rsidRPr="00712249" w:rsidRDefault="00E92D31" w:rsidP="009C3461">
            <w:pPr>
              <w:jc w:val="center"/>
              <w:rPr>
                <w:rFonts w:ascii="Times New Roman" w:hAnsi="Times New Roman" w:cs="Times New Roman"/>
                <w:b/>
                <w:bCs/>
              </w:rPr>
            </w:pPr>
          </w:p>
          <w:p w14:paraId="7E8B132B" w14:textId="77777777" w:rsidR="00E92D31" w:rsidRPr="00712249" w:rsidRDefault="00E92D31" w:rsidP="009C3461">
            <w:pPr>
              <w:jc w:val="center"/>
              <w:rPr>
                <w:rFonts w:ascii="Times New Roman" w:hAnsi="Times New Roman" w:cs="Times New Roman"/>
                <w:b/>
                <w:bCs/>
              </w:rPr>
            </w:pPr>
            <w:r w:rsidRPr="00712249">
              <w:rPr>
                <w:rFonts w:ascii="Times New Roman" w:hAnsi="Times New Roman" w:cs="Times New Roman"/>
                <w:b/>
                <w:bCs/>
              </w:rPr>
              <w:t>(bushels/acre)</w:t>
            </w:r>
          </w:p>
        </w:tc>
      </w:tr>
      <w:tr w:rsidR="00E92D31" w:rsidRPr="00D64203" w14:paraId="396DA78F" w14:textId="77777777" w:rsidTr="009C3461">
        <w:tc>
          <w:tcPr>
            <w:tcW w:w="3325" w:type="dxa"/>
          </w:tcPr>
          <w:p w14:paraId="07867C0F" w14:textId="77777777" w:rsidR="00E92D31" w:rsidRPr="00712249" w:rsidRDefault="00E92D31" w:rsidP="009C3461">
            <w:pPr>
              <w:rPr>
                <w:rFonts w:ascii="Times New Roman" w:hAnsi="Times New Roman" w:cs="Times New Roman"/>
              </w:rPr>
            </w:pPr>
          </w:p>
          <w:p w14:paraId="4D52120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Nontreated check              </w:t>
            </w:r>
            <w:r w:rsidRPr="00712249">
              <w:rPr>
                <w:rFonts w:ascii="Times New Roman" w:hAnsi="Times New Roman" w:cs="Times New Roman"/>
                <w:color w:val="00B050"/>
              </w:rPr>
              <w:t xml:space="preserve"> </w:t>
            </w:r>
          </w:p>
        </w:tc>
        <w:tc>
          <w:tcPr>
            <w:tcW w:w="2160" w:type="dxa"/>
          </w:tcPr>
          <w:p w14:paraId="608A9ACA" w14:textId="77777777" w:rsidR="00E92D31" w:rsidRPr="00712249" w:rsidRDefault="00E92D31" w:rsidP="009C3461">
            <w:pPr>
              <w:jc w:val="center"/>
              <w:rPr>
                <w:rFonts w:ascii="Times New Roman" w:hAnsi="Times New Roman" w:cs="Times New Roman"/>
              </w:rPr>
            </w:pPr>
          </w:p>
          <w:p w14:paraId="4061281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N.A.</w:t>
            </w:r>
          </w:p>
        </w:tc>
        <w:tc>
          <w:tcPr>
            <w:tcW w:w="2700" w:type="dxa"/>
          </w:tcPr>
          <w:p w14:paraId="6A4B41EF" w14:textId="77777777" w:rsidR="00E92D31" w:rsidRPr="00712249" w:rsidRDefault="00E92D31" w:rsidP="009C3461">
            <w:pPr>
              <w:jc w:val="center"/>
              <w:rPr>
                <w:rFonts w:ascii="Times New Roman" w:hAnsi="Times New Roman" w:cs="Times New Roman"/>
              </w:rPr>
            </w:pPr>
          </w:p>
          <w:p w14:paraId="642D5047"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66.4</w:t>
            </w:r>
          </w:p>
        </w:tc>
      </w:tr>
      <w:tr w:rsidR="00E92D31" w:rsidRPr="00D64203" w14:paraId="49997468" w14:textId="77777777" w:rsidTr="009C3461">
        <w:tc>
          <w:tcPr>
            <w:tcW w:w="3325" w:type="dxa"/>
          </w:tcPr>
          <w:p w14:paraId="3EC1E4C7" w14:textId="77777777" w:rsidR="00E92D31" w:rsidRPr="00712249" w:rsidRDefault="00E92D31" w:rsidP="009C3461">
            <w:pPr>
              <w:rPr>
                <w:rFonts w:ascii="Times New Roman" w:hAnsi="Times New Roman" w:cs="Times New Roman"/>
              </w:rPr>
            </w:pPr>
          </w:p>
          <w:p w14:paraId="2F72793D"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Tebuzol 3.6F</w:t>
            </w:r>
          </w:p>
          <w:p w14:paraId="55A1F5EC"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(UPL NA Inc.)                   </w:t>
            </w:r>
          </w:p>
        </w:tc>
        <w:tc>
          <w:tcPr>
            <w:tcW w:w="2160" w:type="dxa"/>
          </w:tcPr>
          <w:p w14:paraId="416433A1" w14:textId="77777777" w:rsidR="00E92D31" w:rsidRPr="00712249" w:rsidRDefault="00E92D31" w:rsidP="009C3461">
            <w:pPr>
              <w:jc w:val="center"/>
              <w:rPr>
                <w:rFonts w:ascii="Times New Roman" w:hAnsi="Times New Roman" w:cs="Times New Roman"/>
              </w:rPr>
            </w:pPr>
          </w:p>
          <w:p w14:paraId="3C1D799C" w14:textId="77777777" w:rsidR="00E92D31" w:rsidRPr="00712249" w:rsidRDefault="00E92D31" w:rsidP="009C3461">
            <w:pPr>
              <w:jc w:val="center"/>
              <w:rPr>
                <w:rFonts w:ascii="Times New Roman" w:hAnsi="Times New Roman" w:cs="Times New Roman"/>
              </w:rPr>
            </w:pPr>
          </w:p>
          <w:p w14:paraId="51CF328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4.0</w:t>
            </w:r>
          </w:p>
        </w:tc>
        <w:tc>
          <w:tcPr>
            <w:tcW w:w="2700" w:type="dxa"/>
          </w:tcPr>
          <w:p w14:paraId="14D18117" w14:textId="77777777" w:rsidR="00E92D31" w:rsidRPr="00712249" w:rsidRDefault="00E92D31" w:rsidP="009C3461">
            <w:pPr>
              <w:jc w:val="center"/>
              <w:rPr>
                <w:rFonts w:ascii="Times New Roman" w:hAnsi="Times New Roman" w:cs="Times New Roman"/>
              </w:rPr>
            </w:pPr>
          </w:p>
          <w:p w14:paraId="44521D5B" w14:textId="77777777" w:rsidR="00E92D31" w:rsidRPr="00712249" w:rsidRDefault="00E92D31" w:rsidP="009C3461">
            <w:pPr>
              <w:jc w:val="center"/>
              <w:rPr>
                <w:rFonts w:ascii="Times New Roman" w:hAnsi="Times New Roman" w:cs="Times New Roman"/>
              </w:rPr>
            </w:pPr>
          </w:p>
          <w:p w14:paraId="1D3D0946"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66.1</w:t>
            </w:r>
          </w:p>
        </w:tc>
      </w:tr>
      <w:tr w:rsidR="00E92D31" w:rsidRPr="00D64203" w14:paraId="49A32DC7" w14:textId="77777777" w:rsidTr="009C3461">
        <w:tc>
          <w:tcPr>
            <w:tcW w:w="3325" w:type="dxa"/>
          </w:tcPr>
          <w:p w14:paraId="1F13998B" w14:textId="77777777" w:rsidR="00E92D31" w:rsidRPr="00712249" w:rsidRDefault="00E92D31" w:rsidP="009C3461">
            <w:pPr>
              <w:rPr>
                <w:rFonts w:ascii="Times New Roman" w:hAnsi="Times New Roman" w:cs="Times New Roman"/>
              </w:rPr>
            </w:pPr>
          </w:p>
          <w:p w14:paraId="4DF6223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Headline</w:t>
            </w:r>
          </w:p>
          <w:p w14:paraId="768B8513"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w:t>
            </w:r>
            <w:proofErr w:type="gramStart"/>
            <w:r w:rsidRPr="00712249">
              <w:rPr>
                <w:rFonts w:ascii="Times New Roman" w:hAnsi="Times New Roman" w:cs="Times New Roman"/>
              </w:rPr>
              <w:t xml:space="preserve">BASF)   </w:t>
            </w:r>
            <w:proofErr w:type="gramEnd"/>
            <w:r w:rsidRPr="00712249">
              <w:rPr>
                <w:rFonts w:ascii="Times New Roman" w:hAnsi="Times New Roman" w:cs="Times New Roman"/>
              </w:rPr>
              <w:t xml:space="preserve">            </w:t>
            </w:r>
          </w:p>
        </w:tc>
        <w:tc>
          <w:tcPr>
            <w:tcW w:w="2160" w:type="dxa"/>
          </w:tcPr>
          <w:p w14:paraId="617D15B9" w14:textId="77777777" w:rsidR="00E92D31" w:rsidRPr="00712249" w:rsidRDefault="00E92D31" w:rsidP="009C3461">
            <w:pPr>
              <w:jc w:val="center"/>
              <w:rPr>
                <w:rFonts w:ascii="Times New Roman" w:hAnsi="Times New Roman" w:cs="Times New Roman"/>
              </w:rPr>
            </w:pPr>
          </w:p>
          <w:p w14:paraId="16B742BC" w14:textId="77777777" w:rsidR="00E92D31" w:rsidRPr="00712249" w:rsidRDefault="00E92D31" w:rsidP="009C3461">
            <w:pPr>
              <w:jc w:val="center"/>
              <w:rPr>
                <w:rFonts w:ascii="Times New Roman" w:hAnsi="Times New Roman" w:cs="Times New Roman"/>
              </w:rPr>
            </w:pPr>
          </w:p>
          <w:p w14:paraId="0F87E8B0"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8.0</w:t>
            </w:r>
          </w:p>
        </w:tc>
        <w:tc>
          <w:tcPr>
            <w:tcW w:w="2700" w:type="dxa"/>
          </w:tcPr>
          <w:p w14:paraId="6BF658DD" w14:textId="77777777" w:rsidR="00E92D31" w:rsidRPr="00712249" w:rsidRDefault="00E92D31" w:rsidP="009C3461">
            <w:pPr>
              <w:jc w:val="center"/>
              <w:rPr>
                <w:rFonts w:ascii="Times New Roman" w:hAnsi="Times New Roman" w:cs="Times New Roman"/>
              </w:rPr>
            </w:pPr>
          </w:p>
          <w:p w14:paraId="64BC0793" w14:textId="77777777" w:rsidR="00E92D31" w:rsidRPr="00712249" w:rsidRDefault="00E92D31" w:rsidP="009C3461">
            <w:pPr>
              <w:jc w:val="center"/>
              <w:rPr>
                <w:rFonts w:ascii="Times New Roman" w:hAnsi="Times New Roman" w:cs="Times New Roman"/>
              </w:rPr>
            </w:pPr>
          </w:p>
          <w:p w14:paraId="1C7B84D2"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66.1</w:t>
            </w:r>
          </w:p>
        </w:tc>
      </w:tr>
      <w:tr w:rsidR="00E92D31" w:rsidRPr="00DC5FFD" w14:paraId="768E9356" w14:textId="77777777" w:rsidTr="009C3461">
        <w:tc>
          <w:tcPr>
            <w:tcW w:w="3325" w:type="dxa"/>
          </w:tcPr>
          <w:p w14:paraId="141FFBB2" w14:textId="77777777" w:rsidR="00E92D31" w:rsidRPr="00712249" w:rsidRDefault="00E92D31" w:rsidP="009C3461">
            <w:pPr>
              <w:rPr>
                <w:rFonts w:ascii="Times New Roman" w:hAnsi="Times New Roman" w:cs="Times New Roman"/>
              </w:rPr>
            </w:pPr>
          </w:p>
          <w:p w14:paraId="2A078B52"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Topguard EQ  1.04SC </w:t>
            </w:r>
          </w:p>
          <w:p w14:paraId="7E78905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(FMC Corporation</w:t>
            </w:r>
            <w:r w:rsidRPr="00712249">
              <w:rPr>
                <w:rFonts w:ascii="Times New Roman" w:hAnsi="Times New Roman" w:cs="Times New Roman"/>
                <w:b/>
                <w:bCs/>
              </w:rPr>
              <w:t xml:space="preserve">) </w:t>
            </w:r>
          </w:p>
        </w:tc>
        <w:tc>
          <w:tcPr>
            <w:tcW w:w="2160" w:type="dxa"/>
          </w:tcPr>
          <w:p w14:paraId="72466BB7" w14:textId="77777777" w:rsidR="00E92D31" w:rsidRPr="00712249" w:rsidRDefault="00E92D31" w:rsidP="009C3461">
            <w:pPr>
              <w:jc w:val="center"/>
              <w:rPr>
                <w:rFonts w:ascii="Times New Roman" w:hAnsi="Times New Roman" w:cs="Times New Roman"/>
              </w:rPr>
            </w:pPr>
          </w:p>
          <w:p w14:paraId="129F2D1D" w14:textId="77777777" w:rsidR="00E92D31" w:rsidRPr="00712249" w:rsidRDefault="00E92D31" w:rsidP="009C3461">
            <w:pPr>
              <w:jc w:val="center"/>
              <w:rPr>
                <w:rFonts w:ascii="Times New Roman" w:hAnsi="Times New Roman" w:cs="Times New Roman"/>
              </w:rPr>
            </w:pPr>
          </w:p>
          <w:p w14:paraId="7F927F15"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6.0</w:t>
            </w:r>
          </w:p>
        </w:tc>
        <w:tc>
          <w:tcPr>
            <w:tcW w:w="2700" w:type="dxa"/>
          </w:tcPr>
          <w:p w14:paraId="322248C2" w14:textId="77777777" w:rsidR="00E92D31" w:rsidRPr="00712249" w:rsidRDefault="00E92D31" w:rsidP="009C3461">
            <w:pPr>
              <w:jc w:val="center"/>
              <w:rPr>
                <w:rFonts w:ascii="Times New Roman" w:hAnsi="Times New Roman" w:cs="Times New Roman"/>
              </w:rPr>
            </w:pPr>
          </w:p>
          <w:p w14:paraId="684E0554" w14:textId="77777777" w:rsidR="00E92D31" w:rsidRPr="00712249" w:rsidRDefault="00E92D31" w:rsidP="009C3461">
            <w:pPr>
              <w:jc w:val="center"/>
              <w:rPr>
                <w:rFonts w:ascii="Times New Roman" w:hAnsi="Times New Roman" w:cs="Times New Roman"/>
              </w:rPr>
            </w:pPr>
          </w:p>
          <w:p w14:paraId="142F52F7"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70.5</w:t>
            </w:r>
          </w:p>
        </w:tc>
      </w:tr>
      <w:tr w:rsidR="00E92D31" w:rsidRPr="00D64203" w14:paraId="6E0A0C43" w14:textId="77777777" w:rsidTr="009C3461">
        <w:tc>
          <w:tcPr>
            <w:tcW w:w="3325" w:type="dxa"/>
          </w:tcPr>
          <w:p w14:paraId="56B740A1"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Stratego YLD</w:t>
            </w:r>
          </w:p>
          <w:p w14:paraId="4F373A0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(Bayer CropScience)</w:t>
            </w:r>
          </w:p>
          <w:p w14:paraId="14B9FAB5"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Induce 90SL 0.12% V/V</w:t>
            </w:r>
          </w:p>
        </w:tc>
        <w:tc>
          <w:tcPr>
            <w:tcW w:w="2160" w:type="dxa"/>
          </w:tcPr>
          <w:p w14:paraId="3DD3B544" w14:textId="77777777" w:rsidR="00E92D31" w:rsidRPr="00712249" w:rsidRDefault="00E92D31" w:rsidP="009C3461">
            <w:pPr>
              <w:jc w:val="center"/>
              <w:rPr>
                <w:rFonts w:ascii="Times New Roman" w:hAnsi="Times New Roman" w:cs="Times New Roman"/>
              </w:rPr>
            </w:pPr>
          </w:p>
          <w:p w14:paraId="7DDDBE6D" w14:textId="77777777" w:rsidR="00E92D31" w:rsidRPr="00712249" w:rsidRDefault="00E92D31" w:rsidP="009C3461">
            <w:pPr>
              <w:jc w:val="center"/>
              <w:rPr>
                <w:rFonts w:ascii="Times New Roman" w:hAnsi="Times New Roman" w:cs="Times New Roman"/>
              </w:rPr>
            </w:pPr>
          </w:p>
          <w:p w14:paraId="3EDF5BCD"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 xml:space="preserve">2.0 </w:t>
            </w:r>
          </w:p>
        </w:tc>
        <w:tc>
          <w:tcPr>
            <w:tcW w:w="2700" w:type="dxa"/>
          </w:tcPr>
          <w:p w14:paraId="19D19939" w14:textId="77777777" w:rsidR="00E92D31" w:rsidRPr="00712249" w:rsidRDefault="00E92D31" w:rsidP="009C3461">
            <w:pPr>
              <w:jc w:val="center"/>
              <w:rPr>
                <w:rFonts w:ascii="Times New Roman" w:hAnsi="Times New Roman" w:cs="Times New Roman"/>
              </w:rPr>
            </w:pPr>
          </w:p>
          <w:p w14:paraId="18EFD9B4" w14:textId="77777777" w:rsidR="00E92D31" w:rsidRPr="00712249" w:rsidRDefault="00E92D31" w:rsidP="009C3461">
            <w:pPr>
              <w:jc w:val="center"/>
              <w:rPr>
                <w:rFonts w:ascii="Times New Roman" w:hAnsi="Times New Roman" w:cs="Times New Roman"/>
              </w:rPr>
            </w:pPr>
          </w:p>
          <w:p w14:paraId="447F987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69.6</w:t>
            </w:r>
          </w:p>
        </w:tc>
      </w:tr>
      <w:tr w:rsidR="00E92D31" w:rsidRPr="00D64203" w14:paraId="4A88860D" w14:textId="77777777" w:rsidTr="009C3461">
        <w:tc>
          <w:tcPr>
            <w:tcW w:w="3325" w:type="dxa"/>
          </w:tcPr>
          <w:p w14:paraId="12855529" w14:textId="77777777" w:rsidR="00E92D31" w:rsidRPr="00712249" w:rsidRDefault="00E92D31" w:rsidP="009C3461">
            <w:pPr>
              <w:rPr>
                <w:rFonts w:ascii="Times New Roman" w:hAnsi="Times New Roman" w:cs="Times New Roman"/>
              </w:rPr>
            </w:pPr>
          </w:p>
          <w:p w14:paraId="2020D24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Approach Prima            </w:t>
            </w:r>
            <w:r w:rsidRPr="00712249">
              <w:rPr>
                <w:rFonts w:ascii="Times New Roman" w:hAnsi="Times New Roman" w:cs="Times New Roman"/>
                <w:b/>
                <w:bCs/>
                <w:color w:val="FF0000"/>
              </w:rPr>
              <w:t xml:space="preserve"> </w:t>
            </w:r>
          </w:p>
          <w:p w14:paraId="262E9840"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(Corteva Agriscience)  </w:t>
            </w:r>
          </w:p>
        </w:tc>
        <w:tc>
          <w:tcPr>
            <w:tcW w:w="2160" w:type="dxa"/>
          </w:tcPr>
          <w:p w14:paraId="64938F29" w14:textId="77777777" w:rsidR="00E92D31" w:rsidRPr="00712249" w:rsidRDefault="00E92D31" w:rsidP="009C3461">
            <w:pPr>
              <w:jc w:val="center"/>
              <w:rPr>
                <w:rFonts w:ascii="Times New Roman" w:hAnsi="Times New Roman" w:cs="Times New Roman"/>
              </w:rPr>
            </w:pPr>
          </w:p>
          <w:p w14:paraId="0BE815C7" w14:textId="77777777" w:rsidR="00E92D31" w:rsidRPr="00712249" w:rsidRDefault="00E92D31" w:rsidP="009C3461">
            <w:pPr>
              <w:jc w:val="center"/>
              <w:rPr>
                <w:rFonts w:ascii="Times New Roman" w:hAnsi="Times New Roman" w:cs="Times New Roman"/>
              </w:rPr>
            </w:pPr>
          </w:p>
          <w:p w14:paraId="61982CC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6.0</w:t>
            </w:r>
          </w:p>
        </w:tc>
        <w:tc>
          <w:tcPr>
            <w:tcW w:w="2700" w:type="dxa"/>
          </w:tcPr>
          <w:p w14:paraId="25FA1AE5" w14:textId="77777777" w:rsidR="00E92D31" w:rsidRPr="00712249" w:rsidRDefault="00E92D31" w:rsidP="009C3461">
            <w:pPr>
              <w:jc w:val="center"/>
              <w:rPr>
                <w:rFonts w:ascii="Times New Roman" w:hAnsi="Times New Roman" w:cs="Times New Roman"/>
              </w:rPr>
            </w:pPr>
          </w:p>
          <w:p w14:paraId="06E685CE" w14:textId="77777777" w:rsidR="00E92D31" w:rsidRPr="00712249" w:rsidRDefault="00E92D31" w:rsidP="009C3461">
            <w:pPr>
              <w:jc w:val="center"/>
              <w:rPr>
                <w:rFonts w:ascii="Times New Roman" w:hAnsi="Times New Roman" w:cs="Times New Roman"/>
              </w:rPr>
            </w:pPr>
          </w:p>
          <w:p w14:paraId="54A7F5A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66.1</w:t>
            </w:r>
          </w:p>
        </w:tc>
      </w:tr>
      <w:tr w:rsidR="00E92D31" w:rsidRPr="00D64203" w14:paraId="3A6AC775" w14:textId="77777777" w:rsidTr="009C3461">
        <w:tc>
          <w:tcPr>
            <w:tcW w:w="3325" w:type="dxa"/>
          </w:tcPr>
          <w:p w14:paraId="728B6DE5" w14:textId="77777777" w:rsidR="00E92D31" w:rsidRDefault="00E92D31" w:rsidP="009C3461">
            <w:pPr>
              <w:rPr>
                <w:rFonts w:ascii="Times New Roman" w:hAnsi="Times New Roman" w:cs="Times New Roman"/>
              </w:rPr>
            </w:pPr>
          </w:p>
          <w:p w14:paraId="6A03EDD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Priaxor Xemium Brand Fungicide</w:t>
            </w:r>
          </w:p>
          <w:p w14:paraId="33C8307E"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(BASF Ag Products) </w:t>
            </w:r>
          </w:p>
        </w:tc>
        <w:tc>
          <w:tcPr>
            <w:tcW w:w="2160" w:type="dxa"/>
          </w:tcPr>
          <w:p w14:paraId="21F90E05" w14:textId="77777777" w:rsidR="00E92D31" w:rsidRPr="00712249" w:rsidRDefault="00E92D31" w:rsidP="009C3461">
            <w:pPr>
              <w:jc w:val="center"/>
              <w:rPr>
                <w:rFonts w:ascii="Times New Roman" w:hAnsi="Times New Roman" w:cs="Times New Roman"/>
              </w:rPr>
            </w:pPr>
          </w:p>
          <w:p w14:paraId="6A9B8ACA" w14:textId="77777777" w:rsidR="00E92D31" w:rsidRPr="00712249" w:rsidRDefault="00E92D31" w:rsidP="009C3461">
            <w:pPr>
              <w:jc w:val="center"/>
              <w:rPr>
                <w:rFonts w:ascii="Times New Roman" w:hAnsi="Times New Roman" w:cs="Times New Roman"/>
              </w:rPr>
            </w:pPr>
          </w:p>
          <w:p w14:paraId="6C285154"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6.0</w:t>
            </w:r>
          </w:p>
        </w:tc>
        <w:tc>
          <w:tcPr>
            <w:tcW w:w="2700" w:type="dxa"/>
          </w:tcPr>
          <w:p w14:paraId="61C4FD92" w14:textId="77777777" w:rsidR="00E92D31" w:rsidRPr="00712249" w:rsidRDefault="00E92D31" w:rsidP="009C3461">
            <w:pPr>
              <w:jc w:val="center"/>
              <w:rPr>
                <w:rFonts w:ascii="Times New Roman" w:hAnsi="Times New Roman" w:cs="Times New Roman"/>
              </w:rPr>
            </w:pPr>
          </w:p>
          <w:p w14:paraId="5D40C632" w14:textId="77777777" w:rsidR="00E92D31" w:rsidRPr="00712249" w:rsidRDefault="00E92D31" w:rsidP="009C3461">
            <w:pPr>
              <w:jc w:val="center"/>
              <w:rPr>
                <w:rFonts w:ascii="Times New Roman" w:hAnsi="Times New Roman" w:cs="Times New Roman"/>
              </w:rPr>
            </w:pPr>
          </w:p>
          <w:p w14:paraId="1900452E"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43.8</w:t>
            </w:r>
          </w:p>
        </w:tc>
      </w:tr>
      <w:tr w:rsidR="00E92D31" w:rsidRPr="00D64203" w14:paraId="1C523887" w14:textId="77777777" w:rsidTr="009C3461">
        <w:tc>
          <w:tcPr>
            <w:tcW w:w="3325" w:type="dxa"/>
          </w:tcPr>
          <w:p w14:paraId="2D72B3DD" w14:textId="77777777" w:rsidR="00E92D31" w:rsidRPr="00712249" w:rsidRDefault="00E92D31" w:rsidP="009C3461">
            <w:pPr>
              <w:rPr>
                <w:rFonts w:ascii="Times New Roman" w:hAnsi="Times New Roman" w:cs="Times New Roman"/>
              </w:rPr>
            </w:pPr>
          </w:p>
          <w:p w14:paraId="246AEF64"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Revytek Fungicide</w:t>
            </w:r>
          </w:p>
          <w:p w14:paraId="356E9B75"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(BASF Ag Products) </w:t>
            </w:r>
            <w:r w:rsidRPr="00712249">
              <w:rPr>
                <w:rFonts w:ascii="Times New Roman" w:hAnsi="Times New Roman" w:cs="Times New Roman"/>
                <w:b/>
                <w:bCs/>
                <w:color w:val="FF0000"/>
              </w:rPr>
              <w:t xml:space="preserve"> </w:t>
            </w:r>
          </w:p>
        </w:tc>
        <w:tc>
          <w:tcPr>
            <w:tcW w:w="2160" w:type="dxa"/>
          </w:tcPr>
          <w:p w14:paraId="6F4E9FF5" w14:textId="77777777" w:rsidR="00E92D31" w:rsidRPr="00712249" w:rsidRDefault="00E92D31" w:rsidP="009C3461">
            <w:pPr>
              <w:jc w:val="center"/>
              <w:rPr>
                <w:rFonts w:ascii="Times New Roman" w:hAnsi="Times New Roman" w:cs="Times New Roman"/>
              </w:rPr>
            </w:pPr>
          </w:p>
          <w:p w14:paraId="365B6CA5" w14:textId="77777777" w:rsidR="00E92D31" w:rsidRPr="00712249" w:rsidRDefault="00E92D31" w:rsidP="009C3461">
            <w:pPr>
              <w:jc w:val="center"/>
              <w:rPr>
                <w:rFonts w:ascii="Times New Roman" w:hAnsi="Times New Roman" w:cs="Times New Roman"/>
              </w:rPr>
            </w:pPr>
          </w:p>
          <w:p w14:paraId="6C63CC7B"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c>
          <w:tcPr>
            <w:tcW w:w="2700" w:type="dxa"/>
          </w:tcPr>
          <w:p w14:paraId="4BA88305" w14:textId="77777777" w:rsidR="00E92D31" w:rsidRPr="00712249" w:rsidRDefault="00E92D31" w:rsidP="009C3461">
            <w:pPr>
              <w:jc w:val="center"/>
              <w:rPr>
                <w:rFonts w:ascii="Times New Roman" w:hAnsi="Times New Roman" w:cs="Times New Roman"/>
              </w:rPr>
            </w:pPr>
          </w:p>
          <w:p w14:paraId="1AB725DE" w14:textId="77777777" w:rsidR="00E92D31" w:rsidRPr="00712249" w:rsidRDefault="00E92D31" w:rsidP="009C3461">
            <w:pPr>
              <w:jc w:val="center"/>
              <w:rPr>
                <w:rFonts w:ascii="Times New Roman" w:hAnsi="Times New Roman" w:cs="Times New Roman"/>
              </w:rPr>
            </w:pPr>
          </w:p>
          <w:p w14:paraId="7F34815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66.5</w:t>
            </w:r>
          </w:p>
        </w:tc>
      </w:tr>
      <w:tr w:rsidR="00E92D31" w:rsidRPr="00D64203" w14:paraId="26F38B01" w14:textId="77777777" w:rsidTr="009C3461">
        <w:tc>
          <w:tcPr>
            <w:tcW w:w="3325" w:type="dxa"/>
          </w:tcPr>
          <w:p w14:paraId="194F51C3"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Delaro Complete 458 SC</w:t>
            </w:r>
          </w:p>
          <w:p w14:paraId="13005A9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(Bayer CropScience) </w:t>
            </w:r>
          </w:p>
          <w:p w14:paraId="0FA027E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Induce 90 SL 0.1% V/V</w:t>
            </w:r>
          </w:p>
        </w:tc>
        <w:tc>
          <w:tcPr>
            <w:tcW w:w="2160" w:type="dxa"/>
          </w:tcPr>
          <w:p w14:paraId="0E27829E" w14:textId="77777777" w:rsidR="00E92D31" w:rsidRPr="00712249" w:rsidRDefault="00E92D31" w:rsidP="009C3461">
            <w:pPr>
              <w:jc w:val="center"/>
              <w:rPr>
                <w:rFonts w:ascii="Times New Roman" w:hAnsi="Times New Roman" w:cs="Times New Roman"/>
              </w:rPr>
            </w:pPr>
          </w:p>
          <w:p w14:paraId="1CCA95A2" w14:textId="77777777" w:rsidR="00E92D31" w:rsidRPr="00712249" w:rsidRDefault="00E92D31" w:rsidP="009C3461">
            <w:pPr>
              <w:jc w:val="center"/>
              <w:rPr>
                <w:rFonts w:ascii="Times New Roman" w:hAnsi="Times New Roman" w:cs="Times New Roman"/>
              </w:rPr>
            </w:pPr>
          </w:p>
          <w:p w14:paraId="22DB1E1A"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8.0</w:t>
            </w:r>
          </w:p>
        </w:tc>
        <w:tc>
          <w:tcPr>
            <w:tcW w:w="2700" w:type="dxa"/>
          </w:tcPr>
          <w:p w14:paraId="4B1E9267" w14:textId="77777777" w:rsidR="00E92D31" w:rsidRPr="00712249" w:rsidRDefault="00E92D31" w:rsidP="009C3461">
            <w:pPr>
              <w:jc w:val="center"/>
              <w:rPr>
                <w:rFonts w:ascii="Times New Roman" w:hAnsi="Times New Roman" w:cs="Times New Roman"/>
              </w:rPr>
            </w:pPr>
          </w:p>
          <w:p w14:paraId="6EE353C7" w14:textId="77777777" w:rsidR="00E92D31" w:rsidRPr="00712249" w:rsidRDefault="00E92D31" w:rsidP="009C3461">
            <w:pPr>
              <w:jc w:val="center"/>
              <w:rPr>
                <w:rFonts w:ascii="Times New Roman" w:hAnsi="Times New Roman" w:cs="Times New Roman"/>
              </w:rPr>
            </w:pPr>
          </w:p>
          <w:p w14:paraId="2211FBBF"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62.7</w:t>
            </w:r>
          </w:p>
        </w:tc>
      </w:tr>
      <w:tr w:rsidR="00E92D31" w:rsidRPr="00D64203" w14:paraId="1F70C310" w14:textId="77777777" w:rsidTr="009C3461">
        <w:tc>
          <w:tcPr>
            <w:tcW w:w="3325" w:type="dxa"/>
          </w:tcPr>
          <w:p w14:paraId="68287D2D" w14:textId="77777777" w:rsidR="00E92D31" w:rsidRDefault="00E92D31" w:rsidP="009C3461">
            <w:pPr>
              <w:rPr>
                <w:rFonts w:ascii="Times New Roman" w:hAnsi="Times New Roman" w:cs="Times New Roman"/>
              </w:rPr>
            </w:pPr>
          </w:p>
          <w:p w14:paraId="7457230D"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Trivapro Fungicide</w:t>
            </w:r>
          </w:p>
          <w:p w14:paraId="4DE8A5A7"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 xml:space="preserve">(Syngenta Crop Protection </w:t>
            </w:r>
            <w:r>
              <w:rPr>
                <w:rFonts w:ascii="Times New Roman" w:hAnsi="Times New Roman" w:cs="Times New Roman"/>
              </w:rPr>
              <w:t>L</w:t>
            </w:r>
            <w:r w:rsidRPr="00712249">
              <w:rPr>
                <w:rFonts w:ascii="Times New Roman" w:hAnsi="Times New Roman" w:cs="Times New Roman"/>
              </w:rPr>
              <w:t>LC)</w:t>
            </w:r>
          </w:p>
        </w:tc>
        <w:tc>
          <w:tcPr>
            <w:tcW w:w="2160" w:type="dxa"/>
          </w:tcPr>
          <w:p w14:paraId="7127E24A" w14:textId="77777777" w:rsidR="00E92D31" w:rsidRDefault="00E92D31" w:rsidP="009C3461">
            <w:pPr>
              <w:jc w:val="center"/>
              <w:rPr>
                <w:rFonts w:ascii="Times New Roman" w:hAnsi="Times New Roman" w:cs="Times New Roman"/>
              </w:rPr>
            </w:pPr>
          </w:p>
          <w:p w14:paraId="22211CEE" w14:textId="77777777" w:rsidR="00E92D31" w:rsidRPr="00712249" w:rsidRDefault="00E92D31" w:rsidP="009C3461">
            <w:pPr>
              <w:jc w:val="center"/>
              <w:rPr>
                <w:rFonts w:ascii="Times New Roman" w:hAnsi="Times New Roman" w:cs="Times New Roman"/>
              </w:rPr>
            </w:pPr>
          </w:p>
          <w:p w14:paraId="6B5FAD9A"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c>
          <w:tcPr>
            <w:tcW w:w="2700" w:type="dxa"/>
          </w:tcPr>
          <w:p w14:paraId="5093D04D" w14:textId="77777777" w:rsidR="00E92D31" w:rsidRDefault="00E92D31" w:rsidP="009C3461">
            <w:pPr>
              <w:jc w:val="center"/>
              <w:rPr>
                <w:rFonts w:ascii="Times New Roman" w:hAnsi="Times New Roman" w:cs="Times New Roman"/>
              </w:rPr>
            </w:pPr>
          </w:p>
          <w:p w14:paraId="51AAEE6B" w14:textId="77777777" w:rsidR="00E92D31" w:rsidRPr="00712249" w:rsidRDefault="00E92D31" w:rsidP="009C3461">
            <w:pPr>
              <w:jc w:val="center"/>
              <w:rPr>
                <w:rFonts w:ascii="Times New Roman" w:hAnsi="Times New Roman" w:cs="Times New Roman"/>
              </w:rPr>
            </w:pPr>
          </w:p>
          <w:p w14:paraId="25894D8C"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66.8</w:t>
            </w:r>
          </w:p>
        </w:tc>
      </w:tr>
      <w:tr w:rsidR="00E92D31" w:rsidRPr="00D355F0" w14:paraId="2DF53362" w14:textId="77777777" w:rsidTr="009C3461">
        <w:tc>
          <w:tcPr>
            <w:tcW w:w="3325" w:type="dxa"/>
          </w:tcPr>
          <w:p w14:paraId="43F7F010" w14:textId="77777777" w:rsidR="00E92D31" w:rsidRPr="00712249" w:rsidRDefault="00E92D31" w:rsidP="009C3461">
            <w:pPr>
              <w:rPr>
                <w:rFonts w:ascii="Times New Roman" w:hAnsi="Times New Roman" w:cs="Times New Roman"/>
              </w:rPr>
            </w:pPr>
          </w:p>
          <w:p w14:paraId="19C178F2"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Miravis Neo</w:t>
            </w:r>
          </w:p>
          <w:p w14:paraId="2E499B4E"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rPr>
              <w:t>(Syngenta Crop Protection LLC)</w:t>
            </w:r>
          </w:p>
        </w:tc>
        <w:tc>
          <w:tcPr>
            <w:tcW w:w="2160" w:type="dxa"/>
          </w:tcPr>
          <w:p w14:paraId="58D7CC70" w14:textId="77777777" w:rsidR="00E92D31" w:rsidRPr="00712249" w:rsidRDefault="00E92D31" w:rsidP="009C3461">
            <w:pPr>
              <w:jc w:val="center"/>
              <w:rPr>
                <w:rFonts w:ascii="Times New Roman" w:hAnsi="Times New Roman" w:cs="Times New Roman"/>
              </w:rPr>
            </w:pPr>
          </w:p>
          <w:p w14:paraId="69CABB01" w14:textId="77777777" w:rsidR="00E92D31" w:rsidRPr="00712249" w:rsidRDefault="00E92D31" w:rsidP="009C3461">
            <w:pPr>
              <w:jc w:val="center"/>
              <w:rPr>
                <w:rFonts w:ascii="Times New Roman" w:hAnsi="Times New Roman" w:cs="Times New Roman"/>
              </w:rPr>
            </w:pPr>
          </w:p>
          <w:p w14:paraId="2174F8CC"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c>
          <w:tcPr>
            <w:tcW w:w="2700" w:type="dxa"/>
          </w:tcPr>
          <w:p w14:paraId="1F795F03" w14:textId="77777777" w:rsidR="00E92D31" w:rsidRPr="00712249" w:rsidRDefault="00E92D31" w:rsidP="009C3461">
            <w:pPr>
              <w:jc w:val="center"/>
              <w:rPr>
                <w:rFonts w:ascii="Times New Roman" w:hAnsi="Times New Roman" w:cs="Times New Roman"/>
              </w:rPr>
            </w:pPr>
          </w:p>
          <w:p w14:paraId="0E3EB2B6" w14:textId="77777777" w:rsidR="00E92D31" w:rsidRDefault="00E92D31" w:rsidP="009C3461">
            <w:pPr>
              <w:jc w:val="center"/>
              <w:rPr>
                <w:rFonts w:ascii="Times New Roman" w:hAnsi="Times New Roman" w:cs="Times New Roman"/>
              </w:rPr>
            </w:pPr>
          </w:p>
          <w:p w14:paraId="165AA19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65.3</w:t>
            </w:r>
          </w:p>
        </w:tc>
      </w:tr>
      <w:tr w:rsidR="00E92D31" w:rsidRPr="00D355F0" w14:paraId="4ED0ECC1" w14:textId="77777777" w:rsidTr="009C3461">
        <w:tc>
          <w:tcPr>
            <w:tcW w:w="3325" w:type="dxa"/>
          </w:tcPr>
          <w:p w14:paraId="32C10C2C" w14:textId="77777777" w:rsidR="00E92D31" w:rsidRPr="00712249" w:rsidRDefault="00E92D31" w:rsidP="009C3461">
            <w:pPr>
              <w:rPr>
                <w:rFonts w:ascii="Times New Roman" w:hAnsi="Times New Roman" w:cs="Times New Roman"/>
                <w:b/>
                <w:bCs/>
              </w:rPr>
            </w:pPr>
          </w:p>
          <w:p w14:paraId="32FCB818" w14:textId="77777777" w:rsidR="00E92D31" w:rsidRPr="00712249" w:rsidRDefault="00E92D31" w:rsidP="009C3461">
            <w:pPr>
              <w:rPr>
                <w:rFonts w:ascii="Times New Roman" w:hAnsi="Times New Roman" w:cs="Times New Roman"/>
              </w:rPr>
            </w:pPr>
            <w:r w:rsidRPr="00712249">
              <w:rPr>
                <w:rFonts w:ascii="Times New Roman" w:hAnsi="Times New Roman" w:cs="Times New Roman"/>
              </w:rPr>
              <w:t>Miravis Top 1.67 SC</w:t>
            </w:r>
          </w:p>
          <w:p w14:paraId="242F4ED5" w14:textId="77777777" w:rsidR="00E92D31" w:rsidRPr="00712249" w:rsidRDefault="00E92D31" w:rsidP="009C3461">
            <w:pPr>
              <w:rPr>
                <w:rFonts w:ascii="Times New Roman" w:hAnsi="Times New Roman" w:cs="Times New Roman"/>
                <w:b/>
                <w:bCs/>
              </w:rPr>
            </w:pPr>
            <w:r w:rsidRPr="00712249">
              <w:rPr>
                <w:rFonts w:ascii="Times New Roman" w:hAnsi="Times New Roman" w:cs="Times New Roman"/>
              </w:rPr>
              <w:t>(Syngenta Crop Protection LLC)</w:t>
            </w:r>
          </w:p>
        </w:tc>
        <w:tc>
          <w:tcPr>
            <w:tcW w:w="2160" w:type="dxa"/>
          </w:tcPr>
          <w:p w14:paraId="45EFFA40" w14:textId="77777777" w:rsidR="00E92D31" w:rsidRPr="00712249" w:rsidRDefault="00E92D31" w:rsidP="009C3461">
            <w:pPr>
              <w:jc w:val="center"/>
              <w:rPr>
                <w:rFonts w:ascii="Times New Roman" w:hAnsi="Times New Roman" w:cs="Times New Roman"/>
              </w:rPr>
            </w:pPr>
          </w:p>
          <w:p w14:paraId="22603DEC" w14:textId="77777777" w:rsidR="00E92D31" w:rsidRPr="00712249" w:rsidRDefault="00E92D31" w:rsidP="009C3461">
            <w:pPr>
              <w:jc w:val="center"/>
              <w:rPr>
                <w:rFonts w:ascii="Times New Roman" w:hAnsi="Times New Roman" w:cs="Times New Roman"/>
              </w:rPr>
            </w:pPr>
          </w:p>
          <w:p w14:paraId="613443F3"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13.7</w:t>
            </w:r>
          </w:p>
        </w:tc>
        <w:tc>
          <w:tcPr>
            <w:tcW w:w="2700" w:type="dxa"/>
          </w:tcPr>
          <w:p w14:paraId="2D1FAA7A" w14:textId="77777777" w:rsidR="00E92D31" w:rsidRPr="00712249" w:rsidRDefault="00E92D31" w:rsidP="009C3461">
            <w:pPr>
              <w:jc w:val="center"/>
              <w:rPr>
                <w:rFonts w:ascii="Times New Roman" w:hAnsi="Times New Roman" w:cs="Times New Roman"/>
              </w:rPr>
            </w:pPr>
          </w:p>
          <w:p w14:paraId="32DBE50F" w14:textId="77777777" w:rsidR="00E92D31" w:rsidRDefault="00E92D31" w:rsidP="009C3461">
            <w:pPr>
              <w:jc w:val="center"/>
              <w:rPr>
                <w:rFonts w:ascii="Times New Roman" w:hAnsi="Times New Roman" w:cs="Times New Roman"/>
              </w:rPr>
            </w:pPr>
          </w:p>
          <w:p w14:paraId="38EF4904" w14:textId="77777777" w:rsidR="00E92D31" w:rsidRPr="00712249" w:rsidRDefault="00E92D31" w:rsidP="009C3461">
            <w:pPr>
              <w:jc w:val="center"/>
              <w:rPr>
                <w:rFonts w:ascii="Times New Roman" w:hAnsi="Times New Roman" w:cs="Times New Roman"/>
              </w:rPr>
            </w:pPr>
            <w:r w:rsidRPr="00712249">
              <w:rPr>
                <w:rFonts w:ascii="Times New Roman" w:hAnsi="Times New Roman" w:cs="Times New Roman"/>
              </w:rPr>
              <w:t>62.9</w:t>
            </w:r>
          </w:p>
        </w:tc>
      </w:tr>
    </w:tbl>
    <w:p w14:paraId="40177AD6" w14:textId="77777777" w:rsidR="00E92D31" w:rsidRPr="009A5370" w:rsidRDefault="00E92D31" w:rsidP="00E92D31">
      <w:pPr>
        <w:rPr>
          <w:rFonts w:ascii="Times New Roman" w:hAnsi="Times New Roman" w:cs="Times New Roman"/>
          <w:b/>
          <w:bCs/>
          <w:sz w:val="24"/>
          <w:szCs w:val="24"/>
        </w:rPr>
      </w:pPr>
    </w:p>
    <w:p w14:paraId="2C0A32E6" w14:textId="145463CF" w:rsidR="00E92D31" w:rsidRDefault="00E92D31">
      <w:r>
        <w:br w:type="page"/>
      </w:r>
    </w:p>
    <w:p w14:paraId="6DD3CC51" w14:textId="06DCBA3C" w:rsidR="00E92D31" w:rsidRPr="00253C22" w:rsidRDefault="00E92D31" w:rsidP="00E92D31">
      <w:pPr>
        <w:spacing w:line="256" w:lineRule="auto"/>
        <w:rPr>
          <w:rFonts w:ascii="Times New Roman" w:hAnsi="Times New Roman" w:cs="Times New Roman"/>
          <w:b/>
          <w:bCs/>
          <w:sz w:val="24"/>
          <w:szCs w:val="24"/>
        </w:rPr>
      </w:pPr>
      <w:r w:rsidRPr="00253C22">
        <w:rPr>
          <w:rFonts w:ascii="Times New Roman" w:hAnsi="Times New Roman" w:cs="Times New Roman"/>
          <w:b/>
          <w:bCs/>
          <w:sz w:val="24"/>
          <w:szCs w:val="24"/>
        </w:rPr>
        <w:lastRenderedPageBreak/>
        <w:t xml:space="preserve">Table </w:t>
      </w:r>
      <w:r w:rsidR="00253C22" w:rsidRPr="00253C22">
        <w:rPr>
          <w:rFonts w:ascii="Times New Roman" w:hAnsi="Times New Roman" w:cs="Times New Roman"/>
          <w:b/>
          <w:bCs/>
          <w:sz w:val="24"/>
          <w:szCs w:val="24"/>
        </w:rPr>
        <w:t>4</w:t>
      </w:r>
      <w:r w:rsidRPr="00253C22">
        <w:rPr>
          <w:rFonts w:ascii="Times New Roman" w:hAnsi="Times New Roman" w:cs="Times New Roman"/>
          <w:b/>
          <w:bCs/>
          <w:sz w:val="24"/>
          <w:szCs w:val="24"/>
        </w:rPr>
        <w:t xml:space="preserve">.  Incidence and severity of </w:t>
      </w:r>
      <w:r w:rsidR="00253C22" w:rsidRPr="00253C22">
        <w:rPr>
          <w:rFonts w:ascii="Times New Roman" w:hAnsi="Times New Roman" w:cs="Times New Roman"/>
          <w:b/>
          <w:bCs/>
          <w:sz w:val="24"/>
          <w:szCs w:val="24"/>
        </w:rPr>
        <w:t>s</w:t>
      </w:r>
      <w:r w:rsidRPr="00253C22">
        <w:rPr>
          <w:rFonts w:ascii="Times New Roman" w:hAnsi="Times New Roman" w:cs="Times New Roman"/>
          <w:b/>
          <w:bCs/>
          <w:sz w:val="24"/>
          <w:szCs w:val="24"/>
        </w:rPr>
        <w:t>oybean rust on soybeans treated with one of 6 fungicide regimes a</w:t>
      </w:r>
      <w:r w:rsidR="00253C22">
        <w:rPr>
          <w:rFonts w:ascii="Times New Roman" w:hAnsi="Times New Roman" w:cs="Times New Roman"/>
          <w:b/>
          <w:bCs/>
          <w:sz w:val="24"/>
          <w:szCs w:val="24"/>
        </w:rPr>
        <w:t>t the Piedmont REC, 2021.</w:t>
      </w:r>
    </w:p>
    <w:tbl>
      <w:tblPr>
        <w:tblStyle w:val="TableGrid"/>
        <w:tblW w:w="0" w:type="auto"/>
        <w:tblLook w:val="04A0" w:firstRow="1" w:lastRow="0" w:firstColumn="1" w:lastColumn="0" w:noHBand="0" w:noVBand="1"/>
      </w:tblPr>
      <w:tblGrid>
        <w:gridCol w:w="1967"/>
        <w:gridCol w:w="1934"/>
        <w:gridCol w:w="1692"/>
        <w:gridCol w:w="1692"/>
        <w:gridCol w:w="2065"/>
      </w:tblGrid>
      <w:tr w:rsidR="00E92D31" w:rsidRPr="00E92D31" w14:paraId="5845838B" w14:textId="77777777" w:rsidTr="009C3461">
        <w:tc>
          <w:tcPr>
            <w:tcW w:w="1967" w:type="dxa"/>
            <w:shd w:val="clear" w:color="auto" w:fill="F2F2F2" w:themeFill="background1" w:themeFillShade="F2"/>
          </w:tcPr>
          <w:p w14:paraId="71523DC1" w14:textId="77777777" w:rsidR="00E92D31" w:rsidRPr="00E92D31" w:rsidRDefault="00E92D31" w:rsidP="00E92D31">
            <w:pPr>
              <w:spacing w:line="256" w:lineRule="auto"/>
              <w:rPr>
                <w:rFonts w:ascii="Times New Roman" w:hAnsi="Times New Roman" w:cs="Times New Roman"/>
              </w:rPr>
            </w:pPr>
          </w:p>
          <w:p w14:paraId="7B1803EE" w14:textId="77777777" w:rsidR="00E92D31" w:rsidRPr="00E92D31" w:rsidRDefault="00E92D31" w:rsidP="00E92D31">
            <w:pPr>
              <w:spacing w:line="256" w:lineRule="auto"/>
              <w:rPr>
                <w:rFonts w:ascii="Times New Roman" w:hAnsi="Times New Roman" w:cs="Times New Roman"/>
              </w:rPr>
            </w:pPr>
            <w:r w:rsidRPr="00E92D31">
              <w:rPr>
                <w:rFonts w:ascii="Times New Roman" w:hAnsi="Times New Roman" w:cs="Times New Roman"/>
              </w:rPr>
              <w:t>Variety</w:t>
            </w:r>
          </w:p>
        </w:tc>
        <w:tc>
          <w:tcPr>
            <w:tcW w:w="1934" w:type="dxa"/>
            <w:shd w:val="clear" w:color="auto" w:fill="F2F2F2" w:themeFill="background1" w:themeFillShade="F2"/>
          </w:tcPr>
          <w:p w14:paraId="635BB42D"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Rust Severity</w:t>
            </w:r>
          </w:p>
          <w:p w14:paraId="501BFFC8"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October 6</w:t>
            </w:r>
          </w:p>
        </w:tc>
        <w:tc>
          <w:tcPr>
            <w:tcW w:w="1692" w:type="dxa"/>
            <w:shd w:val="clear" w:color="auto" w:fill="F2F2F2" w:themeFill="background1" w:themeFillShade="F2"/>
          </w:tcPr>
          <w:p w14:paraId="5D3088E6"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Rust incidence</w:t>
            </w:r>
          </w:p>
          <w:p w14:paraId="2A00D951"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October 25</w:t>
            </w:r>
          </w:p>
        </w:tc>
        <w:tc>
          <w:tcPr>
            <w:tcW w:w="1692" w:type="dxa"/>
            <w:shd w:val="clear" w:color="auto" w:fill="F2F2F2" w:themeFill="background1" w:themeFillShade="F2"/>
          </w:tcPr>
          <w:p w14:paraId="7D9DB244"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Rust severity</w:t>
            </w:r>
          </w:p>
          <w:p w14:paraId="25CCE399"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October 25</w:t>
            </w:r>
          </w:p>
        </w:tc>
        <w:tc>
          <w:tcPr>
            <w:tcW w:w="2065" w:type="dxa"/>
            <w:shd w:val="clear" w:color="auto" w:fill="F2F2F2" w:themeFill="background1" w:themeFillShade="F2"/>
          </w:tcPr>
          <w:p w14:paraId="40443907" w14:textId="77777777" w:rsidR="00E92D31" w:rsidRPr="00E92D31" w:rsidRDefault="00E92D31" w:rsidP="00E92D31">
            <w:pPr>
              <w:spacing w:line="256" w:lineRule="auto"/>
              <w:jc w:val="center"/>
              <w:rPr>
                <w:rFonts w:ascii="Times New Roman" w:hAnsi="Times New Roman" w:cs="Times New Roman"/>
              </w:rPr>
            </w:pPr>
          </w:p>
          <w:p w14:paraId="144C9038" w14:textId="77777777" w:rsidR="00E92D31" w:rsidRPr="00E92D31" w:rsidRDefault="00E92D31" w:rsidP="00E92D31">
            <w:pPr>
              <w:spacing w:line="256" w:lineRule="auto"/>
              <w:jc w:val="center"/>
              <w:rPr>
                <w:rFonts w:ascii="Times New Roman" w:hAnsi="Times New Roman" w:cs="Times New Roman"/>
              </w:rPr>
            </w:pPr>
            <w:r w:rsidRPr="00E92D31">
              <w:rPr>
                <w:rFonts w:ascii="Times New Roman" w:hAnsi="Times New Roman" w:cs="Times New Roman"/>
              </w:rPr>
              <w:t>Bushels/acre</w:t>
            </w:r>
          </w:p>
        </w:tc>
      </w:tr>
      <w:tr w:rsidR="00E92D31" w:rsidRPr="00E92D31" w14:paraId="174B507E" w14:textId="77777777" w:rsidTr="009C3461">
        <w:tc>
          <w:tcPr>
            <w:tcW w:w="1967" w:type="dxa"/>
          </w:tcPr>
          <w:p w14:paraId="7DD4451B" w14:textId="77777777" w:rsidR="00E92D31" w:rsidRPr="00E92D31" w:rsidRDefault="00E92D31" w:rsidP="00E92D31">
            <w:pPr>
              <w:spacing w:line="256" w:lineRule="auto"/>
              <w:rPr>
                <w:rFonts w:ascii="Times New Roman" w:hAnsi="Times New Roman" w:cs="Times New Roman"/>
                <w:sz w:val="24"/>
                <w:szCs w:val="24"/>
              </w:rPr>
            </w:pPr>
          </w:p>
          <w:p w14:paraId="536C264D" w14:textId="77777777" w:rsidR="00E92D31" w:rsidRPr="00E92D31" w:rsidRDefault="00E92D31" w:rsidP="00E92D31">
            <w:pPr>
              <w:spacing w:line="256" w:lineRule="auto"/>
              <w:rPr>
                <w:rFonts w:ascii="Times New Roman" w:hAnsi="Times New Roman" w:cs="Times New Roman"/>
                <w:sz w:val="24"/>
                <w:szCs w:val="24"/>
              </w:rPr>
            </w:pPr>
            <w:r w:rsidRPr="00E92D31">
              <w:rPr>
                <w:rFonts w:ascii="Times New Roman" w:hAnsi="Times New Roman" w:cs="Times New Roman"/>
                <w:sz w:val="24"/>
                <w:szCs w:val="24"/>
              </w:rPr>
              <w:t>Headline</w:t>
            </w:r>
          </w:p>
        </w:tc>
        <w:tc>
          <w:tcPr>
            <w:tcW w:w="1934" w:type="dxa"/>
          </w:tcPr>
          <w:p w14:paraId="77063DCC" w14:textId="77777777" w:rsidR="00E92D31" w:rsidRPr="00E92D31" w:rsidRDefault="00E92D31" w:rsidP="00E92D31">
            <w:pPr>
              <w:spacing w:line="256" w:lineRule="auto"/>
              <w:jc w:val="center"/>
              <w:rPr>
                <w:rFonts w:ascii="Times New Roman" w:hAnsi="Times New Roman" w:cs="Times New Roman"/>
                <w:sz w:val="24"/>
                <w:szCs w:val="24"/>
              </w:rPr>
            </w:pPr>
          </w:p>
          <w:p w14:paraId="457DB58B"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w:t>
            </w:r>
          </w:p>
        </w:tc>
        <w:tc>
          <w:tcPr>
            <w:tcW w:w="1692" w:type="dxa"/>
          </w:tcPr>
          <w:p w14:paraId="02AA67D9" w14:textId="77777777" w:rsidR="00E92D31" w:rsidRPr="00E92D31" w:rsidRDefault="00E92D31" w:rsidP="00E92D31">
            <w:pPr>
              <w:spacing w:line="256" w:lineRule="auto"/>
              <w:jc w:val="center"/>
              <w:rPr>
                <w:rFonts w:ascii="Times New Roman" w:hAnsi="Times New Roman" w:cs="Times New Roman"/>
                <w:sz w:val="24"/>
                <w:szCs w:val="24"/>
              </w:rPr>
            </w:pPr>
          </w:p>
          <w:p w14:paraId="5E5E94D8"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 xml:space="preserve">  85.0</w:t>
            </w:r>
          </w:p>
        </w:tc>
        <w:tc>
          <w:tcPr>
            <w:tcW w:w="1692" w:type="dxa"/>
          </w:tcPr>
          <w:p w14:paraId="6D811855" w14:textId="77777777" w:rsidR="00E92D31" w:rsidRPr="00E92D31" w:rsidRDefault="00E92D31" w:rsidP="00E92D31">
            <w:pPr>
              <w:spacing w:line="256" w:lineRule="auto"/>
              <w:jc w:val="center"/>
              <w:rPr>
                <w:rFonts w:ascii="Times New Roman" w:hAnsi="Times New Roman" w:cs="Times New Roman"/>
                <w:sz w:val="24"/>
                <w:szCs w:val="24"/>
              </w:rPr>
            </w:pPr>
          </w:p>
          <w:p w14:paraId="0C8F5B02"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25.5</w:t>
            </w:r>
          </w:p>
        </w:tc>
        <w:tc>
          <w:tcPr>
            <w:tcW w:w="2065" w:type="dxa"/>
          </w:tcPr>
          <w:p w14:paraId="72A32561" w14:textId="77777777" w:rsidR="00E92D31" w:rsidRPr="00E92D31" w:rsidRDefault="00E92D31" w:rsidP="00E92D31">
            <w:pPr>
              <w:spacing w:line="256" w:lineRule="auto"/>
              <w:jc w:val="center"/>
              <w:rPr>
                <w:rFonts w:ascii="Times New Roman" w:hAnsi="Times New Roman" w:cs="Times New Roman"/>
                <w:sz w:val="24"/>
                <w:szCs w:val="24"/>
              </w:rPr>
            </w:pPr>
          </w:p>
          <w:p w14:paraId="77DDE947"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33.2</w:t>
            </w:r>
          </w:p>
        </w:tc>
      </w:tr>
      <w:tr w:rsidR="00E92D31" w:rsidRPr="00E92D31" w14:paraId="084579F1" w14:textId="77777777" w:rsidTr="009C3461">
        <w:tc>
          <w:tcPr>
            <w:tcW w:w="1967" w:type="dxa"/>
          </w:tcPr>
          <w:p w14:paraId="3F5BA374" w14:textId="77777777" w:rsidR="00E92D31" w:rsidRPr="00E92D31" w:rsidRDefault="00E92D31" w:rsidP="00E92D31">
            <w:pPr>
              <w:spacing w:line="256" w:lineRule="auto"/>
              <w:rPr>
                <w:rFonts w:ascii="Times New Roman" w:hAnsi="Times New Roman" w:cs="Times New Roman"/>
                <w:sz w:val="24"/>
                <w:szCs w:val="24"/>
              </w:rPr>
            </w:pPr>
          </w:p>
          <w:p w14:paraId="399A5D07" w14:textId="77777777" w:rsidR="00E92D31" w:rsidRPr="00E92D31" w:rsidRDefault="00E92D31" w:rsidP="00E92D31">
            <w:pPr>
              <w:spacing w:line="256" w:lineRule="auto"/>
              <w:rPr>
                <w:rFonts w:ascii="Times New Roman" w:hAnsi="Times New Roman" w:cs="Times New Roman"/>
                <w:sz w:val="24"/>
                <w:szCs w:val="24"/>
              </w:rPr>
            </w:pPr>
            <w:r w:rsidRPr="00E92D31">
              <w:rPr>
                <w:rFonts w:ascii="Times New Roman" w:hAnsi="Times New Roman" w:cs="Times New Roman"/>
                <w:sz w:val="24"/>
                <w:szCs w:val="24"/>
              </w:rPr>
              <w:t>Aproach Prima</w:t>
            </w:r>
          </w:p>
        </w:tc>
        <w:tc>
          <w:tcPr>
            <w:tcW w:w="1934" w:type="dxa"/>
          </w:tcPr>
          <w:p w14:paraId="71EF9EBF" w14:textId="77777777" w:rsidR="00E92D31" w:rsidRPr="00E92D31" w:rsidRDefault="00E92D31" w:rsidP="00E92D31">
            <w:pPr>
              <w:spacing w:line="256" w:lineRule="auto"/>
              <w:jc w:val="center"/>
              <w:rPr>
                <w:rFonts w:ascii="Times New Roman" w:hAnsi="Times New Roman" w:cs="Times New Roman"/>
                <w:sz w:val="24"/>
                <w:szCs w:val="24"/>
              </w:rPr>
            </w:pPr>
          </w:p>
          <w:p w14:paraId="10A9F0FD"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w:t>
            </w:r>
          </w:p>
        </w:tc>
        <w:tc>
          <w:tcPr>
            <w:tcW w:w="1692" w:type="dxa"/>
          </w:tcPr>
          <w:p w14:paraId="628EC717" w14:textId="77777777" w:rsidR="00E92D31" w:rsidRPr="00E92D31" w:rsidRDefault="00E92D31" w:rsidP="00E92D31">
            <w:pPr>
              <w:spacing w:line="256" w:lineRule="auto"/>
              <w:jc w:val="center"/>
              <w:rPr>
                <w:rFonts w:ascii="Times New Roman" w:hAnsi="Times New Roman" w:cs="Times New Roman"/>
                <w:sz w:val="24"/>
                <w:szCs w:val="24"/>
              </w:rPr>
            </w:pPr>
          </w:p>
          <w:p w14:paraId="1A78AB81"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 xml:space="preserve">   0.0</w:t>
            </w:r>
          </w:p>
        </w:tc>
        <w:tc>
          <w:tcPr>
            <w:tcW w:w="1692" w:type="dxa"/>
          </w:tcPr>
          <w:p w14:paraId="225827CA" w14:textId="77777777" w:rsidR="00E92D31" w:rsidRPr="00E92D31" w:rsidRDefault="00E92D31" w:rsidP="00E92D31">
            <w:pPr>
              <w:spacing w:line="256" w:lineRule="auto"/>
              <w:jc w:val="center"/>
              <w:rPr>
                <w:rFonts w:ascii="Times New Roman" w:hAnsi="Times New Roman" w:cs="Times New Roman"/>
                <w:sz w:val="24"/>
                <w:szCs w:val="24"/>
              </w:rPr>
            </w:pPr>
          </w:p>
          <w:p w14:paraId="2AFB4581"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10.0</w:t>
            </w:r>
          </w:p>
        </w:tc>
        <w:tc>
          <w:tcPr>
            <w:tcW w:w="2065" w:type="dxa"/>
          </w:tcPr>
          <w:p w14:paraId="04A62688" w14:textId="77777777" w:rsidR="00E92D31" w:rsidRPr="00E92D31" w:rsidRDefault="00E92D31" w:rsidP="00E92D31">
            <w:pPr>
              <w:spacing w:line="256" w:lineRule="auto"/>
              <w:jc w:val="center"/>
              <w:rPr>
                <w:rFonts w:ascii="Times New Roman" w:hAnsi="Times New Roman" w:cs="Times New Roman"/>
                <w:sz w:val="24"/>
                <w:szCs w:val="24"/>
              </w:rPr>
            </w:pPr>
          </w:p>
          <w:p w14:paraId="7520D983"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32.9</w:t>
            </w:r>
          </w:p>
        </w:tc>
      </w:tr>
      <w:tr w:rsidR="00E92D31" w:rsidRPr="00E92D31" w14:paraId="609C9005" w14:textId="77777777" w:rsidTr="009C3461">
        <w:tc>
          <w:tcPr>
            <w:tcW w:w="1967" w:type="dxa"/>
          </w:tcPr>
          <w:p w14:paraId="6C63D60F" w14:textId="77777777" w:rsidR="00E92D31" w:rsidRPr="00E92D31" w:rsidRDefault="00E92D31" w:rsidP="00E92D31">
            <w:pPr>
              <w:spacing w:line="256" w:lineRule="auto"/>
              <w:rPr>
                <w:rFonts w:ascii="Times New Roman" w:hAnsi="Times New Roman" w:cs="Times New Roman"/>
                <w:sz w:val="24"/>
                <w:szCs w:val="24"/>
              </w:rPr>
            </w:pPr>
          </w:p>
          <w:p w14:paraId="4D17F08A" w14:textId="77777777" w:rsidR="00E92D31" w:rsidRPr="00E92D31" w:rsidRDefault="00E92D31" w:rsidP="00E92D31">
            <w:pPr>
              <w:spacing w:line="256" w:lineRule="auto"/>
              <w:rPr>
                <w:rFonts w:ascii="Times New Roman" w:hAnsi="Times New Roman" w:cs="Times New Roman"/>
                <w:sz w:val="24"/>
                <w:szCs w:val="24"/>
              </w:rPr>
            </w:pPr>
            <w:r w:rsidRPr="00E92D31">
              <w:rPr>
                <w:rFonts w:ascii="Times New Roman" w:hAnsi="Times New Roman" w:cs="Times New Roman"/>
                <w:sz w:val="24"/>
                <w:szCs w:val="24"/>
              </w:rPr>
              <w:t>Check</w:t>
            </w:r>
          </w:p>
        </w:tc>
        <w:tc>
          <w:tcPr>
            <w:tcW w:w="1934" w:type="dxa"/>
          </w:tcPr>
          <w:p w14:paraId="2A73B7F9" w14:textId="77777777" w:rsidR="00E92D31" w:rsidRPr="00E92D31" w:rsidRDefault="00E92D31" w:rsidP="00E92D31">
            <w:pPr>
              <w:spacing w:line="256" w:lineRule="auto"/>
              <w:jc w:val="center"/>
              <w:rPr>
                <w:rFonts w:ascii="Times New Roman" w:hAnsi="Times New Roman" w:cs="Times New Roman"/>
                <w:sz w:val="24"/>
                <w:szCs w:val="24"/>
              </w:rPr>
            </w:pPr>
          </w:p>
          <w:p w14:paraId="34659D21"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15</w:t>
            </w:r>
          </w:p>
        </w:tc>
        <w:tc>
          <w:tcPr>
            <w:tcW w:w="1692" w:type="dxa"/>
          </w:tcPr>
          <w:p w14:paraId="3949D461" w14:textId="77777777" w:rsidR="00E92D31" w:rsidRPr="00E92D31" w:rsidRDefault="00E92D31" w:rsidP="00E92D31">
            <w:pPr>
              <w:spacing w:line="256" w:lineRule="auto"/>
              <w:jc w:val="center"/>
              <w:rPr>
                <w:rFonts w:ascii="Times New Roman" w:hAnsi="Times New Roman" w:cs="Times New Roman"/>
                <w:sz w:val="24"/>
                <w:szCs w:val="24"/>
              </w:rPr>
            </w:pPr>
          </w:p>
          <w:p w14:paraId="60655B76"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100.0</w:t>
            </w:r>
          </w:p>
        </w:tc>
        <w:tc>
          <w:tcPr>
            <w:tcW w:w="1692" w:type="dxa"/>
          </w:tcPr>
          <w:p w14:paraId="2B72AFFC" w14:textId="77777777" w:rsidR="00E92D31" w:rsidRPr="00E92D31" w:rsidRDefault="00E92D31" w:rsidP="00E92D31">
            <w:pPr>
              <w:spacing w:line="256" w:lineRule="auto"/>
              <w:jc w:val="center"/>
              <w:rPr>
                <w:rFonts w:ascii="Times New Roman" w:hAnsi="Times New Roman" w:cs="Times New Roman"/>
                <w:sz w:val="24"/>
                <w:szCs w:val="24"/>
              </w:rPr>
            </w:pPr>
          </w:p>
          <w:p w14:paraId="69D62286"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64.3</w:t>
            </w:r>
          </w:p>
        </w:tc>
        <w:tc>
          <w:tcPr>
            <w:tcW w:w="2065" w:type="dxa"/>
          </w:tcPr>
          <w:p w14:paraId="56F74F90" w14:textId="77777777" w:rsidR="00E92D31" w:rsidRPr="00E92D31" w:rsidRDefault="00E92D31" w:rsidP="00E92D31">
            <w:pPr>
              <w:spacing w:line="256" w:lineRule="auto"/>
              <w:jc w:val="center"/>
              <w:rPr>
                <w:rFonts w:ascii="Times New Roman" w:hAnsi="Times New Roman" w:cs="Times New Roman"/>
                <w:sz w:val="24"/>
                <w:szCs w:val="24"/>
              </w:rPr>
            </w:pPr>
          </w:p>
          <w:p w14:paraId="68B41BD4"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32.1</w:t>
            </w:r>
          </w:p>
        </w:tc>
      </w:tr>
      <w:tr w:rsidR="00E92D31" w:rsidRPr="00E92D31" w14:paraId="3B144675" w14:textId="77777777" w:rsidTr="009C3461">
        <w:tc>
          <w:tcPr>
            <w:tcW w:w="1967" w:type="dxa"/>
          </w:tcPr>
          <w:p w14:paraId="714E0141" w14:textId="77777777" w:rsidR="00E92D31" w:rsidRPr="00E92D31" w:rsidRDefault="00E92D31" w:rsidP="00E92D31">
            <w:pPr>
              <w:spacing w:line="256" w:lineRule="auto"/>
              <w:rPr>
                <w:rFonts w:ascii="Times New Roman" w:hAnsi="Times New Roman" w:cs="Times New Roman"/>
                <w:sz w:val="24"/>
                <w:szCs w:val="24"/>
              </w:rPr>
            </w:pPr>
          </w:p>
          <w:p w14:paraId="58931AF7" w14:textId="77777777" w:rsidR="00E92D31" w:rsidRPr="00E92D31" w:rsidRDefault="00E92D31" w:rsidP="00E92D31">
            <w:pPr>
              <w:spacing w:line="256" w:lineRule="auto"/>
              <w:rPr>
                <w:rFonts w:ascii="Times New Roman" w:hAnsi="Times New Roman" w:cs="Times New Roman"/>
                <w:sz w:val="24"/>
                <w:szCs w:val="24"/>
              </w:rPr>
            </w:pPr>
            <w:r w:rsidRPr="00E92D31">
              <w:rPr>
                <w:rFonts w:ascii="Times New Roman" w:hAnsi="Times New Roman" w:cs="Times New Roman"/>
                <w:sz w:val="24"/>
                <w:szCs w:val="24"/>
              </w:rPr>
              <w:t>Stratego YLD</w:t>
            </w:r>
          </w:p>
        </w:tc>
        <w:tc>
          <w:tcPr>
            <w:tcW w:w="1934" w:type="dxa"/>
          </w:tcPr>
          <w:p w14:paraId="1E7E556B" w14:textId="77777777" w:rsidR="00E92D31" w:rsidRPr="00E92D31" w:rsidRDefault="00E92D31" w:rsidP="00E92D31">
            <w:pPr>
              <w:spacing w:line="256" w:lineRule="auto"/>
              <w:jc w:val="center"/>
              <w:rPr>
                <w:rFonts w:ascii="Times New Roman" w:hAnsi="Times New Roman" w:cs="Times New Roman"/>
                <w:sz w:val="24"/>
                <w:szCs w:val="24"/>
              </w:rPr>
            </w:pPr>
          </w:p>
          <w:p w14:paraId="6F9F9B9F"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w:t>
            </w:r>
          </w:p>
        </w:tc>
        <w:tc>
          <w:tcPr>
            <w:tcW w:w="1692" w:type="dxa"/>
          </w:tcPr>
          <w:p w14:paraId="592213FA" w14:textId="77777777" w:rsidR="00E92D31" w:rsidRPr="00E92D31" w:rsidRDefault="00E92D31" w:rsidP="00E92D31">
            <w:pPr>
              <w:spacing w:line="256" w:lineRule="auto"/>
              <w:jc w:val="center"/>
              <w:rPr>
                <w:rFonts w:ascii="Times New Roman" w:hAnsi="Times New Roman" w:cs="Times New Roman"/>
                <w:sz w:val="24"/>
                <w:szCs w:val="24"/>
              </w:rPr>
            </w:pPr>
          </w:p>
          <w:p w14:paraId="0B654959"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 xml:space="preserve">  87.5</w:t>
            </w:r>
          </w:p>
        </w:tc>
        <w:tc>
          <w:tcPr>
            <w:tcW w:w="1692" w:type="dxa"/>
          </w:tcPr>
          <w:p w14:paraId="47BB818C" w14:textId="77777777" w:rsidR="00E92D31" w:rsidRPr="00E92D31" w:rsidRDefault="00E92D31" w:rsidP="00E92D31">
            <w:pPr>
              <w:spacing w:line="256" w:lineRule="auto"/>
              <w:jc w:val="center"/>
              <w:rPr>
                <w:rFonts w:ascii="Times New Roman" w:hAnsi="Times New Roman" w:cs="Times New Roman"/>
                <w:sz w:val="24"/>
                <w:szCs w:val="24"/>
              </w:rPr>
            </w:pPr>
          </w:p>
          <w:p w14:paraId="7F65A3C2"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22.8</w:t>
            </w:r>
          </w:p>
        </w:tc>
        <w:tc>
          <w:tcPr>
            <w:tcW w:w="2065" w:type="dxa"/>
          </w:tcPr>
          <w:p w14:paraId="794849C0" w14:textId="77777777" w:rsidR="00E92D31" w:rsidRPr="00E92D31" w:rsidRDefault="00E92D31" w:rsidP="00E92D31">
            <w:pPr>
              <w:spacing w:line="256" w:lineRule="auto"/>
              <w:jc w:val="center"/>
              <w:rPr>
                <w:rFonts w:ascii="Times New Roman" w:hAnsi="Times New Roman" w:cs="Times New Roman"/>
                <w:sz w:val="24"/>
                <w:szCs w:val="24"/>
              </w:rPr>
            </w:pPr>
          </w:p>
          <w:p w14:paraId="654249C0"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31.2</w:t>
            </w:r>
          </w:p>
        </w:tc>
      </w:tr>
      <w:tr w:rsidR="00E92D31" w:rsidRPr="00E92D31" w14:paraId="464ADF9F" w14:textId="77777777" w:rsidTr="009C3461">
        <w:tc>
          <w:tcPr>
            <w:tcW w:w="1967" w:type="dxa"/>
          </w:tcPr>
          <w:p w14:paraId="13DFCC13" w14:textId="77777777" w:rsidR="00E92D31" w:rsidRPr="00E92D31" w:rsidRDefault="00E92D31" w:rsidP="00E92D31">
            <w:pPr>
              <w:spacing w:line="256" w:lineRule="auto"/>
              <w:rPr>
                <w:rFonts w:ascii="Times New Roman" w:hAnsi="Times New Roman" w:cs="Times New Roman"/>
                <w:sz w:val="24"/>
                <w:szCs w:val="24"/>
              </w:rPr>
            </w:pPr>
          </w:p>
          <w:p w14:paraId="0BA4B904" w14:textId="77777777" w:rsidR="00E92D31" w:rsidRPr="00E92D31" w:rsidRDefault="00E92D31" w:rsidP="00E92D31">
            <w:pPr>
              <w:spacing w:line="256" w:lineRule="auto"/>
              <w:rPr>
                <w:rFonts w:ascii="Times New Roman" w:hAnsi="Times New Roman" w:cs="Times New Roman"/>
                <w:sz w:val="24"/>
                <w:szCs w:val="24"/>
              </w:rPr>
            </w:pPr>
            <w:r w:rsidRPr="00E92D31">
              <w:rPr>
                <w:rFonts w:ascii="Times New Roman" w:hAnsi="Times New Roman" w:cs="Times New Roman"/>
                <w:sz w:val="24"/>
                <w:szCs w:val="24"/>
              </w:rPr>
              <w:t>Trivapro</w:t>
            </w:r>
          </w:p>
        </w:tc>
        <w:tc>
          <w:tcPr>
            <w:tcW w:w="1934" w:type="dxa"/>
          </w:tcPr>
          <w:p w14:paraId="495A8633" w14:textId="77777777" w:rsidR="00E92D31" w:rsidRPr="00E92D31" w:rsidRDefault="00E92D31" w:rsidP="00E92D31">
            <w:pPr>
              <w:spacing w:line="256" w:lineRule="auto"/>
              <w:jc w:val="center"/>
              <w:rPr>
                <w:rFonts w:ascii="Times New Roman" w:hAnsi="Times New Roman" w:cs="Times New Roman"/>
                <w:sz w:val="24"/>
                <w:szCs w:val="24"/>
              </w:rPr>
            </w:pPr>
          </w:p>
          <w:p w14:paraId="30DB31C3"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w:t>
            </w:r>
          </w:p>
        </w:tc>
        <w:tc>
          <w:tcPr>
            <w:tcW w:w="1692" w:type="dxa"/>
          </w:tcPr>
          <w:p w14:paraId="6410DA82" w14:textId="77777777" w:rsidR="00E92D31" w:rsidRPr="00E92D31" w:rsidRDefault="00E92D31" w:rsidP="00E92D31">
            <w:pPr>
              <w:spacing w:line="256" w:lineRule="auto"/>
              <w:jc w:val="center"/>
              <w:rPr>
                <w:rFonts w:ascii="Times New Roman" w:hAnsi="Times New Roman" w:cs="Times New Roman"/>
                <w:sz w:val="24"/>
                <w:szCs w:val="24"/>
              </w:rPr>
            </w:pPr>
          </w:p>
          <w:p w14:paraId="759B90CE"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 xml:space="preserve">  93.3</w:t>
            </w:r>
          </w:p>
        </w:tc>
        <w:tc>
          <w:tcPr>
            <w:tcW w:w="1692" w:type="dxa"/>
          </w:tcPr>
          <w:p w14:paraId="6C0F1808" w14:textId="77777777" w:rsidR="00E92D31" w:rsidRPr="00E92D31" w:rsidRDefault="00E92D31" w:rsidP="00E92D31">
            <w:pPr>
              <w:spacing w:line="256" w:lineRule="auto"/>
              <w:jc w:val="center"/>
              <w:rPr>
                <w:rFonts w:ascii="Times New Roman" w:hAnsi="Times New Roman" w:cs="Times New Roman"/>
                <w:sz w:val="24"/>
                <w:szCs w:val="24"/>
              </w:rPr>
            </w:pPr>
          </w:p>
          <w:p w14:paraId="1A19EC03"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29.7</w:t>
            </w:r>
          </w:p>
        </w:tc>
        <w:tc>
          <w:tcPr>
            <w:tcW w:w="2065" w:type="dxa"/>
          </w:tcPr>
          <w:p w14:paraId="6F7FE15D" w14:textId="77777777" w:rsidR="00E92D31" w:rsidRPr="00E92D31" w:rsidRDefault="00E92D31" w:rsidP="00E92D31">
            <w:pPr>
              <w:spacing w:line="256" w:lineRule="auto"/>
              <w:jc w:val="center"/>
              <w:rPr>
                <w:rFonts w:ascii="Times New Roman" w:hAnsi="Times New Roman" w:cs="Times New Roman"/>
                <w:sz w:val="24"/>
                <w:szCs w:val="24"/>
              </w:rPr>
            </w:pPr>
          </w:p>
          <w:p w14:paraId="17F5A86B"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30.9</w:t>
            </w:r>
          </w:p>
        </w:tc>
      </w:tr>
      <w:tr w:rsidR="00E92D31" w:rsidRPr="00E92D31" w14:paraId="0F82DEB4" w14:textId="77777777" w:rsidTr="009C3461">
        <w:tc>
          <w:tcPr>
            <w:tcW w:w="1967" w:type="dxa"/>
          </w:tcPr>
          <w:p w14:paraId="4171ACEE" w14:textId="77777777" w:rsidR="00E92D31" w:rsidRPr="00E92D31" w:rsidRDefault="00E92D31" w:rsidP="00E92D31">
            <w:pPr>
              <w:spacing w:line="256" w:lineRule="auto"/>
              <w:rPr>
                <w:rFonts w:ascii="Times New Roman" w:hAnsi="Times New Roman" w:cs="Times New Roman"/>
                <w:sz w:val="24"/>
                <w:szCs w:val="24"/>
              </w:rPr>
            </w:pPr>
          </w:p>
          <w:p w14:paraId="4103FBF4" w14:textId="77777777" w:rsidR="00E92D31" w:rsidRPr="00E92D31" w:rsidRDefault="00E92D31" w:rsidP="00E92D31">
            <w:pPr>
              <w:spacing w:line="256" w:lineRule="auto"/>
              <w:rPr>
                <w:rFonts w:ascii="Times New Roman" w:hAnsi="Times New Roman" w:cs="Times New Roman"/>
                <w:sz w:val="24"/>
                <w:szCs w:val="24"/>
              </w:rPr>
            </w:pPr>
            <w:proofErr w:type="spellStart"/>
            <w:r w:rsidRPr="00E92D31">
              <w:rPr>
                <w:rFonts w:ascii="Times New Roman" w:hAnsi="Times New Roman" w:cs="Times New Roman"/>
                <w:sz w:val="24"/>
                <w:szCs w:val="24"/>
              </w:rPr>
              <w:t>Revyteck</w:t>
            </w:r>
            <w:proofErr w:type="spellEnd"/>
          </w:p>
        </w:tc>
        <w:tc>
          <w:tcPr>
            <w:tcW w:w="1934" w:type="dxa"/>
          </w:tcPr>
          <w:p w14:paraId="50E5A325" w14:textId="77777777" w:rsidR="00E92D31" w:rsidRPr="00E92D31" w:rsidRDefault="00E92D31" w:rsidP="00E92D31">
            <w:pPr>
              <w:spacing w:line="256" w:lineRule="auto"/>
              <w:jc w:val="center"/>
              <w:rPr>
                <w:rFonts w:ascii="Times New Roman" w:hAnsi="Times New Roman" w:cs="Times New Roman"/>
                <w:sz w:val="24"/>
                <w:szCs w:val="24"/>
              </w:rPr>
            </w:pPr>
          </w:p>
          <w:p w14:paraId="14B0A4AD"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10</w:t>
            </w:r>
          </w:p>
        </w:tc>
        <w:tc>
          <w:tcPr>
            <w:tcW w:w="1692" w:type="dxa"/>
          </w:tcPr>
          <w:p w14:paraId="57AA3958" w14:textId="77777777" w:rsidR="00E92D31" w:rsidRPr="00E92D31" w:rsidRDefault="00E92D31" w:rsidP="00E92D31">
            <w:pPr>
              <w:spacing w:line="256" w:lineRule="auto"/>
              <w:jc w:val="center"/>
              <w:rPr>
                <w:rFonts w:ascii="Times New Roman" w:hAnsi="Times New Roman" w:cs="Times New Roman"/>
                <w:sz w:val="24"/>
                <w:szCs w:val="24"/>
              </w:rPr>
            </w:pPr>
          </w:p>
          <w:p w14:paraId="3866BD29"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 xml:space="preserve">  23.3</w:t>
            </w:r>
          </w:p>
        </w:tc>
        <w:tc>
          <w:tcPr>
            <w:tcW w:w="1692" w:type="dxa"/>
          </w:tcPr>
          <w:p w14:paraId="58739FB7" w14:textId="77777777" w:rsidR="00E92D31" w:rsidRPr="00E92D31" w:rsidRDefault="00E92D31" w:rsidP="00E92D31">
            <w:pPr>
              <w:spacing w:line="256" w:lineRule="auto"/>
              <w:jc w:val="center"/>
              <w:rPr>
                <w:rFonts w:ascii="Times New Roman" w:hAnsi="Times New Roman" w:cs="Times New Roman"/>
                <w:sz w:val="24"/>
                <w:szCs w:val="24"/>
              </w:rPr>
            </w:pPr>
          </w:p>
          <w:p w14:paraId="66C316CE"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12.3</w:t>
            </w:r>
          </w:p>
        </w:tc>
        <w:tc>
          <w:tcPr>
            <w:tcW w:w="2065" w:type="dxa"/>
          </w:tcPr>
          <w:p w14:paraId="654EC92E" w14:textId="77777777" w:rsidR="00E92D31" w:rsidRPr="00E92D31" w:rsidRDefault="00E92D31" w:rsidP="00E92D31">
            <w:pPr>
              <w:spacing w:line="256" w:lineRule="auto"/>
              <w:jc w:val="center"/>
              <w:rPr>
                <w:rFonts w:ascii="Times New Roman" w:hAnsi="Times New Roman" w:cs="Times New Roman"/>
                <w:sz w:val="24"/>
                <w:szCs w:val="24"/>
              </w:rPr>
            </w:pPr>
          </w:p>
          <w:p w14:paraId="1A88DC94"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28.8</w:t>
            </w:r>
          </w:p>
        </w:tc>
      </w:tr>
      <w:tr w:rsidR="00E92D31" w:rsidRPr="00E92D31" w14:paraId="41D128F9" w14:textId="77777777" w:rsidTr="009C3461">
        <w:tc>
          <w:tcPr>
            <w:tcW w:w="1967" w:type="dxa"/>
          </w:tcPr>
          <w:p w14:paraId="2AA65710" w14:textId="77777777" w:rsidR="00E92D31" w:rsidRPr="00E92D31" w:rsidRDefault="00E92D31" w:rsidP="00E92D31">
            <w:pPr>
              <w:spacing w:line="256" w:lineRule="auto"/>
              <w:rPr>
                <w:rFonts w:ascii="Times New Roman" w:hAnsi="Times New Roman" w:cs="Times New Roman"/>
                <w:sz w:val="24"/>
                <w:szCs w:val="24"/>
              </w:rPr>
            </w:pPr>
          </w:p>
          <w:p w14:paraId="4A66D914" w14:textId="77777777" w:rsidR="00E92D31" w:rsidRPr="00E92D31" w:rsidRDefault="00E92D31" w:rsidP="00E92D31">
            <w:pPr>
              <w:spacing w:line="256" w:lineRule="auto"/>
              <w:rPr>
                <w:rFonts w:ascii="Times New Roman" w:hAnsi="Times New Roman" w:cs="Times New Roman"/>
                <w:sz w:val="24"/>
                <w:szCs w:val="24"/>
              </w:rPr>
            </w:pPr>
            <w:r w:rsidRPr="00E92D31">
              <w:rPr>
                <w:rFonts w:ascii="Times New Roman" w:hAnsi="Times New Roman" w:cs="Times New Roman"/>
                <w:sz w:val="24"/>
                <w:szCs w:val="24"/>
              </w:rPr>
              <w:t>Folicur</w:t>
            </w:r>
          </w:p>
        </w:tc>
        <w:tc>
          <w:tcPr>
            <w:tcW w:w="1934" w:type="dxa"/>
          </w:tcPr>
          <w:p w14:paraId="66A2AD0E" w14:textId="77777777" w:rsidR="00E92D31" w:rsidRPr="00E92D31" w:rsidRDefault="00E92D31" w:rsidP="00E92D31">
            <w:pPr>
              <w:spacing w:line="256" w:lineRule="auto"/>
              <w:jc w:val="center"/>
              <w:rPr>
                <w:rFonts w:ascii="Times New Roman" w:hAnsi="Times New Roman" w:cs="Times New Roman"/>
                <w:sz w:val="24"/>
                <w:szCs w:val="24"/>
              </w:rPr>
            </w:pPr>
          </w:p>
          <w:p w14:paraId="09D5D54B"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11</w:t>
            </w:r>
          </w:p>
        </w:tc>
        <w:tc>
          <w:tcPr>
            <w:tcW w:w="1692" w:type="dxa"/>
          </w:tcPr>
          <w:p w14:paraId="6B64649A" w14:textId="77777777" w:rsidR="00E92D31" w:rsidRPr="00E92D31" w:rsidRDefault="00E92D31" w:rsidP="00E92D31">
            <w:pPr>
              <w:spacing w:line="256" w:lineRule="auto"/>
              <w:jc w:val="center"/>
              <w:rPr>
                <w:rFonts w:ascii="Times New Roman" w:hAnsi="Times New Roman" w:cs="Times New Roman"/>
                <w:sz w:val="24"/>
                <w:szCs w:val="24"/>
              </w:rPr>
            </w:pPr>
          </w:p>
          <w:p w14:paraId="0574574B"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 xml:space="preserve">  30.0</w:t>
            </w:r>
          </w:p>
        </w:tc>
        <w:tc>
          <w:tcPr>
            <w:tcW w:w="1692" w:type="dxa"/>
          </w:tcPr>
          <w:p w14:paraId="5B4588B9" w14:textId="77777777" w:rsidR="00E92D31" w:rsidRPr="00E92D31" w:rsidRDefault="00E92D31" w:rsidP="00E92D31">
            <w:pPr>
              <w:spacing w:line="256" w:lineRule="auto"/>
              <w:jc w:val="center"/>
              <w:rPr>
                <w:rFonts w:ascii="Times New Roman" w:hAnsi="Times New Roman" w:cs="Times New Roman"/>
                <w:sz w:val="24"/>
                <w:szCs w:val="24"/>
              </w:rPr>
            </w:pPr>
          </w:p>
          <w:p w14:paraId="159B0F0E"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19.8</w:t>
            </w:r>
          </w:p>
        </w:tc>
        <w:tc>
          <w:tcPr>
            <w:tcW w:w="2065" w:type="dxa"/>
          </w:tcPr>
          <w:p w14:paraId="789D4A80" w14:textId="77777777" w:rsidR="00E92D31" w:rsidRPr="00E92D31" w:rsidRDefault="00E92D31" w:rsidP="00E92D31">
            <w:pPr>
              <w:spacing w:line="256" w:lineRule="auto"/>
              <w:jc w:val="center"/>
              <w:rPr>
                <w:rFonts w:ascii="Times New Roman" w:hAnsi="Times New Roman" w:cs="Times New Roman"/>
                <w:sz w:val="24"/>
                <w:szCs w:val="24"/>
              </w:rPr>
            </w:pPr>
          </w:p>
          <w:p w14:paraId="453FF61A" w14:textId="77777777" w:rsidR="00E92D31" w:rsidRPr="00E92D31" w:rsidRDefault="00E92D31" w:rsidP="00E92D31">
            <w:pPr>
              <w:spacing w:line="256" w:lineRule="auto"/>
              <w:jc w:val="center"/>
              <w:rPr>
                <w:rFonts w:ascii="Times New Roman" w:hAnsi="Times New Roman" w:cs="Times New Roman"/>
                <w:sz w:val="24"/>
                <w:szCs w:val="24"/>
              </w:rPr>
            </w:pPr>
            <w:r w:rsidRPr="00E92D31">
              <w:rPr>
                <w:rFonts w:ascii="Times New Roman" w:hAnsi="Times New Roman" w:cs="Times New Roman"/>
                <w:sz w:val="24"/>
                <w:szCs w:val="24"/>
              </w:rPr>
              <w:t>24.3</w:t>
            </w:r>
          </w:p>
        </w:tc>
      </w:tr>
    </w:tbl>
    <w:p w14:paraId="101DB705" w14:textId="77777777" w:rsidR="00E92D31" w:rsidRPr="00E92D31" w:rsidRDefault="00E92D31" w:rsidP="00E92D31">
      <w:pPr>
        <w:spacing w:line="256" w:lineRule="auto"/>
      </w:pPr>
      <w:r w:rsidRPr="00E92D31">
        <w:t>Incidence = the % of leaves with any level of rust present on them.</w:t>
      </w:r>
    </w:p>
    <w:p w14:paraId="5F02F722" w14:textId="77777777" w:rsidR="00E92D31" w:rsidRPr="00E92D31" w:rsidRDefault="00E92D31" w:rsidP="00E92D31">
      <w:pPr>
        <w:spacing w:line="256" w:lineRule="auto"/>
      </w:pPr>
      <w:r w:rsidRPr="00E92D31">
        <w:t>Severity = the average leaf area affected by rust.</w:t>
      </w:r>
    </w:p>
    <w:p w14:paraId="0485B380" w14:textId="77777777" w:rsidR="00E376FA" w:rsidRDefault="00E376FA"/>
    <w:sectPr w:rsidR="00E37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8D"/>
    <w:rsid w:val="00253C22"/>
    <w:rsid w:val="004F698D"/>
    <w:rsid w:val="00561486"/>
    <w:rsid w:val="005F725F"/>
    <w:rsid w:val="00E376FA"/>
    <w:rsid w:val="00E9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2E30"/>
  <w15:chartTrackingRefBased/>
  <w15:docId w15:val="{31C5C168-B7BC-41EB-947A-AC1DF554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D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Mueller</dc:creator>
  <cp:keywords/>
  <dc:description/>
  <cp:lastModifiedBy>John Mueller</cp:lastModifiedBy>
  <cp:revision>5</cp:revision>
  <dcterms:created xsi:type="dcterms:W3CDTF">2022-01-19T15:52:00Z</dcterms:created>
  <dcterms:modified xsi:type="dcterms:W3CDTF">2022-01-19T16:22:00Z</dcterms:modified>
</cp:coreProperties>
</file>