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CC10F2" w14:textId="77777777" w:rsidR="00957C30" w:rsidRDefault="00957C30" w:rsidP="00C331A7">
      <w:pPr>
        <w:jc w:val="center"/>
        <w:rPr>
          <w:rFonts w:ascii="Times New Roman" w:hAnsi="Times New Roman"/>
          <w:sz w:val="24"/>
        </w:rPr>
      </w:pPr>
      <w:r w:rsidRPr="00CB7833">
        <w:rPr>
          <w:rFonts w:ascii="Times New Roman" w:hAnsi="Times New Roman"/>
          <w:caps/>
          <w:sz w:val="24"/>
        </w:rPr>
        <w:t>Soil Health and Agriculture Research Extension (SHARE) Farm Research</w:t>
      </w:r>
      <w:r>
        <w:rPr>
          <w:rFonts w:ascii="Times New Roman" w:hAnsi="Times New Roman"/>
          <w:caps/>
          <w:sz w:val="24"/>
        </w:rPr>
        <w:t xml:space="preserve">: </w:t>
      </w:r>
      <w:r w:rsidRPr="00CB7833">
        <w:rPr>
          <w:rFonts w:ascii="Times New Roman" w:hAnsi="Times New Roman"/>
          <w:caps/>
          <w:sz w:val="24"/>
        </w:rPr>
        <w:t>Logan Center, ND</w:t>
      </w:r>
      <w:r w:rsidRPr="00C8177F">
        <w:rPr>
          <w:rFonts w:ascii="Times New Roman" w:hAnsi="Times New Roman"/>
          <w:sz w:val="24"/>
        </w:rPr>
        <w:t xml:space="preserve"> </w:t>
      </w:r>
    </w:p>
    <w:p w14:paraId="3C2282A6" w14:textId="765E756F" w:rsidR="00BB4AAE" w:rsidRPr="00C8177F" w:rsidRDefault="00BB4AAE" w:rsidP="00C331A7">
      <w:pPr>
        <w:jc w:val="center"/>
        <w:rPr>
          <w:rFonts w:ascii="Times New Roman" w:hAnsi="Times New Roman"/>
          <w:sz w:val="24"/>
        </w:rPr>
      </w:pPr>
      <w:r w:rsidRPr="00C8177F">
        <w:rPr>
          <w:rFonts w:ascii="Times New Roman" w:hAnsi="Times New Roman"/>
          <w:sz w:val="24"/>
        </w:rPr>
        <w:t>202</w:t>
      </w:r>
      <w:r w:rsidR="00957C30">
        <w:rPr>
          <w:rFonts w:ascii="Times New Roman" w:hAnsi="Times New Roman"/>
          <w:sz w:val="24"/>
        </w:rPr>
        <w:t>3</w:t>
      </w:r>
      <w:r w:rsidRPr="00C8177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Executive Summary</w:t>
      </w:r>
      <w:r w:rsidRPr="00C8177F">
        <w:rPr>
          <w:rFonts w:ascii="Times New Roman" w:hAnsi="Times New Roman"/>
          <w:sz w:val="24"/>
        </w:rPr>
        <w:t xml:space="preserve"> Submitted to the North Dakota Soybean Council</w:t>
      </w:r>
    </w:p>
    <w:p w14:paraId="197163DA" w14:textId="77777777" w:rsidR="00957C30" w:rsidRPr="00957C30" w:rsidRDefault="00957C30" w:rsidP="00957C30">
      <w:pPr>
        <w:spacing w:after="0" w:line="240" w:lineRule="auto"/>
        <w:jc w:val="center"/>
        <w:rPr>
          <w:rFonts w:ascii="Times New Roman" w:hAnsi="Times New Roman"/>
          <w:i/>
          <w:sz w:val="24"/>
        </w:rPr>
      </w:pPr>
      <w:r w:rsidRPr="00957C30">
        <w:rPr>
          <w:rFonts w:ascii="Times New Roman" w:hAnsi="Times New Roman"/>
          <w:i/>
          <w:sz w:val="24"/>
        </w:rPr>
        <w:t>Abbey Wick</w:t>
      </w:r>
      <w:r w:rsidRPr="00957C30">
        <w:rPr>
          <w:rFonts w:ascii="Times New Roman" w:hAnsi="Times New Roman"/>
          <w:i/>
          <w:sz w:val="24"/>
          <w:vertAlign w:val="superscript"/>
        </w:rPr>
        <w:t>1</w:t>
      </w:r>
      <w:r w:rsidRPr="00957C30">
        <w:rPr>
          <w:rFonts w:ascii="Times New Roman" w:hAnsi="Times New Roman"/>
          <w:i/>
          <w:sz w:val="24"/>
        </w:rPr>
        <w:t>, Caley Gasch</w:t>
      </w:r>
      <w:r w:rsidRPr="00957C30">
        <w:rPr>
          <w:rFonts w:ascii="Times New Roman" w:hAnsi="Times New Roman"/>
          <w:i/>
          <w:sz w:val="24"/>
          <w:vertAlign w:val="superscript"/>
        </w:rPr>
        <w:t>2</w:t>
      </w:r>
      <w:r w:rsidRPr="00957C30">
        <w:rPr>
          <w:rFonts w:ascii="Times New Roman" w:hAnsi="Times New Roman"/>
          <w:i/>
          <w:sz w:val="24"/>
        </w:rPr>
        <w:t>, Aaron Daigh</w:t>
      </w:r>
      <w:r w:rsidRPr="00957C30">
        <w:rPr>
          <w:rFonts w:ascii="Times New Roman" w:hAnsi="Times New Roman"/>
          <w:i/>
          <w:sz w:val="24"/>
          <w:vertAlign w:val="superscript"/>
        </w:rPr>
        <w:t>3</w:t>
      </w:r>
      <w:r w:rsidRPr="00957C30">
        <w:rPr>
          <w:rFonts w:ascii="Times New Roman" w:hAnsi="Times New Roman"/>
          <w:i/>
          <w:sz w:val="24"/>
        </w:rPr>
        <w:t>, Marisol Berti</w:t>
      </w:r>
      <w:r w:rsidRPr="00957C30">
        <w:rPr>
          <w:rFonts w:ascii="Times New Roman" w:hAnsi="Times New Roman"/>
          <w:i/>
          <w:sz w:val="24"/>
          <w:vertAlign w:val="superscript"/>
        </w:rPr>
        <w:t>1</w:t>
      </w:r>
      <w:r w:rsidRPr="00957C30">
        <w:rPr>
          <w:rFonts w:ascii="Times New Roman" w:hAnsi="Times New Roman"/>
          <w:i/>
          <w:sz w:val="24"/>
        </w:rPr>
        <w:t>, Greg Endres</w:t>
      </w:r>
      <w:r w:rsidRPr="00957C30">
        <w:rPr>
          <w:rFonts w:ascii="Times New Roman" w:hAnsi="Times New Roman"/>
          <w:i/>
          <w:sz w:val="24"/>
          <w:vertAlign w:val="superscript"/>
        </w:rPr>
        <w:t>1</w:t>
      </w:r>
      <w:r w:rsidRPr="00957C30">
        <w:rPr>
          <w:rFonts w:ascii="Times New Roman" w:hAnsi="Times New Roman"/>
          <w:i/>
          <w:sz w:val="24"/>
        </w:rPr>
        <w:t>, and Naeem Kalwar</w:t>
      </w:r>
      <w:r w:rsidRPr="00957C30">
        <w:rPr>
          <w:rFonts w:ascii="Times New Roman" w:hAnsi="Times New Roman"/>
          <w:i/>
          <w:sz w:val="24"/>
          <w:vertAlign w:val="superscript"/>
        </w:rPr>
        <w:t>1</w:t>
      </w:r>
      <w:r w:rsidRPr="00957C30">
        <w:rPr>
          <w:rFonts w:ascii="Times New Roman" w:hAnsi="Times New Roman"/>
          <w:i/>
          <w:sz w:val="24"/>
        </w:rPr>
        <w:t xml:space="preserve"> </w:t>
      </w:r>
    </w:p>
    <w:p w14:paraId="2E1066D5" w14:textId="7C3885E1" w:rsidR="00957C30" w:rsidRDefault="00957C30" w:rsidP="00957C30">
      <w:pPr>
        <w:spacing w:after="0" w:line="240" w:lineRule="auto"/>
        <w:jc w:val="center"/>
        <w:rPr>
          <w:rFonts w:ascii="Times New Roman" w:hAnsi="Times New Roman"/>
          <w:i/>
          <w:sz w:val="24"/>
        </w:rPr>
      </w:pPr>
      <w:r w:rsidRPr="00957C30">
        <w:rPr>
          <w:rFonts w:ascii="Times New Roman" w:hAnsi="Times New Roman"/>
          <w:i/>
          <w:sz w:val="24"/>
          <w:vertAlign w:val="superscript"/>
        </w:rPr>
        <w:t>1</w:t>
      </w:r>
      <w:r w:rsidRPr="00957C30">
        <w:rPr>
          <w:rFonts w:ascii="Times New Roman" w:hAnsi="Times New Roman"/>
          <w:i/>
          <w:sz w:val="24"/>
        </w:rPr>
        <w:t xml:space="preserve">North Dakota State University, </w:t>
      </w:r>
      <w:r w:rsidRPr="00957C30">
        <w:rPr>
          <w:rFonts w:ascii="Times New Roman" w:hAnsi="Times New Roman"/>
          <w:i/>
          <w:sz w:val="24"/>
          <w:vertAlign w:val="superscript"/>
        </w:rPr>
        <w:t>2</w:t>
      </w:r>
      <w:r w:rsidRPr="00957C30">
        <w:rPr>
          <w:rFonts w:ascii="Times New Roman" w:hAnsi="Times New Roman"/>
          <w:i/>
          <w:sz w:val="24"/>
        </w:rPr>
        <w:t xml:space="preserve">University of Alaska, </w:t>
      </w:r>
      <w:r w:rsidRPr="00957C30">
        <w:rPr>
          <w:rFonts w:ascii="Times New Roman" w:hAnsi="Times New Roman"/>
          <w:i/>
          <w:sz w:val="24"/>
          <w:vertAlign w:val="superscript"/>
        </w:rPr>
        <w:t>3</w:t>
      </w:r>
      <w:r w:rsidRPr="00957C30">
        <w:rPr>
          <w:rFonts w:ascii="Times New Roman" w:hAnsi="Times New Roman"/>
          <w:i/>
          <w:sz w:val="24"/>
        </w:rPr>
        <w:t>University of Nebraska</w:t>
      </w:r>
    </w:p>
    <w:p w14:paraId="1F750665" w14:textId="77777777" w:rsidR="00957C30" w:rsidRPr="00957C30" w:rsidRDefault="00957C30" w:rsidP="00957C30">
      <w:pPr>
        <w:spacing w:after="0" w:line="240" w:lineRule="auto"/>
        <w:jc w:val="center"/>
        <w:rPr>
          <w:rFonts w:ascii="Times New Roman" w:hAnsi="Times New Roman"/>
          <w:i/>
          <w:sz w:val="24"/>
        </w:rPr>
      </w:pPr>
    </w:p>
    <w:p w14:paraId="045C0154" w14:textId="64FB1FE5" w:rsidR="0029143F" w:rsidRDefault="0029143F" w:rsidP="00CB62CF">
      <w:pPr>
        <w:spacing w:after="0" w:line="240" w:lineRule="auto"/>
        <w:rPr>
          <w:rFonts w:ascii="Times New Roman" w:hAnsi="Times New Roman"/>
          <w:b/>
          <w:sz w:val="24"/>
        </w:rPr>
      </w:pPr>
      <w:r w:rsidRPr="005A35E7">
        <w:rPr>
          <w:rFonts w:ascii="Times New Roman" w:hAnsi="Times New Roman"/>
          <w:b/>
          <w:sz w:val="24"/>
        </w:rPr>
        <w:t xml:space="preserve">Research </w:t>
      </w:r>
      <w:r w:rsidR="00531DF6">
        <w:rPr>
          <w:rFonts w:ascii="Times New Roman" w:hAnsi="Times New Roman"/>
          <w:b/>
          <w:sz w:val="24"/>
        </w:rPr>
        <w:t>conducted</w:t>
      </w:r>
    </w:p>
    <w:p w14:paraId="4D3CD024" w14:textId="4F08B330" w:rsidR="0029143F" w:rsidRDefault="00957C30" w:rsidP="00CB62CF">
      <w:pPr>
        <w:spacing w:after="0" w:line="240" w:lineRule="auto"/>
        <w:rPr>
          <w:rFonts w:ascii="Times New Roman" w:hAnsi="Times New Roman"/>
          <w:sz w:val="24"/>
        </w:rPr>
      </w:pPr>
      <w:r w:rsidRPr="00957C30">
        <w:rPr>
          <w:rFonts w:ascii="Times New Roman" w:hAnsi="Times New Roman"/>
          <w:sz w:val="24"/>
        </w:rPr>
        <w:t>The Soil Health and Agriculture Research Extension (SHARE) Farm project in Logan Center, ND was established in 2019 and</w:t>
      </w:r>
      <w:r w:rsidR="00C12884">
        <w:rPr>
          <w:rFonts w:ascii="Times New Roman" w:hAnsi="Times New Roman"/>
          <w:sz w:val="24"/>
        </w:rPr>
        <w:t xml:space="preserve"> </w:t>
      </w:r>
      <w:r w:rsidRPr="00957C30">
        <w:rPr>
          <w:rFonts w:ascii="Times New Roman" w:hAnsi="Times New Roman"/>
          <w:sz w:val="24"/>
        </w:rPr>
        <w:t>monitored through four cropping seasons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  <w:szCs w:val="24"/>
        </w:rPr>
        <w:t>pinto bean-corn-soybean-barley)</w:t>
      </w:r>
      <w:r w:rsidRPr="00957C30">
        <w:rPr>
          <w:rFonts w:ascii="Times New Roman" w:hAnsi="Times New Roman"/>
          <w:sz w:val="24"/>
        </w:rPr>
        <w:t xml:space="preserve">. </w:t>
      </w:r>
      <w:r w:rsidR="00C12884">
        <w:rPr>
          <w:rFonts w:ascii="Times New Roman" w:hAnsi="Times New Roman"/>
          <w:sz w:val="24"/>
        </w:rPr>
        <w:t>The goals of this</w:t>
      </w:r>
      <w:r w:rsidRPr="00957C30">
        <w:rPr>
          <w:rFonts w:ascii="Times New Roman" w:hAnsi="Times New Roman"/>
          <w:sz w:val="24"/>
        </w:rPr>
        <w:t xml:space="preserve"> field-scale, long-term project </w:t>
      </w:r>
      <w:r w:rsidR="00C12884">
        <w:rPr>
          <w:rFonts w:ascii="Times New Roman" w:hAnsi="Times New Roman"/>
          <w:sz w:val="24"/>
        </w:rPr>
        <w:t>are</w:t>
      </w:r>
      <w:r w:rsidRPr="00957C30">
        <w:rPr>
          <w:rFonts w:ascii="Times New Roman" w:hAnsi="Times New Roman"/>
          <w:sz w:val="24"/>
        </w:rPr>
        <w:t xml:space="preserve"> to quantify the impact </w:t>
      </w:r>
      <w:r w:rsidR="00C12884">
        <w:rPr>
          <w:rFonts w:ascii="Times New Roman" w:hAnsi="Times New Roman"/>
          <w:sz w:val="24"/>
        </w:rPr>
        <w:t xml:space="preserve">of </w:t>
      </w:r>
      <w:r w:rsidRPr="00957C30">
        <w:rPr>
          <w:rFonts w:ascii="Times New Roman" w:hAnsi="Times New Roman"/>
          <w:sz w:val="24"/>
        </w:rPr>
        <w:t>no-till</w:t>
      </w:r>
      <w:r w:rsidR="00C12884">
        <w:rPr>
          <w:rFonts w:ascii="Times New Roman" w:hAnsi="Times New Roman"/>
          <w:sz w:val="24"/>
        </w:rPr>
        <w:t xml:space="preserve"> and </w:t>
      </w:r>
      <w:r w:rsidRPr="00957C30">
        <w:rPr>
          <w:rFonts w:ascii="Times New Roman" w:hAnsi="Times New Roman"/>
          <w:sz w:val="24"/>
        </w:rPr>
        <w:t>cover cropping on crop productivity, soil properties, and agronomic factors</w:t>
      </w:r>
      <w:r>
        <w:rPr>
          <w:rFonts w:ascii="Times New Roman" w:hAnsi="Times New Roman"/>
          <w:sz w:val="24"/>
        </w:rPr>
        <w:t>. The l</w:t>
      </w:r>
      <w:r w:rsidRPr="00957C30">
        <w:rPr>
          <w:rFonts w:ascii="Times New Roman" w:hAnsi="Times New Roman"/>
          <w:sz w:val="24"/>
        </w:rPr>
        <w:t>ong-term</w:t>
      </w:r>
      <w:r>
        <w:rPr>
          <w:rFonts w:ascii="Times New Roman" w:hAnsi="Times New Roman"/>
          <w:sz w:val="24"/>
        </w:rPr>
        <w:t>,</w:t>
      </w:r>
      <w:r w:rsidRPr="00957C3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on-farm approach of this project has </w:t>
      </w:r>
      <w:r w:rsidRPr="00957C30">
        <w:rPr>
          <w:rFonts w:ascii="Times New Roman" w:hAnsi="Times New Roman"/>
          <w:sz w:val="24"/>
        </w:rPr>
        <w:t xml:space="preserve">high value when assessing how a combination of soil health </w:t>
      </w:r>
      <w:r>
        <w:rPr>
          <w:rFonts w:ascii="Times New Roman" w:hAnsi="Times New Roman"/>
          <w:sz w:val="24"/>
        </w:rPr>
        <w:t>practices</w:t>
      </w:r>
      <w:r w:rsidRPr="00957C30">
        <w:rPr>
          <w:rFonts w:ascii="Times New Roman" w:hAnsi="Times New Roman"/>
          <w:sz w:val="24"/>
        </w:rPr>
        <w:t xml:space="preserve"> can be used to achieve on-farm goals</w:t>
      </w:r>
      <w:r>
        <w:rPr>
          <w:rFonts w:ascii="Times New Roman" w:hAnsi="Times New Roman"/>
          <w:sz w:val="24"/>
        </w:rPr>
        <w:t>, while also setting reasonabl</w:t>
      </w:r>
      <w:r w:rsidR="00C12884">
        <w:rPr>
          <w:rFonts w:ascii="Times New Roman" w:hAnsi="Times New Roman"/>
          <w:sz w:val="24"/>
        </w:rPr>
        <w:t xml:space="preserve">e </w:t>
      </w:r>
      <w:r>
        <w:rPr>
          <w:rFonts w:ascii="Times New Roman" w:hAnsi="Times New Roman"/>
          <w:sz w:val="24"/>
        </w:rPr>
        <w:t>benchmarks for what to expect when adopting these practices</w:t>
      </w:r>
      <w:r w:rsidRPr="00957C30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</w:p>
    <w:p w14:paraId="58462E76" w14:textId="77777777" w:rsidR="00957C30" w:rsidRDefault="00957C30" w:rsidP="00CB62CF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728CCB49" w14:textId="0A3C7AB9" w:rsidR="0012735D" w:rsidRDefault="0012735D" w:rsidP="00CB62CF">
      <w:pPr>
        <w:spacing w:after="0" w:line="240" w:lineRule="auto"/>
        <w:rPr>
          <w:rFonts w:ascii="Times New Roman" w:hAnsi="Times New Roman"/>
          <w:b/>
          <w:sz w:val="24"/>
        </w:rPr>
      </w:pPr>
      <w:r w:rsidRPr="00102C54">
        <w:rPr>
          <w:rFonts w:ascii="Times New Roman" w:hAnsi="Times New Roman"/>
          <w:b/>
          <w:sz w:val="24"/>
        </w:rPr>
        <w:t>Why the research is important to ND soybean farmers</w:t>
      </w:r>
    </w:p>
    <w:p w14:paraId="68BE3CDB" w14:textId="78AABB3B" w:rsidR="00102C54" w:rsidRPr="00102C54" w:rsidRDefault="00957C30" w:rsidP="00CB62C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This project </w:t>
      </w:r>
      <w:r w:rsidR="00D56CAB">
        <w:rPr>
          <w:rFonts w:ascii="Times New Roman" w:hAnsi="Times New Roman"/>
          <w:sz w:val="24"/>
        </w:rPr>
        <w:t>objective was to help farmers</w:t>
      </w:r>
      <w:r>
        <w:rPr>
          <w:rFonts w:ascii="Times New Roman" w:hAnsi="Times New Roman"/>
          <w:sz w:val="24"/>
        </w:rPr>
        <w:t xml:space="preserve"> reduce the inherent risk of adopting new on-farm management practices by showing first</w:t>
      </w:r>
      <w:r w:rsidR="00C12884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hand the challenges and expected changes farmer</w:t>
      </w:r>
      <w:r w:rsidR="0094247F"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 xml:space="preserve"> may face when implementing these practices on their</w:t>
      </w:r>
      <w:r w:rsidR="00C12884">
        <w:rPr>
          <w:rFonts w:ascii="Times New Roman" w:hAnsi="Times New Roman"/>
          <w:sz w:val="24"/>
        </w:rPr>
        <w:t xml:space="preserve"> nearby</w:t>
      </w:r>
      <w:r>
        <w:rPr>
          <w:rFonts w:ascii="Times New Roman" w:hAnsi="Times New Roman"/>
          <w:sz w:val="24"/>
        </w:rPr>
        <w:t xml:space="preserve"> farms.</w:t>
      </w:r>
      <w:r w:rsidR="0094247F">
        <w:rPr>
          <w:rFonts w:ascii="Times New Roman" w:hAnsi="Times New Roman"/>
          <w:sz w:val="24"/>
        </w:rPr>
        <w:t xml:space="preserve"> Through science-based</w:t>
      </w:r>
      <w:r w:rsidR="00C12884">
        <w:rPr>
          <w:rFonts w:ascii="Times New Roman" w:hAnsi="Times New Roman"/>
          <w:sz w:val="24"/>
        </w:rPr>
        <w:t>,</w:t>
      </w:r>
      <w:r w:rsidR="0094247F">
        <w:rPr>
          <w:rFonts w:ascii="Times New Roman" w:hAnsi="Times New Roman"/>
          <w:sz w:val="24"/>
        </w:rPr>
        <w:t xml:space="preserve"> result-driven </w:t>
      </w:r>
      <w:r w:rsidR="00C12884">
        <w:rPr>
          <w:rFonts w:ascii="Times New Roman" w:hAnsi="Times New Roman"/>
          <w:sz w:val="24"/>
        </w:rPr>
        <w:t>recommendations</w:t>
      </w:r>
      <w:r w:rsidR="00992A19">
        <w:rPr>
          <w:rFonts w:ascii="Times New Roman" w:hAnsi="Times New Roman"/>
          <w:sz w:val="24"/>
        </w:rPr>
        <w:t>,</w:t>
      </w:r>
      <w:r w:rsidR="0094247F">
        <w:rPr>
          <w:rFonts w:ascii="Times New Roman" w:hAnsi="Times New Roman"/>
          <w:sz w:val="24"/>
        </w:rPr>
        <w:t xml:space="preserve"> some uncertainty</w:t>
      </w:r>
      <w:r w:rsidR="00C12884">
        <w:rPr>
          <w:rFonts w:ascii="Times New Roman" w:hAnsi="Times New Roman"/>
          <w:sz w:val="24"/>
        </w:rPr>
        <w:t xml:space="preserve"> is r</w:t>
      </w:r>
      <w:r w:rsidR="0094247F">
        <w:rPr>
          <w:rFonts w:ascii="Times New Roman" w:hAnsi="Times New Roman"/>
          <w:sz w:val="24"/>
        </w:rPr>
        <w:t>educed</w:t>
      </w:r>
      <w:r w:rsidR="00C12884">
        <w:rPr>
          <w:rFonts w:ascii="Times New Roman" w:hAnsi="Times New Roman"/>
          <w:sz w:val="24"/>
        </w:rPr>
        <w:t xml:space="preserve"> and</w:t>
      </w:r>
      <w:r w:rsidR="0094247F">
        <w:rPr>
          <w:rFonts w:ascii="Times New Roman" w:hAnsi="Times New Roman"/>
          <w:sz w:val="24"/>
        </w:rPr>
        <w:t xml:space="preserve"> farm productivity goals can be set with reasonable certainty. </w:t>
      </w:r>
    </w:p>
    <w:p w14:paraId="10812243" w14:textId="77777777" w:rsidR="00AB6B51" w:rsidRDefault="00AB6B51" w:rsidP="00CB62CF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3CD21AA9" w14:textId="13D5EA10" w:rsidR="00AB6B51" w:rsidRDefault="0012735D" w:rsidP="00CB62CF">
      <w:pPr>
        <w:spacing w:after="0" w:line="240" w:lineRule="auto"/>
        <w:rPr>
          <w:rFonts w:ascii="Times New Roman" w:hAnsi="Times New Roman"/>
          <w:b/>
          <w:sz w:val="24"/>
        </w:rPr>
      </w:pPr>
      <w:r w:rsidRPr="00102C54">
        <w:rPr>
          <w:rFonts w:ascii="Times New Roman" w:hAnsi="Times New Roman"/>
          <w:b/>
          <w:sz w:val="24"/>
        </w:rPr>
        <w:t>Final findings of the research</w:t>
      </w:r>
    </w:p>
    <w:p w14:paraId="6B476B50" w14:textId="70AACA70" w:rsidR="00C331A7" w:rsidRDefault="0094247F" w:rsidP="00CB62C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Through the four cropping years at the SHARE Farm—spanning both “good” and “bad” years—several important points can be made regarding soil health-practice adoption in the Logan Center, ND area: </w:t>
      </w:r>
    </w:p>
    <w:p w14:paraId="233FE006" w14:textId="7E47D523" w:rsidR="0094247F" w:rsidRDefault="0094247F" w:rsidP="0094247F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</w:rPr>
      </w:pPr>
      <w:r w:rsidRPr="0094247F">
        <w:rPr>
          <w:rFonts w:ascii="Times New Roman" w:hAnsi="Times New Roman"/>
          <w:sz w:val="24"/>
        </w:rPr>
        <w:t xml:space="preserve">The productivity </w:t>
      </w:r>
      <w:r>
        <w:rPr>
          <w:rFonts w:ascii="Times New Roman" w:hAnsi="Times New Roman"/>
          <w:sz w:val="24"/>
        </w:rPr>
        <w:t xml:space="preserve">of </w:t>
      </w:r>
      <w:r w:rsidRPr="0094247F">
        <w:rPr>
          <w:rFonts w:ascii="Times New Roman" w:hAnsi="Times New Roman"/>
          <w:sz w:val="24"/>
        </w:rPr>
        <w:t>cover crop</w:t>
      </w:r>
      <w:r w:rsidR="00C12884">
        <w:rPr>
          <w:rFonts w:ascii="Times New Roman" w:hAnsi="Times New Roman"/>
          <w:sz w:val="24"/>
        </w:rPr>
        <w:t>s</w:t>
      </w:r>
      <w:r w:rsidRPr="0094247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is</w:t>
      </w:r>
      <w:r w:rsidRPr="0094247F">
        <w:rPr>
          <w:rFonts w:ascii="Times New Roman" w:hAnsi="Times New Roman"/>
          <w:sz w:val="24"/>
        </w:rPr>
        <w:t xml:space="preserve"> highly dependent </w:t>
      </w:r>
      <w:r>
        <w:rPr>
          <w:rFonts w:ascii="Times New Roman" w:hAnsi="Times New Roman"/>
          <w:sz w:val="24"/>
        </w:rPr>
        <w:t xml:space="preserve">on </w:t>
      </w:r>
      <w:r w:rsidRPr="0094247F">
        <w:rPr>
          <w:rFonts w:ascii="Times New Roman" w:hAnsi="Times New Roman"/>
          <w:sz w:val="24"/>
        </w:rPr>
        <w:t>crop type, planting method, and most importantly weather conditions</w:t>
      </w:r>
      <w:r w:rsidR="00C12884">
        <w:rPr>
          <w:rFonts w:ascii="Times New Roman" w:hAnsi="Times New Roman"/>
          <w:sz w:val="24"/>
        </w:rPr>
        <w:t xml:space="preserve">. </w:t>
      </w:r>
    </w:p>
    <w:p w14:paraId="53690C3B" w14:textId="5906DB9B" w:rsidR="0094247F" w:rsidRPr="0094247F" w:rsidRDefault="0094247F" w:rsidP="0094247F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</w:rPr>
      </w:pPr>
      <w:r w:rsidRPr="0094247F">
        <w:rPr>
          <w:rFonts w:ascii="Times New Roman" w:hAnsi="Times New Roman"/>
          <w:sz w:val="24"/>
        </w:rPr>
        <w:t>No-till systems in this region have non-</w:t>
      </w:r>
      <w:r w:rsidR="00903FA0">
        <w:rPr>
          <w:rFonts w:ascii="Times New Roman" w:hAnsi="Times New Roman"/>
          <w:sz w:val="24"/>
        </w:rPr>
        <w:t xml:space="preserve">statistically </w:t>
      </w:r>
      <w:r w:rsidRPr="0094247F">
        <w:rPr>
          <w:rFonts w:ascii="Times New Roman" w:hAnsi="Times New Roman"/>
          <w:sz w:val="24"/>
        </w:rPr>
        <w:t>significant yield differences compared to conventionally tilled systems</w:t>
      </w:r>
      <w:r w:rsidR="00903FA0">
        <w:rPr>
          <w:rFonts w:ascii="Times New Roman" w:hAnsi="Times New Roman"/>
          <w:sz w:val="24"/>
        </w:rPr>
        <w:t xml:space="preserve"> during the first four years of no-till adoption</w:t>
      </w:r>
      <w:r w:rsidRPr="0094247F">
        <w:rPr>
          <w:rFonts w:ascii="Times New Roman" w:hAnsi="Times New Roman"/>
          <w:sz w:val="24"/>
        </w:rPr>
        <w:t xml:space="preserve">. </w:t>
      </w:r>
    </w:p>
    <w:p w14:paraId="6BAA93E6" w14:textId="77777777" w:rsidR="003F7DB4" w:rsidRDefault="00903FA0" w:rsidP="003F7DB4">
      <w:pPr>
        <w:pStyle w:val="ListParagraph"/>
        <w:numPr>
          <w:ilvl w:val="0"/>
          <w:numId w:val="4"/>
        </w:numPr>
        <w:spacing w:after="0"/>
        <w:rPr>
          <w:rFonts w:ascii="Times New Roman" w:hAnsi="Times New Roman"/>
          <w:sz w:val="24"/>
        </w:rPr>
      </w:pPr>
      <w:r w:rsidRPr="00903FA0">
        <w:rPr>
          <w:rFonts w:ascii="Times New Roman" w:hAnsi="Times New Roman"/>
          <w:sz w:val="24"/>
        </w:rPr>
        <w:t>Soil temperature on average,</w:t>
      </w:r>
      <w:r>
        <w:rPr>
          <w:rFonts w:ascii="Times New Roman" w:hAnsi="Times New Roman"/>
          <w:sz w:val="24"/>
        </w:rPr>
        <w:t xml:space="preserve"> is</w:t>
      </w:r>
      <w:r w:rsidRPr="00903FA0">
        <w:rPr>
          <w:rFonts w:ascii="Times New Roman" w:hAnsi="Times New Roman"/>
          <w:sz w:val="24"/>
        </w:rPr>
        <w:t xml:space="preserve"> lower and has less daily fluctuation in no-till</w:t>
      </w:r>
      <w:r>
        <w:rPr>
          <w:rFonts w:ascii="Times New Roman" w:hAnsi="Times New Roman"/>
          <w:sz w:val="24"/>
        </w:rPr>
        <w:t xml:space="preserve"> </w:t>
      </w:r>
      <w:r w:rsidRPr="00903FA0">
        <w:rPr>
          <w:rFonts w:ascii="Times New Roman" w:hAnsi="Times New Roman"/>
          <w:sz w:val="24"/>
        </w:rPr>
        <w:t>compared to tilled systems</w:t>
      </w:r>
      <w:r>
        <w:rPr>
          <w:rFonts w:ascii="Times New Roman" w:hAnsi="Times New Roman"/>
          <w:sz w:val="24"/>
        </w:rPr>
        <w:t xml:space="preserve"> during the growing season, helping to reduce heat-induced plant stress.</w:t>
      </w:r>
    </w:p>
    <w:p w14:paraId="53BCFA29" w14:textId="6AFC49DD" w:rsidR="00AB6B51" w:rsidRPr="00E775E4" w:rsidRDefault="00903FA0" w:rsidP="003F7DB4">
      <w:pPr>
        <w:pStyle w:val="ListParagrap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1CB70475" w14:textId="6933457D" w:rsidR="0012735D" w:rsidRDefault="0012735D" w:rsidP="00CB62CF">
      <w:pPr>
        <w:spacing w:after="0" w:line="240" w:lineRule="auto"/>
        <w:rPr>
          <w:rFonts w:ascii="Times New Roman" w:hAnsi="Times New Roman"/>
          <w:b/>
          <w:sz w:val="24"/>
        </w:rPr>
      </w:pPr>
      <w:r w:rsidRPr="00102C54">
        <w:rPr>
          <w:rFonts w:ascii="Times New Roman" w:hAnsi="Times New Roman"/>
          <w:b/>
          <w:sz w:val="24"/>
        </w:rPr>
        <w:t>Recommendations to North Dakota soybean farmers and industry</w:t>
      </w:r>
    </w:p>
    <w:p w14:paraId="1CF68BBA" w14:textId="3398B616" w:rsidR="0029143F" w:rsidRDefault="00ED55DE" w:rsidP="00CB62C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</w:t>
      </w:r>
      <w:r w:rsidR="00995F74">
        <w:rPr>
          <w:rFonts w:ascii="Times New Roman" w:hAnsi="Times New Roman"/>
          <w:sz w:val="24"/>
        </w:rPr>
        <w:t>n inherent reduction in crop productivity during the first years of transitioning to no-till</w:t>
      </w:r>
      <w:r w:rsidRPr="00ED55DE">
        <w:rPr>
          <w:rFonts w:ascii="Times New Roman" w:hAnsi="Times New Roman"/>
          <w:sz w:val="24"/>
        </w:rPr>
        <w:t xml:space="preserve"> </w:t>
      </w:r>
      <w:r w:rsidR="004440BF">
        <w:rPr>
          <w:rFonts w:ascii="Times New Roman" w:hAnsi="Times New Roman"/>
          <w:sz w:val="24"/>
        </w:rPr>
        <w:t xml:space="preserve">is </w:t>
      </w:r>
      <w:r>
        <w:rPr>
          <w:rFonts w:ascii="Times New Roman" w:hAnsi="Times New Roman"/>
          <w:sz w:val="24"/>
        </w:rPr>
        <w:t>common</w:t>
      </w:r>
      <w:r w:rsidR="004440BF">
        <w:rPr>
          <w:rFonts w:ascii="Times New Roman" w:hAnsi="Times New Roman"/>
          <w:sz w:val="24"/>
        </w:rPr>
        <w:t>ly</w:t>
      </w:r>
      <w:r>
        <w:rPr>
          <w:rFonts w:ascii="Times New Roman" w:hAnsi="Times New Roman"/>
          <w:sz w:val="24"/>
        </w:rPr>
        <w:t xml:space="preserve"> </w:t>
      </w:r>
      <w:r w:rsidR="004440BF">
        <w:rPr>
          <w:rFonts w:ascii="Times New Roman" w:hAnsi="Times New Roman"/>
          <w:sz w:val="24"/>
        </w:rPr>
        <w:t>noted</w:t>
      </w:r>
      <w:r>
        <w:rPr>
          <w:rFonts w:ascii="Times New Roman" w:hAnsi="Times New Roman"/>
          <w:sz w:val="24"/>
        </w:rPr>
        <w:t xml:space="preserve"> among agriculturalists</w:t>
      </w:r>
      <w:r w:rsidR="00995F74">
        <w:rPr>
          <w:rFonts w:ascii="Times New Roman" w:hAnsi="Times New Roman"/>
          <w:sz w:val="24"/>
        </w:rPr>
        <w:t>, and there is evidence</w:t>
      </w:r>
      <w:r w:rsidR="002B0240">
        <w:rPr>
          <w:rFonts w:ascii="Times New Roman" w:hAnsi="Times New Roman"/>
          <w:sz w:val="24"/>
        </w:rPr>
        <w:t xml:space="preserve"> elsewhere</w:t>
      </w:r>
      <w:r w:rsidR="00995F74">
        <w:rPr>
          <w:rFonts w:ascii="Times New Roman" w:hAnsi="Times New Roman"/>
          <w:sz w:val="24"/>
        </w:rPr>
        <w:t xml:space="preserve"> supporting this. However, research at the SHARE Farm show</w:t>
      </w:r>
      <w:r w:rsidR="00C12884">
        <w:rPr>
          <w:rFonts w:ascii="Times New Roman" w:hAnsi="Times New Roman"/>
          <w:sz w:val="24"/>
        </w:rPr>
        <w:t xml:space="preserve">ed an average soybean yield of 43.5 </w:t>
      </w:r>
      <w:proofErr w:type="spellStart"/>
      <w:r w:rsidR="00C12884">
        <w:rPr>
          <w:rFonts w:ascii="Times New Roman" w:hAnsi="Times New Roman"/>
          <w:sz w:val="24"/>
        </w:rPr>
        <w:t>bu</w:t>
      </w:r>
      <w:proofErr w:type="spellEnd"/>
      <w:r w:rsidR="00C12884">
        <w:rPr>
          <w:rFonts w:ascii="Times New Roman" w:hAnsi="Times New Roman"/>
          <w:sz w:val="24"/>
        </w:rPr>
        <w:t xml:space="preserve">/ac with no difference between tillage system, </w:t>
      </w:r>
      <w:r w:rsidR="002B0240">
        <w:rPr>
          <w:rFonts w:ascii="Times New Roman" w:hAnsi="Times New Roman"/>
          <w:sz w:val="24"/>
        </w:rPr>
        <w:t xml:space="preserve">and similar results may be </w:t>
      </w:r>
      <w:r w:rsidR="00C12884">
        <w:rPr>
          <w:rFonts w:ascii="Times New Roman" w:hAnsi="Times New Roman"/>
          <w:sz w:val="24"/>
        </w:rPr>
        <w:t>expected</w:t>
      </w:r>
      <w:r w:rsidR="002B0240">
        <w:rPr>
          <w:rFonts w:ascii="Times New Roman" w:hAnsi="Times New Roman"/>
          <w:sz w:val="24"/>
        </w:rPr>
        <w:t xml:space="preserve"> in other fields </w:t>
      </w:r>
      <w:r w:rsidR="00995F74">
        <w:rPr>
          <w:rFonts w:ascii="Times New Roman" w:hAnsi="Times New Roman"/>
          <w:sz w:val="24"/>
        </w:rPr>
        <w:t xml:space="preserve">with similar soil, climatic, and </w:t>
      </w:r>
      <w:r w:rsidR="002B0240">
        <w:rPr>
          <w:rFonts w:ascii="Times New Roman" w:hAnsi="Times New Roman"/>
          <w:sz w:val="24"/>
        </w:rPr>
        <w:t>management</w:t>
      </w:r>
      <w:r w:rsidR="00995F74">
        <w:rPr>
          <w:rFonts w:ascii="Times New Roman" w:hAnsi="Times New Roman"/>
          <w:sz w:val="24"/>
        </w:rPr>
        <w:t xml:space="preserve"> conditions. </w:t>
      </w:r>
      <w:r w:rsidR="00C12884">
        <w:rPr>
          <w:rFonts w:ascii="Times New Roman" w:hAnsi="Times New Roman"/>
          <w:sz w:val="24"/>
        </w:rPr>
        <w:t xml:space="preserve">Although there </w:t>
      </w:r>
      <w:r w:rsidR="00D56CAB">
        <w:rPr>
          <w:rFonts w:ascii="Times New Roman" w:hAnsi="Times New Roman"/>
          <w:sz w:val="24"/>
        </w:rPr>
        <w:t>was</w:t>
      </w:r>
      <w:r w:rsidR="00C12884">
        <w:rPr>
          <w:rFonts w:ascii="Times New Roman" w:hAnsi="Times New Roman"/>
          <w:sz w:val="24"/>
        </w:rPr>
        <w:t xml:space="preserve"> no di</w:t>
      </w:r>
      <w:r w:rsidR="00F414F8">
        <w:rPr>
          <w:rFonts w:ascii="Times New Roman" w:hAnsi="Times New Roman"/>
          <w:sz w:val="24"/>
        </w:rPr>
        <w:t>ff</w:t>
      </w:r>
      <w:r w:rsidR="00DE2FC2">
        <w:rPr>
          <w:rFonts w:ascii="Times New Roman" w:hAnsi="Times New Roman"/>
          <w:sz w:val="24"/>
        </w:rPr>
        <w:t>erence</w:t>
      </w:r>
      <w:r w:rsidR="00C12884">
        <w:rPr>
          <w:rFonts w:ascii="Times New Roman" w:hAnsi="Times New Roman"/>
          <w:sz w:val="24"/>
        </w:rPr>
        <w:t xml:space="preserve"> in crop yield between tilled and no-till systems</w:t>
      </w:r>
      <w:r w:rsidR="00DE2FC2">
        <w:rPr>
          <w:rFonts w:ascii="Times New Roman" w:hAnsi="Times New Roman"/>
          <w:sz w:val="24"/>
        </w:rPr>
        <w:t xml:space="preserve"> at this location</w:t>
      </w:r>
      <w:r w:rsidR="00C12884">
        <w:rPr>
          <w:rFonts w:ascii="Times New Roman" w:hAnsi="Times New Roman"/>
          <w:sz w:val="24"/>
        </w:rPr>
        <w:t xml:space="preserve">, </w:t>
      </w:r>
      <w:r w:rsidR="004440BF">
        <w:rPr>
          <w:rFonts w:ascii="Times New Roman" w:hAnsi="Times New Roman"/>
          <w:sz w:val="24"/>
        </w:rPr>
        <w:t>the</w:t>
      </w:r>
      <w:r w:rsidR="00C12884">
        <w:rPr>
          <w:rFonts w:ascii="Times New Roman" w:hAnsi="Times New Roman"/>
          <w:sz w:val="24"/>
        </w:rPr>
        <w:t xml:space="preserve"> direct financial benefit </w:t>
      </w:r>
      <w:r w:rsidR="004440BF">
        <w:rPr>
          <w:rFonts w:ascii="Times New Roman" w:hAnsi="Times New Roman"/>
          <w:sz w:val="24"/>
        </w:rPr>
        <w:t>of</w:t>
      </w:r>
      <w:r w:rsidR="00F414F8">
        <w:rPr>
          <w:rFonts w:ascii="Times New Roman" w:hAnsi="Times New Roman"/>
          <w:sz w:val="24"/>
        </w:rPr>
        <w:t xml:space="preserve"> not having the expense of several tillage passes prior to planting</w:t>
      </w:r>
      <w:r w:rsidR="004440BF">
        <w:rPr>
          <w:rFonts w:ascii="Times New Roman" w:hAnsi="Times New Roman"/>
          <w:sz w:val="24"/>
        </w:rPr>
        <w:t xml:space="preserve"> may well offset the costs of more intensive management.</w:t>
      </w:r>
      <w:r w:rsidR="009415EA">
        <w:rPr>
          <w:rFonts w:ascii="Times New Roman" w:hAnsi="Times New Roman"/>
          <w:sz w:val="24"/>
        </w:rPr>
        <w:t xml:space="preserve"> The next stage in this project is to further quantify the economic impact of soil health practice adoption, to help promote positive financial outcomes for North Dakota farmers. </w:t>
      </w:r>
      <w:r w:rsidR="004440BF">
        <w:rPr>
          <w:rFonts w:ascii="Times New Roman" w:hAnsi="Times New Roman"/>
          <w:sz w:val="24"/>
        </w:rPr>
        <w:t xml:space="preserve"> </w:t>
      </w:r>
    </w:p>
    <w:p w14:paraId="6ADD27F7" w14:textId="77777777" w:rsidR="003F7DB4" w:rsidRDefault="003F7DB4" w:rsidP="00E775E4">
      <w:pPr>
        <w:spacing w:after="0" w:line="240" w:lineRule="auto"/>
        <w:rPr>
          <w:rFonts w:ascii="Times New Roman" w:hAnsi="Times New Roman"/>
          <w:sz w:val="24"/>
        </w:rPr>
      </w:pPr>
    </w:p>
    <w:p w14:paraId="2F19DA20" w14:textId="77777777" w:rsidR="003F7DB4" w:rsidRDefault="003F7DB4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  <w:bookmarkStart w:id="0" w:name="_GoBack"/>
      <w:bookmarkEnd w:id="0"/>
    </w:p>
    <w:p w14:paraId="2B2F9620" w14:textId="41532E09" w:rsidR="00683842" w:rsidRPr="00A428C9" w:rsidRDefault="00683842" w:rsidP="003F7DB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683842">
        <w:rPr>
          <w:rFonts w:ascii="Times New Roman" w:hAnsi="Times New Roman"/>
          <w:b/>
          <w:sz w:val="24"/>
        </w:rPr>
        <w:lastRenderedPageBreak/>
        <w:t>Captions for Images</w:t>
      </w:r>
    </w:p>
    <w:p w14:paraId="438E72DF" w14:textId="0379E54C" w:rsidR="00683842" w:rsidRDefault="004440BF" w:rsidP="00CB62C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Figure 1</w:t>
      </w:r>
      <w:r w:rsidR="00683842">
        <w:rPr>
          <w:rFonts w:ascii="Times New Roman" w:hAnsi="Times New Roman"/>
          <w:sz w:val="24"/>
        </w:rPr>
        <w:t xml:space="preserve">. </w:t>
      </w:r>
      <w:r w:rsidR="00CC7CD5">
        <w:rPr>
          <w:rFonts w:ascii="Times New Roman" w:hAnsi="Times New Roman"/>
          <w:sz w:val="24"/>
        </w:rPr>
        <w:t>Soil sampling</w:t>
      </w:r>
      <w:r w:rsidR="00683842">
        <w:rPr>
          <w:rFonts w:ascii="Times New Roman" w:hAnsi="Times New Roman"/>
          <w:sz w:val="24"/>
        </w:rPr>
        <w:t xml:space="preserve"> at the Logan Center SHARE Farm. </w:t>
      </w:r>
    </w:p>
    <w:p w14:paraId="3B67CB18" w14:textId="77777777" w:rsidR="00E775E4" w:rsidRDefault="00E775E4" w:rsidP="00CB62CF">
      <w:pPr>
        <w:spacing w:after="0" w:line="240" w:lineRule="auto"/>
        <w:rPr>
          <w:rFonts w:ascii="Times New Roman" w:hAnsi="Times New Roman"/>
          <w:sz w:val="24"/>
        </w:rPr>
      </w:pPr>
    </w:p>
    <w:p w14:paraId="0852A546" w14:textId="6963EAC3" w:rsidR="00683842" w:rsidRPr="0029143F" w:rsidRDefault="00CC7CD5" w:rsidP="00CB62C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Figure 2. </w:t>
      </w:r>
      <w:r w:rsidR="00A428C9">
        <w:rPr>
          <w:rFonts w:ascii="Times New Roman" w:hAnsi="Times New Roman"/>
          <w:sz w:val="24"/>
        </w:rPr>
        <w:t xml:space="preserve">Four years of crop productivity and soil health data have been collected from the SHARE Farm project in Logan Center, ND </w:t>
      </w:r>
    </w:p>
    <w:sectPr w:rsidR="00683842" w:rsidRPr="0029143F" w:rsidSect="003F7DB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108325" w14:textId="77777777" w:rsidR="00C40A20" w:rsidRDefault="00C40A20" w:rsidP="00CB62CF">
      <w:pPr>
        <w:spacing w:after="0" w:line="240" w:lineRule="auto"/>
      </w:pPr>
      <w:r>
        <w:separator/>
      </w:r>
    </w:p>
  </w:endnote>
  <w:endnote w:type="continuationSeparator" w:id="0">
    <w:p w14:paraId="1B24B6D5" w14:textId="77777777" w:rsidR="00C40A20" w:rsidRDefault="00C40A20" w:rsidP="00CB6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D9F54" w14:textId="77777777" w:rsidR="00CB62CF" w:rsidRDefault="00CB62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2689B4" w14:textId="77777777" w:rsidR="00CB62CF" w:rsidRDefault="00CB62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61A6D" w14:textId="77777777" w:rsidR="00CB62CF" w:rsidRDefault="00CB62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970E44" w14:textId="77777777" w:rsidR="00C40A20" w:rsidRDefault="00C40A20" w:rsidP="00CB62CF">
      <w:pPr>
        <w:spacing w:after="0" w:line="240" w:lineRule="auto"/>
      </w:pPr>
      <w:r>
        <w:separator/>
      </w:r>
    </w:p>
  </w:footnote>
  <w:footnote w:type="continuationSeparator" w:id="0">
    <w:p w14:paraId="308B8FA0" w14:textId="77777777" w:rsidR="00C40A20" w:rsidRDefault="00C40A20" w:rsidP="00CB6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555F87" w14:textId="77777777" w:rsidR="00CB62CF" w:rsidRDefault="00CB62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5BA189" w14:textId="622703CF" w:rsidR="00CB62CF" w:rsidRDefault="00CB62C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2A7E7A" w14:textId="77777777" w:rsidR="00CB62CF" w:rsidRDefault="00CB62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C02FB8"/>
    <w:multiLevelType w:val="hybridMultilevel"/>
    <w:tmpl w:val="C428D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77382E"/>
    <w:multiLevelType w:val="hybridMultilevel"/>
    <w:tmpl w:val="8F2886C4"/>
    <w:lvl w:ilvl="0" w:tplc="E340A6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816AA2"/>
    <w:multiLevelType w:val="hybridMultilevel"/>
    <w:tmpl w:val="4F70F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3D5E1E"/>
    <w:multiLevelType w:val="hybridMultilevel"/>
    <w:tmpl w:val="C7A0C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804"/>
    <w:rsid w:val="00084450"/>
    <w:rsid w:val="00102C54"/>
    <w:rsid w:val="0012735D"/>
    <w:rsid w:val="0023400A"/>
    <w:rsid w:val="002349CF"/>
    <w:rsid w:val="00275C5A"/>
    <w:rsid w:val="0029143F"/>
    <w:rsid w:val="002B0240"/>
    <w:rsid w:val="002F4743"/>
    <w:rsid w:val="002F5A01"/>
    <w:rsid w:val="00330BB1"/>
    <w:rsid w:val="0036041A"/>
    <w:rsid w:val="003A7E5A"/>
    <w:rsid w:val="003F1563"/>
    <w:rsid w:val="003F7DB4"/>
    <w:rsid w:val="00437E14"/>
    <w:rsid w:val="004440BF"/>
    <w:rsid w:val="0047545E"/>
    <w:rsid w:val="0049648F"/>
    <w:rsid w:val="004A0175"/>
    <w:rsid w:val="004E17D0"/>
    <w:rsid w:val="00531DF6"/>
    <w:rsid w:val="005A35E7"/>
    <w:rsid w:val="006362DF"/>
    <w:rsid w:val="00683842"/>
    <w:rsid w:val="006C7D94"/>
    <w:rsid w:val="006F6DDF"/>
    <w:rsid w:val="00775E54"/>
    <w:rsid w:val="008226A7"/>
    <w:rsid w:val="00833621"/>
    <w:rsid w:val="00874810"/>
    <w:rsid w:val="00903FA0"/>
    <w:rsid w:val="009415EA"/>
    <w:rsid w:val="0094247F"/>
    <w:rsid w:val="009511E6"/>
    <w:rsid w:val="00957C30"/>
    <w:rsid w:val="00992A19"/>
    <w:rsid w:val="00993FC4"/>
    <w:rsid w:val="00995F74"/>
    <w:rsid w:val="009A3460"/>
    <w:rsid w:val="00A3651D"/>
    <w:rsid w:val="00A428C9"/>
    <w:rsid w:val="00A45C0C"/>
    <w:rsid w:val="00A8727A"/>
    <w:rsid w:val="00A942EE"/>
    <w:rsid w:val="00AB6B51"/>
    <w:rsid w:val="00B938E7"/>
    <w:rsid w:val="00BB4AAE"/>
    <w:rsid w:val="00C12884"/>
    <w:rsid w:val="00C331A7"/>
    <w:rsid w:val="00C40A20"/>
    <w:rsid w:val="00CB62CF"/>
    <w:rsid w:val="00CC7CD5"/>
    <w:rsid w:val="00D56CAB"/>
    <w:rsid w:val="00D6587C"/>
    <w:rsid w:val="00DE1888"/>
    <w:rsid w:val="00DE2FC2"/>
    <w:rsid w:val="00E00085"/>
    <w:rsid w:val="00E775E4"/>
    <w:rsid w:val="00EC64CA"/>
    <w:rsid w:val="00ED55DE"/>
    <w:rsid w:val="00EE5BA8"/>
    <w:rsid w:val="00F05B72"/>
    <w:rsid w:val="00F414F8"/>
    <w:rsid w:val="00F7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8595914"/>
  <w15:chartTrackingRefBased/>
  <w15:docId w15:val="{28AD6127-F678-4A34-9864-ACBC53E1E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5C0C"/>
    <w:rPr>
      <w:rFonts w:eastAsia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6B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62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62CF"/>
    <w:rPr>
      <w:rFonts w:eastAsia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B62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62CF"/>
    <w:rPr>
      <w:rFonts w:eastAsia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957C3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7C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7C30"/>
    <w:rPr>
      <w:rFonts w:eastAsia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7C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C3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2424B99A31B64FB0C28D1687CB81E1" ma:contentTypeVersion="12" ma:contentTypeDescription="Create a new document." ma:contentTypeScope="" ma:versionID="d451c31f6c7296785f6d03ac56a43229">
  <xsd:schema xmlns:xsd="http://www.w3.org/2001/XMLSchema" xmlns:xs="http://www.w3.org/2001/XMLSchema" xmlns:p="http://schemas.microsoft.com/office/2006/metadata/properties" xmlns:ns3="a2e1b633-a93e-44b3-aa04-8c4522518439" xmlns:ns4="bf0a81ed-1cba-40ff-ae49-4d95adb6d136" targetNamespace="http://schemas.microsoft.com/office/2006/metadata/properties" ma:root="true" ma:fieldsID="599bb60c907198071ffa2ecfcb9aa238" ns3:_="" ns4:_="">
    <xsd:import namespace="a2e1b633-a93e-44b3-aa04-8c4522518439"/>
    <xsd:import namespace="bf0a81ed-1cba-40ff-ae49-4d95adb6d1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e1b633-a93e-44b3-aa04-8c45225184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0a81ed-1cba-40ff-ae49-4d95adb6d13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2924E2-F43C-49C2-978E-43269B4C1B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e1b633-a93e-44b3-aa04-8c4522518439"/>
    <ds:schemaRef ds:uri="bf0a81ed-1cba-40ff-ae49-4d95adb6d1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160FDE-A745-4420-8465-014E38C0CA58}">
  <ds:schemaRefs>
    <ds:schemaRef ds:uri="http://purl.org/dc/terms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dcmitype/"/>
    <ds:schemaRef ds:uri="bf0a81ed-1cba-40ff-ae49-4d95adb6d136"/>
    <ds:schemaRef ds:uri="http://schemas.microsoft.com/office/infopath/2007/PartnerControls"/>
    <ds:schemaRef ds:uri="http://schemas.openxmlformats.org/package/2006/metadata/core-properties"/>
    <ds:schemaRef ds:uri="a2e1b633-a93e-44b3-aa04-8c4522518439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A0DD69E5-51ED-44E1-8B7D-99FBFE0EC4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Dakota State University</Company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Brady Goettl</dc:creator>
  <cp:keywords/>
  <dc:description/>
  <cp:lastModifiedBy>Brady Goettl</cp:lastModifiedBy>
  <cp:revision>2</cp:revision>
  <cp:lastPrinted>2022-06-29T15:54:00Z</cp:lastPrinted>
  <dcterms:created xsi:type="dcterms:W3CDTF">2023-06-22T14:51:00Z</dcterms:created>
  <dcterms:modified xsi:type="dcterms:W3CDTF">2023-06-22T14:51:00Z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0x010100FF2424B99A31B64FB0C28D1687CB81E1</vt:lpwstr>
  </property>
</Properties>
</file>