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E8438A" w14:textId="625723DB" w:rsidR="00715DD8" w:rsidRPr="00715DD8" w:rsidRDefault="00715DD8" w:rsidP="00715DD8">
      <w:pPr>
        <w:jc w:val="center"/>
        <w:rPr>
          <w:rFonts w:ascii="Times New Roman" w:hAnsi="Times New Roman" w:cs="Times New Roman"/>
          <w:b/>
          <w:sz w:val="24"/>
          <w:szCs w:val="24"/>
        </w:rPr>
      </w:pPr>
      <w:r w:rsidRPr="00715DD8">
        <w:rPr>
          <w:rFonts w:ascii="Times New Roman" w:hAnsi="Times New Roman" w:cs="Times New Roman"/>
          <w:b/>
          <w:sz w:val="24"/>
          <w:szCs w:val="24"/>
        </w:rPr>
        <w:t>Identifying Effective Cover Crops for Management of Soybean Cyst Nematode</w:t>
      </w:r>
    </w:p>
    <w:p w14:paraId="6FF1AB09" w14:textId="77777777" w:rsidR="00FD41B7" w:rsidRPr="00356025" w:rsidRDefault="00FD41B7" w:rsidP="00715DD8">
      <w:pPr>
        <w:widowControl w:val="0"/>
        <w:autoSpaceDE w:val="0"/>
        <w:autoSpaceDN w:val="0"/>
        <w:adjustRightInd w:val="0"/>
        <w:spacing w:after="0" w:line="240" w:lineRule="auto"/>
        <w:rPr>
          <w:rFonts w:ascii="Times New Roman" w:eastAsia="Times New Roman" w:hAnsi="Times New Roman" w:cs="Times New Roman"/>
          <w:sz w:val="24"/>
          <w:szCs w:val="24"/>
        </w:rPr>
      </w:pPr>
    </w:p>
    <w:p w14:paraId="5E54174A" w14:textId="75CBA8CD" w:rsidR="00FD41B7" w:rsidRDefault="00AE5144" w:rsidP="00FD41B7">
      <w:pPr>
        <w:spacing w:after="0" w:line="240" w:lineRule="auto"/>
        <w:ind w:firstLine="360"/>
        <w:jc w:val="center"/>
        <w:outlineLvl w:val="0"/>
        <w:rPr>
          <w:rFonts w:ascii="Times New Roman" w:hAnsi="Times New Roman" w:cs="Times New Roman"/>
          <w:sz w:val="24"/>
          <w:szCs w:val="24"/>
        </w:rPr>
      </w:pPr>
      <w:r w:rsidRPr="008C0FC5">
        <w:rPr>
          <w:rFonts w:ascii="Times New Roman" w:hAnsi="Times New Roman" w:cs="Times New Roman"/>
          <w:sz w:val="24"/>
          <w:szCs w:val="24"/>
        </w:rPr>
        <w:t>TECHNICAL REPORT</w:t>
      </w:r>
    </w:p>
    <w:p w14:paraId="2117BC1B" w14:textId="77777777" w:rsidR="00FD41B7" w:rsidRPr="00FD41B7" w:rsidRDefault="00FD41B7" w:rsidP="00FD41B7">
      <w:pPr>
        <w:spacing w:after="0" w:line="240" w:lineRule="auto"/>
        <w:ind w:firstLine="360"/>
        <w:jc w:val="center"/>
        <w:outlineLvl w:val="0"/>
        <w:rPr>
          <w:rFonts w:ascii="Times New Roman" w:hAnsi="Times New Roman" w:cs="Times New Roman"/>
          <w:sz w:val="24"/>
          <w:szCs w:val="24"/>
        </w:rPr>
      </w:pPr>
    </w:p>
    <w:p w14:paraId="4792ECDC" w14:textId="14E62682" w:rsidR="00AE5144" w:rsidRPr="008C0FC5" w:rsidRDefault="00AE5144" w:rsidP="000C0763">
      <w:pPr>
        <w:spacing w:after="0"/>
        <w:jc w:val="center"/>
        <w:outlineLvl w:val="0"/>
        <w:rPr>
          <w:rFonts w:ascii="Times New Roman" w:hAnsi="Times New Roman" w:cs="Times New Roman"/>
          <w:sz w:val="24"/>
          <w:szCs w:val="24"/>
        </w:rPr>
      </w:pPr>
      <w:r w:rsidRPr="008C0FC5">
        <w:rPr>
          <w:rFonts w:ascii="Times New Roman" w:hAnsi="Times New Roman" w:cs="Times New Roman"/>
          <w:sz w:val="24"/>
          <w:szCs w:val="24"/>
        </w:rPr>
        <w:t>NORTH DAKOTA SOYBEAN COUNCIL</w:t>
      </w:r>
    </w:p>
    <w:p w14:paraId="6A95836B" w14:textId="223BC911" w:rsidR="00AE5144" w:rsidRPr="008C0FC5" w:rsidRDefault="005E1416" w:rsidP="00AE5144">
      <w:pPr>
        <w:spacing w:after="0"/>
        <w:jc w:val="center"/>
        <w:rPr>
          <w:rFonts w:ascii="Times New Roman" w:hAnsi="Times New Roman" w:cs="Times New Roman"/>
          <w:sz w:val="24"/>
          <w:szCs w:val="24"/>
        </w:rPr>
      </w:pPr>
      <w:r w:rsidRPr="008C0FC5">
        <w:rPr>
          <w:rFonts w:ascii="Times New Roman" w:hAnsi="Times New Roman" w:cs="Times New Roman"/>
          <w:sz w:val="24"/>
          <w:szCs w:val="24"/>
        </w:rPr>
        <w:t>JUNE 20</w:t>
      </w:r>
      <w:r w:rsidR="006020B1">
        <w:rPr>
          <w:rFonts w:ascii="Times New Roman" w:hAnsi="Times New Roman" w:cs="Times New Roman"/>
          <w:sz w:val="24"/>
          <w:szCs w:val="24"/>
        </w:rPr>
        <w:t>2</w:t>
      </w:r>
      <w:r w:rsidR="00D477DE">
        <w:rPr>
          <w:rFonts w:ascii="Times New Roman" w:hAnsi="Times New Roman" w:cs="Times New Roman"/>
          <w:sz w:val="24"/>
          <w:szCs w:val="24"/>
        </w:rPr>
        <w:t>1</w:t>
      </w:r>
    </w:p>
    <w:p w14:paraId="04DF955D" w14:textId="7E0A3DBF" w:rsidR="00AE5144" w:rsidRPr="00715DD8" w:rsidRDefault="00AE5144" w:rsidP="00AE5144">
      <w:pPr>
        <w:spacing w:after="0" w:line="240" w:lineRule="auto"/>
        <w:ind w:left="1620"/>
        <w:rPr>
          <w:rFonts w:ascii="Times New Roman" w:hAnsi="Times New Roman" w:cs="Times New Roman"/>
          <w:sz w:val="24"/>
          <w:szCs w:val="24"/>
        </w:rPr>
      </w:pPr>
    </w:p>
    <w:p w14:paraId="69EFBB66" w14:textId="5573998C" w:rsidR="00F22A52" w:rsidRPr="00715DD8" w:rsidRDefault="00F22A52" w:rsidP="00F22A52">
      <w:pPr>
        <w:rPr>
          <w:rFonts w:ascii="Times New Roman" w:hAnsi="Times New Roman" w:cs="Times New Roman"/>
          <w:sz w:val="24"/>
          <w:szCs w:val="24"/>
        </w:rPr>
      </w:pPr>
      <w:r w:rsidRPr="00715DD8">
        <w:rPr>
          <w:rFonts w:ascii="Times New Roman" w:hAnsi="Times New Roman" w:cs="Times New Roman"/>
          <w:sz w:val="24"/>
          <w:szCs w:val="24"/>
        </w:rPr>
        <w:t>Dr. Guiping Yan, Principal Investigator, Dept. Plant Pathology, NDSU</w:t>
      </w:r>
    </w:p>
    <w:p w14:paraId="3736B8B7" w14:textId="2EA91EAB" w:rsidR="00052F49" w:rsidRDefault="006660E5" w:rsidP="00373296">
      <w:pPr>
        <w:ind w:firstLine="720"/>
        <w:rPr>
          <w:rFonts w:ascii="Times New Roman" w:hAnsi="Times New Roman" w:cs="Times New Roman"/>
          <w:sz w:val="24"/>
          <w:szCs w:val="24"/>
        </w:rPr>
      </w:pPr>
      <w:r>
        <w:rPr>
          <w:rFonts w:ascii="Times New Roman" w:hAnsi="Times New Roman" w:cs="Times New Roman"/>
          <w:sz w:val="24"/>
          <w:szCs w:val="24"/>
        </w:rPr>
        <w:t xml:space="preserve">Soybean cyst nematode (SCN; </w:t>
      </w:r>
      <w:r>
        <w:rPr>
          <w:rFonts w:ascii="Times New Roman" w:hAnsi="Times New Roman" w:cs="Times New Roman"/>
          <w:i/>
          <w:sz w:val="24"/>
          <w:szCs w:val="24"/>
        </w:rPr>
        <w:t>Heterodera glycines</w:t>
      </w:r>
      <w:r>
        <w:rPr>
          <w:rFonts w:ascii="Times New Roman" w:hAnsi="Times New Roman" w:cs="Times New Roman"/>
          <w:sz w:val="24"/>
          <w:szCs w:val="24"/>
        </w:rPr>
        <w:t xml:space="preserve">) is one of the </w:t>
      </w:r>
      <w:r w:rsidR="000710D1">
        <w:rPr>
          <w:rFonts w:ascii="Times New Roman" w:hAnsi="Times New Roman" w:cs="Times New Roman"/>
          <w:sz w:val="24"/>
          <w:szCs w:val="24"/>
        </w:rPr>
        <w:t>biggest yield</w:t>
      </w:r>
      <w:r w:rsidR="000A0F22">
        <w:rPr>
          <w:rFonts w:ascii="Times New Roman" w:hAnsi="Times New Roman" w:cs="Times New Roman"/>
          <w:sz w:val="24"/>
          <w:szCs w:val="24"/>
        </w:rPr>
        <w:t>-</w:t>
      </w:r>
      <w:r w:rsidR="000710D1">
        <w:rPr>
          <w:rFonts w:ascii="Times New Roman" w:hAnsi="Times New Roman" w:cs="Times New Roman"/>
          <w:sz w:val="24"/>
          <w:szCs w:val="24"/>
        </w:rPr>
        <w:t>reducing biotic factor</w:t>
      </w:r>
      <w:r w:rsidR="00D8466C">
        <w:rPr>
          <w:rFonts w:ascii="Times New Roman" w:hAnsi="Times New Roman" w:cs="Times New Roman"/>
          <w:sz w:val="24"/>
          <w:szCs w:val="24"/>
        </w:rPr>
        <w:t>s</w:t>
      </w:r>
      <w:r w:rsidR="000710D1">
        <w:rPr>
          <w:rFonts w:ascii="Times New Roman" w:hAnsi="Times New Roman" w:cs="Times New Roman"/>
          <w:sz w:val="24"/>
          <w:szCs w:val="24"/>
        </w:rPr>
        <w:t xml:space="preserve"> for soybean production in North Dakota (ND). It is an obligatory sedentary endo-parasitic nematode that can cause </w:t>
      </w:r>
      <w:r w:rsidR="001244CA">
        <w:rPr>
          <w:rFonts w:ascii="Times New Roman" w:hAnsi="Times New Roman" w:cs="Times New Roman"/>
          <w:sz w:val="24"/>
          <w:szCs w:val="24"/>
        </w:rPr>
        <w:t>up to</w:t>
      </w:r>
      <w:r w:rsidR="000710D1">
        <w:rPr>
          <w:rFonts w:ascii="Times New Roman" w:hAnsi="Times New Roman" w:cs="Times New Roman"/>
          <w:sz w:val="24"/>
          <w:szCs w:val="24"/>
        </w:rPr>
        <w:t xml:space="preserve"> 30% yield loss without obvious above-ground symptoms. </w:t>
      </w:r>
      <w:r w:rsidR="00F226C7">
        <w:rPr>
          <w:rFonts w:ascii="Times New Roman" w:hAnsi="Times New Roman" w:cs="Times New Roman"/>
          <w:sz w:val="24"/>
          <w:szCs w:val="24"/>
        </w:rPr>
        <w:t xml:space="preserve">Many leguminous crops and weed species are also infected by SCN which may serve as the alternative host for nematode survival and population increase. </w:t>
      </w:r>
      <w:r w:rsidR="00485825">
        <w:rPr>
          <w:rFonts w:ascii="Times New Roman" w:hAnsi="Times New Roman" w:cs="Times New Roman"/>
          <w:sz w:val="24"/>
          <w:szCs w:val="24"/>
        </w:rPr>
        <w:t xml:space="preserve">Continuous use of the single source of resistance against SCN causes rapid </w:t>
      </w:r>
      <w:r w:rsidR="002A6521">
        <w:rPr>
          <w:rFonts w:ascii="Times New Roman" w:hAnsi="Times New Roman" w:cs="Times New Roman"/>
          <w:sz w:val="24"/>
          <w:szCs w:val="24"/>
        </w:rPr>
        <w:t xml:space="preserve">development </w:t>
      </w:r>
      <w:r w:rsidR="00485825">
        <w:rPr>
          <w:rFonts w:ascii="Times New Roman" w:hAnsi="Times New Roman" w:cs="Times New Roman"/>
          <w:sz w:val="24"/>
          <w:szCs w:val="24"/>
        </w:rPr>
        <w:t>of virulen</w:t>
      </w:r>
      <w:r w:rsidR="002A6521">
        <w:rPr>
          <w:rFonts w:ascii="Times New Roman" w:hAnsi="Times New Roman" w:cs="Times New Roman"/>
          <w:sz w:val="24"/>
          <w:szCs w:val="24"/>
        </w:rPr>
        <w:t>t</w:t>
      </w:r>
      <w:r w:rsidR="00485825">
        <w:rPr>
          <w:rFonts w:ascii="Times New Roman" w:hAnsi="Times New Roman" w:cs="Times New Roman"/>
          <w:sz w:val="24"/>
          <w:szCs w:val="24"/>
        </w:rPr>
        <w:t xml:space="preserve"> population</w:t>
      </w:r>
      <w:r w:rsidR="002A6521">
        <w:rPr>
          <w:rFonts w:ascii="Times New Roman" w:hAnsi="Times New Roman" w:cs="Times New Roman"/>
          <w:sz w:val="24"/>
          <w:szCs w:val="24"/>
        </w:rPr>
        <w:t>s</w:t>
      </w:r>
      <w:r w:rsidR="00485825">
        <w:rPr>
          <w:rFonts w:ascii="Times New Roman" w:hAnsi="Times New Roman" w:cs="Times New Roman"/>
          <w:sz w:val="24"/>
          <w:szCs w:val="24"/>
        </w:rPr>
        <w:t xml:space="preserve">. Non-host cover crops have been </w:t>
      </w:r>
      <w:r w:rsidR="002A6521">
        <w:rPr>
          <w:rFonts w:ascii="Times New Roman" w:hAnsi="Times New Roman" w:cs="Times New Roman"/>
          <w:sz w:val="24"/>
          <w:szCs w:val="24"/>
        </w:rPr>
        <w:t>included</w:t>
      </w:r>
      <w:r w:rsidR="00485825">
        <w:rPr>
          <w:rFonts w:ascii="Times New Roman" w:hAnsi="Times New Roman" w:cs="Times New Roman"/>
          <w:sz w:val="24"/>
          <w:szCs w:val="24"/>
        </w:rPr>
        <w:t xml:space="preserve"> in integrated management strategy for sustainable management of th</w:t>
      </w:r>
      <w:r w:rsidR="002A6521">
        <w:rPr>
          <w:rFonts w:ascii="Times New Roman" w:hAnsi="Times New Roman" w:cs="Times New Roman"/>
          <w:sz w:val="24"/>
          <w:szCs w:val="24"/>
        </w:rPr>
        <w:t>is</w:t>
      </w:r>
      <w:r w:rsidR="00485825">
        <w:rPr>
          <w:rFonts w:ascii="Times New Roman" w:hAnsi="Times New Roman" w:cs="Times New Roman"/>
          <w:sz w:val="24"/>
          <w:szCs w:val="24"/>
        </w:rPr>
        <w:t xml:space="preserve"> nematode pest. Those cover crops c</w:t>
      </w:r>
      <w:r w:rsidR="002A6521">
        <w:rPr>
          <w:rFonts w:ascii="Times New Roman" w:hAnsi="Times New Roman" w:cs="Times New Roman"/>
          <w:sz w:val="24"/>
          <w:szCs w:val="24"/>
        </w:rPr>
        <w:t>ould</w:t>
      </w:r>
      <w:r w:rsidR="00485825">
        <w:rPr>
          <w:rFonts w:ascii="Times New Roman" w:hAnsi="Times New Roman" w:cs="Times New Roman"/>
          <w:sz w:val="24"/>
          <w:szCs w:val="24"/>
        </w:rPr>
        <w:t xml:space="preserve"> suppress the nematode </w:t>
      </w:r>
      <w:r w:rsidR="002A6521">
        <w:rPr>
          <w:rFonts w:ascii="Times New Roman" w:hAnsi="Times New Roman" w:cs="Times New Roman"/>
          <w:sz w:val="24"/>
          <w:szCs w:val="24"/>
        </w:rPr>
        <w:t xml:space="preserve">reproduction </w:t>
      </w:r>
      <w:r w:rsidR="00485825">
        <w:rPr>
          <w:rFonts w:ascii="Times New Roman" w:hAnsi="Times New Roman" w:cs="Times New Roman"/>
          <w:sz w:val="24"/>
          <w:szCs w:val="24"/>
        </w:rPr>
        <w:t xml:space="preserve">through different mechanisms </w:t>
      </w:r>
      <w:r w:rsidR="002A6521">
        <w:rPr>
          <w:rFonts w:ascii="Times New Roman" w:hAnsi="Times New Roman" w:cs="Times New Roman"/>
          <w:sz w:val="24"/>
          <w:szCs w:val="24"/>
        </w:rPr>
        <w:t xml:space="preserve">by </w:t>
      </w:r>
      <w:r w:rsidR="00485825">
        <w:rPr>
          <w:rFonts w:ascii="Times New Roman" w:hAnsi="Times New Roman" w:cs="Times New Roman"/>
          <w:sz w:val="24"/>
          <w:szCs w:val="24"/>
        </w:rPr>
        <w:t>affecting the biology of nematode.</w:t>
      </w:r>
    </w:p>
    <w:p w14:paraId="796B469D" w14:textId="67DD361A" w:rsidR="00A30C1A" w:rsidRDefault="00352214" w:rsidP="00373296">
      <w:pPr>
        <w:ind w:firstLine="720"/>
        <w:rPr>
          <w:rFonts w:ascii="Times New Roman" w:hAnsi="Times New Roman" w:cs="Times New Roman"/>
          <w:sz w:val="24"/>
          <w:szCs w:val="24"/>
        </w:rPr>
      </w:pPr>
      <w:r>
        <w:rPr>
          <w:rFonts w:ascii="Times New Roman" w:hAnsi="Times New Roman" w:cs="Times New Roman"/>
          <w:sz w:val="24"/>
          <w:szCs w:val="24"/>
        </w:rPr>
        <w:t>Several studies have demonstrated the suppressive effect of cover crops on plant-parasitic nematode</w:t>
      </w:r>
      <w:r w:rsidR="002A6521">
        <w:rPr>
          <w:rFonts w:ascii="Times New Roman" w:hAnsi="Times New Roman" w:cs="Times New Roman"/>
          <w:sz w:val="24"/>
          <w:szCs w:val="24"/>
        </w:rPr>
        <w:t xml:space="preserve">s </w:t>
      </w:r>
      <w:r>
        <w:rPr>
          <w:rFonts w:ascii="Times New Roman" w:hAnsi="Times New Roman" w:cs="Times New Roman"/>
          <w:sz w:val="24"/>
          <w:szCs w:val="24"/>
        </w:rPr>
        <w:t xml:space="preserve">such as </w:t>
      </w:r>
      <w:r w:rsidR="009B76FB" w:rsidRPr="00E9275B">
        <w:rPr>
          <w:rFonts w:ascii="Times New Roman" w:hAnsi="Times New Roman" w:cs="Times New Roman"/>
          <w:sz w:val="24"/>
          <w:szCs w:val="24"/>
        </w:rPr>
        <w:t>root-knot nematode (</w:t>
      </w:r>
      <w:r w:rsidR="009B76FB" w:rsidRPr="00E9275B">
        <w:rPr>
          <w:rFonts w:ascii="Times New Roman" w:hAnsi="Times New Roman" w:cs="Times New Roman"/>
          <w:i/>
          <w:iCs/>
          <w:sz w:val="24"/>
          <w:szCs w:val="24"/>
        </w:rPr>
        <w:t xml:space="preserve">Meloidogyne </w:t>
      </w:r>
      <w:r w:rsidR="009B76FB" w:rsidRPr="00E9275B">
        <w:rPr>
          <w:rFonts w:ascii="Times New Roman" w:hAnsi="Times New Roman" w:cs="Times New Roman"/>
          <w:sz w:val="24"/>
          <w:szCs w:val="24"/>
        </w:rPr>
        <w:t>spp.), root-lesion nematodes (</w:t>
      </w:r>
      <w:r w:rsidR="009B76FB" w:rsidRPr="00E9275B">
        <w:rPr>
          <w:rFonts w:ascii="Times New Roman" w:hAnsi="Times New Roman" w:cs="Times New Roman"/>
          <w:i/>
          <w:sz w:val="24"/>
          <w:szCs w:val="24"/>
        </w:rPr>
        <w:t>Pratylenchus penetrans</w:t>
      </w:r>
      <w:r w:rsidR="009B76FB" w:rsidRPr="00E9275B">
        <w:rPr>
          <w:rFonts w:ascii="Times New Roman" w:hAnsi="Times New Roman" w:cs="Times New Roman"/>
          <w:sz w:val="24"/>
          <w:szCs w:val="24"/>
        </w:rPr>
        <w:t>), sugar beet cyst nematode (</w:t>
      </w:r>
      <w:r w:rsidR="009B76FB" w:rsidRPr="00E9275B">
        <w:rPr>
          <w:rFonts w:ascii="Times New Roman" w:hAnsi="Times New Roman" w:cs="Times New Roman"/>
          <w:i/>
          <w:sz w:val="24"/>
          <w:szCs w:val="24"/>
        </w:rPr>
        <w:t>Heterodera schachtii</w:t>
      </w:r>
      <w:r w:rsidR="009B76FB" w:rsidRPr="00E9275B">
        <w:rPr>
          <w:rFonts w:ascii="Times New Roman" w:hAnsi="Times New Roman" w:cs="Times New Roman"/>
          <w:sz w:val="24"/>
          <w:szCs w:val="24"/>
        </w:rPr>
        <w:t>), and potato cyst nematode (</w:t>
      </w:r>
      <w:r w:rsidR="009B76FB" w:rsidRPr="00E9275B">
        <w:rPr>
          <w:rFonts w:ascii="Times New Roman" w:hAnsi="Times New Roman" w:cs="Times New Roman"/>
          <w:i/>
          <w:sz w:val="24"/>
          <w:szCs w:val="24"/>
        </w:rPr>
        <w:t xml:space="preserve">Globodera </w:t>
      </w:r>
      <w:r w:rsidR="009B76FB" w:rsidRPr="00E9275B">
        <w:rPr>
          <w:rFonts w:ascii="Times New Roman" w:hAnsi="Times New Roman" w:cs="Times New Roman"/>
          <w:sz w:val="24"/>
          <w:szCs w:val="24"/>
        </w:rPr>
        <w:t>spp.).</w:t>
      </w:r>
      <w:r w:rsidR="00835917">
        <w:rPr>
          <w:rFonts w:ascii="Times New Roman" w:hAnsi="Times New Roman" w:cs="Times New Roman"/>
          <w:sz w:val="24"/>
          <w:szCs w:val="24"/>
        </w:rPr>
        <w:t xml:space="preserve"> Effective cover crops </w:t>
      </w:r>
      <w:r w:rsidR="00F82457">
        <w:rPr>
          <w:rFonts w:ascii="Times New Roman" w:hAnsi="Times New Roman" w:cs="Times New Roman"/>
          <w:sz w:val="24"/>
          <w:szCs w:val="24"/>
        </w:rPr>
        <w:t xml:space="preserve">may reduce SCN populations </w:t>
      </w:r>
      <w:r w:rsidR="00DB7C0F">
        <w:rPr>
          <w:rFonts w:ascii="Times New Roman" w:hAnsi="Times New Roman" w:cs="Times New Roman"/>
          <w:sz w:val="24"/>
          <w:szCs w:val="24"/>
        </w:rPr>
        <w:t>via</w:t>
      </w:r>
      <w:r w:rsidR="00F82457">
        <w:rPr>
          <w:rFonts w:ascii="Times New Roman" w:hAnsi="Times New Roman" w:cs="Times New Roman"/>
          <w:sz w:val="24"/>
          <w:szCs w:val="24"/>
        </w:rPr>
        <w:t xml:space="preserve"> three possible mechanism</w:t>
      </w:r>
      <w:r w:rsidR="00DB7C0F">
        <w:rPr>
          <w:rFonts w:ascii="Times New Roman" w:hAnsi="Times New Roman" w:cs="Times New Roman"/>
          <w:sz w:val="24"/>
          <w:szCs w:val="24"/>
        </w:rPr>
        <w:t>s</w:t>
      </w:r>
      <w:r w:rsidR="00F82457">
        <w:rPr>
          <w:rFonts w:ascii="Times New Roman" w:hAnsi="Times New Roman" w:cs="Times New Roman"/>
          <w:sz w:val="24"/>
          <w:szCs w:val="24"/>
        </w:rPr>
        <w:t>, such as non-host cover crops stimulat</w:t>
      </w:r>
      <w:r w:rsidR="00F70343">
        <w:rPr>
          <w:rFonts w:ascii="Times New Roman" w:hAnsi="Times New Roman" w:cs="Times New Roman"/>
          <w:sz w:val="24"/>
          <w:szCs w:val="24"/>
        </w:rPr>
        <w:t>ing</w:t>
      </w:r>
      <w:r w:rsidR="00F82457">
        <w:rPr>
          <w:rFonts w:ascii="Times New Roman" w:hAnsi="Times New Roman" w:cs="Times New Roman"/>
          <w:sz w:val="24"/>
          <w:szCs w:val="24"/>
        </w:rPr>
        <w:t xml:space="preserve"> SCN eggs</w:t>
      </w:r>
      <w:r w:rsidR="00F70343">
        <w:rPr>
          <w:rFonts w:ascii="Times New Roman" w:hAnsi="Times New Roman" w:cs="Times New Roman"/>
          <w:sz w:val="24"/>
          <w:szCs w:val="24"/>
        </w:rPr>
        <w:t xml:space="preserve"> hatching</w:t>
      </w:r>
      <w:r w:rsidR="00F82457">
        <w:rPr>
          <w:rFonts w:ascii="Times New Roman" w:hAnsi="Times New Roman" w:cs="Times New Roman"/>
          <w:sz w:val="24"/>
          <w:szCs w:val="24"/>
        </w:rPr>
        <w:t xml:space="preserve"> in the absence of a host, releas</w:t>
      </w:r>
      <w:r w:rsidR="00F70343">
        <w:rPr>
          <w:rFonts w:ascii="Times New Roman" w:hAnsi="Times New Roman" w:cs="Times New Roman"/>
          <w:sz w:val="24"/>
          <w:szCs w:val="24"/>
        </w:rPr>
        <w:t>ing</w:t>
      </w:r>
      <w:r w:rsidR="00F82457">
        <w:rPr>
          <w:rFonts w:ascii="Times New Roman" w:hAnsi="Times New Roman" w:cs="Times New Roman"/>
          <w:sz w:val="24"/>
          <w:szCs w:val="24"/>
        </w:rPr>
        <w:t xml:space="preserve"> toxic biochemical compounds, and act</w:t>
      </w:r>
      <w:r w:rsidR="00F70343">
        <w:rPr>
          <w:rFonts w:ascii="Times New Roman" w:hAnsi="Times New Roman" w:cs="Times New Roman"/>
          <w:sz w:val="24"/>
          <w:szCs w:val="24"/>
        </w:rPr>
        <w:t>ing</w:t>
      </w:r>
      <w:r w:rsidR="00F82457">
        <w:rPr>
          <w:rFonts w:ascii="Times New Roman" w:hAnsi="Times New Roman" w:cs="Times New Roman"/>
          <w:sz w:val="24"/>
          <w:szCs w:val="24"/>
        </w:rPr>
        <w:t xml:space="preserve"> as trap crops arresting the life cycle without allowing further development. </w:t>
      </w:r>
      <w:r w:rsidR="00C50681">
        <w:rPr>
          <w:rFonts w:ascii="Times New Roman" w:hAnsi="Times New Roman" w:cs="Times New Roman"/>
          <w:sz w:val="24"/>
          <w:szCs w:val="24"/>
        </w:rPr>
        <w:t xml:space="preserve">Many cover crops were evaluated </w:t>
      </w:r>
      <w:r w:rsidR="00BB31D1">
        <w:rPr>
          <w:rFonts w:ascii="Times New Roman" w:hAnsi="Times New Roman" w:cs="Times New Roman"/>
          <w:sz w:val="24"/>
          <w:szCs w:val="24"/>
        </w:rPr>
        <w:t xml:space="preserve">in ND </w:t>
      </w:r>
      <w:r w:rsidR="00C50681">
        <w:rPr>
          <w:rFonts w:ascii="Times New Roman" w:hAnsi="Times New Roman" w:cs="Times New Roman"/>
          <w:sz w:val="24"/>
          <w:szCs w:val="24"/>
        </w:rPr>
        <w:t xml:space="preserve">for their hosting and population reduction ability against SCN in greenhouse and microplot conditions. Non-host cover crops were found to effectively </w:t>
      </w:r>
      <w:r w:rsidR="00AF5488">
        <w:rPr>
          <w:rFonts w:ascii="Times New Roman" w:hAnsi="Times New Roman" w:cs="Times New Roman"/>
          <w:sz w:val="24"/>
          <w:szCs w:val="24"/>
        </w:rPr>
        <w:t>reduce</w:t>
      </w:r>
      <w:r w:rsidR="00C50681">
        <w:rPr>
          <w:rFonts w:ascii="Times New Roman" w:hAnsi="Times New Roman" w:cs="Times New Roman"/>
          <w:sz w:val="24"/>
          <w:szCs w:val="24"/>
        </w:rPr>
        <w:t xml:space="preserve"> nematode population</w:t>
      </w:r>
      <w:r w:rsidR="00AF5488">
        <w:rPr>
          <w:rFonts w:ascii="Times New Roman" w:hAnsi="Times New Roman" w:cs="Times New Roman"/>
          <w:sz w:val="24"/>
          <w:szCs w:val="24"/>
        </w:rPr>
        <w:t>s</w:t>
      </w:r>
      <w:r w:rsidR="00C50681">
        <w:rPr>
          <w:rFonts w:ascii="Times New Roman" w:hAnsi="Times New Roman" w:cs="Times New Roman"/>
          <w:sz w:val="24"/>
          <w:szCs w:val="24"/>
        </w:rPr>
        <w:t xml:space="preserve"> from infested </w:t>
      </w:r>
      <w:r w:rsidR="00AF5488">
        <w:rPr>
          <w:rFonts w:ascii="Times New Roman" w:hAnsi="Times New Roman" w:cs="Times New Roman"/>
          <w:sz w:val="24"/>
          <w:szCs w:val="24"/>
        </w:rPr>
        <w:t xml:space="preserve">field </w:t>
      </w:r>
      <w:r w:rsidR="00C50681">
        <w:rPr>
          <w:rFonts w:ascii="Times New Roman" w:hAnsi="Times New Roman" w:cs="Times New Roman"/>
          <w:sz w:val="24"/>
          <w:szCs w:val="24"/>
        </w:rPr>
        <w:t xml:space="preserve">soil but their interaction with SCN and </w:t>
      </w:r>
      <w:r w:rsidR="00AF5488">
        <w:rPr>
          <w:rFonts w:ascii="Times New Roman" w:hAnsi="Times New Roman" w:cs="Times New Roman"/>
          <w:sz w:val="24"/>
          <w:szCs w:val="24"/>
        </w:rPr>
        <w:t>the</w:t>
      </w:r>
      <w:r w:rsidR="00C50681">
        <w:rPr>
          <w:rFonts w:ascii="Times New Roman" w:hAnsi="Times New Roman" w:cs="Times New Roman"/>
          <w:sz w:val="24"/>
          <w:szCs w:val="24"/>
        </w:rPr>
        <w:t xml:space="preserve"> possible effects on SCN biology have not been well studied. </w:t>
      </w:r>
      <w:r w:rsidR="00E00C9B">
        <w:rPr>
          <w:rFonts w:ascii="Times New Roman" w:hAnsi="Times New Roman" w:cs="Times New Roman"/>
          <w:sz w:val="24"/>
          <w:szCs w:val="24"/>
        </w:rPr>
        <w:t>The specific objectives of this study were to 1)</w:t>
      </w:r>
      <w:r w:rsidR="00A05DA3">
        <w:rPr>
          <w:rFonts w:ascii="Times New Roman" w:hAnsi="Times New Roman" w:cs="Times New Roman"/>
          <w:sz w:val="24"/>
          <w:szCs w:val="24"/>
        </w:rPr>
        <w:t xml:space="preserve"> evaluate the effects of </w:t>
      </w:r>
      <w:r w:rsidR="00A05DA3" w:rsidRPr="00A05DA3">
        <w:rPr>
          <w:rFonts w:ascii="Times New Roman" w:hAnsi="Times New Roman" w:cs="Times New Roman"/>
          <w:sz w:val="24"/>
          <w:szCs w:val="24"/>
        </w:rPr>
        <w:t>ten cover crop species/cultivars on hatching of soybean cyst nematode juveniles</w:t>
      </w:r>
      <w:r w:rsidR="00A05DA3">
        <w:rPr>
          <w:rFonts w:ascii="Times New Roman" w:hAnsi="Times New Roman" w:cs="Times New Roman"/>
          <w:sz w:val="24"/>
          <w:szCs w:val="24"/>
        </w:rPr>
        <w:t>; and 2)</w:t>
      </w:r>
      <w:r w:rsidR="00A05DA3" w:rsidRPr="00A05DA3">
        <w:t xml:space="preserve"> </w:t>
      </w:r>
      <w:r w:rsidR="00A05DA3">
        <w:t>e</w:t>
      </w:r>
      <w:r w:rsidR="00A05DA3" w:rsidRPr="00A05DA3">
        <w:rPr>
          <w:rFonts w:ascii="Times New Roman" w:hAnsi="Times New Roman" w:cs="Times New Roman"/>
          <w:sz w:val="24"/>
          <w:szCs w:val="24"/>
        </w:rPr>
        <w:t xml:space="preserve">valuate the effects of ten cover crop species/cultivars on </w:t>
      </w:r>
      <w:r w:rsidR="00D8466C">
        <w:rPr>
          <w:rFonts w:ascii="Times New Roman" w:hAnsi="Times New Roman" w:cs="Times New Roman"/>
          <w:sz w:val="24"/>
          <w:szCs w:val="24"/>
        </w:rPr>
        <w:t xml:space="preserve">the </w:t>
      </w:r>
      <w:r w:rsidR="00A05DA3" w:rsidRPr="00A05DA3">
        <w:rPr>
          <w:rFonts w:ascii="Times New Roman" w:hAnsi="Times New Roman" w:cs="Times New Roman"/>
          <w:sz w:val="24"/>
          <w:szCs w:val="24"/>
        </w:rPr>
        <w:t>penetration of soybean cyst nematode juveniles.</w:t>
      </w:r>
    </w:p>
    <w:p w14:paraId="371785CD" w14:textId="5EB747B7" w:rsidR="00750209" w:rsidRDefault="00AF5488" w:rsidP="00373296">
      <w:pPr>
        <w:ind w:firstLine="720"/>
        <w:rPr>
          <w:rFonts w:ascii="Times New Roman" w:hAnsi="Times New Roman" w:cs="Times New Roman"/>
          <w:sz w:val="24"/>
          <w:szCs w:val="24"/>
        </w:rPr>
      </w:pPr>
      <w:r>
        <w:rPr>
          <w:rFonts w:ascii="Times New Roman" w:hAnsi="Times New Roman" w:cs="Times New Roman"/>
          <w:sz w:val="24"/>
          <w:szCs w:val="24"/>
        </w:rPr>
        <w:t>To achieve the objectives, s</w:t>
      </w:r>
      <w:r w:rsidR="003145AB">
        <w:rPr>
          <w:rFonts w:ascii="Times New Roman" w:hAnsi="Times New Roman" w:cs="Times New Roman"/>
          <w:sz w:val="24"/>
          <w:szCs w:val="24"/>
        </w:rPr>
        <w:t xml:space="preserve">oil samples were collected from a SCN-infested field in Richland </w:t>
      </w:r>
      <w:r w:rsidR="00893AE5">
        <w:rPr>
          <w:rFonts w:ascii="Times New Roman" w:hAnsi="Times New Roman" w:cs="Times New Roman"/>
          <w:sz w:val="24"/>
          <w:szCs w:val="24"/>
        </w:rPr>
        <w:t>C</w:t>
      </w:r>
      <w:r w:rsidR="003145AB">
        <w:rPr>
          <w:rFonts w:ascii="Times New Roman" w:hAnsi="Times New Roman" w:cs="Times New Roman"/>
          <w:sz w:val="24"/>
          <w:szCs w:val="24"/>
        </w:rPr>
        <w:t xml:space="preserve">ounty, ND based on our previous work. The initial nematode population density of SCN was determined by extracting nematodes from soil and subsequently counting them under a microscope. </w:t>
      </w:r>
      <w:r w:rsidR="00AD7262">
        <w:rPr>
          <w:rFonts w:ascii="Times New Roman" w:hAnsi="Times New Roman" w:cs="Times New Roman"/>
          <w:sz w:val="24"/>
          <w:szCs w:val="24"/>
        </w:rPr>
        <w:t>The initial nematode population density was 1</w:t>
      </w:r>
      <w:r>
        <w:rPr>
          <w:rFonts w:ascii="Times New Roman" w:hAnsi="Times New Roman" w:cs="Times New Roman"/>
          <w:sz w:val="24"/>
          <w:szCs w:val="24"/>
        </w:rPr>
        <w:t>,</w:t>
      </w:r>
      <w:r w:rsidR="00AD7262">
        <w:rPr>
          <w:rFonts w:ascii="Times New Roman" w:hAnsi="Times New Roman" w:cs="Times New Roman"/>
          <w:sz w:val="24"/>
          <w:szCs w:val="24"/>
        </w:rPr>
        <w:t>877 per cone</w:t>
      </w:r>
      <w:r>
        <w:rPr>
          <w:rFonts w:ascii="Times New Roman" w:hAnsi="Times New Roman" w:cs="Times New Roman"/>
          <w:sz w:val="24"/>
          <w:szCs w:val="24"/>
        </w:rPr>
        <w:t>-</w:t>
      </w:r>
      <w:proofErr w:type="spellStart"/>
      <w:r w:rsidR="00AD7262">
        <w:rPr>
          <w:rFonts w:ascii="Times New Roman" w:hAnsi="Times New Roman" w:cs="Times New Roman"/>
          <w:sz w:val="24"/>
          <w:szCs w:val="24"/>
        </w:rPr>
        <w:t>tainer</w:t>
      </w:r>
      <w:proofErr w:type="spellEnd"/>
      <w:r w:rsidR="00AD7262">
        <w:rPr>
          <w:rFonts w:ascii="Times New Roman" w:hAnsi="Times New Roman" w:cs="Times New Roman"/>
          <w:sz w:val="24"/>
          <w:szCs w:val="24"/>
        </w:rPr>
        <w:t xml:space="preserve"> and each </w:t>
      </w:r>
      <w:r>
        <w:rPr>
          <w:rFonts w:ascii="Times New Roman" w:hAnsi="Times New Roman" w:cs="Times New Roman"/>
          <w:sz w:val="24"/>
          <w:szCs w:val="24"/>
        </w:rPr>
        <w:t>cone-</w:t>
      </w:r>
      <w:proofErr w:type="spellStart"/>
      <w:r>
        <w:rPr>
          <w:rFonts w:ascii="Times New Roman" w:hAnsi="Times New Roman" w:cs="Times New Roman"/>
          <w:sz w:val="24"/>
          <w:szCs w:val="24"/>
        </w:rPr>
        <w:t>tainer</w:t>
      </w:r>
      <w:proofErr w:type="spellEnd"/>
      <w:r>
        <w:rPr>
          <w:rFonts w:ascii="Times New Roman" w:hAnsi="Times New Roman" w:cs="Times New Roman"/>
          <w:sz w:val="24"/>
          <w:szCs w:val="24"/>
        </w:rPr>
        <w:t xml:space="preserve"> </w:t>
      </w:r>
      <w:r w:rsidR="00AD7262">
        <w:rPr>
          <w:rFonts w:ascii="Times New Roman" w:hAnsi="Times New Roman" w:cs="Times New Roman"/>
          <w:sz w:val="24"/>
          <w:szCs w:val="24"/>
        </w:rPr>
        <w:t xml:space="preserve">had </w:t>
      </w:r>
      <w:r w:rsidR="00070229" w:rsidRPr="005E3D8F">
        <w:rPr>
          <w:rFonts w:ascii="Times New Roman" w:hAnsi="Times New Roman" w:cs="Times New Roman"/>
          <w:sz w:val="24"/>
          <w:szCs w:val="24"/>
        </w:rPr>
        <w:t>100 cm</w:t>
      </w:r>
      <w:r w:rsidR="00070229" w:rsidRPr="005E3D8F">
        <w:rPr>
          <w:rFonts w:ascii="Times New Roman" w:hAnsi="Times New Roman" w:cs="Times New Roman"/>
          <w:sz w:val="24"/>
          <w:szCs w:val="24"/>
          <w:vertAlign w:val="superscript"/>
        </w:rPr>
        <w:t>3</w:t>
      </w:r>
      <w:r w:rsidR="00070229" w:rsidRPr="005E3D8F">
        <w:rPr>
          <w:rFonts w:ascii="Times New Roman" w:hAnsi="Times New Roman" w:cs="Times New Roman"/>
          <w:sz w:val="24"/>
          <w:szCs w:val="24"/>
        </w:rPr>
        <w:t xml:space="preserve"> </w:t>
      </w:r>
      <w:r w:rsidR="00014F18">
        <w:rPr>
          <w:rFonts w:ascii="Times New Roman" w:hAnsi="Times New Roman" w:cs="Times New Roman"/>
          <w:sz w:val="24"/>
          <w:szCs w:val="24"/>
        </w:rPr>
        <w:t xml:space="preserve">of naturally infested soil. </w:t>
      </w:r>
    </w:p>
    <w:p w14:paraId="091BB3C1" w14:textId="4CDE319A" w:rsidR="00C03D28" w:rsidRDefault="000249D0" w:rsidP="00373296">
      <w:pPr>
        <w:ind w:firstLine="720"/>
        <w:rPr>
          <w:rFonts w:ascii="Times New Roman" w:hAnsi="Times New Roman" w:cs="Times New Roman"/>
          <w:iCs/>
          <w:sz w:val="24"/>
          <w:szCs w:val="24"/>
          <w:lang w:bidi="ne-NP"/>
        </w:rPr>
      </w:pPr>
      <w:r>
        <w:rPr>
          <w:rFonts w:ascii="Times New Roman" w:hAnsi="Times New Roman" w:cs="Times New Roman"/>
          <w:sz w:val="24"/>
          <w:szCs w:val="24"/>
        </w:rPr>
        <w:t xml:space="preserve">Ten cover crops species/cultivars including, </w:t>
      </w:r>
      <w:r>
        <w:rPr>
          <w:rFonts w:ascii="Times New Roman" w:hAnsi="Times New Roman" w:cs="Times New Roman"/>
          <w:sz w:val="24"/>
        </w:rPr>
        <w:t xml:space="preserve">alfalfa </w:t>
      </w:r>
      <w:r w:rsidR="00D0541A">
        <w:rPr>
          <w:rFonts w:ascii="Times New Roman" w:hAnsi="Times New Roman" w:cs="Times New Roman"/>
          <w:sz w:val="24"/>
        </w:rPr>
        <w:t>(</w:t>
      </w:r>
      <w:r>
        <w:rPr>
          <w:rFonts w:ascii="Times New Roman" w:hAnsi="Times New Roman" w:cs="Times New Roman"/>
          <w:iCs/>
          <w:sz w:val="24"/>
          <w:szCs w:val="24"/>
          <w:lang w:bidi="ne-NP"/>
        </w:rPr>
        <w:t>cv</w:t>
      </w:r>
      <w:r w:rsidR="00D0541A">
        <w:rPr>
          <w:rFonts w:ascii="Times New Roman" w:hAnsi="Times New Roman" w:cs="Times New Roman"/>
          <w:iCs/>
          <w:sz w:val="24"/>
          <w:szCs w:val="24"/>
          <w:lang w:bidi="ne-NP"/>
        </w:rPr>
        <w:t xml:space="preserve">. </w:t>
      </w:r>
      <w:r>
        <w:rPr>
          <w:rFonts w:ascii="Times New Roman" w:hAnsi="Times New Roman" w:cs="Times New Roman"/>
          <w:iCs/>
          <w:sz w:val="24"/>
          <w:szCs w:val="24"/>
          <w:lang w:bidi="ne-NP"/>
        </w:rPr>
        <w:t>Bullseye</w:t>
      </w:r>
      <w:r w:rsidR="00D0541A">
        <w:rPr>
          <w:rFonts w:ascii="Times New Roman" w:hAnsi="Times New Roman" w:cs="Times New Roman"/>
          <w:iCs/>
          <w:sz w:val="24"/>
          <w:szCs w:val="24"/>
          <w:lang w:bidi="ne-NP"/>
        </w:rPr>
        <w:t>)</w:t>
      </w:r>
      <w:r>
        <w:rPr>
          <w:rFonts w:ascii="Times New Roman" w:hAnsi="Times New Roman" w:cs="Times New Roman"/>
          <w:iCs/>
          <w:sz w:val="24"/>
          <w:szCs w:val="24"/>
          <w:lang w:bidi="ne-NP"/>
        </w:rPr>
        <w:t xml:space="preserve">, daikon radish </w:t>
      </w:r>
      <w:r w:rsidR="00D0541A">
        <w:rPr>
          <w:rFonts w:ascii="Times New Roman" w:hAnsi="Times New Roman" w:cs="Times New Roman"/>
          <w:iCs/>
          <w:sz w:val="24"/>
          <w:szCs w:val="24"/>
          <w:lang w:bidi="ne-NP"/>
        </w:rPr>
        <w:t>(</w:t>
      </w:r>
      <w:r>
        <w:rPr>
          <w:rFonts w:ascii="Times New Roman" w:hAnsi="Times New Roman" w:cs="Times New Roman"/>
          <w:iCs/>
          <w:sz w:val="24"/>
          <w:szCs w:val="24"/>
          <w:lang w:bidi="ne-NP"/>
        </w:rPr>
        <w:t>Eco-till</w:t>
      </w:r>
      <w:r w:rsidR="00D0541A">
        <w:rPr>
          <w:rFonts w:ascii="Times New Roman" w:hAnsi="Times New Roman" w:cs="Times New Roman"/>
          <w:iCs/>
          <w:sz w:val="24"/>
          <w:szCs w:val="24"/>
          <w:lang w:bidi="ne-NP"/>
        </w:rPr>
        <w:t>)</w:t>
      </w:r>
      <w:r>
        <w:rPr>
          <w:rFonts w:ascii="Times New Roman" w:hAnsi="Times New Roman" w:cs="Times New Roman"/>
          <w:iCs/>
          <w:sz w:val="24"/>
          <w:szCs w:val="24"/>
          <w:lang w:bidi="ne-NP"/>
        </w:rPr>
        <w:t>, faba</w:t>
      </w:r>
      <w:r w:rsidR="00FD6557">
        <w:rPr>
          <w:rFonts w:ascii="Times New Roman" w:hAnsi="Times New Roman" w:cs="Times New Roman"/>
          <w:iCs/>
          <w:sz w:val="24"/>
          <w:szCs w:val="24"/>
          <w:lang w:bidi="ne-NP"/>
        </w:rPr>
        <w:t xml:space="preserve"> </w:t>
      </w:r>
      <w:r>
        <w:rPr>
          <w:rFonts w:ascii="Times New Roman" w:hAnsi="Times New Roman" w:cs="Times New Roman"/>
          <w:iCs/>
          <w:sz w:val="24"/>
          <w:szCs w:val="24"/>
          <w:lang w:bidi="ne-NP"/>
        </w:rPr>
        <w:t xml:space="preserve">bean </w:t>
      </w:r>
      <w:r w:rsidR="00D0541A">
        <w:rPr>
          <w:rFonts w:ascii="Times New Roman" w:hAnsi="Times New Roman" w:cs="Times New Roman"/>
          <w:iCs/>
          <w:sz w:val="24"/>
          <w:szCs w:val="24"/>
          <w:lang w:bidi="ne-NP"/>
        </w:rPr>
        <w:t>(</w:t>
      </w:r>
      <w:r>
        <w:rPr>
          <w:rFonts w:ascii="Times New Roman" w:hAnsi="Times New Roman" w:cs="Times New Roman"/>
          <w:iCs/>
          <w:sz w:val="24"/>
          <w:szCs w:val="24"/>
          <w:lang w:bidi="ne-NP"/>
        </w:rPr>
        <w:t>Petite</w:t>
      </w:r>
      <w:r w:rsidR="00D0541A">
        <w:rPr>
          <w:rFonts w:ascii="Times New Roman" w:hAnsi="Times New Roman" w:cs="Times New Roman"/>
          <w:iCs/>
          <w:sz w:val="24"/>
          <w:szCs w:val="24"/>
          <w:lang w:bidi="ne-NP"/>
        </w:rPr>
        <w:t>)</w:t>
      </w:r>
      <w:r>
        <w:rPr>
          <w:rFonts w:ascii="Times New Roman" w:hAnsi="Times New Roman" w:cs="Times New Roman"/>
          <w:iCs/>
          <w:sz w:val="24"/>
          <w:szCs w:val="24"/>
          <w:lang w:bidi="ne-NP"/>
        </w:rPr>
        <w:t xml:space="preserve">, </w:t>
      </w:r>
      <w:r w:rsidR="00D0541A">
        <w:rPr>
          <w:rFonts w:ascii="Times New Roman" w:hAnsi="Times New Roman" w:cs="Times New Roman"/>
          <w:iCs/>
          <w:sz w:val="24"/>
          <w:szCs w:val="24"/>
          <w:lang w:bidi="ne-NP"/>
        </w:rPr>
        <w:t>foxtail millet (Siberian)</w:t>
      </w:r>
      <w:r>
        <w:rPr>
          <w:rFonts w:ascii="Times New Roman" w:hAnsi="Times New Roman" w:cs="Times New Roman"/>
          <w:iCs/>
          <w:sz w:val="24"/>
          <w:szCs w:val="24"/>
          <w:lang w:bidi="ne-NP"/>
        </w:rPr>
        <w:t xml:space="preserve">, oilseed radish </w:t>
      </w:r>
      <w:r w:rsidR="00D0541A">
        <w:rPr>
          <w:rFonts w:ascii="Times New Roman" w:hAnsi="Times New Roman" w:cs="Times New Roman"/>
          <w:iCs/>
          <w:sz w:val="24"/>
          <w:szCs w:val="24"/>
          <w:lang w:bidi="ne-NP"/>
        </w:rPr>
        <w:t>(</w:t>
      </w:r>
      <w:r>
        <w:rPr>
          <w:rFonts w:ascii="Times New Roman" w:hAnsi="Times New Roman" w:cs="Times New Roman"/>
          <w:iCs/>
          <w:sz w:val="24"/>
          <w:szCs w:val="24"/>
          <w:lang w:bidi="ne-NP"/>
        </w:rPr>
        <w:t>Concorde, Control, and Image</w:t>
      </w:r>
      <w:r w:rsidR="00D0541A">
        <w:rPr>
          <w:rFonts w:ascii="Times New Roman" w:hAnsi="Times New Roman" w:cs="Times New Roman"/>
          <w:iCs/>
          <w:sz w:val="24"/>
          <w:szCs w:val="24"/>
          <w:lang w:bidi="ne-NP"/>
        </w:rPr>
        <w:t>)</w:t>
      </w:r>
      <w:r>
        <w:rPr>
          <w:rFonts w:ascii="Times New Roman" w:hAnsi="Times New Roman" w:cs="Times New Roman"/>
          <w:iCs/>
          <w:sz w:val="24"/>
          <w:szCs w:val="24"/>
          <w:lang w:bidi="ne-NP"/>
        </w:rPr>
        <w:t xml:space="preserve">, </w:t>
      </w:r>
      <w:r w:rsidR="00D0541A">
        <w:rPr>
          <w:rFonts w:ascii="Times New Roman" w:hAnsi="Times New Roman" w:cs="Times New Roman"/>
          <w:iCs/>
          <w:sz w:val="24"/>
          <w:szCs w:val="24"/>
          <w:lang w:bidi="ne-NP"/>
        </w:rPr>
        <w:t>red clover (Allington)</w:t>
      </w:r>
      <w:r>
        <w:rPr>
          <w:rFonts w:ascii="Times New Roman" w:hAnsi="Times New Roman" w:cs="Times New Roman"/>
          <w:iCs/>
          <w:sz w:val="24"/>
          <w:szCs w:val="24"/>
          <w:lang w:bidi="ne-NP"/>
        </w:rPr>
        <w:t xml:space="preserve">, </w:t>
      </w:r>
      <w:r w:rsidR="00D0541A">
        <w:rPr>
          <w:rFonts w:ascii="Times New Roman" w:hAnsi="Times New Roman" w:cs="Times New Roman"/>
          <w:iCs/>
          <w:sz w:val="24"/>
          <w:szCs w:val="24"/>
          <w:lang w:bidi="ne-NP"/>
        </w:rPr>
        <w:t xml:space="preserve">turnip (Purple top), and </w:t>
      </w:r>
      <w:r>
        <w:rPr>
          <w:rFonts w:ascii="Times New Roman" w:hAnsi="Times New Roman" w:cs="Times New Roman"/>
          <w:iCs/>
          <w:sz w:val="24"/>
          <w:szCs w:val="24"/>
          <w:lang w:bidi="ne-NP"/>
        </w:rPr>
        <w:t xml:space="preserve">white mustard </w:t>
      </w:r>
      <w:r w:rsidR="00D0541A">
        <w:rPr>
          <w:rFonts w:ascii="Times New Roman" w:hAnsi="Times New Roman" w:cs="Times New Roman"/>
          <w:iCs/>
          <w:sz w:val="24"/>
          <w:szCs w:val="24"/>
          <w:lang w:bidi="ne-NP"/>
        </w:rPr>
        <w:t>(</w:t>
      </w:r>
      <w:r>
        <w:rPr>
          <w:rFonts w:ascii="Times New Roman" w:hAnsi="Times New Roman" w:cs="Times New Roman"/>
          <w:iCs/>
          <w:sz w:val="24"/>
          <w:szCs w:val="24"/>
          <w:lang w:bidi="ne-NP"/>
        </w:rPr>
        <w:t>Master</w:t>
      </w:r>
      <w:r w:rsidR="00D0541A">
        <w:rPr>
          <w:rFonts w:ascii="Times New Roman" w:hAnsi="Times New Roman" w:cs="Times New Roman"/>
          <w:iCs/>
          <w:sz w:val="24"/>
          <w:szCs w:val="24"/>
          <w:lang w:bidi="ne-NP"/>
        </w:rPr>
        <w:t>)</w:t>
      </w:r>
      <w:r w:rsidR="00AC3185">
        <w:rPr>
          <w:rFonts w:ascii="Times New Roman" w:hAnsi="Times New Roman" w:cs="Times New Roman"/>
          <w:iCs/>
          <w:sz w:val="24"/>
          <w:szCs w:val="24"/>
          <w:lang w:bidi="ne-NP"/>
        </w:rPr>
        <w:t xml:space="preserve"> were</w:t>
      </w:r>
      <w:r w:rsidR="00D0541A">
        <w:rPr>
          <w:rFonts w:ascii="Times New Roman" w:hAnsi="Times New Roman" w:cs="Times New Roman"/>
          <w:iCs/>
          <w:sz w:val="24"/>
          <w:szCs w:val="24"/>
          <w:lang w:bidi="ne-NP"/>
        </w:rPr>
        <w:t xml:space="preserve"> evaluated for their effect on hatching and penetration of SCN. Common rotation crop corn (DKC44-13) w</w:t>
      </w:r>
      <w:r w:rsidR="0090671B">
        <w:rPr>
          <w:rFonts w:ascii="Times New Roman" w:hAnsi="Times New Roman" w:cs="Times New Roman"/>
          <w:iCs/>
          <w:sz w:val="24"/>
          <w:szCs w:val="24"/>
          <w:lang w:bidi="ne-NP"/>
        </w:rPr>
        <w:t>as</w:t>
      </w:r>
      <w:r w:rsidR="00D0541A">
        <w:rPr>
          <w:rFonts w:ascii="Times New Roman" w:hAnsi="Times New Roman" w:cs="Times New Roman"/>
          <w:iCs/>
          <w:sz w:val="24"/>
          <w:szCs w:val="24"/>
          <w:lang w:bidi="ne-NP"/>
        </w:rPr>
        <w:t xml:space="preserve"> included for comparison, and SCN susceptible soybean (Barnes) and unplanted natural</w:t>
      </w:r>
      <w:r w:rsidR="00AF5488">
        <w:rPr>
          <w:rFonts w:ascii="Times New Roman" w:hAnsi="Times New Roman" w:cs="Times New Roman"/>
          <w:iCs/>
          <w:sz w:val="24"/>
          <w:szCs w:val="24"/>
          <w:lang w:bidi="ne-NP"/>
        </w:rPr>
        <w:t>ly infested</w:t>
      </w:r>
      <w:r w:rsidR="00D0541A">
        <w:rPr>
          <w:rFonts w:ascii="Times New Roman" w:hAnsi="Times New Roman" w:cs="Times New Roman"/>
          <w:iCs/>
          <w:sz w:val="24"/>
          <w:szCs w:val="24"/>
          <w:lang w:bidi="ne-NP"/>
        </w:rPr>
        <w:t xml:space="preserve"> soil (fallow) were used as controls</w:t>
      </w:r>
      <w:r w:rsidR="00955995">
        <w:rPr>
          <w:rFonts w:ascii="Times New Roman" w:hAnsi="Times New Roman" w:cs="Times New Roman"/>
          <w:iCs/>
          <w:sz w:val="24"/>
          <w:szCs w:val="24"/>
          <w:lang w:bidi="ne-NP"/>
        </w:rPr>
        <w:t xml:space="preserve"> (Table 1)</w:t>
      </w:r>
      <w:r w:rsidR="00D0541A">
        <w:rPr>
          <w:rFonts w:ascii="Times New Roman" w:hAnsi="Times New Roman" w:cs="Times New Roman"/>
          <w:iCs/>
          <w:sz w:val="24"/>
          <w:szCs w:val="24"/>
          <w:lang w:bidi="ne-NP"/>
        </w:rPr>
        <w:t xml:space="preserve">. </w:t>
      </w:r>
      <w:r w:rsidR="00971980">
        <w:rPr>
          <w:rFonts w:ascii="Times New Roman" w:hAnsi="Times New Roman" w:cs="Times New Roman"/>
          <w:iCs/>
          <w:sz w:val="24"/>
          <w:szCs w:val="24"/>
          <w:lang w:bidi="ne-NP"/>
        </w:rPr>
        <w:t>All the entries were planted in</w:t>
      </w:r>
      <w:r w:rsidR="001C1C06">
        <w:rPr>
          <w:rFonts w:ascii="Times New Roman" w:hAnsi="Times New Roman" w:cs="Times New Roman"/>
          <w:iCs/>
          <w:sz w:val="24"/>
          <w:szCs w:val="24"/>
          <w:lang w:bidi="ne-NP"/>
        </w:rPr>
        <w:t xml:space="preserve"> 2 sets using</w:t>
      </w:r>
      <w:r w:rsidR="00971980">
        <w:rPr>
          <w:rFonts w:ascii="Times New Roman" w:hAnsi="Times New Roman" w:cs="Times New Roman"/>
          <w:iCs/>
          <w:sz w:val="24"/>
          <w:szCs w:val="24"/>
          <w:lang w:bidi="ne-NP"/>
        </w:rPr>
        <w:t xml:space="preserve"> </w:t>
      </w:r>
      <w:r w:rsidR="00E712DF">
        <w:rPr>
          <w:rFonts w:ascii="Times New Roman" w:hAnsi="Times New Roman" w:cs="Times New Roman"/>
          <w:sz w:val="24"/>
          <w:szCs w:val="24"/>
        </w:rPr>
        <w:t>cone-</w:t>
      </w:r>
      <w:proofErr w:type="spellStart"/>
      <w:r w:rsidR="00E712DF">
        <w:rPr>
          <w:rFonts w:ascii="Times New Roman" w:hAnsi="Times New Roman" w:cs="Times New Roman"/>
          <w:sz w:val="24"/>
          <w:szCs w:val="24"/>
        </w:rPr>
        <w:lastRenderedPageBreak/>
        <w:t>tainers</w:t>
      </w:r>
      <w:proofErr w:type="spellEnd"/>
      <w:r w:rsidR="00E712DF">
        <w:rPr>
          <w:rFonts w:ascii="Times New Roman" w:hAnsi="Times New Roman" w:cs="Times New Roman"/>
          <w:sz w:val="24"/>
          <w:szCs w:val="24"/>
        </w:rPr>
        <w:t xml:space="preserve"> </w:t>
      </w:r>
      <w:r w:rsidR="00D9409F">
        <w:rPr>
          <w:rFonts w:ascii="Times New Roman" w:hAnsi="Times New Roman" w:cs="Times New Roman"/>
          <w:iCs/>
          <w:sz w:val="24"/>
          <w:szCs w:val="24"/>
          <w:lang w:bidi="ne-NP"/>
        </w:rPr>
        <w:t>with</w:t>
      </w:r>
      <w:r w:rsidR="00971980">
        <w:rPr>
          <w:rFonts w:ascii="Times New Roman" w:hAnsi="Times New Roman" w:cs="Times New Roman"/>
          <w:iCs/>
          <w:sz w:val="24"/>
          <w:szCs w:val="24"/>
          <w:lang w:bidi="ne-NP"/>
        </w:rPr>
        <w:t xml:space="preserve"> naturally infested soil</w:t>
      </w:r>
      <w:r w:rsidR="00D9409F">
        <w:rPr>
          <w:rFonts w:ascii="Times New Roman" w:hAnsi="Times New Roman" w:cs="Times New Roman"/>
          <w:iCs/>
          <w:sz w:val="24"/>
          <w:szCs w:val="24"/>
          <w:lang w:bidi="ne-NP"/>
        </w:rPr>
        <w:t xml:space="preserve">. </w:t>
      </w:r>
      <w:r w:rsidR="00560A73">
        <w:rPr>
          <w:rFonts w:ascii="Times New Roman" w:hAnsi="Times New Roman" w:cs="Times New Roman"/>
          <w:iCs/>
          <w:sz w:val="24"/>
          <w:szCs w:val="24"/>
          <w:lang w:bidi="ne-NP"/>
        </w:rPr>
        <w:t>Treatments were arranged in completely randomized design each with four replicates</w:t>
      </w:r>
      <w:r w:rsidR="001C1C06">
        <w:rPr>
          <w:rFonts w:ascii="Times New Roman" w:hAnsi="Times New Roman" w:cs="Times New Roman"/>
          <w:iCs/>
          <w:sz w:val="24"/>
          <w:szCs w:val="24"/>
          <w:lang w:bidi="ne-NP"/>
        </w:rPr>
        <w:t xml:space="preserve"> and grown in </w:t>
      </w:r>
      <w:r w:rsidR="0090671B">
        <w:rPr>
          <w:rFonts w:ascii="Times New Roman" w:hAnsi="Times New Roman" w:cs="Times New Roman"/>
          <w:iCs/>
          <w:sz w:val="24"/>
          <w:szCs w:val="24"/>
          <w:lang w:bidi="ne-NP"/>
        </w:rPr>
        <w:t xml:space="preserve">a </w:t>
      </w:r>
      <w:r w:rsidR="001C1C06">
        <w:rPr>
          <w:rFonts w:ascii="Times New Roman" w:hAnsi="Times New Roman" w:cs="Times New Roman"/>
          <w:iCs/>
          <w:sz w:val="24"/>
          <w:szCs w:val="24"/>
          <w:lang w:bidi="ne-NP"/>
        </w:rPr>
        <w:t>growth chamber maintained at 27</w:t>
      </w:r>
      <w:r w:rsidR="001C1C06">
        <w:rPr>
          <w:rFonts w:ascii="Times New Roman" w:hAnsi="Times New Roman" w:cs="Times New Roman"/>
          <w:iCs/>
          <w:sz w:val="24"/>
          <w:szCs w:val="24"/>
          <w:vertAlign w:val="superscript"/>
          <w:lang w:bidi="ne-NP"/>
        </w:rPr>
        <w:t>o</w:t>
      </w:r>
      <w:r w:rsidR="001C1C06">
        <w:rPr>
          <w:rFonts w:ascii="Times New Roman" w:hAnsi="Times New Roman" w:cs="Times New Roman"/>
          <w:iCs/>
          <w:sz w:val="24"/>
          <w:szCs w:val="24"/>
          <w:lang w:bidi="ne-NP"/>
        </w:rPr>
        <w:t>C</w:t>
      </w:r>
      <w:r w:rsidR="004655CD">
        <w:rPr>
          <w:rFonts w:ascii="Times New Roman" w:hAnsi="Times New Roman" w:cs="Times New Roman"/>
          <w:iCs/>
          <w:sz w:val="24"/>
          <w:szCs w:val="24"/>
          <w:lang w:bidi="ne-NP"/>
        </w:rPr>
        <w:t xml:space="preserve"> (Figure 1)</w:t>
      </w:r>
      <w:r w:rsidR="001C1C06">
        <w:rPr>
          <w:rFonts w:ascii="Times New Roman" w:hAnsi="Times New Roman" w:cs="Times New Roman"/>
          <w:iCs/>
          <w:sz w:val="24"/>
          <w:szCs w:val="24"/>
          <w:lang w:bidi="ne-NP"/>
        </w:rPr>
        <w:t xml:space="preserve">. </w:t>
      </w:r>
      <w:r w:rsidR="00304E9C">
        <w:rPr>
          <w:rFonts w:ascii="Times New Roman" w:hAnsi="Times New Roman" w:cs="Times New Roman"/>
          <w:iCs/>
          <w:sz w:val="24"/>
          <w:szCs w:val="24"/>
          <w:lang w:bidi="ne-NP"/>
        </w:rPr>
        <w:t xml:space="preserve">Plants were harvested 15 and 30 days after planting (DAP). Roots were gently separated from </w:t>
      </w:r>
      <w:r w:rsidR="0090671B">
        <w:rPr>
          <w:rFonts w:ascii="Times New Roman" w:hAnsi="Times New Roman" w:cs="Times New Roman"/>
          <w:iCs/>
          <w:sz w:val="24"/>
          <w:szCs w:val="24"/>
          <w:lang w:bidi="ne-NP"/>
        </w:rPr>
        <w:t xml:space="preserve">the </w:t>
      </w:r>
      <w:r w:rsidR="00304E9C">
        <w:rPr>
          <w:rFonts w:ascii="Times New Roman" w:hAnsi="Times New Roman" w:cs="Times New Roman"/>
          <w:iCs/>
          <w:sz w:val="24"/>
          <w:szCs w:val="24"/>
          <w:lang w:bidi="ne-NP"/>
        </w:rPr>
        <w:t>soil and washed before they were stained with food coloring dye to visualize nematode</w:t>
      </w:r>
      <w:r w:rsidR="009A7061">
        <w:rPr>
          <w:rFonts w:ascii="Times New Roman" w:hAnsi="Times New Roman" w:cs="Times New Roman"/>
          <w:iCs/>
          <w:sz w:val="24"/>
          <w:szCs w:val="24"/>
          <w:lang w:bidi="ne-NP"/>
        </w:rPr>
        <w:t>s</w:t>
      </w:r>
      <w:r w:rsidR="00304E9C">
        <w:rPr>
          <w:rFonts w:ascii="Times New Roman" w:hAnsi="Times New Roman" w:cs="Times New Roman"/>
          <w:iCs/>
          <w:sz w:val="24"/>
          <w:szCs w:val="24"/>
          <w:lang w:bidi="ne-NP"/>
        </w:rPr>
        <w:t xml:space="preserve"> inside the</w:t>
      </w:r>
      <w:r w:rsidR="009A7061">
        <w:rPr>
          <w:rFonts w:ascii="Times New Roman" w:hAnsi="Times New Roman" w:cs="Times New Roman"/>
          <w:iCs/>
          <w:sz w:val="24"/>
          <w:szCs w:val="24"/>
          <w:lang w:bidi="ne-NP"/>
        </w:rPr>
        <w:t xml:space="preserve"> plant</w:t>
      </w:r>
      <w:r w:rsidR="00304E9C">
        <w:rPr>
          <w:rFonts w:ascii="Times New Roman" w:hAnsi="Times New Roman" w:cs="Times New Roman"/>
          <w:iCs/>
          <w:sz w:val="24"/>
          <w:szCs w:val="24"/>
          <w:lang w:bidi="ne-NP"/>
        </w:rPr>
        <w:t xml:space="preserve"> roots</w:t>
      </w:r>
      <w:r w:rsidR="004655CD">
        <w:rPr>
          <w:rFonts w:ascii="Times New Roman" w:hAnsi="Times New Roman" w:cs="Times New Roman"/>
          <w:iCs/>
          <w:sz w:val="24"/>
          <w:szCs w:val="24"/>
          <w:lang w:bidi="ne-NP"/>
        </w:rPr>
        <w:t xml:space="preserve"> (Figure 2)</w:t>
      </w:r>
      <w:r w:rsidR="00304E9C">
        <w:rPr>
          <w:rFonts w:ascii="Times New Roman" w:hAnsi="Times New Roman" w:cs="Times New Roman"/>
          <w:iCs/>
          <w:sz w:val="24"/>
          <w:szCs w:val="24"/>
          <w:lang w:bidi="ne-NP"/>
        </w:rPr>
        <w:t xml:space="preserve">. </w:t>
      </w:r>
      <w:r w:rsidR="00E20ED0">
        <w:rPr>
          <w:rFonts w:ascii="Times New Roman" w:hAnsi="Times New Roman" w:cs="Times New Roman"/>
          <w:iCs/>
          <w:sz w:val="24"/>
          <w:szCs w:val="24"/>
          <w:lang w:bidi="ne-NP"/>
        </w:rPr>
        <w:t xml:space="preserve">Newly formed white females on the surface of </w:t>
      </w:r>
      <w:r w:rsidR="009A7061">
        <w:rPr>
          <w:rFonts w:ascii="Times New Roman" w:hAnsi="Times New Roman" w:cs="Times New Roman"/>
          <w:iCs/>
          <w:sz w:val="24"/>
          <w:szCs w:val="24"/>
          <w:lang w:bidi="ne-NP"/>
        </w:rPr>
        <w:t xml:space="preserve">plant </w:t>
      </w:r>
      <w:r w:rsidR="00E20ED0">
        <w:rPr>
          <w:rFonts w:ascii="Times New Roman" w:hAnsi="Times New Roman" w:cs="Times New Roman"/>
          <w:iCs/>
          <w:sz w:val="24"/>
          <w:szCs w:val="24"/>
          <w:lang w:bidi="ne-NP"/>
        </w:rPr>
        <w:t xml:space="preserve">roots were also washed along with remaining soil before root staining. </w:t>
      </w:r>
      <w:r w:rsidR="0007200F">
        <w:rPr>
          <w:rFonts w:ascii="Times New Roman" w:hAnsi="Times New Roman" w:cs="Times New Roman"/>
          <w:iCs/>
          <w:sz w:val="24"/>
          <w:szCs w:val="24"/>
          <w:lang w:bidi="ne-NP"/>
        </w:rPr>
        <w:t xml:space="preserve">Soil from each </w:t>
      </w:r>
      <w:r w:rsidR="009A7061">
        <w:rPr>
          <w:rFonts w:ascii="Times New Roman" w:hAnsi="Times New Roman" w:cs="Times New Roman"/>
          <w:sz w:val="24"/>
          <w:szCs w:val="24"/>
        </w:rPr>
        <w:t>cone-</w:t>
      </w:r>
      <w:proofErr w:type="spellStart"/>
      <w:r w:rsidR="009A7061">
        <w:rPr>
          <w:rFonts w:ascii="Times New Roman" w:hAnsi="Times New Roman" w:cs="Times New Roman"/>
          <w:sz w:val="24"/>
          <w:szCs w:val="24"/>
        </w:rPr>
        <w:t>tainer</w:t>
      </w:r>
      <w:proofErr w:type="spellEnd"/>
      <w:r w:rsidR="009A7061">
        <w:rPr>
          <w:rFonts w:ascii="Times New Roman" w:hAnsi="Times New Roman" w:cs="Times New Roman"/>
          <w:sz w:val="24"/>
          <w:szCs w:val="24"/>
        </w:rPr>
        <w:t xml:space="preserve"> </w:t>
      </w:r>
      <w:r w:rsidR="0090671B">
        <w:rPr>
          <w:rFonts w:ascii="Times New Roman" w:hAnsi="Times New Roman" w:cs="Times New Roman"/>
          <w:iCs/>
          <w:sz w:val="24"/>
          <w:szCs w:val="24"/>
          <w:lang w:bidi="ne-NP"/>
        </w:rPr>
        <w:t xml:space="preserve">was </w:t>
      </w:r>
      <w:r w:rsidR="0007200F">
        <w:rPr>
          <w:rFonts w:ascii="Times New Roman" w:hAnsi="Times New Roman" w:cs="Times New Roman"/>
          <w:iCs/>
          <w:sz w:val="24"/>
          <w:szCs w:val="24"/>
          <w:lang w:bidi="ne-NP"/>
        </w:rPr>
        <w:t xml:space="preserve">processed to extract SCN </w:t>
      </w:r>
      <w:r w:rsidR="00BC3D98">
        <w:rPr>
          <w:rFonts w:ascii="Times New Roman" w:hAnsi="Times New Roman" w:cs="Times New Roman"/>
          <w:iCs/>
          <w:sz w:val="24"/>
          <w:szCs w:val="24"/>
          <w:lang w:bidi="ne-NP"/>
        </w:rPr>
        <w:t>cysts</w:t>
      </w:r>
      <w:r w:rsidR="0007200F">
        <w:rPr>
          <w:rFonts w:ascii="Times New Roman" w:hAnsi="Times New Roman" w:cs="Times New Roman"/>
          <w:iCs/>
          <w:sz w:val="24"/>
          <w:szCs w:val="24"/>
          <w:lang w:bidi="ne-NP"/>
        </w:rPr>
        <w:t xml:space="preserve"> and juveniles which were later quantified under </w:t>
      </w:r>
      <w:r w:rsidR="0090671B">
        <w:rPr>
          <w:rFonts w:ascii="Times New Roman" w:hAnsi="Times New Roman" w:cs="Times New Roman"/>
          <w:iCs/>
          <w:sz w:val="24"/>
          <w:szCs w:val="24"/>
          <w:lang w:bidi="ne-NP"/>
        </w:rPr>
        <w:t xml:space="preserve">the </w:t>
      </w:r>
      <w:r w:rsidR="0007200F">
        <w:rPr>
          <w:rFonts w:ascii="Times New Roman" w:hAnsi="Times New Roman" w:cs="Times New Roman"/>
          <w:iCs/>
          <w:sz w:val="24"/>
          <w:szCs w:val="24"/>
          <w:lang w:bidi="ne-NP"/>
        </w:rPr>
        <w:t xml:space="preserve">microscope. </w:t>
      </w:r>
      <w:r w:rsidR="00BC3D98">
        <w:rPr>
          <w:rFonts w:ascii="Times New Roman" w:hAnsi="Times New Roman" w:cs="Times New Roman"/>
          <w:iCs/>
          <w:sz w:val="24"/>
          <w:szCs w:val="24"/>
          <w:lang w:bidi="ne-NP"/>
        </w:rPr>
        <w:t xml:space="preserve">Extracted cysts were </w:t>
      </w:r>
      <w:r w:rsidR="009A7061">
        <w:rPr>
          <w:rFonts w:ascii="Times New Roman" w:hAnsi="Times New Roman" w:cs="Times New Roman"/>
          <w:iCs/>
          <w:sz w:val="24"/>
          <w:szCs w:val="24"/>
          <w:lang w:bidi="ne-NP"/>
        </w:rPr>
        <w:t xml:space="preserve">then </w:t>
      </w:r>
      <w:r w:rsidR="00BC3D98">
        <w:rPr>
          <w:rFonts w:ascii="Times New Roman" w:hAnsi="Times New Roman" w:cs="Times New Roman"/>
          <w:iCs/>
          <w:sz w:val="24"/>
          <w:szCs w:val="24"/>
          <w:lang w:bidi="ne-NP"/>
        </w:rPr>
        <w:t xml:space="preserve">crushed to release eggs </w:t>
      </w:r>
      <w:r w:rsidR="00EA1CF3">
        <w:rPr>
          <w:rFonts w:ascii="Times New Roman" w:hAnsi="Times New Roman" w:cs="Times New Roman"/>
          <w:iCs/>
          <w:sz w:val="24"/>
          <w:szCs w:val="24"/>
          <w:lang w:bidi="ne-NP"/>
        </w:rPr>
        <w:t xml:space="preserve">and </w:t>
      </w:r>
      <w:r w:rsidR="009A7061">
        <w:rPr>
          <w:rFonts w:ascii="Times New Roman" w:hAnsi="Times New Roman" w:cs="Times New Roman"/>
          <w:iCs/>
          <w:sz w:val="24"/>
          <w:szCs w:val="24"/>
          <w:lang w:bidi="ne-NP"/>
        </w:rPr>
        <w:t xml:space="preserve">then </w:t>
      </w:r>
      <w:r w:rsidR="00EA1CF3">
        <w:rPr>
          <w:rFonts w:ascii="Times New Roman" w:hAnsi="Times New Roman" w:cs="Times New Roman"/>
          <w:iCs/>
          <w:sz w:val="24"/>
          <w:szCs w:val="24"/>
          <w:lang w:bidi="ne-NP"/>
        </w:rPr>
        <w:t xml:space="preserve">counted. </w:t>
      </w:r>
      <w:r w:rsidR="0062608E">
        <w:rPr>
          <w:rFonts w:ascii="Times New Roman" w:hAnsi="Times New Roman" w:cs="Times New Roman"/>
          <w:iCs/>
          <w:sz w:val="24"/>
          <w:szCs w:val="24"/>
          <w:lang w:bidi="ne-NP"/>
        </w:rPr>
        <w:t xml:space="preserve">Juveniles in soil and inside the roots </w:t>
      </w:r>
      <w:r w:rsidR="00C4700A">
        <w:rPr>
          <w:rFonts w:ascii="Times New Roman" w:hAnsi="Times New Roman" w:cs="Times New Roman"/>
          <w:iCs/>
          <w:sz w:val="24"/>
          <w:szCs w:val="24"/>
          <w:lang w:bidi="ne-NP"/>
        </w:rPr>
        <w:t xml:space="preserve">15 DAP </w:t>
      </w:r>
      <w:r w:rsidR="0062608E">
        <w:rPr>
          <w:rFonts w:ascii="Times New Roman" w:hAnsi="Times New Roman" w:cs="Times New Roman"/>
          <w:iCs/>
          <w:sz w:val="24"/>
          <w:szCs w:val="24"/>
          <w:lang w:bidi="ne-NP"/>
        </w:rPr>
        <w:t xml:space="preserve">were </w:t>
      </w:r>
      <w:r w:rsidR="00B623A9">
        <w:rPr>
          <w:rFonts w:ascii="Times New Roman" w:hAnsi="Times New Roman" w:cs="Times New Roman"/>
          <w:iCs/>
          <w:sz w:val="24"/>
          <w:szCs w:val="24"/>
          <w:lang w:bidi="ne-NP"/>
        </w:rPr>
        <w:t xml:space="preserve">used to determine the hatching </w:t>
      </w:r>
      <w:r w:rsidR="009A7061">
        <w:rPr>
          <w:rFonts w:ascii="Times New Roman" w:hAnsi="Times New Roman" w:cs="Times New Roman"/>
          <w:iCs/>
          <w:sz w:val="24"/>
          <w:szCs w:val="24"/>
          <w:lang w:bidi="ne-NP"/>
        </w:rPr>
        <w:t>ability</w:t>
      </w:r>
      <w:r w:rsidR="00B623A9">
        <w:rPr>
          <w:rFonts w:ascii="Times New Roman" w:hAnsi="Times New Roman" w:cs="Times New Roman"/>
          <w:iCs/>
          <w:sz w:val="24"/>
          <w:szCs w:val="24"/>
          <w:lang w:bidi="ne-NP"/>
        </w:rPr>
        <w:t xml:space="preserve"> of SCN for each treatment and nematode</w:t>
      </w:r>
      <w:r w:rsidR="009A7061">
        <w:rPr>
          <w:rFonts w:ascii="Times New Roman" w:hAnsi="Times New Roman" w:cs="Times New Roman"/>
          <w:iCs/>
          <w:sz w:val="24"/>
          <w:szCs w:val="24"/>
          <w:lang w:bidi="ne-NP"/>
        </w:rPr>
        <w:t>s</w:t>
      </w:r>
      <w:r w:rsidR="00B623A9">
        <w:rPr>
          <w:rFonts w:ascii="Times New Roman" w:hAnsi="Times New Roman" w:cs="Times New Roman"/>
          <w:iCs/>
          <w:sz w:val="24"/>
          <w:szCs w:val="24"/>
          <w:lang w:bidi="ne-NP"/>
        </w:rPr>
        <w:t xml:space="preserve"> inside the roots </w:t>
      </w:r>
      <w:r w:rsidR="00E630BF">
        <w:rPr>
          <w:rFonts w:ascii="Times New Roman" w:hAnsi="Times New Roman" w:cs="Times New Roman"/>
          <w:iCs/>
          <w:sz w:val="24"/>
          <w:szCs w:val="24"/>
          <w:lang w:bidi="ne-NP"/>
        </w:rPr>
        <w:t xml:space="preserve">15 DAP </w:t>
      </w:r>
      <w:r w:rsidR="00B623A9">
        <w:rPr>
          <w:rFonts w:ascii="Times New Roman" w:hAnsi="Times New Roman" w:cs="Times New Roman"/>
          <w:iCs/>
          <w:sz w:val="24"/>
          <w:szCs w:val="24"/>
          <w:lang w:bidi="ne-NP"/>
        </w:rPr>
        <w:t xml:space="preserve">were used to evaluate </w:t>
      </w:r>
      <w:r w:rsidR="009A7061">
        <w:rPr>
          <w:rFonts w:ascii="Times New Roman" w:hAnsi="Times New Roman" w:cs="Times New Roman"/>
          <w:iCs/>
          <w:sz w:val="24"/>
          <w:szCs w:val="24"/>
          <w:lang w:bidi="ne-NP"/>
        </w:rPr>
        <w:t xml:space="preserve">the effect of </w:t>
      </w:r>
      <w:r w:rsidR="00B623A9">
        <w:rPr>
          <w:rFonts w:ascii="Times New Roman" w:hAnsi="Times New Roman" w:cs="Times New Roman"/>
          <w:iCs/>
          <w:sz w:val="24"/>
          <w:szCs w:val="24"/>
          <w:lang w:bidi="ne-NP"/>
        </w:rPr>
        <w:t>cover crops on penetration by SCN juveniles.</w:t>
      </w:r>
    </w:p>
    <w:p w14:paraId="6C866B40" w14:textId="5258960E" w:rsidR="00740AE7" w:rsidRDefault="00C4700A" w:rsidP="00C4700A">
      <w:pPr>
        <w:rPr>
          <w:rFonts w:ascii="Times New Roman" w:hAnsi="Times New Roman" w:cs="Times New Roman"/>
          <w:sz w:val="24"/>
          <w:szCs w:val="24"/>
        </w:rPr>
      </w:pPr>
      <w:r>
        <w:rPr>
          <w:rFonts w:ascii="Times New Roman" w:hAnsi="Times New Roman" w:cs="Times New Roman"/>
          <w:sz w:val="24"/>
          <w:szCs w:val="24"/>
        </w:rPr>
        <w:tab/>
      </w:r>
      <w:r w:rsidR="00214A66">
        <w:rPr>
          <w:rFonts w:ascii="Times New Roman" w:hAnsi="Times New Roman" w:cs="Times New Roman"/>
          <w:sz w:val="24"/>
          <w:szCs w:val="24"/>
        </w:rPr>
        <w:t>O</w:t>
      </w:r>
      <w:r>
        <w:rPr>
          <w:rFonts w:ascii="Times New Roman" w:hAnsi="Times New Roman" w:cs="Times New Roman"/>
          <w:sz w:val="24"/>
          <w:szCs w:val="24"/>
        </w:rPr>
        <w:t xml:space="preserve">nly turnip supported the </w:t>
      </w:r>
      <w:r w:rsidR="00C96169">
        <w:rPr>
          <w:rFonts w:ascii="Times New Roman" w:hAnsi="Times New Roman" w:cs="Times New Roman"/>
          <w:sz w:val="24"/>
          <w:szCs w:val="24"/>
        </w:rPr>
        <w:t xml:space="preserve">reproduction of SCN </w:t>
      </w:r>
      <w:r w:rsidR="00DC6A65">
        <w:rPr>
          <w:rFonts w:ascii="Times New Roman" w:hAnsi="Times New Roman" w:cs="Times New Roman"/>
          <w:sz w:val="24"/>
          <w:szCs w:val="24"/>
        </w:rPr>
        <w:t xml:space="preserve">among the cover crops </w:t>
      </w:r>
      <w:r w:rsidR="00C96169">
        <w:rPr>
          <w:rFonts w:ascii="Times New Roman" w:hAnsi="Times New Roman" w:cs="Times New Roman"/>
          <w:sz w:val="24"/>
          <w:szCs w:val="24"/>
        </w:rPr>
        <w:t xml:space="preserve">with average white </w:t>
      </w:r>
      <w:r w:rsidR="000E2A2C">
        <w:rPr>
          <w:rFonts w:ascii="Times New Roman" w:hAnsi="Times New Roman" w:cs="Times New Roman"/>
          <w:sz w:val="24"/>
          <w:szCs w:val="24"/>
        </w:rPr>
        <w:t>females’</w:t>
      </w:r>
      <w:r w:rsidR="00C96169">
        <w:rPr>
          <w:rFonts w:ascii="Times New Roman" w:hAnsi="Times New Roman" w:cs="Times New Roman"/>
          <w:sz w:val="24"/>
          <w:szCs w:val="24"/>
        </w:rPr>
        <w:t xml:space="preserve"> number of 5 after 3</w:t>
      </w:r>
      <w:r w:rsidR="000E2A2C">
        <w:rPr>
          <w:rFonts w:ascii="Times New Roman" w:hAnsi="Times New Roman" w:cs="Times New Roman"/>
          <w:sz w:val="24"/>
          <w:szCs w:val="24"/>
        </w:rPr>
        <w:t>0 days of planting showing poor hosting ability as found in our previous observation</w:t>
      </w:r>
      <w:r w:rsidR="003C2B9E">
        <w:rPr>
          <w:rFonts w:ascii="Times New Roman" w:hAnsi="Times New Roman" w:cs="Times New Roman"/>
          <w:sz w:val="24"/>
          <w:szCs w:val="24"/>
        </w:rPr>
        <w:t>s</w:t>
      </w:r>
      <w:r w:rsidR="000E2A2C">
        <w:rPr>
          <w:rFonts w:ascii="Times New Roman" w:hAnsi="Times New Roman" w:cs="Times New Roman"/>
          <w:sz w:val="24"/>
          <w:szCs w:val="24"/>
        </w:rPr>
        <w:t xml:space="preserve">. Soybean (Barnes) showed </w:t>
      </w:r>
      <w:r w:rsidR="00EF5F6D">
        <w:rPr>
          <w:rFonts w:ascii="Times New Roman" w:hAnsi="Times New Roman" w:cs="Times New Roman"/>
          <w:sz w:val="24"/>
          <w:szCs w:val="24"/>
        </w:rPr>
        <w:t xml:space="preserve">a </w:t>
      </w:r>
      <w:r w:rsidR="000E2A2C">
        <w:rPr>
          <w:rFonts w:ascii="Times New Roman" w:hAnsi="Times New Roman" w:cs="Times New Roman"/>
          <w:sz w:val="24"/>
          <w:szCs w:val="24"/>
        </w:rPr>
        <w:t>highly susceptible reaction to SCN with average white female</w:t>
      </w:r>
      <w:r w:rsidR="0081410C">
        <w:rPr>
          <w:rFonts w:ascii="Times New Roman" w:hAnsi="Times New Roman" w:cs="Times New Roman"/>
          <w:sz w:val="24"/>
          <w:szCs w:val="24"/>
        </w:rPr>
        <w:t>s</w:t>
      </w:r>
      <w:r w:rsidR="000E2A2C">
        <w:rPr>
          <w:rFonts w:ascii="Times New Roman" w:hAnsi="Times New Roman" w:cs="Times New Roman"/>
          <w:sz w:val="24"/>
          <w:szCs w:val="24"/>
        </w:rPr>
        <w:t xml:space="preserve"> </w:t>
      </w:r>
      <w:r w:rsidR="005D78CD">
        <w:rPr>
          <w:rFonts w:ascii="Times New Roman" w:hAnsi="Times New Roman" w:cs="Times New Roman"/>
          <w:sz w:val="24"/>
          <w:szCs w:val="24"/>
        </w:rPr>
        <w:t xml:space="preserve">248 after </w:t>
      </w:r>
      <w:r w:rsidR="000E2A2C">
        <w:rPr>
          <w:rFonts w:ascii="Times New Roman" w:hAnsi="Times New Roman" w:cs="Times New Roman"/>
          <w:sz w:val="24"/>
          <w:szCs w:val="24"/>
        </w:rPr>
        <w:t xml:space="preserve">30 </w:t>
      </w:r>
      <w:r w:rsidR="005D78CD">
        <w:rPr>
          <w:rFonts w:ascii="Times New Roman" w:hAnsi="Times New Roman" w:cs="Times New Roman"/>
          <w:sz w:val="24"/>
          <w:szCs w:val="24"/>
        </w:rPr>
        <w:t>days of planting</w:t>
      </w:r>
      <w:r w:rsidR="000E2A2C">
        <w:rPr>
          <w:rFonts w:ascii="Times New Roman" w:hAnsi="Times New Roman" w:cs="Times New Roman"/>
          <w:sz w:val="24"/>
          <w:szCs w:val="24"/>
        </w:rPr>
        <w:t>.</w:t>
      </w:r>
      <w:r w:rsidR="00A1560E">
        <w:rPr>
          <w:rFonts w:ascii="Times New Roman" w:hAnsi="Times New Roman" w:cs="Times New Roman"/>
          <w:sz w:val="24"/>
          <w:szCs w:val="24"/>
        </w:rPr>
        <w:t xml:space="preserve"> </w:t>
      </w:r>
      <w:r w:rsidR="00E33CFD">
        <w:rPr>
          <w:rFonts w:ascii="Times New Roman" w:hAnsi="Times New Roman" w:cs="Times New Roman"/>
          <w:sz w:val="24"/>
          <w:szCs w:val="24"/>
        </w:rPr>
        <w:t>The excellent reproduction of SCN on</w:t>
      </w:r>
      <w:r w:rsidR="005D78CD">
        <w:rPr>
          <w:rFonts w:ascii="Times New Roman" w:hAnsi="Times New Roman" w:cs="Times New Roman"/>
          <w:sz w:val="24"/>
          <w:szCs w:val="24"/>
        </w:rPr>
        <w:t xml:space="preserve"> the</w:t>
      </w:r>
      <w:r w:rsidR="00E33CFD">
        <w:rPr>
          <w:rFonts w:ascii="Times New Roman" w:hAnsi="Times New Roman" w:cs="Times New Roman"/>
          <w:sz w:val="24"/>
          <w:szCs w:val="24"/>
        </w:rPr>
        <w:t xml:space="preserve"> susceptible soybean cultivar show</w:t>
      </w:r>
      <w:r w:rsidR="005D78CD">
        <w:rPr>
          <w:rFonts w:ascii="Times New Roman" w:hAnsi="Times New Roman" w:cs="Times New Roman"/>
          <w:sz w:val="24"/>
          <w:szCs w:val="24"/>
        </w:rPr>
        <w:t>ed</w:t>
      </w:r>
      <w:r w:rsidR="00E33CFD">
        <w:rPr>
          <w:rFonts w:ascii="Times New Roman" w:hAnsi="Times New Roman" w:cs="Times New Roman"/>
          <w:sz w:val="24"/>
          <w:szCs w:val="24"/>
        </w:rPr>
        <w:t xml:space="preserve"> the conducive environment </w:t>
      </w:r>
      <w:r w:rsidR="005D78CD">
        <w:rPr>
          <w:rFonts w:ascii="Times New Roman" w:hAnsi="Times New Roman" w:cs="Times New Roman"/>
          <w:sz w:val="24"/>
          <w:szCs w:val="24"/>
        </w:rPr>
        <w:t xml:space="preserve">conditions in the </w:t>
      </w:r>
      <w:r w:rsidR="00E33CFD">
        <w:rPr>
          <w:rFonts w:ascii="Times New Roman" w:hAnsi="Times New Roman" w:cs="Times New Roman"/>
          <w:sz w:val="24"/>
          <w:szCs w:val="24"/>
        </w:rPr>
        <w:t xml:space="preserve">growth chamber for nematode reproduction. </w:t>
      </w:r>
      <w:r w:rsidR="00212781">
        <w:rPr>
          <w:rFonts w:ascii="Times New Roman" w:hAnsi="Times New Roman" w:cs="Times New Roman"/>
          <w:sz w:val="24"/>
          <w:szCs w:val="24"/>
        </w:rPr>
        <w:t>Cover crops other than turnip</w:t>
      </w:r>
      <w:r w:rsidR="00A1560E">
        <w:rPr>
          <w:rFonts w:ascii="Times New Roman" w:hAnsi="Times New Roman" w:cs="Times New Roman"/>
          <w:sz w:val="24"/>
          <w:szCs w:val="24"/>
        </w:rPr>
        <w:t xml:space="preserve"> did not support the SCN reproduction. </w:t>
      </w:r>
      <w:r w:rsidR="00214A66">
        <w:rPr>
          <w:rFonts w:ascii="Times New Roman" w:hAnsi="Times New Roman" w:cs="Times New Roman"/>
          <w:sz w:val="24"/>
          <w:szCs w:val="24"/>
        </w:rPr>
        <w:t xml:space="preserve">All the tested cover crops, except turnip, had </w:t>
      </w:r>
      <w:r w:rsidR="001A7CFD">
        <w:rPr>
          <w:rFonts w:ascii="Times New Roman" w:hAnsi="Times New Roman" w:cs="Times New Roman"/>
          <w:sz w:val="24"/>
          <w:szCs w:val="24"/>
        </w:rPr>
        <w:t xml:space="preserve">a </w:t>
      </w:r>
      <w:r w:rsidR="00214A66">
        <w:rPr>
          <w:rFonts w:ascii="Times New Roman" w:hAnsi="Times New Roman" w:cs="Times New Roman"/>
          <w:sz w:val="24"/>
          <w:szCs w:val="24"/>
        </w:rPr>
        <w:t xml:space="preserve">significantly lower final SCN population </w:t>
      </w:r>
      <w:r w:rsidR="00252A23">
        <w:rPr>
          <w:rFonts w:ascii="Times New Roman" w:hAnsi="Times New Roman" w:cs="Times New Roman"/>
          <w:sz w:val="24"/>
          <w:szCs w:val="24"/>
        </w:rPr>
        <w:t xml:space="preserve">30 </w:t>
      </w:r>
      <w:proofErr w:type="gramStart"/>
      <w:r w:rsidR="00252A23">
        <w:rPr>
          <w:rFonts w:ascii="Times New Roman" w:hAnsi="Times New Roman" w:cs="Times New Roman"/>
          <w:sz w:val="24"/>
          <w:szCs w:val="24"/>
        </w:rPr>
        <w:t>DAP</w:t>
      </w:r>
      <w:proofErr w:type="gramEnd"/>
      <w:r w:rsidR="00252A23">
        <w:rPr>
          <w:rFonts w:ascii="Times New Roman" w:hAnsi="Times New Roman" w:cs="Times New Roman"/>
          <w:sz w:val="24"/>
          <w:szCs w:val="24"/>
        </w:rPr>
        <w:t xml:space="preserve"> </w:t>
      </w:r>
      <w:r w:rsidR="005D78CD">
        <w:rPr>
          <w:rFonts w:ascii="Times New Roman" w:hAnsi="Times New Roman" w:cs="Times New Roman"/>
          <w:sz w:val="24"/>
          <w:szCs w:val="24"/>
        </w:rPr>
        <w:t xml:space="preserve">than </w:t>
      </w:r>
      <w:r w:rsidR="00214A66">
        <w:rPr>
          <w:rFonts w:ascii="Times New Roman" w:hAnsi="Times New Roman" w:cs="Times New Roman"/>
          <w:sz w:val="24"/>
          <w:szCs w:val="24"/>
        </w:rPr>
        <w:t>unplanted infe</w:t>
      </w:r>
      <w:r w:rsidR="005D78CD">
        <w:rPr>
          <w:rFonts w:ascii="Times New Roman" w:hAnsi="Times New Roman" w:cs="Times New Roman"/>
          <w:sz w:val="24"/>
          <w:szCs w:val="24"/>
        </w:rPr>
        <w:t>sted</w:t>
      </w:r>
      <w:r w:rsidR="00214A66">
        <w:rPr>
          <w:rFonts w:ascii="Times New Roman" w:hAnsi="Times New Roman" w:cs="Times New Roman"/>
          <w:sz w:val="24"/>
          <w:szCs w:val="24"/>
        </w:rPr>
        <w:t xml:space="preserve"> soil</w:t>
      </w:r>
      <w:r w:rsidR="005D78CD">
        <w:rPr>
          <w:rFonts w:ascii="Times New Roman" w:hAnsi="Times New Roman" w:cs="Times New Roman"/>
          <w:sz w:val="24"/>
          <w:szCs w:val="24"/>
        </w:rPr>
        <w:t>,</w:t>
      </w:r>
      <w:r w:rsidR="00214A66">
        <w:rPr>
          <w:rFonts w:ascii="Times New Roman" w:hAnsi="Times New Roman" w:cs="Times New Roman"/>
          <w:sz w:val="24"/>
          <w:szCs w:val="24"/>
        </w:rPr>
        <w:t xml:space="preserve"> indicating</w:t>
      </w:r>
      <w:r w:rsidR="001A7CFD">
        <w:rPr>
          <w:rFonts w:ascii="Times New Roman" w:hAnsi="Times New Roman" w:cs="Times New Roman"/>
          <w:sz w:val="24"/>
          <w:szCs w:val="24"/>
        </w:rPr>
        <w:t xml:space="preserve"> the</w:t>
      </w:r>
      <w:r w:rsidR="00214A66">
        <w:rPr>
          <w:rFonts w:ascii="Times New Roman" w:hAnsi="Times New Roman" w:cs="Times New Roman"/>
          <w:sz w:val="24"/>
          <w:szCs w:val="24"/>
        </w:rPr>
        <w:t xml:space="preserve"> suppressive nature of those cover crops to SCN compared to fallow treatment</w:t>
      </w:r>
      <w:r w:rsidR="0011662B">
        <w:rPr>
          <w:rFonts w:ascii="Times New Roman" w:hAnsi="Times New Roman" w:cs="Times New Roman"/>
          <w:sz w:val="24"/>
          <w:szCs w:val="24"/>
        </w:rPr>
        <w:t xml:space="preserve"> and supporting the findings of our previous experiments</w:t>
      </w:r>
      <w:r w:rsidR="00214A66">
        <w:rPr>
          <w:rFonts w:ascii="Times New Roman" w:hAnsi="Times New Roman" w:cs="Times New Roman"/>
          <w:sz w:val="24"/>
          <w:szCs w:val="24"/>
        </w:rPr>
        <w:t>.</w:t>
      </w:r>
      <w:r w:rsidR="00DE31D9">
        <w:rPr>
          <w:rFonts w:ascii="Times New Roman" w:hAnsi="Times New Roman" w:cs="Times New Roman"/>
          <w:sz w:val="24"/>
          <w:szCs w:val="24"/>
        </w:rPr>
        <w:t xml:space="preserve"> Additionally, unplanted infested soil </w:t>
      </w:r>
      <w:r w:rsidR="001A7A5F">
        <w:rPr>
          <w:rFonts w:ascii="Times New Roman" w:hAnsi="Times New Roman" w:cs="Times New Roman"/>
          <w:sz w:val="24"/>
          <w:szCs w:val="24"/>
        </w:rPr>
        <w:t xml:space="preserve">had </w:t>
      </w:r>
      <w:r w:rsidR="001A7CFD">
        <w:rPr>
          <w:rFonts w:ascii="Times New Roman" w:hAnsi="Times New Roman" w:cs="Times New Roman"/>
          <w:sz w:val="24"/>
          <w:szCs w:val="24"/>
        </w:rPr>
        <w:t xml:space="preserve">a </w:t>
      </w:r>
      <w:r w:rsidR="001A7A5F">
        <w:rPr>
          <w:rFonts w:ascii="Times New Roman" w:hAnsi="Times New Roman" w:cs="Times New Roman"/>
          <w:sz w:val="24"/>
          <w:szCs w:val="24"/>
        </w:rPr>
        <w:t>significantly greater SCN population</w:t>
      </w:r>
      <w:r w:rsidR="00734586">
        <w:rPr>
          <w:rFonts w:ascii="Times New Roman" w:hAnsi="Times New Roman" w:cs="Times New Roman"/>
          <w:sz w:val="24"/>
          <w:szCs w:val="24"/>
        </w:rPr>
        <w:t xml:space="preserve"> than th</w:t>
      </w:r>
      <w:r w:rsidR="005D78CD">
        <w:rPr>
          <w:rFonts w:ascii="Times New Roman" w:hAnsi="Times New Roman" w:cs="Times New Roman"/>
          <w:sz w:val="24"/>
          <w:szCs w:val="24"/>
        </w:rPr>
        <w:t xml:space="preserve">e other cover crops </w:t>
      </w:r>
      <w:r w:rsidR="001A7A5F">
        <w:rPr>
          <w:rFonts w:ascii="Times New Roman" w:hAnsi="Times New Roman" w:cs="Times New Roman"/>
          <w:sz w:val="24"/>
          <w:szCs w:val="24"/>
        </w:rPr>
        <w:t>15 DAP</w:t>
      </w:r>
      <w:r w:rsidR="005D78CD">
        <w:rPr>
          <w:rFonts w:ascii="Times New Roman" w:hAnsi="Times New Roman" w:cs="Times New Roman"/>
          <w:sz w:val="24"/>
          <w:szCs w:val="24"/>
        </w:rPr>
        <w:t>,</w:t>
      </w:r>
      <w:r w:rsidR="001A7A5F">
        <w:rPr>
          <w:rFonts w:ascii="Times New Roman" w:hAnsi="Times New Roman" w:cs="Times New Roman"/>
          <w:sz w:val="24"/>
          <w:szCs w:val="24"/>
        </w:rPr>
        <w:t xml:space="preserve"> which</w:t>
      </w:r>
      <w:r w:rsidR="00AE6453">
        <w:rPr>
          <w:rFonts w:ascii="Times New Roman" w:hAnsi="Times New Roman" w:cs="Times New Roman"/>
          <w:sz w:val="24"/>
          <w:szCs w:val="24"/>
        </w:rPr>
        <w:t xml:space="preserve"> suggests</w:t>
      </w:r>
      <w:r w:rsidR="003310BA">
        <w:rPr>
          <w:rFonts w:ascii="Times New Roman" w:hAnsi="Times New Roman" w:cs="Times New Roman"/>
          <w:sz w:val="24"/>
          <w:szCs w:val="24"/>
        </w:rPr>
        <w:t xml:space="preserve"> that</w:t>
      </w:r>
      <w:r w:rsidR="001A7A5F">
        <w:rPr>
          <w:rFonts w:ascii="Times New Roman" w:hAnsi="Times New Roman" w:cs="Times New Roman"/>
          <w:sz w:val="24"/>
          <w:szCs w:val="24"/>
        </w:rPr>
        <w:t xml:space="preserve"> the suppression of nematodes by cover crops may start </w:t>
      </w:r>
      <w:r w:rsidR="001A22AD">
        <w:rPr>
          <w:rFonts w:ascii="Times New Roman" w:hAnsi="Times New Roman" w:cs="Times New Roman"/>
          <w:sz w:val="24"/>
          <w:szCs w:val="24"/>
        </w:rPr>
        <w:t>within the first two weeks of plantin</w:t>
      </w:r>
      <w:r w:rsidR="0011662B">
        <w:rPr>
          <w:rFonts w:ascii="Times New Roman" w:hAnsi="Times New Roman" w:cs="Times New Roman"/>
          <w:sz w:val="24"/>
          <w:szCs w:val="24"/>
        </w:rPr>
        <w:t>g</w:t>
      </w:r>
      <w:r w:rsidR="00734586">
        <w:rPr>
          <w:rFonts w:ascii="Times New Roman" w:hAnsi="Times New Roman" w:cs="Times New Roman"/>
          <w:sz w:val="24"/>
          <w:szCs w:val="24"/>
        </w:rPr>
        <w:t>.</w:t>
      </w:r>
      <w:r w:rsidR="0011662B">
        <w:rPr>
          <w:rFonts w:ascii="Times New Roman" w:hAnsi="Times New Roman" w:cs="Times New Roman"/>
          <w:sz w:val="24"/>
          <w:szCs w:val="24"/>
        </w:rPr>
        <w:t xml:space="preserve"> </w:t>
      </w:r>
      <w:r w:rsidR="005D78CD">
        <w:rPr>
          <w:rFonts w:ascii="Times New Roman" w:hAnsi="Times New Roman" w:cs="Times New Roman"/>
          <w:sz w:val="24"/>
          <w:szCs w:val="24"/>
        </w:rPr>
        <w:t>As expected n</w:t>
      </w:r>
      <w:r w:rsidR="009426D5">
        <w:rPr>
          <w:rFonts w:ascii="Times New Roman" w:hAnsi="Times New Roman" w:cs="Times New Roman"/>
          <w:sz w:val="24"/>
          <w:szCs w:val="24"/>
        </w:rPr>
        <w:t>o white females were found in rotation</w:t>
      </w:r>
      <w:r w:rsidR="00C806DA">
        <w:rPr>
          <w:rFonts w:ascii="Times New Roman" w:hAnsi="Times New Roman" w:cs="Times New Roman"/>
          <w:sz w:val="24"/>
          <w:szCs w:val="24"/>
        </w:rPr>
        <w:t>al</w:t>
      </w:r>
      <w:r w:rsidR="009426D5">
        <w:rPr>
          <w:rFonts w:ascii="Times New Roman" w:hAnsi="Times New Roman" w:cs="Times New Roman"/>
          <w:sz w:val="24"/>
          <w:szCs w:val="24"/>
        </w:rPr>
        <w:t xml:space="preserve"> crop corn</w:t>
      </w:r>
      <w:r w:rsidR="005D78CD">
        <w:rPr>
          <w:rFonts w:ascii="Times New Roman" w:hAnsi="Times New Roman" w:cs="Times New Roman"/>
          <w:sz w:val="24"/>
          <w:szCs w:val="24"/>
        </w:rPr>
        <w:t>,</w:t>
      </w:r>
      <w:r w:rsidR="0011662B">
        <w:rPr>
          <w:rFonts w:ascii="Times New Roman" w:hAnsi="Times New Roman" w:cs="Times New Roman"/>
          <w:sz w:val="24"/>
          <w:szCs w:val="24"/>
        </w:rPr>
        <w:t xml:space="preserve"> and it had </w:t>
      </w:r>
      <w:r w:rsidR="001A7CFD">
        <w:rPr>
          <w:rFonts w:ascii="Times New Roman" w:hAnsi="Times New Roman" w:cs="Times New Roman"/>
          <w:sz w:val="24"/>
          <w:szCs w:val="24"/>
        </w:rPr>
        <w:t xml:space="preserve">a </w:t>
      </w:r>
      <w:r w:rsidR="0011662B">
        <w:rPr>
          <w:rFonts w:ascii="Times New Roman" w:hAnsi="Times New Roman" w:cs="Times New Roman"/>
          <w:sz w:val="24"/>
          <w:szCs w:val="24"/>
        </w:rPr>
        <w:t xml:space="preserve">significantly lower final </w:t>
      </w:r>
      <w:r w:rsidR="005D78CD">
        <w:rPr>
          <w:rFonts w:ascii="Times New Roman" w:hAnsi="Times New Roman" w:cs="Times New Roman"/>
          <w:sz w:val="24"/>
          <w:szCs w:val="24"/>
        </w:rPr>
        <w:t xml:space="preserve">SCN </w:t>
      </w:r>
      <w:r w:rsidR="0011662B">
        <w:rPr>
          <w:rFonts w:ascii="Times New Roman" w:hAnsi="Times New Roman" w:cs="Times New Roman"/>
          <w:sz w:val="24"/>
          <w:szCs w:val="24"/>
        </w:rPr>
        <w:t xml:space="preserve">population than fallow both 15 and 30 </w:t>
      </w:r>
      <w:proofErr w:type="gramStart"/>
      <w:r w:rsidR="0011662B">
        <w:rPr>
          <w:rFonts w:ascii="Times New Roman" w:hAnsi="Times New Roman" w:cs="Times New Roman"/>
          <w:sz w:val="24"/>
          <w:szCs w:val="24"/>
        </w:rPr>
        <w:t>DAP</w:t>
      </w:r>
      <w:proofErr w:type="gramEnd"/>
      <w:r w:rsidR="009426D5">
        <w:rPr>
          <w:rFonts w:ascii="Times New Roman" w:hAnsi="Times New Roman" w:cs="Times New Roman"/>
          <w:sz w:val="24"/>
          <w:szCs w:val="24"/>
        </w:rPr>
        <w:t xml:space="preserve">. </w:t>
      </w:r>
    </w:p>
    <w:p w14:paraId="71AACFCA" w14:textId="27AC274D" w:rsidR="00473DB7" w:rsidRDefault="00473DB7" w:rsidP="00C4700A">
      <w:pPr>
        <w:rPr>
          <w:rFonts w:ascii="Times New Roman" w:hAnsi="Times New Roman" w:cs="Times New Roman"/>
          <w:sz w:val="24"/>
          <w:szCs w:val="24"/>
        </w:rPr>
      </w:pPr>
      <w:r>
        <w:rPr>
          <w:rFonts w:ascii="Times New Roman" w:hAnsi="Times New Roman" w:cs="Times New Roman"/>
          <w:sz w:val="24"/>
          <w:szCs w:val="24"/>
        </w:rPr>
        <w:tab/>
      </w:r>
      <w:r w:rsidR="00212781">
        <w:rPr>
          <w:rFonts w:ascii="Times New Roman" w:hAnsi="Times New Roman" w:cs="Times New Roman"/>
          <w:sz w:val="24"/>
          <w:szCs w:val="24"/>
        </w:rPr>
        <w:t xml:space="preserve">Among the cover crops, </w:t>
      </w:r>
      <w:proofErr w:type="spellStart"/>
      <w:r w:rsidR="00D80B5C">
        <w:rPr>
          <w:rFonts w:ascii="Times New Roman" w:hAnsi="Times New Roman" w:cs="Times New Roman"/>
          <w:sz w:val="24"/>
          <w:szCs w:val="24"/>
        </w:rPr>
        <w:t>f</w:t>
      </w:r>
      <w:r w:rsidR="00212781">
        <w:rPr>
          <w:rFonts w:ascii="Times New Roman" w:hAnsi="Times New Roman" w:cs="Times New Roman"/>
          <w:sz w:val="24"/>
          <w:szCs w:val="24"/>
        </w:rPr>
        <w:t>aba</w:t>
      </w:r>
      <w:proofErr w:type="spellEnd"/>
      <w:r w:rsidR="00212781">
        <w:rPr>
          <w:rFonts w:ascii="Times New Roman" w:hAnsi="Times New Roman" w:cs="Times New Roman"/>
          <w:sz w:val="24"/>
          <w:szCs w:val="24"/>
        </w:rPr>
        <w:t xml:space="preserve"> bean and turnip had significantly </w:t>
      </w:r>
      <w:r w:rsidR="000A3D3A" w:rsidRPr="00E9275B">
        <w:rPr>
          <w:rFonts w:ascii="Times New Roman" w:hAnsi="Times New Roman" w:cs="Times New Roman"/>
          <w:sz w:val="24"/>
          <w:szCs w:val="24"/>
        </w:rPr>
        <w:t>(</w:t>
      </w:r>
      <w:r w:rsidR="000A3D3A" w:rsidRPr="00E9275B">
        <w:rPr>
          <w:rFonts w:ascii="Times New Roman" w:hAnsi="Times New Roman" w:cs="Times New Roman"/>
          <w:i/>
          <w:sz w:val="24"/>
          <w:szCs w:val="24"/>
        </w:rPr>
        <w:t xml:space="preserve">P &lt; </w:t>
      </w:r>
      <w:r w:rsidR="000A3D3A" w:rsidRPr="00E9275B">
        <w:rPr>
          <w:rFonts w:ascii="Times New Roman" w:hAnsi="Times New Roman" w:cs="Times New Roman"/>
          <w:sz w:val="24"/>
          <w:szCs w:val="24"/>
        </w:rPr>
        <w:t xml:space="preserve">0.05) </w:t>
      </w:r>
      <w:r w:rsidR="00212781">
        <w:rPr>
          <w:rFonts w:ascii="Times New Roman" w:hAnsi="Times New Roman" w:cs="Times New Roman"/>
          <w:sz w:val="24"/>
          <w:szCs w:val="24"/>
        </w:rPr>
        <w:t>higher number</w:t>
      </w:r>
      <w:r w:rsidR="00D80B5C">
        <w:rPr>
          <w:rFonts w:ascii="Times New Roman" w:hAnsi="Times New Roman" w:cs="Times New Roman"/>
          <w:sz w:val="24"/>
          <w:szCs w:val="24"/>
        </w:rPr>
        <w:t>s</w:t>
      </w:r>
      <w:r w:rsidR="00212781">
        <w:rPr>
          <w:rFonts w:ascii="Times New Roman" w:hAnsi="Times New Roman" w:cs="Times New Roman"/>
          <w:sz w:val="24"/>
          <w:szCs w:val="24"/>
        </w:rPr>
        <w:t xml:space="preserve"> of juveniles in soil and inside the root</w:t>
      </w:r>
      <w:r w:rsidR="00D80B5C">
        <w:rPr>
          <w:rFonts w:ascii="Times New Roman" w:hAnsi="Times New Roman" w:cs="Times New Roman"/>
          <w:sz w:val="24"/>
          <w:szCs w:val="24"/>
        </w:rPr>
        <w:t>s</w:t>
      </w:r>
      <w:r w:rsidR="00212781">
        <w:rPr>
          <w:rFonts w:ascii="Times New Roman" w:hAnsi="Times New Roman" w:cs="Times New Roman"/>
          <w:sz w:val="24"/>
          <w:szCs w:val="24"/>
        </w:rPr>
        <w:t xml:space="preserve"> combined than unplanted infested soil 15 DAP suggesting greater SCN hatching than </w:t>
      </w:r>
      <w:r w:rsidR="00D80B5C">
        <w:rPr>
          <w:rFonts w:ascii="Times New Roman" w:hAnsi="Times New Roman" w:cs="Times New Roman"/>
          <w:sz w:val="24"/>
          <w:szCs w:val="24"/>
        </w:rPr>
        <w:t xml:space="preserve">the </w:t>
      </w:r>
      <w:r w:rsidR="00212781">
        <w:rPr>
          <w:rFonts w:ascii="Times New Roman" w:hAnsi="Times New Roman" w:cs="Times New Roman"/>
          <w:sz w:val="24"/>
          <w:szCs w:val="24"/>
        </w:rPr>
        <w:t xml:space="preserve">fallow. </w:t>
      </w:r>
      <w:r w:rsidR="00FA5CFF">
        <w:rPr>
          <w:rFonts w:ascii="Times New Roman" w:hAnsi="Times New Roman" w:cs="Times New Roman"/>
          <w:sz w:val="24"/>
          <w:szCs w:val="24"/>
        </w:rPr>
        <w:t>Faba bean had statistically similar hatched juveniles to</w:t>
      </w:r>
      <w:r w:rsidR="00D80B5C">
        <w:rPr>
          <w:rFonts w:ascii="Times New Roman" w:hAnsi="Times New Roman" w:cs="Times New Roman"/>
          <w:sz w:val="24"/>
          <w:szCs w:val="24"/>
        </w:rPr>
        <w:t xml:space="preserve"> the</w:t>
      </w:r>
      <w:r w:rsidR="00FA5CFF">
        <w:rPr>
          <w:rFonts w:ascii="Times New Roman" w:hAnsi="Times New Roman" w:cs="Times New Roman"/>
          <w:sz w:val="24"/>
          <w:szCs w:val="24"/>
        </w:rPr>
        <w:t xml:space="preserve"> susceptible </w:t>
      </w:r>
      <w:r w:rsidR="00D80B5C">
        <w:rPr>
          <w:rFonts w:ascii="Times New Roman" w:hAnsi="Times New Roman" w:cs="Times New Roman"/>
          <w:sz w:val="24"/>
          <w:szCs w:val="24"/>
        </w:rPr>
        <w:t xml:space="preserve">soybean </w:t>
      </w:r>
      <w:r w:rsidR="00FA5CFF">
        <w:rPr>
          <w:rFonts w:ascii="Times New Roman" w:hAnsi="Times New Roman" w:cs="Times New Roman"/>
          <w:sz w:val="24"/>
          <w:szCs w:val="24"/>
        </w:rPr>
        <w:t xml:space="preserve">check. </w:t>
      </w:r>
      <w:r w:rsidR="00212781">
        <w:rPr>
          <w:rFonts w:ascii="Times New Roman" w:hAnsi="Times New Roman" w:cs="Times New Roman"/>
          <w:sz w:val="24"/>
          <w:szCs w:val="24"/>
        </w:rPr>
        <w:t xml:space="preserve">SCN hatching was significantly greater </w:t>
      </w:r>
      <w:r w:rsidR="000A3D3A" w:rsidRPr="00E9275B">
        <w:rPr>
          <w:rFonts w:ascii="Times New Roman" w:hAnsi="Times New Roman" w:cs="Times New Roman"/>
          <w:sz w:val="24"/>
          <w:szCs w:val="24"/>
        </w:rPr>
        <w:t>(</w:t>
      </w:r>
      <w:r w:rsidR="000A3D3A" w:rsidRPr="00E9275B">
        <w:rPr>
          <w:rFonts w:ascii="Times New Roman" w:hAnsi="Times New Roman" w:cs="Times New Roman"/>
          <w:i/>
          <w:sz w:val="24"/>
          <w:szCs w:val="24"/>
        </w:rPr>
        <w:t xml:space="preserve">P &lt; </w:t>
      </w:r>
      <w:r w:rsidR="000A3D3A" w:rsidRPr="00E9275B">
        <w:rPr>
          <w:rFonts w:ascii="Times New Roman" w:hAnsi="Times New Roman" w:cs="Times New Roman"/>
          <w:sz w:val="24"/>
          <w:szCs w:val="24"/>
        </w:rPr>
        <w:t xml:space="preserve">0.05) </w:t>
      </w:r>
      <w:r w:rsidR="00212781">
        <w:rPr>
          <w:rFonts w:ascii="Times New Roman" w:hAnsi="Times New Roman" w:cs="Times New Roman"/>
          <w:sz w:val="24"/>
          <w:szCs w:val="24"/>
        </w:rPr>
        <w:t xml:space="preserve">for </w:t>
      </w:r>
      <w:r w:rsidR="0053147B">
        <w:rPr>
          <w:rFonts w:ascii="Times New Roman" w:hAnsi="Times New Roman" w:cs="Times New Roman"/>
          <w:sz w:val="24"/>
          <w:szCs w:val="24"/>
        </w:rPr>
        <w:t>f</w:t>
      </w:r>
      <w:r w:rsidR="00212781">
        <w:rPr>
          <w:rFonts w:ascii="Times New Roman" w:hAnsi="Times New Roman" w:cs="Times New Roman"/>
          <w:sz w:val="24"/>
          <w:szCs w:val="24"/>
        </w:rPr>
        <w:t>aba bean, turnip</w:t>
      </w:r>
      <w:r w:rsidR="00EF5F6D">
        <w:rPr>
          <w:rFonts w:ascii="Times New Roman" w:hAnsi="Times New Roman" w:cs="Times New Roman"/>
          <w:sz w:val="24"/>
          <w:szCs w:val="24"/>
        </w:rPr>
        <w:t>,</w:t>
      </w:r>
      <w:r w:rsidR="00212781">
        <w:rPr>
          <w:rFonts w:ascii="Times New Roman" w:hAnsi="Times New Roman" w:cs="Times New Roman"/>
          <w:sz w:val="24"/>
          <w:szCs w:val="24"/>
        </w:rPr>
        <w:t xml:space="preserve"> and red clover when compared </w:t>
      </w:r>
      <w:r w:rsidR="00D80B5C">
        <w:rPr>
          <w:rFonts w:ascii="Times New Roman" w:hAnsi="Times New Roman" w:cs="Times New Roman"/>
          <w:sz w:val="24"/>
          <w:szCs w:val="24"/>
        </w:rPr>
        <w:t>to</w:t>
      </w:r>
      <w:r w:rsidR="00212781">
        <w:rPr>
          <w:rFonts w:ascii="Times New Roman" w:hAnsi="Times New Roman" w:cs="Times New Roman"/>
          <w:sz w:val="24"/>
          <w:szCs w:val="24"/>
        </w:rPr>
        <w:t xml:space="preserve"> corn</w:t>
      </w:r>
      <w:r w:rsidR="00E24435">
        <w:rPr>
          <w:rFonts w:ascii="Times New Roman" w:hAnsi="Times New Roman" w:cs="Times New Roman"/>
          <w:sz w:val="24"/>
          <w:szCs w:val="24"/>
        </w:rPr>
        <w:t xml:space="preserve"> (</w:t>
      </w:r>
      <w:r w:rsidR="006A2E6A">
        <w:rPr>
          <w:rFonts w:ascii="Times New Roman" w:hAnsi="Times New Roman" w:cs="Times New Roman"/>
          <w:sz w:val="24"/>
          <w:szCs w:val="24"/>
        </w:rPr>
        <w:t>Fig</w:t>
      </w:r>
      <w:r w:rsidR="00EE39FF">
        <w:rPr>
          <w:rFonts w:ascii="Times New Roman" w:hAnsi="Times New Roman" w:cs="Times New Roman"/>
          <w:sz w:val="24"/>
          <w:szCs w:val="24"/>
        </w:rPr>
        <w:t>ure</w:t>
      </w:r>
      <w:r w:rsidR="006A2E6A">
        <w:rPr>
          <w:rFonts w:ascii="Times New Roman" w:hAnsi="Times New Roman" w:cs="Times New Roman"/>
          <w:sz w:val="24"/>
          <w:szCs w:val="24"/>
        </w:rPr>
        <w:t xml:space="preserve"> 3</w:t>
      </w:r>
      <w:r w:rsidR="00E24435">
        <w:rPr>
          <w:rFonts w:ascii="Times New Roman" w:hAnsi="Times New Roman" w:cs="Times New Roman"/>
          <w:sz w:val="24"/>
          <w:szCs w:val="24"/>
        </w:rPr>
        <w:t>)</w:t>
      </w:r>
      <w:r w:rsidR="00212781">
        <w:rPr>
          <w:rFonts w:ascii="Times New Roman" w:hAnsi="Times New Roman" w:cs="Times New Roman"/>
          <w:sz w:val="24"/>
          <w:szCs w:val="24"/>
        </w:rPr>
        <w:t>.</w:t>
      </w:r>
      <w:r w:rsidR="00180BF3">
        <w:rPr>
          <w:rFonts w:ascii="Times New Roman" w:hAnsi="Times New Roman" w:cs="Times New Roman"/>
          <w:sz w:val="24"/>
          <w:szCs w:val="24"/>
        </w:rPr>
        <w:t xml:space="preserve"> Moreover,</w:t>
      </w:r>
      <w:r w:rsidR="00181D06">
        <w:rPr>
          <w:rFonts w:ascii="Times New Roman" w:hAnsi="Times New Roman" w:cs="Times New Roman"/>
          <w:sz w:val="24"/>
          <w:szCs w:val="24"/>
        </w:rPr>
        <w:t xml:space="preserve"> faba bean had significantly more SCN juveniles inside its roots than all other cover crops in the first 15 days which was again statistically similar to the number of juveniles present inside the roots of soybean 15 DAP</w:t>
      </w:r>
      <w:r w:rsidR="00E24435">
        <w:rPr>
          <w:rFonts w:ascii="Times New Roman" w:hAnsi="Times New Roman" w:cs="Times New Roman"/>
          <w:sz w:val="24"/>
          <w:szCs w:val="24"/>
        </w:rPr>
        <w:t xml:space="preserve"> (Table </w:t>
      </w:r>
      <w:r w:rsidR="00984FEA">
        <w:rPr>
          <w:rFonts w:ascii="Times New Roman" w:hAnsi="Times New Roman" w:cs="Times New Roman"/>
          <w:sz w:val="24"/>
          <w:szCs w:val="24"/>
        </w:rPr>
        <w:t>2</w:t>
      </w:r>
      <w:r w:rsidR="00E24435">
        <w:rPr>
          <w:rFonts w:ascii="Times New Roman" w:hAnsi="Times New Roman" w:cs="Times New Roman"/>
          <w:sz w:val="24"/>
          <w:szCs w:val="24"/>
        </w:rPr>
        <w:t>)</w:t>
      </w:r>
      <w:r w:rsidR="00181D06">
        <w:rPr>
          <w:rFonts w:ascii="Times New Roman" w:hAnsi="Times New Roman" w:cs="Times New Roman"/>
          <w:sz w:val="24"/>
          <w:szCs w:val="24"/>
        </w:rPr>
        <w:t xml:space="preserve">. </w:t>
      </w:r>
      <w:r w:rsidR="00CA2109">
        <w:rPr>
          <w:rFonts w:ascii="Times New Roman" w:hAnsi="Times New Roman" w:cs="Times New Roman"/>
          <w:sz w:val="24"/>
          <w:szCs w:val="24"/>
        </w:rPr>
        <w:t xml:space="preserve">Faba bean had more than 61% of hatched juveniles inside the roots which was </w:t>
      </w:r>
      <w:r w:rsidR="00E40917">
        <w:rPr>
          <w:rFonts w:ascii="Times New Roman" w:hAnsi="Times New Roman" w:cs="Times New Roman"/>
          <w:sz w:val="24"/>
          <w:szCs w:val="24"/>
        </w:rPr>
        <w:t>greater</w:t>
      </w:r>
      <w:r w:rsidR="00CA2109">
        <w:rPr>
          <w:rFonts w:ascii="Times New Roman" w:hAnsi="Times New Roman" w:cs="Times New Roman"/>
          <w:sz w:val="24"/>
          <w:szCs w:val="24"/>
        </w:rPr>
        <w:t xml:space="preserve"> than all </w:t>
      </w:r>
      <w:r w:rsidR="00D80B5C">
        <w:rPr>
          <w:rFonts w:ascii="Times New Roman" w:hAnsi="Times New Roman" w:cs="Times New Roman"/>
          <w:sz w:val="24"/>
          <w:szCs w:val="24"/>
        </w:rPr>
        <w:t xml:space="preserve">the other crops </w:t>
      </w:r>
      <w:r w:rsidR="00CA2109">
        <w:rPr>
          <w:rFonts w:ascii="Times New Roman" w:hAnsi="Times New Roman" w:cs="Times New Roman"/>
          <w:sz w:val="24"/>
          <w:szCs w:val="24"/>
        </w:rPr>
        <w:t>used in this experiment</w:t>
      </w:r>
      <w:r w:rsidR="00D201D8">
        <w:rPr>
          <w:rFonts w:ascii="Times New Roman" w:hAnsi="Times New Roman" w:cs="Times New Roman"/>
          <w:sz w:val="24"/>
          <w:szCs w:val="24"/>
        </w:rPr>
        <w:t xml:space="preserve"> (Fig</w:t>
      </w:r>
      <w:r w:rsidR="00EE39FF">
        <w:rPr>
          <w:rFonts w:ascii="Times New Roman" w:hAnsi="Times New Roman" w:cs="Times New Roman"/>
          <w:sz w:val="24"/>
          <w:szCs w:val="24"/>
        </w:rPr>
        <w:t>ure</w:t>
      </w:r>
      <w:r w:rsidR="00D201D8">
        <w:rPr>
          <w:rFonts w:ascii="Times New Roman" w:hAnsi="Times New Roman" w:cs="Times New Roman"/>
          <w:sz w:val="24"/>
          <w:szCs w:val="24"/>
        </w:rPr>
        <w:t xml:space="preserve"> 4)</w:t>
      </w:r>
      <w:r w:rsidR="00CA2109">
        <w:rPr>
          <w:rFonts w:ascii="Times New Roman" w:hAnsi="Times New Roman" w:cs="Times New Roman"/>
          <w:sz w:val="24"/>
          <w:szCs w:val="24"/>
        </w:rPr>
        <w:t>.</w:t>
      </w:r>
      <w:r w:rsidR="00434B0F">
        <w:rPr>
          <w:rFonts w:ascii="Times New Roman" w:hAnsi="Times New Roman" w:cs="Times New Roman"/>
          <w:sz w:val="24"/>
          <w:szCs w:val="24"/>
        </w:rPr>
        <w:t xml:space="preserve"> Those juveniles inside the roots of faba bean were significantly reduced 30 </w:t>
      </w:r>
      <w:proofErr w:type="gramStart"/>
      <w:r w:rsidR="00434B0F">
        <w:rPr>
          <w:rFonts w:ascii="Times New Roman" w:hAnsi="Times New Roman" w:cs="Times New Roman"/>
          <w:sz w:val="24"/>
          <w:szCs w:val="24"/>
        </w:rPr>
        <w:t>DAP</w:t>
      </w:r>
      <w:proofErr w:type="gramEnd"/>
      <w:r w:rsidR="00434B0F">
        <w:rPr>
          <w:rFonts w:ascii="Times New Roman" w:hAnsi="Times New Roman" w:cs="Times New Roman"/>
          <w:sz w:val="24"/>
          <w:szCs w:val="24"/>
        </w:rPr>
        <w:t xml:space="preserve"> without the formation of white females</w:t>
      </w:r>
      <w:r w:rsidR="00E27410">
        <w:rPr>
          <w:rFonts w:ascii="Times New Roman" w:hAnsi="Times New Roman" w:cs="Times New Roman"/>
          <w:sz w:val="24"/>
          <w:szCs w:val="24"/>
        </w:rPr>
        <w:t xml:space="preserve"> (Table </w:t>
      </w:r>
      <w:r w:rsidR="00984FEA">
        <w:rPr>
          <w:rFonts w:ascii="Times New Roman" w:hAnsi="Times New Roman" w:cs="Times New Roman"/>
          <w:sz w:val="24"/>
          <w:szCs w:val="24"/>
        </w:rPr>
        <w:t>2</w:t>
      </w:r>
      <w:r w:rsidR="00E27410">
        <w:rPr>
          <w:rFonts w:ascii="Times New Roman" w:hAnsi="Times New Roman" w:cs="Times New Roman"/>
          <w:sz w:val="24"/>
          <w:szCs w:val="24"/>
        </w:rPr>
        <w:t>)</w:t>
      </w:r>
      <w:r w:rsidR="00434B0F">
        <w:rPr>
          <w:rFonts w:ascii="Times New Roman" w:hAnsi="Times New Roman" w:cs="Times New Roman"/>
          <w:sz w:val="24"/>
          <w:szCs w:val="24"/>
        </w:rPr>
        <w:t xml:space="preserve">. </w:t>
      </w:r>
      <w:r w:rsidR="00EC5AE2">
        <w:rPr>
          <w:rFonts w:ascii="Times New Roman" w:hAnsi="Times New Roman" w:cs="Times New Roman"/>
          <w:sz w:val="24"/>
          <w:szCs w:val="24"/>
        </w:rPr>
        <w:t xml:space="preserve">The juveniles seemed to draw nutrients from faba bean roots as they swollen 15 </w:t>
      </w:r>
      <w:proofErr w:type="gramStart"/>
      <w:r w:rsidR="00EC5AE2">
        <w:rPr>
          <w:rFonts w:ascii="Times New Roman" w:hAnsi="Times New Roman" w:cs="Times New Roman"/>
          <w:sz w:val="24"/>
          <w:szCs w:val="24"/>
        </w:rPr>
        <w:t>DAP</w:t>
      </w:r>
      <w:proofErr w:type="gramEnd"/>
      <w:r w:rsidR="00EC5AE2">
        <w:rPr>
          <w:rFonts w:ascii="Times New Roman" w:hAnsi="Times New Roman" w:cs="Times New Roman"/>
          <w:sz w:val="24"/>
          <w:szCs w:val="24"/>
        </w:rPr>
        <w:t xml:space="preserve"> but they appeared to be degenerating inside the roots 30 DAP</w:t>
      </w:r>
      <w:r w:rsidR="008A708E">
        <w:rPr>
          <w:rFonts w:ascii="Times New Roman" w:hAnsi="Times New Roman" w:cs="Times New Roman"/>
          <w:sz w:val="24"/>
          <w:szCs w:val="24"/>
        </w:rPr>
        <w:t xml:space="preserve"> failing to develop into adult</w:t>
      </w:r>
      <w:r w:rsidR="00EC5AE2">
        <w:rPr>
          <w:rFonts w:ascii="Times New Roman" w:hAnsi="Times New Roman" w:cs="Times New Roman"/>
          <w:sz w:val="24"/>
          <w:szCs w:val="24"/>
        </w:rPr>
        <w:t xml:space="preserve">. </w:t>
      </w:r>
      <w:r w:rsidR="00166B39">
        <w:rPr>
          <w:rFonts w:ascii="Times New Roman" w:hAnsi="Times New Roman" w:cs="Times New Roman"/>
          <w:sz w:val="24"/>
          <w:szCs w:val="24"/>
        </w:rPr>
        <w:t>By comparison, i</w:t>
      </w:r>
      <w:r w:rsidR="00EC5AE2">
        <w:rPr>
          <w:rFonts w:ascii="Times New Roman" w:hAnsi="Times New Roman" w:cs="Times New Roman"/>
          <w:sz w:val="24"/>
          <w:szCs w:val="24"/>
        </w:rPr>
        <w:t xml:space="preserve">nside the roots of soybean SCN </w:t>
      </w:r>
      <w:r w:rsidR="008A708E">
        <w:rPr>
          <w:rFonts w:ascii="Times New Roman" w:hAnsi="Times New Roman" w:cs="Times New Roman"/>
          <w:sz w:val="24"/>
          <w:szCs w:val="24"/>
        </w:rPr>
        <w:t>juvenile</w:t>
      </w:r>
      <w:r w:rsidR="00166B39">
        <w:rPr>
          <w:rFonts w:ascii="Times New Roman" w:hAnsi="Times New Roman" w:cs="Times New Roman"/>
          <w:sz w:val="24"/>
          <w:szCs w:val="24"/>
        </w:rPr>
        <w:t>s</w:t>
      </w:r>
      <w:r w:rsidR="008A708E">
        <w:rPr>
          <w:rFonts w:ascii="Times New Roman" w:hAnsi="Times New Roman" w:cs="Times New Roman"/>
          <w:sz w:val="24"/>
          <w:szCs w:val="24"/>
        </w:rPr>
        <w:t xml:space="preserve"> </w:t>
      </w:r>
      <w:r w:rsidR="00EC5AE2">
        <w:rPr>
          <w:rFonts w:ascii="Times New Roman" w:hAnsi="Times New Roman" w:cs="Times New Roman"/>
          <w:sz w:val="24"/>
          <w:szCs w:val="24"/>
        </w:rPr>
        <w:t xml:space="preserve">developed </w:t>
      </w:r>
      <w:r w:rsidR="00166B39">
        <w:rPr>
          <w:rFonts w:ascii="Times New Roman" w:hAnsi="Times New Roman" w:cs="Times New Roman"/>
          <w:sz w:val="24"/>
          <w:szCs w:val="24"/>
        </w:rPr>
        <w:t>themselves</w:t>
      </w:r>
      <w:r w:rsidR="00EC5AE2">
        <w:rPr>
          <w:rFonts w:ascii="Times New Roman" w:hAnsi="Times New Roman" w:cs="Times New Roman"/>
          <w:sz w:val="24"/>
          <w:szCs w:val="24"/>
        </w:rPr>
        <w:t xml:space="preserve"> into fully developed white female</w:t>
      </w:r>
      <w:r w:rsidR="00166B39">
        <w:rPr>
          <w:rFonts w:ascii="Times New Roman" w:hAnsi="Times New Roman" w:cs="Times New Roman"/>
          <w:sz w:val="24"/>
          <w:szCs w:val="24"/>
        </w:rPr>
        <w:t>s</w:t>
      </w:r>
      <w:r w:rsidR="00EC5AE2">
        <w:rPr>
          <w:rFonts w:ascii="Times New Roman" w:hAnsi="Times New Roman" w:cs="Times New Roman"/>
          <w:sz w:val="24"/>
          <w:szCs w:val="24"/>
        </w:rPr>
        <w:t xml:space="preserve"> 30 DAP showing compatibility with the host </w:t>
      </w:r>
      <w:r w:rsidR="00166B39">
        <w:rPr>
          <w:rFonts w:ascii="Times New Roman" w:hAnsi="Times New Roman" w:cs="Times New Roman"/>
          <w:sz w:val="24"/>
          <w:szCs w:val="24"/>
        </w:rPr>
        <w:t xml:space="preserve">plant </w:t>
      </w:r>
      <w:r w:rsidR="00EC5AE2">
        <w:rPr>
          <w:rFonts w:ascii="Times New Roman" w:hAnsi="Times New Roman" w:cs="Times New Roman"/>
          <w:sz w:val="24"/>
          <w:szCs w:val="24"/>
        </w:rPr>
        <w:t>(Fig</w:t>
      </w:r>
      <w:r w:rsidR="00EE39FF">
        <w:rPr>
          <w:rFonts w:ascii="Times New Roman" w:hAnsi="Times New Roman" w:cs="Times New Roman"/>
          <w:sz w:val="24"/>
          <w:szCs w:val="24"/>
        </w:rPr>
        <w:t>ure</w:t>
      </w:r>
      <w:r w:rsidR="00EC5AE2">
        <w:rPr>
          <w:rFonts w:ascii="Times New Roman" w:hAnsi="Times New Roman" w:cs="Times New Roman"/>
          <w:sz w:val="24"/>
          <w:szCs w:val="24"/>
        </w:rPr>
        <w:t xml:space="preserve"> </w:t>
      </w:r>
      <w:r w:rsidR="00984FEA">
        <w:rPr>
          <w:rFonts w:ascii="Times New Roman" w:hAnsi="Times New Roman" w:cs="Times New Roman"/>
          <w:sz w:val="24"/>
          <w:szCs w:val="24"/>
        </w:rPr>
        <w:t>5</w:t>
      </w:r>
      <w:r w:rsidR="00EC5AE2">
        <w:rPr>
          <w:rFonts w:ascii="Times New Roman" w:hAnsi="Times New Roman" w:cs="Times New Roman"/>
          <w:sz w:val="24"/>
          <w:szCs w:val="24"/>
        </w:rPr>
        <w:t xml:space="preserve">). </w:t>
      </w:r>
      <w:r w:rsidR="006E54AA" w:rsidRPr="004402F0">
        <w:rPr>
          <w:rFonts w:ascii="Times New Roman" w:hAnsi="Times New Roman" w:cs="Times New Roman"/>
          <w:sz w:val="24"/>
          <w:szCs w:val="24"/>
        </w:rPr>
        <w:t xml:space="preserve">Another cover crop winter rye (Dylan) had more than </w:t>
      </w:r>
      <w:r w:rsidR="00E4408D" w:rsidRPr="004402F0">
        <w:rPr>
          <w:rFonts w:ascii="Times New Roman" w:hAnsi="Times New Roman" w:cs="Times New Roman"/>
          <w:sz w:val="24"/>
          <w:szCs w:val="24"/>
        </w:rPr>
        <w:t>43</w:t>
      </w:r>
      <w:r w:rsidR="006E54AA" w:rsidRPr="004402F0">
        <w:rPr>
          <w:rFonts w:ascii="Times New Roman" w:hAnsi="Times New Roman" w:cs="Times New Roman"/>
          <w:sz w:val="24"/>
          <w:szCs w:val="24"/>
        </w:rPr>
        <w:t xml:space="preserve">% of hatched juveniles inside its roots 15 DAP </w:t>
      </w:r>
      <w:r w:rsidR="00166B39">
        <w:rPr>
          <w:rFonts w:ascii="Times New Roman" w:hAnsi="Times New Roman" w:cs="Times New Roman"/>
          <w:sz w:val="24"/>
          <w:szCs w:val="24"/>
        </w:rPr>
        <w:t>but</w:t>
      </w:r>
      <w:r w:rsidR="006E54AA" w:rsidRPr="004402F0">
        <w:rPr>
          <w:rFonts w:ascii="Times New Roman" w:hAnsi="Times New Roman" w:cs="Times New Roman"/>
          <w:sz w:val="24"/>
          <w:szCs w:val="24"/>
        </w:rPr>
        <w:t xml:space="preserve"> ha</w:t>
      </w:r>
      <w:r w:rsidR="00166B39">
        <w:rPr>
          <w:rFonts w:ascii="Times New Roman" w:hAnsi="Times New Roman" w:cs="Times New Roman"/>
          <w:sz w:val="24"/>
          <w:szCs w:val="24"/>
        </w:rPr>
        <w:t>d</w:t>
      </w:r>
      <w:r w:rsidR="006E54AA" w:rsidRPr="004402F0">
        <w:rPr>
          <w:rFonts w:ascii="Times New Roman" w:hAnsi="Times New Roman" w:cs="Times New Roman"/>
          <w:sz w:val="24"/>
          <w:szCs w:val="24"/>
        </w:rPr>
        <w:t xml:space="preserve"> </w:t>
      </w:r>
      <w:r w:rsidR="00EF5F6D" w:rsidRPr="004402F0">
        <w:rPr>
          <w:rFonts w:ascii="Times New Roman" w:hAnsi="Times New Roman" w:cs="Times New Roman"/>
          <w:sz w:val="24"/>
          <w:szCs w:val="24"/>
        </w:rPr>
        <w:t xml:space="preserve">a </w:t>
      </w:r>
      <w:r w:rsidR="006E54AA" w:rsidRPr="004402F0">
        <w:rPr>
          <w:rFonts w:ascii="Times New Roman" w:hAnsi="Times New Roman" w:cs="Times New Roman"/>
          <w:sz w:val="24"/>
          <w:szCs w:val="24"/>
        </w:rPr>
        <w:t xml:space="preserve">statistically similar number of hatched juveniles compared to </w:t>
      </w:r>
      <w:r w:rsidR="00E4408D" w:rsidRPr="004402F0">
        <w:rPr>
          <w:rFonts w:ascii="Times New Roman" w:hAnsi="Times New Roman" w:cs="Times New Roman"/>
          <w:sz w:val="24"/>
          <w:szCs w:val="24"/>
        </w:rPr>
        <w:t>corn</w:t>
      </w:r>
      <w:r w:rsidR="00E85D5E" w:rsidRPr="004402F0">
        <w:rPr>
          <w:rFonts w:ascii="Times New Roman" w:hAnsi="Times New Roman" w:cs="Times New Roman"/>
          <w:sz w:val="24"/>
          <w:szCs w:val="24"/>
        </w:rPr>
        <w:t xml:space="preserve"> and </w:t>
      </w:r>
      <w:r w:rsidR="006E54AA" w:rsidRPr="004402F0">
        <w:rPr>
          <w:rFonts w:ascii="Times New Roman" w:hAnsi="Times New Roman" w:cs="Times New Roman"/>
          <w:sz w:val="24"/>
          <w:szCs w:val="24"/>
        </w:rPr>
        <w:t xml:space="preserve">unplanted infested soil. </w:t>
      </w:r>
      <w:r w:rsidR="00E06AB0" w:rsidRPr="004402F0">
        <w:rPr>
          <w:rFonts w:ascii="Times New Roman" w:hAnsi="Times New Roman" w:cs="Times New Roman"/>
          <w:sz w:val="24"/>
          <w:szCs w:val="24"/>
        </w:rPr>
        <w:t>Also, w</w:t>
      </w:r>
      <w:r w:rsidR="006E54AA" w:rsidRPr="004402F0">
        <w:rPr>
          <w:rFonts w:ascii="Times New Roman" w:hAnsi="Times New Roman" w:cs="Times New Roman"/>
          <w:sz w:val="24"/>
          <w:szCs w:val="24"/>
        </w:rPr>
        <w:t xml:space="preserve">inter rye was able to </w:t>
      </w:r>
      <w:r w:rsidR="00166B39" w:rsidRPr="004402F0">
        <w:rPr>
          <w:rFonts w:ascii="Times New Roman" w:hAnsi="Times New Roman" w:cs="Times New Roman"/>
          <w:sz w:val="24"/>
          <w:szCs w:val="24"/>
        </w:rPr>
        <w:t>significant</w:t>
      </w:r>
      <w:r w:rsidR="00166B39">
        <w:rPr>
          <w:rFonts w:ascii="Times New Roman" w:hAnsi="Times New Roman" w:cs="Times New Roman"/>
          <w:sz w:val="24"/>
          <w:szCs w:val="24"/>
        </w:rPr>
        <w:t xml:space="preserve">ly </w:t>
      </w:r>
      <w:r w:rsidR="006E54AA" w:rsidRPr="004402F0">
        <w:rPr>
          <w:rFonts w:ascii="Times New Roman" w:hAnsi="Times New Roman" w:cs="Times New Roman"/>
          <w:sz w:val="24"/>
          <w:szCs w:val="24"/>
        </w:rPr>
        <w:t xml:space="preserve">reduce </w:t>
      </w:r>
      <w:r w:rsidR="00EF5F6D" w:rsidRPr="004402F0">
        <w:rPr>
          <w:rFonts w:ascii="Times New Roman" w:hAnsi="Times New Roman" w:cs="Times New Roman"/>
          <w:sz w:val="24"/>
          <w:szCs w:val="24"/>
        </w:rPr>
        <w:t xml:space="preserve">the </w:t>
      </w:r>
      <w:r w:rsidR="006E54AA" w:rsidRPr="004402F0">
        <w:rPr>
          <w:rFonts w:ascii="Times New Roman" w:hAnsi="Times New Roman" w:cs="Times New Roman"/>
          <w:sz w:val="24"/>
          <w:szCs w:val="24"/>
        </w:rPr>
        <w:t xml:space="preserve">number of juveniles inside the </w:t>
      </w:r>
      <w:r w:rsidR="006E54AA" w:rsidRPr="004402F0">
        <w:rPr>
          <w:rFonts w:ascii="Times New Roman" w:hAnsi="Times New Roman" w:cs="Times New Roman"/>
          <w:sz w:val="24"/>
          <w:szCs w:val="24"/>
        </w:rPr>
        <w:lastRenderedPageBreak/>
        <w:t>roots 30 DAP without supporting SCN reproduction</w:t>
      </w:r>
      <w:r w:rsidR="009A70A8" w:rsidRPr="004402F0">
        <w:rPr>
          <w:rFonts w:ascii="Times New Roman" w:hAnsi="Times New Roman" w:cs="Times New Roman"/>
          <w:sz w:val="24"/>
          <w:szCs w:val="24"/>
        </w:rPr>
        <w:t xml:space="preserve"> </w:t>
      </w:r>
      <w:r w:rsidR="009A70A8">
        <w:rPr>
          <w:rFonts w:ascii="Times New Roman" w:hAnsi="Times New Roman" w:cs="Times New Roman"/>
          <w:sz w:val="24"/>
          <w:szCs w:val="24"/>
        </w:rPr>
        <w:t xml:space="preserve">(Table </w:t>
      </w:r>
      <w:r w:rsidR="00984FEA">
        <w:rPr>
          <w:rFonts w:ascii="Times New Roman" w:hAnsi="Times New Roman" w:cs="Times New Roman"/>
          <w:sz w:val="24"/>
          <w:szCs w:val="24"/>
        </w:rPr>
        <w:t>2</w:t>
      </w:r>
      <w:r w:rsidR="009A70A8">
        <w:rPr>
          <w:rFonts w:ascii="Times New Roman" w:hAnsi="Times New Roman" w:cs="Times New Roman"/>
          <w:sz w:val="24"/>
          <w:szCs w:val="24"/>
        </w:rPr>
        <w:t>).</w:t>
      </w:r>
      <w:r w:rsidR="006E54AA">
        <w:rPr>
          <w:rFonts w:ascii="Times New Roman" w:hAnsi="Times New Roman" w:cs="Times New Roman"/>
          <w:sz w:val="24"/>
          <w:szCs w:val="24"/>
        </w:rPr>
        <w:t xml:space="preserve"> </w:t>
      </w:r>
      <w:r w:rsidR="00C24819">
        <w:rPr>
          <w:rFonts w:ascii="Times New Roman" w:hAnsi="Times New Roman" w:cs="Times New Roman"/>
          <w:sz w:val="24"/>
          <w:szCs w:val="24"/>
        </w:rPr>
        <w:t xml:space="preserve">These data suggest that faba bean and turnip have the potential to induce more hatching of SCN eggs than the natural hatching from </w:t>
      </w:r>
      <w:r w:rsidR="000D0882">
        <w:rPr>
          <w:rFonts w:ascii="Times New Roman" w:hAnsi="Times New Roman" w:cs="Times New Roman"/>
          <w:sz w:val="24"/>
          <w:szCs w:val="24"/>
        </w:rPr>
        <w:t>the</w:t>
      </w:r>
      <w:r w:rsidR="00C24819">
        <w:rPr>
          <w:rFonts w:ascii="Times New Roman" w:hAnsi="Times New Roman" w:cs="Times New Roman"/>
          <w:sz w:val="24"/>
          <w:szCs w:val="24"/>
        </w:rPr>
        <w:t xml:space="preserve"> fallow soil. Additionally, it is also suggested that faba bean (Petite) </w:t>
      </w:r>
      <w:r w:rsidR="00E4408D">
        <w:rPr>
          <w:rFonts w:ascii="Times New Roman" w:hAnsi="Times New Roman" w:cs="Times New Roman"/>
          <w:sz w:val="24"/>
          <w:szCs w:val="24"/>
        </w:rPr>
        <w:t>ha</w:t>
      </w:r>
      <w:r w:rsidR="00EE5E6E">
        <w:rPr>
          <w:rFonts w:ascii="Times New Roman" w:hAnsi="Times New Roman" w:cs="Times New Roman"/>
          <w:sz w:val="24"/>
          <w:szCs w:val="24"/>
        </w:rPr>
        <w:t>s</w:t>
      </w:r>
      <w:r w:rsidR="00E4408D">
        <w:rPr>
          <w:rFonts w:ascii="Times New Roman" w:hAnsi="Times New Roman" w:cs="Times New Roman"/>
          <w:sz w:val="24"/>
          <w:szCs w:val="24"/>
        </w:rPr>
        <w:t xml:space="preserve"> a greater potential among the tested cover crops to</w:t>
      </w:r>
      <w:r w:rsidR="00C24819">
        <w:rPr>
          <w:rFonts w:ascii="Times New Roman" w:hAnsi="Times New Roman" w:cs="Times New Roman"/>
          <w:sz w:val="24"/>
          <w:szCs w:val="24"/>
        </w:rPr>
        <w:t xml:space="preserve"> trap the hatched juveniles inside the roots without supporting reproduction. </w:t>
      </w:r>
    </w:p>
    <w:p w14:paraId="1B8017A0" w14:textId="0D3BF9D2" w:rsidR="00D67AA8" w:rsidRPr="009141E4" w:rsidRDefault="00AD441A" w:rsidP="00C4700A">
      <w:pPr>
        <w:rPr>
          <w:rFonts w:ascii="Times New Roman" w:hAnsi="Times New Roman" w:cs="Times New Roman"/>
          <w:color w:val="FF0000"/>
          <w:sz w:val="24"/>
          <w:szCs w:val="24"/>
        </w:rPr>
      </w:pPr>
      <w:r>
        <w:rPr>
          <w:rFonts w:ascii="Times New Roman" w:hAnsi="Times New Roman" w:cs="Times New Roman"/>
          <w:sz w:val="24"/>
          <w:szCs w:val="24"/>
        </w:rPr>
        <w:tab/>
      </w:r>
      <w:r w:rsidR="007A5023">
        <w:rPr>
          <w:rFonts w:ascii="Times New Roman" w:hAnsi="Times New Roman" w:cs="Times New Roman"/>
          <w:sz w:val="24"/>
          <w:szCs w:val="24"/>
        </w:rPr>
        <w:t xml:space="preserve">Turnip and red clover, which were significantly effective for inducing SCN egg hatching as compared to corn, had less than 2% of </w:t>
      </w:r>
      <w:r w:rsidR="0096499E">
        <w:rPr>
          <w:rFonts w:ascii="Times New Roman" w:hAnsi="Times New Roman" w:cs="Times New Roman"/>
          <w:sz w:val="24"/>
          <w:szCs w:val="24"/>
        </w:rPr>
        <w:t xml:space="preserve">the </w:t>
      </w:r>
      <w:r w:rsidR="007A5023">
        <w:rPr>
          <w:rFonts w:ascii="Times New Roman" w:hAnsi="Times New Roman" w:cs="Times New Roman"/>
          <w:sz w:val="24"/>
          <w:szCs w:val="24"/>
        </w:rPr>
        <w:t>hatched juveniles penetrated their roots 15 DAP</w:t>
      </w:r>
      <w:r w:rsidR="00821569">
        <w:rPr>
          <w:rFonts w:ascii="Times New Roman" w:hAnsi="Times New Roman" w:cs="Times New Roman"/>
          <w:sz w:val="24"/>
          <w:szCs w:val="24"/>
        </w:rPr>
        <w:t xml:space="preserve"> </w:t>
      </w:r>
      <w:r w:rsidR="00DE571E">
        <w:rPr>
          <w:rFonts w:ascii="Times New Roman" w:hAnsi="Times New Roman" w:cs="Times New Roman"/>
          <w:sz w:val="24"/>
          <w:szCs w:val="24"/>
        </w:rPr>
        <w:t xml:space="preserve">Similar penetration of juveniles was observed in alfalfa and foxtail millet with 2.4% and 7.3% of hatched juveniles inside the roots, respectively, in the first 15 days </w:t>
      </w:r>
      <w:r w:rsidR="00E27410">
        <w:rPr>
          <w:rFonts w:ascii="Times New Roman" w:hAnsi="Times New Roman" w:cs="Times New Roman"/>
          <w:sz w:val="24"/>
          <w:szCs w:val="24"/>
        </w:rPr>
        <w:t>(</w:t>
      </w:r>
      <w:r w:rsidR="007B5482">
        <w:rPr>
          <w:rFonts w:ascii="Times New Roman" w:hAnsi="Times New Roman" w:cs="Times New Roman"/>
          <w:sz w:val="24"/>
          <w:szCs w:val="24"/>
        </w:rPr>
        <w:t>Fig</w:t>
      </w:r>
      <w:r w:rsidR="00EE39FF">
        <w:rPr>
          <w:rFonts w:ascii="Times New Roman" w:hAnsi="Times New Roman" w:cs="Times New Roman"/>
          <w:sz w:val="24"/>
          <w:szCs w:val="24"/>
        </w:rPr>
        <w:t>ure</w:t>
      </w:r>
      <w:r w:rsidR="007B5482">
        <w:rPr>
          <w:rFonts w:ascii="Times New Roman" w:hAnsi="Times New Roman" w:cs="Times New Roman"/>
          <w:sz w:val="24"/>
          <w:szCs w:val="24"/>
        </w:rPr>
        <w:t xml:space="preserve"> 4</w:t>
      </w:r>
      <w:r w:rsidR="00E27410">
        <w:rPr>
          <w:rFonts w:ascii="Times New Roman" w:hAnsi="Times New Roman" w:cs="Times New Roman"/>
          <w:sz w:val="24"/>
          <w:szCs w:val="24"/>
        </w:rPr>
        <w:t>)</w:t>
      </w:r>
      <w:r w:rsidR="00A02E30">
        <w:rPr>
          <w:rFonts w:ascii="Times New Roman" w:hAnsi="Times New Roman" w:cs="Times New Roman"/>
          <w:sz w:val="24"/>
          <w:szCs w:val="24"/>
        </w:rPr>
        <w:t>. These cover crops with very l</w:t>
      </w:r>
      <w:r w:rsidR="00CE3D04">
        <w:rPr>
          <w:rFonts w:ascii="Times New Roman" w:hAnsi="Times New Roman" w:cs="Times New Roman"/>
          <w:sz w:val="24"/>
          <w:szCs w:val="24"/>
        </w:rPr>
        <w:t>ow</w:t>
      </w:r>
      <w:r w:rsidR="00A02E30">
        <w:rPr>
          <w:rFonts w:ascii="Times New Roman" w:hAnsi="Times New Roman" w:cs="Times New Roman"/>
          <w:sz w:val="24"/>
          <w:szCs w:val="24"/>
        </w:rPr>
        <w:t xml:space="preserve"> juvenile penetration may have </w:t>
      </w:r>
      <w:r w:rsidR="001816C2">
        <w:rPr>
          <w:rFonts w:ascii="Times New Roman" w:hAnsi="Times New Roman" w:cs="Times New Roman"/>
          <w:sz w:val="24"/>
          <w:szCs w:val="24"/>
        </w:rPr>
        <w:t xml:space="preserve">the </w:t>
      </w:r>
      <w:r w:rsidR="00A02E30">
        <w:rPr>
          <w:rFonts w:ascii="Times New Roman" w:hAnsi="Times New Roman" w:cs="Times New Roman"/>
          <w:sz w:val="24"/>
          <w:szCs w:val="24"/>
        </w:rPr>
        <w:t xml:space="preserve">potential to </w:t>
      </w:r>
      <w:r w:rsidR="00DE571E">
        <w:rPr>
          <w:rFonts w:ascii="Times New Roman" w:hAnsi="Times New Roman" w:cs="Times New Roman"/>
          <w:sz w:val="24"/>
          <w:szCs w:val="24"/>
        </w:rPr>
        <w:t xml:space="preserve">starve the hatched juveniles </w:t>
      </w:r>
      <w:r w:rsidR="00A02E30">
        <w:rPr>
          <w:rFonts w:ascii="Times New Roman" w:hAnsi="Times New Roman" w:cs="Times New Roman"/>
          <w:sz w:val="24"/>
          <w:szCs w:val="24"/>
        </w:rPr>
        <w:t xml:space="preserve">in the </w:t>
      </w:r>
      <w:r w:rsidR="00CE3D04">
        <w:rPr>
          <w:rFonts w:ascii="Times New Roman" w:hAnsi="Times New Roman" w:cs="Times New Roman"/>
          <w:sz w:val="24"/>
          <w:szCs w:val="24"/>
        </w:rPr>
        <w:t xml:space="preserve">absence of </w:t>
      </w:r>
      <w:r w:rsidR="00D740BA">
        <w:rPr>
          <w:rFonts w:ascii="Times New Roman" w:hAnsi="Times New Roman" w:cs="Times New Roman"/>
          <w:sz w:val="24"/>
          <w:szCs w:val="24"/>
        </w:rPr>
        <w:t xml:space="preserve">suitable </w:t>
      </w:r>
      <w:r w:rsidR="00CE3D04">
        <w:rPr>
          <w:rFonts w:ascii="Times New Roman" w:hAnsi="Times New Roman" w:cs="Times New Roman"/>
          <w:sz w:val="24"/>
          <w:szCs w:val="24"/>
        </w:rPr>
        <w:t xml:space="preserve">host crops which results in ultimately the death of juveniles. </w:t>
      </w:r>
      <w:r w:rsidR="00DB5B2D">
        <w:rPr>
          <w:rFonts w:ascii="Times New Roman" w:hAnsi="Times New Roman" w:cs="Times New Roman"/>
          <w:sz w:val="24"/>
          <w:szCs w:val="24"/>
        </w:rPr>
        <w:t xml:space="preserve">Cover crops from </w:t>
      </w:r>
      <w:r w:rsidR="001816C2">
        <w:rPr>
          <w:rFonts w:ascii="Times New Roman" w:hAnsi="Times New Roman" w:cs="Times New Roman"/>
          <w:sz w:val="24"/>
          <w:szCs w:val="24"/>
        </w:rPr>
        <w:t xml:space="preserve">the </w:t>
      </w:r>
      <w:r w:rsidR="00DB5B2D">
        <w:rPr>
          <w:rFonts w:ascii="Times New Roman" w:hAnsi="Times New Roman" w:cs="Times New Roman"/>
          <w:sz w:val="24"/>
          <w:szCs w:val="24"/>
        </w:rPr>
        <w:t>Brassicaceae family</w:t>
      </w:r>
      <w:r w:rsidR="00070229">
        <w:rPr>
          <w:rFonts w:ascii="Times New Roman" w:hAnsi="Times New Roman" w:cs="Times New Roman"/>
          <w:sz w:val="24"/>
          <w:szCs w:val="24"/>
        </w:rPr>
        <w:t xml:space="preserve"> such as</w:t>
      </w:r>
      <w:r w:rsidR="00DB5B2D">
        <w:rPr>
          <w:rFonts w:ascii="Times New Roman" w:hAnsi="Times New Roman" w:cs="Times New Roman"/>
          <w:sz w:val="24"/>
          <w:szCs w:val="24"/>
        </w:rPr>
        <w:t xml:space="preserve"> daikon radish, oilseed radish</w:t>
      </w:r>
      <w:r w:rsidR="001816C2">
        <w:rPr>
          <w:rFonts w:ascii="Times New Roman" w:hAnsi="Times New Roman" w:cs="Times New Roman"/>
          <w:sz w:val="24"/>
          <w:szCs w:val="24"/>
        </w:rPr>
        <w:t>,</w:t>
      </w:r>
      <w:r w:rsidR="00DB5B2D">
        <w:rPr>
          <w:rFonts w:ascii="Times New Roman" w:hAnsi="Times New Roman" w:cs="Times New Roman"/>
          <w:sz w:val="24"/>
          <w:szCs w:val="24"/>
        </w:rPr>
        <w:t xml:space="preserve"> and white mustard </w:t>
      </w:r>
      <w:r w:rsidR="00592D05">
        <w:rPr>
          <w:rFonts w:ascii="Times New Roman" w:hAnsi="Times New Roman" w:cs="Times New Roman"/>
          <w:sz w:val="24"/>
          <w:szCs w:val="24"/>
        </w:rPr>
        <w:t xml:space="preserve">had lower </w:t>
      </w:r>
      <w:r w:rsidR="00672552">
        <w:rPr>
          <w:rFonts w:ascii="Times New Roman" w:hAnsi="Times New Roman" w:cs="Times New Roman"/>
          <w:sz w:val="24"/>
          <w:szCs w:val="24"/>
        </w:rPr>
        <w:t>number</w:t>
      </w:r>
      <w:r w:rsidR="00821569">
        <w:rPr>
          <w:rFonts w:ascii="Times New Roman" w:hAnsi="Times New Roman" w:cs="Times New Roman"/>
          <w:sz w:val="24"/>
          <w:szCs w:val="24"/>
        </w:rPr>
        <w:t>s</w:t>
      </w:r>
      <w:r w:rsidR="00672552">
        <w:rPr>
          <w:rFonts w:ascii="Times New Roman" w:hAnsi="Times New Roman" w:cs="Times New Roman"/>
          <w:sz w:val="24"/>
          <w:szCs w:val="24"/>
        </w:rPr>
        <w:t xml:space="preserve"> of </w:t>
      </w:r>
      <w:r w:rsidR="00592D05">
        <w:rPr>
          <w:rFonts w:ascii="Times New Roman" w:hAnsi="Times New Roman" w:cs="Times New Roman"/>
          <w:sz w:val="24"/>
          <w:szCs w:val="24"/>
        </w:rPr>
        <w:t xml:space="preserve">hatched juveniles as compared to </w:t>
      </w:r>
      <w:r w:rsidR="00821569">
        <w:rPr>
          <w:rFonts w:ascii="Times New Roman" w:hAnsi="Times New Roman" w:cs="Times New Roman"/>
          <w:sz w:val="24"/>
          <w:szCs w:val="24"/>
        </w:rPr>
        <w:t xml:space="preserve">the </w:t>
      </w:r>
      <w:r w:rsidR="00592D05">
        <w:rPr>
          <w:rFonts w:ascii="Times New Roman" w:hAnsi="Times New Roman" w:cs="Times New Roman"/>
          <w:sz w:val="24"/>
          <w:szCs w:val="24"/>
        </w:rPr>
        <w:t>fallow</w:t>
      </w:r>
      <w:r w:rsidR="008444F2">
        <w:rPr>
          <w:rFonts w:ascii="Times New Roman" w:hAnsi="Times New Roman" w:cs="Times New Roman"/>
          <w:sz w:val="24"/>
          <w:szCs w:val="24"/>
        </w:rPr>
        <w:t xml:space="preserve">, </w:t>
      </w:r>
      <w:r w:rsidR="00592D05">
        <w:rPr>
          <w:rFonts w:ascii="Times New Roman" w:hAnsi="Times New Roman" w:cs="Times New Roman"/>
          <w:sz w:val="24"/>
          <w:szCs w:val="24"/>
        </w:rPr>
        <w:t>corn</w:t>
      </w:r>
      <w:r w:rsidR="001816C2">
        <w:rPr>
          <w:rFonts w:ascii="Times New Roman" w:hAnsi="Times New Roman" w:cs="Times New Roman"/>
          <w:sz w:val="24"/>
          <w:szCs w:val="24"/>
        </w:rPr>
        <w:t>,</w:t>
      </w:r>
      <w:r w:rsidR="008444F2">
        <w:rPr>
          <w:rFonts w:ascii="Times New Roman" w:hAnsi="Times New Roman" w:cs="Times New Roman"/>
          <w:sz w:val="24"/>
          <w:szCs w:val="24"/>
        </w:rPr>
        <w:t xml:space="preserve"> and other cover crops</w:t>
      </w:r>
      <w:r w:rsidR="00592D05">
        <w:rPr>
          <w:rFonts w:ascii="Times New Roman" w:hAnsi="Times New Roman" w:cs="Times New Roman"/>
          <w:sz w:val="24"/>
          <w:szCs w:val="24"/>
        </w:rPr>
        <w:t xml:space="preserve">. </w:t>
      </w:r>
      <w:r w:rsidR="00C65852">
        <w:rPr>
          <w:rFonts w:ascii="Times New Roman" w:hAnsi="Times New Roman" w:cs="Times New Roman"/>
          <w:sz w:val="24"/>
          <w:szCs w:val="24"/>
        </w:rPr>
        <w:t xml:space="preserve">Similarly, juveniles inside their roots 15 DAP were significantly fewer than corn. </w:t>
      </w:r>
      <w:r w:rsidR="005B7833">
        <w:rPr>
          <w:rFonts w:ascii="Times New Roman" w:hAnsi="Times New Roman" w:cs="Times New Roman"/>
          <w:sz w:val="24"/>
          <w:szCs w:val="24"/>
        </w:rPr>
        <w:t>The percentage of hatched juveniles that penetrated their roots ranged from 24.2% to 28.8%</w:t>
      </w:r>
      <w:r w:rsidR="00130B01">
        <w:rPr>
          <w:rFonts w:ascii="Times New Roman" w:hAnsi="Times New Roman" w:cs="Times New Roman"/>
          <w:sz w:val="24"/>
          <w:szCs w:val="24"/>
        </w:rPr>
        <w:t xml:space="preserve"> (</w:t>
      </w:r>
      <w:r w:rsidR="007B5482">
        <w:rPr>
          <w:rFonts w:ascii="Times New Roman" w:hAnsi="Times New Roman" w:cs="Times New Roman"/>
          <w:sz w:val="24"/>
          <w:szCs w:val="24"/>
        </w:rPr>
        <w:t>Fig</w:t>
      </w:r>
      <w:r w:rsidR="00EE39FF">
        <w:rPr>
          <w:rFonts w:ascii="Times New Roman" w:hAnsi="Times New Roman" w:cs="Times New Roman"/>
          <w:sz w:val="24"/>
          <w:szCs w:val="24"/>
        </w:rPr>
        <w:t>ure</w:t>
      </w:r>
      <w:r w:rsidR="007B5482">
        <w:rPr>
          <w:rFonts w:ascii="Times New Roman" w:hAnsi="Times New Roman" w:cs="Times New Roman"/>
          <w:sz w:val="24"/>
          <w:szCs w:val="24"/>
        </w:rPr>
        <w:t xml:space="preserve"> 4</w:t>
      </w:r>
      <w:r w:rsidR="00130B01" w:rsidRPr="00E527AE">
        <w:rPr>
          <w:rFonts w:ascii="Times New Roman" w:hAnsi="Times New Roman" w:cs="Times New Roman"/>
          <w:sz w:val="24"/>
          <w:szCs w:val="24"/>
        </w:rPr>
        <w:t>)</w:t>
      </w:r>
      <w:r w:rsidR="005B7833" w:rsidRPr="00E527AE">
        <w:rPr>
          <w:rFonts w:ascii="Times New Roman" w:hAnsi="Times New Roman" w:cs="Times New Roman"/>
          <w:sz w:val="24"/>
          <w:szCs w:val="24"/>
        </w:rPr>
        <w:t xml:space="preserve">. </w:t>
      </w:r>
      <w:r w:rsidR="00A27F3F" w:rsidRPr="00E527AE">
        <w:rPr>
          <w:rFonts w:ascii="Times New Roman" w:hAnsi="Times New Roman" w:cs="Times New Roman"/>
          <w:sz w:val="24"/>
          <w:szCs w:val="24"/>
        </w:rPr>
        <w:t>They did not appear to be significantly effective for enhancing hatching as well as</w:t>
      </w:r>
      <w:r w:rsidR="00215C16" w:rsidRPr="00E527AE">
        <w:rPr>
          <w:rFonts w:ascii="Times New Roman" w:hAnsi="Times New Roman" w:cs="Times New Roman"/>
          <w:sz w:val="24"/>
          <w:szCs w:val="24"/>
        </w:rPr>
        <w:t xml:space="preserve"> for</w:t>
      </w:r>
      <w:r w:rsidR="00A27F3F" w:rsidRPr="00E527AE">
        <w:rPr>
          <w:rFonts w:ascii="Times New Roman" w:hAnsi="Times New Roman" w:cs="Times New Roman"/>
          <w:sz w:val="24"/>
          <w:szCs w:val="24"/>
        </w:rPr>
        <w:t xml:space="preserve"> allowing penetration by juveniles. As cover crops from </w:t>
      </w:r>
      <w:r w:rsidR="001816C2">
        <w:rPr>
          <w:rFonts w:ascii="Times New Roman" w:hAnsi="Times New Roman" w:cs="Times New Roman"/>
          <w:sz w:val="24"/>
          <w:szCs w:val="24"/>
        </w:rPr>
        <w:t xml:space="preserve">the </w:t>
      </w:r>
      <w:r w:rsidR="00A27F3F" w:rsidRPr="00E527AE">
        <w:rPr>
          <w:rFonts w:ascii="Times New Roman" w:hAnsi="Times New Roman" w:cs="Times New Roman"/>
          <w:sz w:val="24"/>
          <w:szCs w:val="24"/>
        </w:rPr>
        <w:t>Brassicaceae family are</w:t>
      </w:r>
      <w:r w:rsidR="00CA45FF">
        <w:rPr>
          <w:rFonts w:ascii="Times New Roman" w:hAnsi="Times New Roman" w:cs="Times New Roman"/>
          <w:sz w:val="24"/>
          <w:szCs w:val="24"/>
        </w:rPr>
        <w:t xml:space="preserve"> </w:t>
      </w:r>
      <w:r w:rsidR="00A27F3F" w:rsidRPr="00E527AE">
        <w:rPr>
          <w:rFonts w:ascii="Times New Roman" w:hAnsi="Times New Roman" w:cs="Times New Roman"/>
          <w:sz w:val="24"/>
          <w:szCs w:val="24"/>
        </w:rPr>
        <w:t>known for their bio</w:t>
      </w:r>
      <w:r w:rsidR="00A04938" w:rsidRPr="00E527AE">
        <w:rPr>
          <w:rFonts w:ascii="Times New Roman" w:hAnsi="Times New Roman" w:cs="Times New Roman"/>
          <w:sz w:val="24"/>
          <w:szCs w:val="24"/>
        </w:rPr>
        <w:t>-</w:t>
      </w:r>
      <w:r w:rsidR="00A27F3F" w:rsidRPr="00E527AE">
        <w:rPr>
          <w:rFonts w:ascii="Times New Roman" w:hAnsi="Times New Roman" w:cs="Times New Roman"/>
          <w:sz w:val="24"/>
          <w:szCs w:val="24"/>
        </w:rPr>
        <w:t xml:space="preserve">fumigation property, </w:t>
      </w:r>
      <w:r w:rsidR="001A4752" w:rsidRPr="00E527AE">
        <w:rPr>
          <w:rFonts w:ascii="Times New Roman" w:hAnsi="Times New Roman" w:cs="Times New Roman"/>
          <w:sz w:val="24"/>
          <w:szCs w:val="24"/>
        </w:rPr>
        <w:t xml:space="preserve">their non-host </w:t>
      </w:r>
      <w:r w:rsidR="00A04938" w:rsidRPr="00E527AE">
        <w:rPr>
          <w:rFonts w:ascii="Times New Roman" w:hAnsi="Times New Roman" w:cs="Times New Roman"/>
          <w:sz w:val="24"/>
          <w:szCs w:val="24"/>
        </w:rPr>
        <w:t>reaction to SCN</w:t>
      </w:r>
      <w:r w:rsidR="00F25777">
        <w:rPr>
          <w:rFonts w:ascii="Times New Roman" w:hAnsi="Times New Roman" w:cs="Times New Roman"/>
          <w:sz w:val="24"/>
          <w:szCs w:val="24"/>
        </w:rPr>
        <w:t xml:space="preserve"> and significant population reductions</w:t>
      </w:r>
      <w:r w:rsidR="00A27F3F" w:rsidRPr="00E527AE">
        <w:rPr>
          <w:rFonts w:ascii="Times New Roman" w:hAnsi="Times New Roman" w:cs="Times New Roman"/>
          <w:sz w:val="24"/>
          <w:szCs w:val="24"/>
        </w:rPr>
        <w:t xml:space="preserve"> in this </w:t>
      </w:r>
      <w:r w:rsidR="00070229">
        <w:rPr>
          <w:rFonts w:ascii="Times New Roman" w:hAnsi="Times New Roman" w:cs="Times New Roman"/>
          <w:sz w:val="24"/>
          <w:szCs w:val="24"/>
        </w:rPr>
        <w:t>experiment</w:t>
      </w:r>
      <w:r w:rsidR="00A27F3F" w:rsidRPr="00E527AE">
        <w:rPr>
          <w:rFonts w:ascii="Times New Roman" w:hAnsi="Times New Roman" w:cs="Times New Roman"/>
          <w:sz w:val="24"/>
          <w:szCs w:val="24"/>
        </w:rPr>
        <w:t xml:space="preserve"> could be </w:t>
      </w:r>
      <w:r w:rsidR="00A04938" w:rsidRPr="00E527AE">
        <w:rPr>
          <w:rFonts w:ascii="Times New Roman" w:hAnsi="Times New Roman" w:cs="Times New Roman"/>
          <w:sz w:val="24"/>
          <w:szCs w:val="24"/>
        </w:rPr>
        <w:t>attributed to bio-fumigation</w:t>
      </w:r>
      <w:r w:rsidR="00A27F3F" w:rsidRPr="00E527AE">
        <w:rPr>
          <w:rFonts w:ascii="Times New Roman" w:hAnsi="Times New Roman" w:cs="Times New Roman"/>
          <w:sz w:val="24"/>
          <w:szCs w:val="24"/>
        </w:rPr>
        <w:t xml:space="preserve"> but it needs to be evaluated through further experiments.</w:t>
      </w:r>
    </w:p>
    <w:p w14:paraId="3C171943" w14:textId="7E25A788" w:rsidR="00302CEC" w:rsidRDefault="0046180C" w:rsidP="00C4700A">
      <w:pPr>
        <w:rPr>
          <w:rFonts w:ascii="Times New Roman" w:hAnsi="Times New Roman" w:cs="Times New Roman"/>
          <w:sz w:val="24"/>
          <w:szCs w:val="24"/>
        </w:rPr>
      </w:pPr>
      <w:r>
        <w:rPr>
          <w:rFonts w:ascii="Times New Roman" w:hAnsi="Times New Roman" w:cs="Times New Roman"/>
          <w:sz w:val="24"/>
          <w:szCs w:val="24"/>
        </w:rPr>
        <w:tab/>
      </w:r>
      <w:r w:rsidR="00826378">
        <w:rPr>
          <w:rFonts w:ascii="Times New Roman" w:hAnsi="Times New Roman" w:cs="Times New Roman"/>
          <w:sz w:val="24"/>
          <w:szCs w:val="24"/>
        </w:rPr>
        <w:t xml:space="preserve">In conclusion, the population </w:t>
      </w:r>
      <w:r w:rsidR="00267CA7">
        <w:rPr>
          <w:rFonts w:ascii="Times New Roman" w:hAnsi="Times New Roman" w:cs="Times New Roman"/>
          <w:sz w:val="24"/>
          <w:szCs w:val="24"/>
        </w:rPr>
        <w:t>reduction</w:t>
      </w:r>
      <w:r w:rsidR="00826378">
        <w:rPr>
          <w:rFonts w:ascii="Times New Roman" w:hAnsi="Times New Roman" w:cs="Times New Roman"/>
          <w:sz w:val="24"/>
          <w:szCs w:val="24"/>
        </w:rPr>
        <w:t xml:space="preserve"> of SCN by different cover crops could be </w:t>
      </w:r>
      <w:r w:rsidR="00574AA5">
        <w:rPr>
          <w:rFonts w:ascii="Times New Roman" w:hAnsi="Times New Roman" w:cs="Times New Roman"/>
          <w:sz w:val="24"/>
          <w:szCs w:val="24"/>
        </w:rPr>
        <w:t xml:space="preserve">due to </w:t>
      </w:r>
      <w:r w:rsidR="00271AAF">
        <w:rPr>
          <w:rFonts w:ascii="Times New Roman" w:hAnsi="Times New Roman" w:cs="Times New Roman"/>
          <w:sz w:val="24"/>
          <w:szCs w:val="24"/>
        </w:rPr>
        <w:t xml:space="preserve">the </w:t>
      </w:r>
      <w:r w:rsidR="00826378">
        <w:rPr>
          <w:rFonts w:ascii="Times New Roman" w:hAnsi="Times New Roman" w:cs="Times New Roman"/>
          <w:sz w:val="24"/>
          <w:szCs w:val="24"/>
        </w:rPr>
        <w:t xml:space="preserve">effect of cover crops on SCN biology through different mechanisms. </w:t>
      </w:r>
      <w:r w:rsidR="00022D7A">
        <w:rPr>
          <w:rFonts w:ascii="Times New Roman" w:hAnsi="Times New Roman" w:cs="Times New Roman"/>
          <w:sz w:val="24"/>
          <w:szCs w:val="24"/>
        </w:rPr>
        <w:t xml:space="preserve">Faba bean (Petite) was found to be effective to </w:t>
      </w:r>
      <w:r w:rsidR="00574AA5">
        <w:rPr>
          <w:rFonts w:ascii="Times New Roman" w:hAnsi="Times New Roman" w:cs="Times New Roman"/>
          <w:sz w:val="24"/>
          <w:szCs w:val="24"/>
        </w:rPr>
        <w:t xml:space="preserve">significantly </w:t>
      </w:r>
      <w:r w:rsidR="00022D7A">
        <w:rPr>
          <w:rFonts w:ascii="Times New Roman" w:hAnsi="Times New Roman" w:cs="Times New Roman"/>
          <w:sz w:val="24"/>
          <w:szCs w:val="24"/>
        </w:rPr>
        <w:t xml:space="preserve">induce hatching of SCN eggs and allow penetration by juveniles without supporting their reproduction. </w:t>
      </w:r>
      <w:proofErr w:type="spellStart"/>
      <w:r w:rsidR="00F7020F">
        <w:rPr>
          <w:rFonts w:ascii="Times New Roman" w:hAnsi="Times New Roman" w:cs="Times New Roman"/>
          <w:sz w:val="24"/>
          <w:szCs w:val="24"/>
        </w:rPr>
        <w:t>Faba</w:t>
      </w:r>
      <w:proofErr w:type="spellEnd"/>
      <w:r w:rsidR="00F7020F">
        <w:rPr>
          <w:rFonts w:ascii="Times New Roman" w:hAnsi="Times New Roman" w:cs="Times New Roman"/>
          <w:sz w:val="24"/>
          <w:szCs w:val="24"/>
        </w:rPr>
        <w:t xml:space="preserve"> bean c</w:t>
      </w:r>
      <w:r w:rsidR="00574AA5">
        <w:rPr>
          <w:rFonts w:ascii="Times New Roman" w:hAnsi="Times New Roman" w:cs="Times New Roman"/>
          <w:sz w:val="24"/>
          <w:szCs w:val="24"/>
        </w:rPr>
        <w:t>ould</w:t>
      </w:r>
      <w:r w:rsidR="00F7020F">
        <w:rPr>
          <w:rFonts w:ascii="Times New Roman" w:hAnsi="Times New Roman" w:cs="Times New Roman"/>
          <w:sz w:val="24"/>
          <w:szCs w:val="24"/>
        </w:rPr>
        <w:t xml:space="preserve"> be utilized as </w:t>
      </w:r>
      <w:r w:rsidR="00271AAF">
        <w:rPr>
          <w:rFonts w:ascii="Times New Roman" w:hAnsi="Times New Roman" w:cs="Times New Roman"/>
          <w:sz w:val="24"/>
          <w:szCs w:val="24"/>
        </w:rPr>
        <w:t xml:space="preserve">a </w:t>
      </w:r>
      <w:r w:rsidR="00F7020F">
        <w:rPr>
          <w:rFonts w:ascii="Times New Roman" w:hAnsi="Times New Roman" w:cs="Times New Roman"/>
          <w:sz w:val="24"/>
          <w:szCs w:val="24"/>
        </w:rPr>
        <w:t xml:space="preserve">resistant trap crop to suppress </w:t>
      </w:r>
      <w:r w:rsidR="00574AA5">
        <w:rPr>
          <w:rFonts w:ascii="Times New Roman" w:hAnsi="Times New Roman" w:cs="Times New Roman"/>
          <w:sz w:val="24"/>
          <w:szCs w:val="24"/>
        </w:rPr>
        <w:t>SCN</w:t>
      </w:r>
      <w:r w:rsidR="00F7020F">
        <w:rPr>
          <w:rFonts w:ascii="Times New Roman" w:hAnsi="Times New Roman" w:cs="Times New Roman"/>
          <w:sz w:val="24"/>
          <w:szCs w:val="24"/>
        </w:rPr>
        <w:t xml:space="preserve"> in infested fields. </w:t>
      </w:r>
      <w:r w:rsidR="00AA181C">
        <w:rPr>
          <w:rFonts w:ascii="Times New Roman" w:hAnsi="Times New Roman" w:cs="Times New Roman"/>
          <w:sz w:val="24"/>
          <w:szCs w:val="24"/>
        </w:rPr>
        <w:t xml:space="preserve">Cover crops </w:t>
      </w:r>
      <w:r w:rsidR="008F4869">
        <w:rPr>
          <w:rFonts w:ascii="Times New Roman" w:hAnsi="Times New Roman" w:cs="Times New Roman"/>
          <w:sz w:val="24"/>
          <w:szCs w:val="24"/>
        </w:rPr>
        <w:t>such as</w:t>
      </w:r>
      <w:r w:rsidR="00AA181C">
        <w:rPr>
          <w:rFonts w:ascii="Times New Roman" w:hAnsi="Times New Roman" w:cs="Times New Roman"/>
          <w:sz w:val="24"/>
          <w:szCs w:val="24"/>
        </w:rPr>
        <w:t xml:space="preserve"> red clover</w:t>
      </w:r>
      <w:r w:rsidR="00DD05D7">
        <w:rPr>
          <w:rFonts w:ascii="Times New Roman" w:hAnsi="Times New Roman" w:cs="Times New Roman"/>
          <w:sz w:val="24"/>
          <w:szCs w:val="24"/>
        </w:rPr>
        <w:t xml:space="preserve"> (Allington)</w:t>
      </w:r>
      <w:r w:rsidR="00AA181C">
        <w:rPr>
          <w:rFonts w:ascii="Times New Roman" w:hAnsi="Times New Roman" w:cs="Times New Roman"/>
          <w:sz w:val="24"/>
          <w:szCs w:val="24"/>
        </w:rPr>
        <w:t>, alfalfa</w:t>
      </w:r>
      <w:r w:rsidR="00DD05D7">
        <w:rPr>
          <w:rFonts w:ascii="Times New Roman" w:hAnsi="Times New Roman" w:cs="Times New Roman"/>
          <w:sz w:val="24"/>
          <w:szCs w:val="24"/>
        </w:rPr>
        <w:t xml:space="preserve"> (Bullseye)</w:t>
      </w:r>
      <w:r w:rsidR="00271AAF">
        <w:rPr>
          <w:rFonts w:ascii="Times New Roman" w:hAnsi="Times New Roman" w:cs="Times New Roman"/>
          <w:sz w:val="24"/>
          <w:szCs w:val="24"/>
        </w:rPr>
        <w:t>,</w:t>
      </w:r>
      <w:r w:rsidR="00AA181C">
        <w:rPr>
          <w:rFonts w:ascii="Times New Roman" w:hAnsi="Times New Roman" w:cs="Times New Roman"/>
          <w:sz w:val="24"/>
          <w:szCs w:val="24"/>
        </w:rPr>
        <w:t xml:space="preserve"> and foxtail millet </w:t>
      </w:r>
      <w:r w:rsidR="00C40C93">
        <w:rPr>
          <w:rFonts w:ascii="Times New Roman" w:hAnsi="Times New Roman" w:cs="Times New Roman"/>
          <w:sz w:val="24"/>
          <w:szCs w:val="24"/>
        </w:rPr>
        <w:t xml:space="preserve">(Siberian) </w:t>
      </w:r>
      <w:r w:rsidR="00863ECE">
        <w:rPr>
          <w:rFonts w:ascii="Times New Roman" w:hAnsi="Times New Roman" w:cs="Times New Roman"/>
          <w:sz w:val="24"/>
          <w:szCs w:val="24"/>
        </w:rPr>
        <w:t>may have the</w:t>
      </w:r>
      <w:r w:rsidR="00AA181C">
        <w:rPr>
          <w:rFonts w:ascii="Times New Roman" w:hAnsi="Times New Roman" w:cs="Times New Roman"/>
          <w:sz w:val="24"/>
          <w:szCs w:val="24"/>
        </w:rPr>
        <w:t xml:space="preserve"> potential to be utilized for SCN management by </w:t>
      </w:r>
      <w:r w:rsidR="00D8053B">
        <w:rPr>
          <w:rFonts w:ascii="Times New Roman" w:hAnsi="Times New Roman" w:cs="Times New Roman"/>
          <w:sz w:val="24"/>
          <w:szCs w:val="24"/>
        </w:rPr>
        <w:t xml:space="preserve">starving the hatched </w:t>
      </w:r>
      <w:r w:rsidR="00DE571E">
        <w:rPr>
          <w:rFonts w:ascii="Times New Roman" w:hAnsi="Times New Roman" w:cs="Times New Roman"/>
          <w:sz w:val="24"/>
          <w:szCs w:val="24"/>
        </w:rPr>
        <w:t xml:space="preserve">SCN </w:t>
      </w:r>
      <w:r w:rsidR="00D8053B">
        <w:rPr>
          <w:rFonts w:ascii="Times New Roman" w:hAnsi="Times New Roman" w:cs="Times New Roman"/>
          <w:sz w:val="24"/>
          <w:szCs w:val="24"/>
        </w:rPr>
        <w:t xml:space="preserve">juveniles </w:t>
      </w:r>
      <w:r w:rsidR="00AA181C">
        <w:rPr>
          <w:rFonts w:ascii="Times New Roman" w:hAnsi="Times New Roman" w:cs="Times New Roman"/>
          <w:sz w:val="24"/>
          <w:szCs w:val="24"/>
        </w:rPr>
        <w:t xml:space="preserve">in the absence of </w:t>
      </w:r>
      <w:r w:rsidR="00BA7018">
        <w:rPr>
          <w:rFonts w:ascii="Times New Roman" w:hAnsi="Times New Roman" w:cs="Times New Roman"/>
          <w:sz w:val="24"/>
          <w:szCs w:val="24"/>
        </w:rPr>
        <w:t xml:space="preserve">suitable </w:t>
      </w:r>
      <w:r w:rsidR="00AA181C">
        <w:rPr>
          <w:rFonts w:ascii="Times New Roman" w:hAnsi="Times New Roman" w:cs="Times New Roman"/>
          <w:sz w:val="24"/>
          <w:szCs w:val="24"/>
        </w:rPr>
        <w:t>hosts</w:t>
      </w:r>
      <w:r w:rsidR="00DE571E">
        <w:rPr>
          <w:rFonts w:ascii="Times New Roman" w:hAnsi="Times New Roman" w:cs="Times New Roman"/>
          <w:sz w:val="24"/>
          <w:szCs w:val="24"/>
        </w:rPr>
        <w:t xml:space="preserve"> resulting in ultimately the death of juveniles</w:t>
      </w:r>
      <w:r w:rsidR="00AA181C">
        <w:rPr>
          <w:rFonts w:ascii="Times New Roman" w:hAnsi="Times New Roman" w:cs="Times New Roman"/>
          <w:sz w:val="24"/>
          <w:szCs w:val="24"/>
        </w:rPr>
        <w:t>.</w:t>
      </w:r>
      <w:r w:rsidR="00DE571E">
        <w:rPr>
          <w:rFonts w:ascii="Times New Roman" w:hAnsi="Times New Roman" w:cs="Times New Roman"/>
          <w:sz w:val="24"/>
          <w:szCs w:val="24"/>
        </w:rPr>
        <w:t xml:space="preserve"> </w:t>
      </w:r>
      <w:r w:rsidR="00DD05D7">
        <w:rPr>
          <w:rFonts w:ascii="Times New Roman" w:hAnsi="Times New Roman" w:cs="Times New Roman"/>
          <w:sz w:val="24"/>
          <w:szCs w:val="24"/>
        </w:rPr>
        <w:t>Despite showing great potential for inducing hatching by turnip (P</w:t>
      </w:r>
      <w:r w:rsidR="00C40C93">
        <w:rPr>
          <w:rFonts w:ascii="Times New Roman" w:hAnsi="Times New Roman" w:cs="Times New Roman"/>
          <w:sz w:val="24"/>
          <w:szCs w:val="24"/>
        </w:rPr>
        <w:t>urple top), it needs to be further evaluated in field conditions as white females were formed in its roots during th</w:t>
      </w:r>
      <w:r w:rsidR="00810026">
        <w:rPr>
          <w:rFonts w:ascii="Times New Roman" w:hAnsi="Times New Roman" w:cs="Times New Roman"/>
          <w:sz w:val="24"/>
          <w:szCs w:val="24"/>
        </w:rPr>
        <w:t>e</w:t>
      </w:r>
      <w:r w:rsidR="00C40C93">
        <w:rPr>
          <w:rFonts w:ascii="Times New Roman" w:hAnsi="Times New Roman" w:cs="Times New Roman"/>
          <w:sz w:val="24"/>
          <w:szCs w:val="24"/>
        </w:rPr>
        <w:t xml:space="preserve"> experiment.</w:t>
      </w:r>
      <w:r w:rsidR="000D42C4">
        <w:rPr>
          <w:rFonts w:ascii="Times New Roman" w:hAnsi="Times New Roman" w:cs="Times New Roman"/>
          <w:sz w:val="24"/>
          <w:szCs w:val="24"/>
        </w:rPr>
        <w:t xml:space="preserve"> </w:t>
      </w:r>
      <w:r w:rsidR="00C82E79">
        <w:rPr>
          <w:rFonts w:ascii="Times New Roman" w:hAnsi="Times New Roman" w:cs="Times New Roman"/>
          <w:sz w:val="24"/>
          <w:szCs w:val="24"/>
        </w:rPr>
        <w:t>T</w:t>
      </w:r>
      <w:r w:rsidR="00271AAF">
        <w:rPr>
          <w:rFonts w:ascii="Times New Roman" w:hAnsi="Times New Roman" w:cs="Times New Roman"/>
          <w:sz w:val="24"/>
          <w:szCs w:val="24"/>
        </w:rPr>
        <w:t>he s</w:t>
      </w:r>
      <w:r w:rsidR="000D42C4">
        <w:rPr>
          <w:rFonts w:ascii="Times New Roman" w:hAnsi="Times New Roman" w:cs="Times New Roman"/>
          <w:sz w:val="24"/>
          <w:szCs w:val="24"/>
        </w:rPr>
        <w:t>ignificant effect of brassica crops on hatching and penetration of SCN could not be observed in this experiment suggesting the role of their well-known bio-fumigation propert</w:t>
      </w:r>
      <w:r w:rsidR="00070229">
        <w:rPr>
          <w:rFonts w:ascii="Times New Roman" w:hAnsi="Times New Roman" w:cs="Times New Roman"/>
          <w:sz w:val="24"/>
          <w:szCs w:val="24"/>
        </w:rPr>
        <w:t>y</w:t>
      </w:r>
      <w:r w:rsidR="000D42C4">
        <w:rPr>
          <w:rFonts w:ascii="Times New Roman" w:hAnsi="Times New Roman" w:cs="Times New Roman"/>
          <w:sz w:val="24"/>
          <w:szCs w:val="24"/>
        </w:rPr>
        <w:t xml:space="preserve"> may </w:t>
      </w:r>
      <w:r w:rsidR="00271AAF">
        <w:rPr>
          <w:rFonts w:ascii="Times New Roman" w:hAnsi="Times New Roman" w:cs="Times New Roman"/>
          <w:sz w:val="24"/>
          <w:szCs w:val="24"/>
        </w:rPr>
        <w:t>affect</w:t>
      </w:r>
      <w:r w:rsidR="001A0A55">
        <w:rPr>
          <w:rFonts w:ascii="Times New Roman" w:hAnsi="Times New Roman" w:cs="Times New Roman"/>
          <w:sz w:val="24"/>
          <w:szCs w:val="24"/>
        </w:rPr>
        <w:t xml:space="preserve"> SCN biology</w:t>
      </w:r>
      <w:r w:rsidR="008F71E9">
        <w:rPr>
          <w:rFonts w:ascii="Times New Roman" w:hAnsi="Times New Roman" w:cs="Times New Roman"/>
          <w:sz w:val="24"/>
          <w:szCs w:val="24"/>
        </w:rPr>
        <w:t xml:space="preserve"> for population reduction</w:t>
      </w:r>
      <w:r w:rsidR="00D8053B">
        <w:rPr>
          <w:rFonts w:ascii="Times New Roman" w:hAnsi="Times New Roman" w:cs="Times New Roman"/>
          <w:sz w:val="24"/>
          <w:szCs w:val="24"/>
        </w:rPr>
        <w:t xml:space="preserve"> which needs to be further investigated</w:t>
      </w:r>
      <w:r w:rsidR="008F71E9">
        <w:rPr>
          <w:rFonts w:ascii="Times New Roman" w:hAnsi="Times New Roman" w:cs="Times New Roman"/>
          <w:sz w:val="24"/>
          <w:szCs w:val="24"/>
        </w:rPr>
        <w:t xml:space="preserve">. </w:t>
      </w:r>
      <w:r w:rsidR="00F16F35">
        <w:rPr>
          <w:rFonts w:ascii="Times New Roman" w:hAnsi="Times New Roman" w:cs="Times New Roman"/>
          <w:sz w:val="24"/>
          <w:szCs w:val="24"/>
        </w:rPr>
        <w:t xml:space="preserve">The research findings are useful for farmers to select </w:t>
      </w:r>
      <w:r w:rsidR="00645B44">
        <w:rPr>
          <w:rFonts w:ascii="Times New Roman" w:hAnsi="Times New Roman" w:cs="Times New Roman"/>
          <w:sz w:val="24"/>
          <w:szCs w:val="24"/>
        </w:rPr>
        <w:t xml:space="preserve">effective </w:t>
      </w:r>
      <w:r w:rsidR="00F16F35">
        <w:rPr>
          <w:rFonts w:ascii="Times New Roman" w:hAnsi="Times New Roman" w:cs="Times New Roman"/>
          <w:sz w:val="24"/>
          <w:szCs w:val="24"/>
        </w:rPr>
        <w:t xml:space="preserve">cover crops for managing SCN </w:t>
      </w:r>
      <w:r w:rsidR="00645B44">
        <w:rPr>
          <w:rFonts w:ascii="Times New Roman" w:hAnsi="Times New Roman" w:cs="Times New Roman"/>
          <w:sz w:val="24"/>
          <w:szCs w:val="24"/>
        </w:rPr>
        <w:t>in</w:t>
      </w:r>
      <w:r w:rsidR="00F16F35">
        <w:rPr>
          <w:rFonts w:ascii="Times New Roman" w:hAnsi="Times New Roman" w:cs="Times New Roman"/>
          <w:sz w:val="24"/>
          <w:szCs w:val="24"/>
        </w:rPr>
        <w:t xml:space="preserve"> infested fields</w:t>
      </w:r>
      <w:r w:rsidR="007D2A92">
        <w:rPr>
          <w:rFonts w:ascii="Times New Roman" w:hAnsi="Times New Roman" w:cs="Times New Roman"/>
          <w:sz w:val="24"/>
          <w:szCs w:val="24"/>
        </w:rPr>
        <w:t xml:space="preserve"> in ND. </w:t>
      </w:r>
      <w:r w:rsidR="00F16F35">
        <w:rPr>
          <w:rFonts w:ascii="Times New Roman" w:hAnsi="Times New Roman" w:cs="Times New Roman"/>
          <w:sz w:val="24"/>
          <w:szCs w:val="24"/>
        </w:rPr>
        <w:t xml:space="preserve"> </w:t>
      </w:r>
    </w:p>
    <w:p w14:paraId="2D8FAA58" w14:textId="7B86C835" w:rsidR="00302CEC" w:rsidRDefault="00302CEC" w:rsidP="00C4700A">
      <w:pPr>
        <w:rPr>
          <w:rFonts w:ascii="Times New Roman" w:hAnsi="Times New Roman" w:cs="Times New Roman"/>
          <w:sz w:val="24"/>
          <w:szCs w:val="24"/>
        </w:rPr>
      </w:pPr>
    </w:p>
    <w:p w14:paraId="7CBB9C13" w14:textId="445F8ACD" w:rsidR="00302CEC" w:rsidRDefault="00302CEC" w:rsidP="00C4700A">
      <w:pPr>
        <w:rPr>
          <w:rFonts w:ascii="Times New Roman" w:hAnsi="Times New Roman" w:cs="Times New Roman"/>
          <w:sz w:val="24"/>
          <w:szCs w:val="24"/>
        </w:rPr>
      </w:pPr>
    </w:p>
    <w:p w14:paraId="2E37266E" w14:textId="22718E17" w:rsidR="00302CEC" w:rsidRDefault="00302CEC" w:rsidP="00C4700A">
      <w:pPr>
        <w:rPr>
          <w:rFonts w:ascii="Times New Roman" w:hAnsi="Times New Roman" w:cs="Times New Roman"/>
          <w:sz w:val="24"/>
          <w:szCs w:val="24"/>
        </w:rPr>
      </w:pPr>
    </w:p>
    <w:p w14:paraId="7964D8C0" w14:textId="2CDC3A22" w:rsidR="009141E4" w:rsidRDefault="009141E4" w:rsidP="00C4700A">
      <w:pPr>
        <w:rPr>
          <w:rFonts w:ascii="Times New Roman" w:hAnsi="Times New Roman" w:cs="Times New Roman"/>
          <w:sz w:val="24"/>
          <w:szCs w:val="24"/>
        </w:rPr>
      </w:pPr>
    </w:p>
    <w:p w14:paraId="46392BAB" w14:textId="093D33C8" w:rsidR="009141E4" w:rsidRDefault="009141E4" w:rsidP="00C4700A">
      <w:pPr>
        <w:rPr>
          <w:rFonts w:ascii="Times New Roman" w:hAnsi="Times New Roman" w:cs="Times New Roman"/>
          <w:sz w:val="24"/>
          <w:szCs w:val="24"/>
        </w:rPr>
      </w:pPr>
    </w:p>
    <w:p w14:paraId="0BF833CF" w14:textId="77777777" w:rsidR="00821569" w:rsidRDefault="00821569" w:rsidP="00C4700A">
      <w:pPr>
        <w:rPr>
          <w:rFonts w:ascii="Times New Roman" w:hAnsi="Times New Roman" w:cs="Times New Roman"/>
          <w:sz w:val="24"/>
          <w:szCs w:val="24"/>
        </w:rPr>
      </w:pPr>
    </w:p>
    <w:p w14:paraId="2085C5B5" w14:textId="2489E31E" w:rsidR="002610D8" w:rsidRPr="002610D8" w:rsidRDefault="002610D8" w:rsidP="00C4700A">
      <w:pPr>
        <w:rPr>
          <w:rFonts w:ascii="Times New Roman" w:hAnsi="Times New Roman" w:cs="Times New Roman"/>
          <w:sz w:val="24"/>
          <w:szCs w:val="24"/>
        </w:rPr>
      </w:pPr>
      <w:bookmarkStart w:id="0" w:name="_Hlk75868905"/>
      <w:r w:rsidRPr="002610D8">
        <w:rPr>
          <w:rFonts w:ascii="Times New Roman" w:hAnsi="Times New Roman" w:cs="Times New Roman"/>
          <w:b/>
          <w:sz w:val="24"/>
          <w:szCs w:val="24"/>
        </w:rPr>
        <w:lastRenderedPageBreak/>
        <w:t xml:space="preserve">Table 1. </w:t>
      </w:r>
      <w:r w:rsidRPr="002610D8">
        <w:rPr>
          <w:rFonts w:ascii="Times New Roman" w:hAnsi="Times New Roman" w:cs="Times New Roman"/>
          <w:sz w:val="24"/>
          <w:szCs w:val="24"/>
        </w:rPr>
        <w:t xml:space="preserve">List of cover crops and controls </w:t>
      </w:r>
      <w:r>
        <w:rPr>
          <w:rFonts w:ascii="Times New Roman" w:hAnsi="Times New Roman" w:cs="Times New Roman"/>
          <w:sz w:val="24"/>
          <w:szCs w:val="24"/>
        </w:rPr>
        <w:t xml:space="preserve">evaluated for their effect on hatching and penetration of </w:t>
      </w:r>
      <w:r w:rsidR="00AF5488">
        <w:rPr>
          <w:rFonts w:ascii="Times New Roman" w:hAnsi="Times New Roman" w:cs="Times New Roman"/>
          <w:sz w:val="24"/>
          <w:szCs w:val="24"/>
        </w:rPr>
        <w:t>s</w:t>
      </w:r>
      <w:r>
        <w:rPr>
          <w:rFonts w:ascii="Times New Roman" w:hAnsi="Times New Roman" w:cs="Times New Roman"/>
          <w:sz w:val="24"/>
          <w:szCs w:val="24"/>
        </w:rPr>
        <w:t>oybean cyst nematode</w:t>
      </w:r>
      <w:r w:rsidRPr="002610D8">
        <w:rPr>
          <w:rFonts w:ascii="Times New Roman" w:hAnsi="Times New Roman" w:cs="Times New Roman"/>
          <w:sz w:val="24"/>
          <w:szCs w:val="24"/>
        </w:rPr>
        <w:t xml:space="preserve">, </w:t>
      </w:r>
      <w:proofErr w:type="spellStart"/>
      <w:r w:rsidR="00070229">
        <w:rPr>
          <w:rFonts w:ascii="Times New Roman" w:hAnsi="Times New Roman" w:cs="Times New Roman"/>
          <w:i/>
          <w:sz w:val="24"/>
          <w:szCs w:val="24"/>
        </w:rPr>
        <w:t>Heterodera</w:t>
      </w:r>
      <w:proofErr w:type="spellEnd"/>
      <w:r w:rsidR="00070229" w:rsidRPr="002610D8">
        <w:rPr>
          <w:rFonts w:ascii="Times New Roman" w:hAnsi="Times New Roman" w:cs="Times New Roman"/>
          <w:i/>
          <w:sz w:val="24"/>
          <w:szCs w:val="24"/>
        </w:rPr>
        <w:t xml:space="preserve"> </w:t>
      </w:r>
      <w:proofErr w:type="spellStart"/>
      <w:r w:rsidRPr="002610D8">
        <w:rPr>
          <w:rFonts w:ascii="Times New Roman" w:hAnsi="Times New Roman" w:cs="Times New Roman"/>
          <w:i/>
          <w:sz w:val="24"/>
          <w:szCs w:val="24"/>
        </w:rPr>
        <w:t>glycines</w:t>
      </w:r>
      <w:proofErr w:type="spellEnd"/>
      <w:r w:rsidRPr="002610D8">
        <w:rPr>
          <w:rFonts w:ascii="Times New Roman" w:hAnsi="Times New Roman" w:cs="Times New Roman"/>
          <w:sz w:val="24"/>
          <w:szCs w:val="24"/>
        </w:rPr>
        <w:t xml:space="preserve"> </w:t>
      </w:r>
      <w:r w:rsidR="00B32CC9">
        <w:rPr>
          <w:rFonts w:ascii="Times New Roman" w:hAnsi="Times New Roman" w:cs="Times New Roman"/>
          <w:sz w:val="24"/>
          <w:szCs w:val="24"/>
        </w:rPr>
        <w:t xml:space="preserve">in </w:t>
      </w:r>
      <w:r w:rsidR="00AF5488">
        <w:rPr>
          <w:rFonts w:ascii="Times New Roman" w:hAnsi="Times New Roman" w:cs="Times New Roman"/>
          <w:sz w:val="24"/>
          <w:szCs w:val="24"/>
        </w:rPr>
        <w:t xml:space="preserve">a </w:t>
      </w:r>
      <w:r w:rsidR="00B32CC9">
        <w:rPr>
          <w:rFonts w:ascii="Times New Roman" w:hAnsi="Times New Roman" w:cs="Times New Roman"/>
          <w:sz w:val="24"/>
          <w:szCs w:val="24"/>
        </w:rPr>
        <w:t>growth chamber</w:t>
      </w:r>
      <w:r w:rsidRPr="002610D8">
        <w:rPr>
          <w:rFonts w:ascii="Times New Roman" w:hAnsi="Times New Roman" w:cs="Times New Roman"/>
          <w:sz w:val="24"/>
          <w:szCs w:val="24"/>
        </w:rPr>
        <w:t>.</w:t>
      </w:r>
    </w:p>
    <w:tbl>
      <w:tblPr>
        <w:tblW w:w="5000" w:type="pct"/>
        <w:tblLayout w:type="fixed"/>
        <w:tblLook w:val="04A0" w:firstRow="1" w:lastRow="0" w:firstColumn="1" w:lastColumn="0" w:noHBand="0" w:noVBand="1"/>
      </w:tblPr>
      <w:tblGrid>
        <w:gridCol w:w="3331"/>
        <w:gridCol w:w="4410"/>
        <w:gridCol w:w="1619"/>
      </w:tblGrid>
      <w:tr w:rsidR="004562A1" w:rsidRPr="00026086" w14:paraId="2FC79B0F" w14:textId="77777777" w:rsidTr="004562A1">
        <w:trPr>
          <w:trHeight w:val="300"/>
        </w:trPr>
        <w:tc>
          <w:tcPr>
            <w:tcW w:w="1779" w:type="pct"/>
            <w:tcBorders>
              <w:top w:val="single" w:sz="4" w:space="0" w:color="auto"/>
              <w:bottom w:val="single" w:sz="4" w:space="0" w:color="auto"/>
            </w:tcBorders>
            <w:shd w:val="clear" w:color="auto" w:fill="auto"/>
            <w:noWrap/>
            <w:vAlign w:val="bottom"/>
            <w:hideMark/>
          </w:tcPr>
          <w:p w14:paraId="2A821E1B" w14:textId="428EC2CC" w:rsidR="00302CEC" w:rsidRPr="00302CEC" w:rsidRDefault="00302CEC" w:rsidP="00035CCB">
            <w:pPr>
              <w:spacing w:after="0" w:line="276" w:lineRule="auto"/>
              <w:rPr>
                <w:rFonts w:ascii="Times New Roman" w:eastAsia="Times New Roman" w:hAnsi="Times New Roman" w:cs="Times New Roman"/>
                <w:color w:val="000000"/>
                <w:sz w:val="24"/>
                <w:szCs w:val="24"/>
              </w:rPr>
            </w:pPr>
            <w:r w:rsidRPr="009E74A8">
              <w:rPr>
                <w:rFonts w:ascii="Times New Roman" w:eastAsia="Times New Roman" w:hAnsi="Times New Roman" w:cs="Times New Roman"/>
                <w:color w:val="000000"/>
                <w:sz w:val="24"/>
                <w:szCs w:val="24"/>
              </w:rPr>
              <w:t>Crops</w:t>
            </w:r>
            <w:r w:rsidR="00AE00A1" w:rsidRPr="009E74A8">
              <w:rPr>
                <w:rFonts w:ascii="Times New Roman" w:eastAsia="Times New Roman" w:hAnsi="Times New Roman" w:cs="Times New Roman"/>
                <w:color w:val="000000"/>
                <w:sz w:val="24"/>
                <w:szCs w:val="24"/>
              </w:rPr>
              <w:t xml:space="preserve"> (Cultivar)</w:t>
            </w:r>
          </w:p>
        </w:tc>
        <w:tc>
          <w:tcPr>
            <w:tcW w:w="2356" w:type="pct"/>
            <w:tcBorders>
              <w:top w:val="single" w:sz="4" w:space="0" w:color="auto"/>
              <w:left w:val="nil"/>
              <w:bottom w:val="single" w:sz="4" w:space="0" w:color="auto"/>
            </w:tcBorders>
            <w:shd w:val="clear" w:color="auto" w:fill="auto"/>
            <w:noWrap/>
            <w:vAlign w:val="bottom"/>
            <w:hideMark/>
          </w:tcPr>
          <w:p w14:paraId="5CC9B265" w14:textId="55034B38" w:rsidR="00302CEC" w:rsidRPr="00302CEC" w:rsidRDefault="00302CEC" w:rsidP="00035CCB">
            <w:pPr>
              <w:spacing w:after="0" w:line="276" w:lineRule="auto"/>
              <w:rPr>
                <w:rFonts w:ascii="Times New Roman" w:eastAsia="Times New Roman" w:hAnsi="Times New Roman" w:cs="Times New Roman"/>
                <w:color w:val="000000"/>
                <w:sz w:val="24"/>
                <w:szCs w:val="24"/>
              </w:rPr>
            </w:pPr>
            <w:r w:rsidRPr="009E74A8">
              <w:rPr>
                <w:rFonts w:ascii="Times New Roman" w:eastAsia="Times New Roman" w:hAnsi="Times New Roman" w:cs="Times New Roman"/>
                <w:color w:val="000000"/>
                <w:sz w:val="24"/>
                <w:szCs w:val="24"/>
              </w:rPr>
              <w:t>Scientific Name</w:t>
            </w:r>
          </w:p>
        </w:tc>
        <w:tc>
          <w:tcPr>
            <w:tcW w:w="865" w:type="pct"/>
            <w:tcBorders>
              <w:top w:val="single" w:sz="4" w:space="0" w:color="auto"/>
              <w:bottom w:val="single" w:sz="4" w:space="0" w:color="auto"/>
            </w:tcBorders>
            <w:shd w:val="clear" w:color="auto" w:fill="auto"/>
            <w:noWrap/>
            <w:vAlign w:val="bottom"/>
            <w:hideMark/>
          </w:tcPr>
          <w:p w14:paraId="40CDBC8F" w14:textId="10533A30" w:rsidR="00302CEC" w:rsidRPr="00302CEC" w:rsidRDefault="00302CEC" w:rsidP="00035CCB">
            <w:pPr>
              <w:spacing w:after="0" w:line="276" w:lineRule="auto"/>
              <w:rPr>
                <w:rFonts w:ascii="Times New Roman" w:eastAsia="Times New Roman" w:hAnsi="Times New Roman" w:cs="Times New Roman"/>
                <w:color w:val="000000"/>
                <w:sz w:val="24"/>
                <w:szCs w:val="24"/>
              </w:rPr>
            </w:pPr>
            <w:r w:rsidRPr="009E74A8">
              <w:rPr>
                <w:rFonts w:ascii="Times New Roman" w:eastAsia="Times New Roman" w:hAnsi="Times New Roman" w:cs="Times New Roman"/>
                <w:color w:val="000000"/>
                <w:sz w:val="24"/>
                <w:szCs w:val="24"/>
              </w:rPr>
              <w:t xml:space="preserve">Family </w:t>
            </w:r>
          </w:p>
        </w:tc>
      </w:tr>
      <w:tr w:rsidR="004562A1" w:rsidRPr="00026086" w14:paraId="3FEBD768" w14:textId="77777777" w:rsidTr="004562A1">
        <w:trPr>
          <w:trHeight w:val="315"/>
        </w:trPr>
        <w:tc>
          <w:tcPr>
            <w:tcW w:w="1779" w:type="pct"/>
            <w:tcBorders>
              <w:top w:val="single" w:sz="4" w:space="0" w:color="auto"/>
            </w:tcBorders>
            <w:shd w:val="clear" w:color="auto" w:fill="auto"/>
            <w:noWrap/>
            <w:vAlign w:val="bottom"/>
            <w:hideMark/>
          </w:tcPr>
          <w:p w14:paraId="17945183" w14:textId="77777777" w:rsidR="00302CEC" w:rsidRPr="00302CEC" w:rsidRDefault="00302CEC" w:rsidP="00035CCB">
            <w:pPr>
              <w:spacing w:after="0" w:line="276" w:lineRule="auto"/>
              <w:rPr>
                <w:rFonts w:ascii="Times New Roman" w:eastAsia="Times New Roman" w:hAnsi="Times New Roman" w:cs="Times New Roman"/>
                <w:color w:val="000000"/>
                <w:sz w:val="24"/>
                <w:szCs w:val="24"/>
              </w:rPr>
            </w:pPr>
            <w:r w:rsidRPr="00302CEC">
              <w:rPr>
                <w:rFonts w:ascii="Times New Roman" w:eastAsia="Times New Roman" w:hAnsi="Times New Roman" w:cs="Times New Roman"/>
                <w:color w:val="000000"/>
                <w:sz w:val="24"/>
                <w:szCs w:val="24"/>
              </w:rPr>
              <w:t>Alfalfa (Bullseye)</w:t>
            </w:r>
          </w:p>
        </w:tc>
        <w:tc>
          <w:tcPr>
            <w:tcW w:w="2356" w:type="pct"/>
            <w:tcBorders>
              <w:top w:val="nil"/>
              <w:left w:val="nil"/>
            </w:tcBorders>
            <w:shd w:val="clear" w:color="auto" w:fill="auto"/>
            <w:noWrap/>
            <w:vAlign w:val="bottom"/>
          </w:tcPr>
          <w:p w14:paraId="3007D7DF" w14:textId="5A69A499" w:rsidR="00302CEC" w:rsidRPr="00302CEC" w:rsidRDefault="00CC3783" w:rsidP="00035CCB">
            <w:pPr>
              <w:spacing w:after="0" w:line="276" w:lineRule="auto"/>
              <w:rPr>
                <w:rFonts w:ascii="Times New Roman" w:eastAsia="Times New Roman" w:hAnsi="Times New Roman" w:cs="Times New Roman"/>
                <w:color w:val="000000"/>
                <w:sz w:val="24"/>
                <w:szCs w:val="24"/>
              </w:rPr>
            </w:pPr>
            <w:r w:rsidRPr="00026086">
              <w:rPr>
                <w:rFonts w:ascii="Times New Roman" w:hAnsi="Times New Roman" w:cs="Times New Roman"/>
                <w:i/>
                <w:iCs/>
                <w:sz w:val="24"/>
                <w:szCs w:val="24"/>
              </w:rPr>
              <w:t xml:space="preserve">Medicago sativa </w:t>
            </w:r>
            <w:r w:rsidRPr="00026086">
              <w:rPr>
                <w:rFonts w:ascii="Times New Roman" w:hAnsi="Times New Roman" w:cs="Times New Roman"/>
                <w:sz w:val="24"/>
                <w:szCs w:val="24"/>
              </w:rPr>
              <w:t>L.</w:t>
            </w:r>
          </w:p>
        </w:tc>
        <w:tc>
          <w:tcPr>
            <w:tcW w:w="865" w:type="pct"/>
            <w:tcBorders>
              <w:top w:val="single" w:sz="4" w:space="0" w:color="auto"/>
            </w:tcBorders>
            <w:shd w:val="clear" w:color="auto" w:fill="auto"/>
            <w:noWrap/>
            <w:vAlign w:val="bottom"/>
          </w:tcPr>
          <w:p w14:paraId="37F15237" w14:textId="03B85FC2" w:rsidR="00302CEC" w:rsidRPr="00302CEC" w:rsidRDefault="00026086" w:rsidP="00035CCB">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t>
            </w:r>
            <w:r w:rsidR="00CC3783" w:rsidRPr="00026086">
              <w:rPr>
                <w:rFonts w:ascii="Times New Roman" w:eastAsia="Times New Roman" w:hAnsi="Times New Roman" w:cs="Times New Roman"/>
                <w:color w:val="000000"/>
                <w:sz w:val="24"/>
                <w:szCs w:val="24"/>
              </w:rPr>
              <w:t>abaceae</w:t>
            </w:r>
          </w:p>
        </w:tc>
      </w:tr>
      <w:tr w:rsidR="004562A1" w:rsidRPr="00026086" w14:paraId="71AE38DA" w14:textId="77777777" w:rsidTr="004562A1">
        <w:trPr>
          <w:trHeight w:val="315"/>
        </w:trPr>
        <w:tc>
          <w:tcPr>
            <w:tcW w:w="1779" w:type="pct"/>
            <w:shd w:val="clear" w:color="auto" w:fill="auto"/>
            <w:noWrap/>
            <w:vAlign w:val="center"/>
            <w:hideMark/>
          </w:tcPr>
          <w:p w14:paraId="55B378F0" w14:textId="77777777" w:rsidR="00302CEC" w:rsidRPr="00302CEC" w:rsidRDefault="00302CEC" w:rsidP="00035CCB">
            <w:pPr>
              <w:spacing w:after="0" w:line="276" w:lineRule="auto"/>
              <w:rPr>
                <w:rFonts w:ascii="Times New Roman" w:eastAsia="Times New Roman" w:hAnsi="Times New Roman" w:cs="Times New Roman"/>
                <w:color w:val="000000"/>
                <w:sz w:val="24"/>
                <w:szCs w:val="24"/>
              </w:rPr>
            </w:pPr>
            <w:r w:rsidRPr="00302CEC">
              <w:rPr>
                <w:rFonts w:ascii="Times New Roman" w:eastAsia="Times New Roman" w:hAnsi="Times New Roman" w:cs="Times New Roman"/>
                <w:color w:val="000000"/>
                <w:sz w:val="24"/>
                <w:szCs w:val="24"/>
              </w:rPr>
              <w:t>Corn (DKC44-13)</w:t>
            </w:r>
          </w:p>
        </w:tc>
        <w:tc>
          <w:tcPr>
            <w:tcW w:w="2356" w:type="pct"/>
            <w:tcBorders>
              <w:left w:val="nil"/>
            </w:tcBorders>
            <w:shd w:val="clear" w:color="auto" w:fill="auto"/>
            <w:noWrap/>
            <w:vAlign w:val="bottom"/>
          </w:tcPr>
          <w:p w14:paraId="613365F4" w14:textId="62EC27EC" w:rsidR="00302CEC" w:rsidRPr="00302CEC" w:rsidRDefault="00CC3783" w:rsidP="00035CCB">
            <w:pPr>
              <w:spacing w:after="0" w:line="276" w:lineRule="auto"/>
              <w:rPr>
                <w:rFonts w:ascii="Times New Roman" w:eastAsia="Times New Roman" w:hAnsi="Times New Roman" w:cs="Times New Roman"/>
                <w:color w:val="000000"/>
                <w:sz w:val="24"/>
                <w:szCs w:val="24"/>
              </w:rPr>
            </w:pPr>
            <w:proofErr w:type="spellStart"/>
            <w:r w:rsidRPr="00026086">
              <w:rPr>
                <w:rFonts w:ascii="Times New Roman" w:hAnsi="Times New Roman" w:cs="Times New Roman"/>
                <w:i/>
                <w:iCs/>
                <w:sz w:val="24"/>
                <w:szCs w:val="24"/>
              </w:rPr>
              <w:t>Zea</w:t>
            </w:r>
            <w:proofErr w:type="spellEnd"/>
            <w:r w:rsidRPr="00026086">
              <w:rPr>
                <w:rFonts w:ascii="Times New Roman" w:hAnsi="Times New Roman" w:cs="Times New Roman"/>
                <w:i/>
                <w:iCs/>
                <w:sz w:val="24"/>
                <w:szCs w:val="24"/>
              </w:rPr>
              <w:t xml:space="preserve"> mays</w:t>
            </w:r>
            <w:r w:rsidRPr="00026086">
              <w:rPr>
                <w:rFonts w:ascii="Times New Roman" w:hAnsi="Times New Roman" w:cs="Times New Roman"/>
                <w:sz w:val="24"/>
                <w:szCs w:val="24"/>
              </w:rPr>
              <w:t xml:space="preserve"> L.</w:t>
            </w:r>
          </w:p>
        </w:tc>
        <w:tc>
          <w:tcPr>
            <w:tcW w:w="865" w:type="pct"/>
            <w:shd w:val="clear" w:color="auto" w:fill="auto"/>
            <w:noWrap/>
            <w:vAlign w:val="bottom"/>
          </w:tcPr>
          <w:p w14:paraId="0BDB2885" w14:textId="0F9E3D20" w:rsidR="00302CEC" w:rsidRPr="00302CEC" w:rsidRDefault="00CC3783" w:rsidP="00035CCB">
            <w:pPr>
              <w:spacing w:after="0" w:line="276" w:lineRule="auto"/>
              <w:rPr>
                <w:rFonts w:ascii="Times New Roman" w:eastAsia="Times New Roman" w:hAnsi="Times New Roman" w:cs="Times New Roman"/>
                <w:color w:val="000000"/>
                <w:sz w:val="24"/>
                <w:szCs w:val="24"/>
              </w:rPr>
            </w:pPr>
            <w:r w:rsidRPr="00026086">
              <w:rPr>
                <w:rFonts w:ascii="Times New Roman" w:eastAsia="Times New Roman" w:hAnsi="Times New Roman" w:cs="Times New Roman"/>
                <w:color w:val="000000"/>
                <w:sz w:val="24"/>
                <w:szCs w:val="24"/>
              </w:rPr>
              <w:t>Poaceae</w:t>
            </w:r>
          </w:p>
        </w:tc>
      </w:tr>
      <w:tr w:rsidR="004562A1" w:rsidRPr="00026086" w14:paraId="4BC49D7D" w14:textId="77777777" w:rsidTr="004562A1">
        <w:trPr>
          <w:trHeight w:val="315"/>
        </w:trPr>
        <w:tc>
          <w:tcPr>
            <w:tcW w:w="1779" w:type="pct"/>
            <w:shd w:val="clear" w:color="auto" w:fill="auto"/>
            <w:noWrap/>
            <w:vAlign w:val="bottom"/>
            <w:hideMark/>
          </w:tcPr>
          <w:p w14:paraId="43C7E86C" w14:textId="2AB2F346" w:rsidR="00302CEC" w:rsidRPr="00302CEC" w:rsidRDefault="00302CEC" w:rsidP="00035CCB">
            <w:pPr>
              <w:spacing w:after="0" w:line="276" w:lineRule="auto"/>
              <w:rPr>
                <w:rFonts w:ascii="Times New Roman" w:eastAsia="Times New Roman" w:hAnsi="Times New Roman" w:cs="Times New Roman"/>
                <w:color w:val="000000"/>
                <w:sz w:val="24"/>
                <w:szCs w:val="24"/>
              </w:rPr>
            </w:pPr>
            <w:r w:rsidRPr="00026086">
              <w:rPr>
                <w:rFonts w:ascii="Times New Roman" w:eastAsia="Times New Roman" w:hAnsi="Times New Roman" w:cs="Times New Roman"/>
                <w:color w:val="000000"/>
                <w:sz w:val="24"/>
                <w:szCs w:val="24"/>
              </w:rPr>
              <w:t>Daikon radish</w:t>
            </w:r>
            <w:r w:rsidRPr="00302CEC">
              <w:rPr>
                <w:rFonts w:ascii="Times New Roman" w:eastAsia="Times New Roman" w:hAnsi="Times New Roman" w:cs="Times New Roman"/>
                <w:color w:val="000000"/>
                <w:sz w:val="24"/>
                <w:szCs w:val="24"/>
              </w:rPr>
              <w:t xml:space="preserve"> (Eco-till)</w:t>
            </w:r>
          </w:p>
        </w:tc>
        <w:tc>
          <w:tcPr>
            <w:tcW w:w="2356" w:type="pct"/>
            <w:tcBorders>
              <w:left w:val="nil"/>
            </w:tcBorders>
            <w:shd w:val="clear" w:color="auto" w:fill="auto"/>
            <w:noWrap/>
            <w:vAlign w:val="bottom"/>
          </w:tcPr>
          <w:p w14:paraId="672C605B" w14:textId="38DCD081" w:rsidR="00302CEC" w:rsidRPr="00302CEC" w:rsidRDefault="00CC3783" w:rsidP="00035CCB">
            <w:pPr>
              <w:spacing w:after="0" w:line="276" w:lineRule="auto"/>
              <w:rPr>
                <w:rFonts w:ascii="Times New Roman" w:eastAsia="Times New Roman" w:hAnsi="Times New Roman" w:cs="Times New Roman"/>
                <w:color w:val="000000"/>
                <w:sz w:val="24"/>
                <w:szCs w:val="24"/>
              </w:rPr>
            </w:pPr>
            <w:proofErr w:type="spellStart"/>
            <w:r w:rsidRPr="00026086">
              <w:rPr>
                <w:rFonts w:ascii="Times New Roman" w:hAnsi="Times New Roman" w:cs="Times New Roman"/>
                <w:i/>
                <w:iCs/>
                <w:sz w:val="24"/>
                <w:szCs w:val="24"/>
              </w:rPr>
              <w:t>Raphanus</w:t>
            </w:r>
            <w:proofErr w:type="spellEnd"/>
            <w:r w:rsidRPr="00026086">
              <w:rPr>
                <w:rFonts w:ascii="Times New Roman" w:hAnsi="Times New Roman" w:cs="Times New Roman"/>
                <w:i/>
                <w:iCs/>
                <w:sz w:val="24"/>
                <w:szCs w:val="24"/>
              </w:rPr>
              <w:t xml:space="preserve"> sativus </w:t>
            </w:r>
            <w:r w:rsidRPr="00026086">
              <w:rPr>
                <w:rFonts w:ascii="Times New Roman" w:hAnsi="Times New Roman" w:cs="Times New Roman"/>
                <w:sz w:val="24"/>
                <w:szCs w:val="24"/>
              </w:rPr>
              <w:t>L</w:t>
            </w:r>
          </w:p>
        </w:tc>
        <w:tc>
          <w:tcPr>
            <w:tcW w:w="865" w:type="pct"/>
            <w:shd w:val="clear" w:color="auto" w:fill="auto"/>
            <w:noWrap/>
            <w:vAlign w:val="bottom"/>
          </w:tcPr>
          <w:p w14:paraId="2C797D31" w14:textId="4A9D4AE6" w:rsidR="00302CEC" w:rsidRPr="00302CEC" w:rsidRDefault="00CC3783" w:rsidP="00035CCB">
            <w:pPr>
              <w:spacing w:after="0" w:line="276" w:lineRule="auto"/>
              <w:rPr>
                <w:rFonts w:ascii="Times New Roman" w:eastAsia="Times New Roman" w:hAnsi="Times New Roman" w:cs="Times New Roman"/>
                <w:color w:val="000000"/>
                <w:sz w:val="24"/>
                <w:szCs w:val="24"/>
              </w:rPr>
            </w:pPr>
            <w:r w:rsidRPr="00026086">
              <w:rPr>
                <w:rFonts w:ascii="Times New Roman" w:eastAsia="Times New Roman" w:hAnsi="Times New Roman" w:cs="Times New Roman"/>
                <w:color w:val="000000"/>
                <w:sz w:val="24"/>
                <w:szCs w:val="24"/>
              </w:rPr>
              <w:t>Brassicaceae</w:t>
            </w:r>
          </w:p>
        </w:tc>
      </w:tr>
      <w:tr w:rsidR="004562A1" w:rsidRPr="00026086" w14:paraId="186E82C3" w14:textId="77777777" w:rsidTr="008D196F">
        <w:trPr>
          <w:trHeight w:val="315"/>
        </w:trPr>
        <w:tc>
          <w:tcPr>
            <w:tcW w:w="1779" w:type="pct"/>
            <w:shd w:val="clear" w:color="auto" w:fill="auto"/>
            <w:noWrap/>
            <w:vAlign w:val="center"/>
            <w:hideMark/>
          </w:tcPr>
          <w:p w14:paraId="50DA9256" w14:textId="15EF9249" w:rsidR="00302CEC" w:rsidRPr="00302CEC" w:rsidRDefault="00302CEC" w:rsidP="00035CCB">
            <w:pPr>
              <w:spacing w:after="0" w:line="276" w:lineRule="auto"/>
              <w:rPr>
                <w:rFonts w:ascii="Times New Roman" w:eastAsia="Times New Roman" w:hAnsi="Times New Roman" w:cs="Times New Roman"/>
                <w:color w:val="000000"/>
                <w:sz w:val="24"/>
                <w:szCs w:val="24"/>
              </w:rPr>
            </w:pPr>
            <w:r w:rsidRPr="00026086">
              <w:rPr>
                <w:rFonts w:ascii="Times New Roman" w:eastAsia="Times New Roman" w:hAnsi="Times New Roman" w:cs="Times New Roman"/>
                <w:color w:val="000000"/>
                <w:sz w:val="24"/>
                <w:szCs w:val="24"/>
              </w:rPr>
              <w:t>Foxtail millet</w:t>
            </w:r>
            <w:r w:rsidRPr="00302CEC">
              <w:rPr>
                <w:rFonts w:ascii="Times New Roman" w:eastAsia="Times New Roman" w:hAnsi="Times New Roman" w:cs="Times New Roman"/>
                <w:color w:val="000000"/>
                <w:sz w:val="24"/>
                <w:szCs w:val="24"/>
              </w:rPr>
              <w:t xml:space="preserve"> (Siberian)</w:t>
            </w:r>
          </w:p>
        </w:tc>
        <w:tc>
          <w:tcPr>
            <w:tcW w:w="2356" w:type="pct"/>
            <w:tcBorders>
              <w:left w:val="nil"/>
            </w:tcBorders>
            <w:shd w:val="clear" w:color="auto" w:fill="auto"/>
            <w:noWrap/>
            <w:vAlign w:val="bottom"/>
          </w:tcPr>
          <w:p w14:paraId="6C2CC37B" w14:textId="327B418A" w:rsidR="00302CEC" w:rsidRPr="00302CEC" w:rsidRDefault="003E1D2C" w:rsidP="00035CCB">
            <w:pPr>
              <w:spacing w:line="276" w:lineRule="auto"/>
              <w:rPr>
                <w:rFonts w:ascii="Times New Roman" w:eastAsia="Times New Roman" w:hAnsi="Times New Roman" w:cs="Times New Roman"/>
                <w:color w:val="000000"/>
                <w:sz w:val="24"/>
                <w:szCs w:val="24"/>
              </w:rPr>
            </w:pPr>
            <w:proofErr w:type="spellStart"/>
            <w:r w:rsidRPr="00026086">
              <w:rPr>
                <w:rFonts w:ascii="Times New Roman" w:eastAsia="Times New Roman" w:hAnsi="Times New Roman" w:cs="Times New Roman"/>
                <w:i/>
                <w:iCs/>
                <w:color w:val="000000"/>
                <w:sz w:val="24"/>
                <w:szCs w:val="24"/>
                <w:lang w:val="es-419"/>
              </w:rPr>
              <w:t>Setaria</w:t>
            </w:r>
            <w:proofErr w:type="spellEnd"/>
            <w:r w:rsidRPr="00026086">
              <w:rPr>
                <w:rFonts w:ascii="Times New Roman" w:eastAsia="Times New Roman" w:hAnsi="Times New Roman" w:cs="Times New Roman"/>
                <w:i/>
                <w:iCs/>
                <w:color w:val="000000"/>
                <w:sz w:val="24"/>
                <w:szCs w:val="24"/>
                <w:lang w:val="es-419"/>
              </w:rPr>
              <w:t xml:space="preserve"> </w:t>
            </w:r>
            <w:proofErr w:type="spellStart"/>
            <w:r w:rsidRPr="00026086">
              <w:rPr>
                <w:rFonts w:ascii="Times New Roman" w:eastAsia="Times New Roman" w:hAnsi="Times New Roman" w:cs="Times New Roman"/>
                <w:i/>
                <w:iCs/>
                <w:color w:val="000000"/>
                <w:sz w:val="24"/>
                <w:szCs w:val="24"/>
                <w:lang w:val="es-419"/>
              </w:rPr>
              <w:t>italica</w:t>
            </w:r>
            <w:proofErr w:type="spellEnd"/>
            <w:r w:rsidRPr="00026086">
              <w:rPr>
                <w:rFonts w:ascii="Times New Roman" w:eastAsia="Times New Roman" w:hAnsi="Times New Roman" w:cs="Times New Roman"/>
                <w:color w:val="000000"/>
                <w:sz w:val="24"/>
                <w:szCs w:val="24"/>
                <w:lang w:val="es-419"/>
              </w:rPr>
              <w:t xml:space="preserve"> </w:t>
            </w:r>
            <w:proofErr w:type="spellStart"/>
            <w:r w:rsidRPr="00026086">
              <w:rPr>
                <w:rFonts w:ascii="Times New Roman" w:eastAsia="Times New Roman" w:hAnsi="Times New Roman" w:cs="Times New Roman"/>
                <w:color w:val="000000"/>
                <w:sz w:val="24"/>
                <w:szCs w:val="24"/>
                <w:lang w:val="es-419"/>
              </w:rPr>
              <w:t>subspp</w:t>
            </w:r>
            <w:proofErr w:type="spellEnd"/>
            <w:r w:rsidRPr="00026086">
              <w:rPr>
                <w:rFonts w:ascii="Times New Roman" w:eastAsia="Times New Roman" w:hAnsi="Times New Roman" w:cs="Times New Roman"/>
                <w:color w:val="000000"/>
                <w:sz w:val="24"/>
                <w:szCs w:val="24"/>
                <w:lang w:val="es-419"/>
              </w:rPr>
              <w:t xml:space="preserve">. </w:t>
            </w:r>
            <w:proofErr w:type="spellStart"/>
            <w:r w:rsidRPr="00026086">
              <w:rPr>
                <w:rFonts w:ascii="Times New Roman" w:eastAsia="Times New Roman" w:hAnsi="Times New Roman" w:cs="Times New Roman"/>
                <w:i/>
                <w:color w:val="000000"/>
                <w:sz w:val="24"/>
                <w:szCs w:val="24"/>
                <w:lang w:val="es-419"/>
              </w:rPr>
              <w:t>R</w:t>
            </w:r>
            <w:r w:rsidRPr="00026086">
              <w:rPr>
                <w:rFonts w:ascii="Times New Roman" w:eastAsia="Times New Roman" w:hAnsi="Times New Roman" w:cs="Times New Roman"/>
                <w:i/>
                <w:iCs/>
                <w:color w:val="000000"/>
                <w:sz w:val="24"/>
                <w:szCs w:val="24"/>
                <w:lang w:val="es-419"/>
              </w:rPr>
              <w:t>ubofructa</w:t>
            </w:r>
            <w:proofErr w:type="spellEnd"/>
            <w:r w:rsidRPr="00026086">
              <w:rPr>
                <w:rFonts w:ascii="Times New Roman" w:eastAsia="Times New Roman" w:hAnsi="Times New Roman" w:cs="Times New Roman"/>
                <w:color w:val="000000"/>
                <w:sz w:val="24"/>
                <w:szCs w:val="24"/>
                <w:lang w:val="es-419"/>
              </w:rPr>
              <w:t xml:space="preserve"> (L.) P. </w:t>
            </w:r>
            <w:proofErr w:type="spellStart"/>
            <w:r w:rsidRPr="00026086">
              <w:rPr>
                <w:rFonts w:ascii="Times New Roman" w:eastAsia="Times New Roman" w:hAnsi="Times New Roman" w:cs="Times New Roman"/>
                <w:color w:val="000000"/>
                <w:sz w:val="24"/>
                <w:szCs w:val="24"/>
                <w:lang w:val="es-419"/>
              </w:rPr>
              <w:t>Beauv</w:t>
            </w:r>
            <w:proofErr w:type="spellEnd"/>
            <w:r w:rsidRPr="00026086">
              <w:rPr>
                <w:rFonts w:ascii="Times New Roman" w:eastAsia="Times New Roman" w:hAnsi="Times New Roman" w:cs="Times New Roman"/>
                <w:color w:val="000000"/>
                <w:sz w:val="24"/>
                <w:szCs w:val="24"/>
                <w:lang w:val="es-419"/>
              </w:rPr>
              <w:t>.</w:t>
            </w:r>
          </w:p>
        </w:tc>
        <w:tc>
          <w:tcPr>
            <w:tcW w:w="865" w:type="pct"/>
            <w:shd w:val="clear" w:color="auto" w:fill="auto"/>
            <w:noWrap/>
            <w:vAlign w:val="center"/>
          </w:tcPr>
          <w:p w14:paraId="0C544883" w14:textId="57049B7F" w:rsidR="00302CEC" w:rsidRPr="00302CEC" w:rsidRDefault="00CC3783" w:rsidP="008D196F">
            <w:pPr>
              <w:spacing w:after="0" w:line="276" w:lineRule="auto"/>
              <w:rPr>
                <w:rFonts w:ascii="Times New Roman" w:eastAsia="Times New Roman" w:hAnsi="Times New Roman" w:cs="Times New Roman"/>
                <w:color w:val="000000"/>
                <w:sz w:val="24"/>
                <w:szCs w:val="24"/>
              </w:rPr>
            </w:pPr>
            <w:r w:rsidRPr="00026086">
              <w:rPr>
                <w:rFonts w:ascii="Times New Roman" w:eastAsia="Times New Roman" w:hAnsi="Times New Roman" w:cs="Times New Roman"/>
                <w:color w:val="000000"/>
                <w:sz w:val="24"/>
                <w:szCs w:val="24"/>
              </w:rPr>
              <w:t>Poaceae</w:t>
            </w:r>
          </w:p>
        </w:tc>
      </w:tr>
      <w:tr w:rsidR="004562A1" w:rsidRPr="00026086" w14:paraId="413A309F" w14:textId="77777777" w:rsidTr="004562A1">
        <w:trPr>
          <w:trHeight w:val="315"/>
        </w:trPr>
        <w:tc>
          <w:tcPr>
            <w:tcW w:w="1779" w:type="pct"/>
            <w:shd w:val="clear" w:color="auto" w:fill="auto"/>
            <w:noWrap/>
            <w:vAlign w:val="center"/>
            <w:hideMark/>
          </w:tcPr>
          <w:p w14:paraId="629B3D04" w14:textId="77777777" w:rsidR="00CC3783" w:rsidRPr="00302CEC" w:rsidRDefault="00CC3783" w:rsidP="00035CCB">
            <w:pPr>
              <w:spacing w:after="0" w:line="276" w:lineRule="auto"/>
              <w:rPr>
                <w:rFonts w:ascii="Times New Roman" w:eastAsia="Times New Roman" w:hAnsi="Times New Roman" w:cs="Times New Roman"/>
                <w:color w:val="000000"/>
                <w:sz w:val="24"/>
                <w:szCs w:val="24"/>
              </w:rPr>
            </w:pPr>
            <w:r w:rsidRPr="00302CEC">
              <w:rPr>
                <w:rFonts w:ascii="Times New Roman" w:eastAsia="Times New Roman" w:hAnsi="Times New Roman" w:cs="Times New Roman"/>
                <w:color w:val="000000"/>
                <w:sz w:val="24"/>
                <w:szCs w:val="24"/>
              </w:rPr>
              <w:t xml:space="preserve">Faba bean (Petite) </w:t>
            </w:r>
          </w:p>
        </w:tc>
        <w:tc>
          <w:tcPr>
            <w:tcW w:w="2356" w:type="pct"/>
            <w:tcBorders>
              <w:left w:val="nil"/>
            </w:tcBorders>
            <w:shd w:val="clear" w:color="auto" w:fill="auto"/>
            <w:noWrap/>
            <w:vAlign w:val="center"/>
          </w:tcPr>
          <w:p w14:paraId="7880BBE9" w14:textId="699F5CF2" w:rsidR="00CC3783" w:rsidRPr="00302CEC" w:rsidRDefault="00CC3783" w:rsidP="00035CCB">
            <w:pPr>
              <w:spacing w:after="0" w:line="276" w:lineRule="auto"/>
              <w:rPr>
                <w:rFonts w:ascii="Times New Roman" w:eastAsia="Times New Roman" w:hAnsi="Times New Roman" w:cs="Times New Roman"/>
                <w:color w:val="000000"/>
                <w:sz w:val="24"/>
                <w:szCs w:val="24"/>
              </w:rPr>
            </w:pPr>
            <w:proofErr w:type="spellStart"/>
            <w:r w:rsidRPr="00026086">
              <w:rPr>
                <w:rFonts w:ascii="Times New Roman" w:hAnsi="Times New Roman" w:cs="Times New Roman"/>
                <w:i/>
                <w:iCs/>
                <w:sz w:val="24"/>
                <w:szCs w:val="24"/>
              </w:rPr>
              <w:t>Vicia</w:t>
            </w:r>
            <w:proofErr w:type="spellEnd"/>
            <w:r w:rsidRPr="00026086">
              <w:rPr>
                <w:rFonts w:ascii="Times New Roman" w:hAnsi="Times New Roman" w:cs="Times New Roman"/>
                <w:i/>
                <w:iCs/>
                <w:sz w:val="24"/>
                <w:szCs w:val="24"/>
              </w:rPr>
              <w:t xml:space="preserve"> </w:t>
            </w:r>
            <w:proofErr w:type="spellStart"/>
            <w:r w:rsidRPr="00026086">
              <w:rPr>
                <w:rFonts w:ascii="Times New Roman" w:hAnsi="Times New Roman" w:cs="Times New Roman"/>
                <w:i/>
                <w:iCs/>
                <w:sz w:val="24"/>
                <w:szCs w:val="24"/>
              </w:rPr>
              <w:t>faba</w:t>
            </w:r>
            <w:proofErr w:type="spellEnd"/>
            <w:r w:rsidRPr="00026086">
              <w:rPr>
                <w:rFonts w:ascii="Times New Roman" w:hAnsi="Times New Roman" w:cs="Times New Roman"/>
                <w:sz w:val="24"/>
                <w:szCs w:val="24"/>
              </w:rPr>
              <w:t xml:space="preserve"> Roth</w:t>
            </w:r>
          </w:p>
        </w:tc>
        <w:tc>
          <w:tcPr>
            <w:tcW w:w="865" w:type="pct"/>
            <w:shd w:val="clear" w:color="auto" w:fill="auto"/>
            <w:noWrap/>
            <w:vAlign w:val="bottom"/>
          </w:tcPr>
          <w:p w14:paraId="7DB5C457" w14:textId="7030C041" w:rsidR="00CC3783" w:rsidRPr="00302CEC" w:rsidRDefault="00CC3783" w:rsidP="00035CCB">
            <w:pPr>
              <w:spacing w:after="0" w:line="276" w:lineRule="auto"/>
              <w:rPr>
                <w:rFonts w:ascii="Times New Roman" w:eastAsia="Times New Roman" w:hAnsi="Times New Roman" w:cs="Times New Roman"/>
                <w:color w:val="000000"/>
                <w:sz w:val="24"/>
                <w:szCs w:val="24"/>
              </w:rPr>
            </w:pPr>
            <w:r w:rsidRPr="00026086">
              <w:rPr>
                <w:rFonts w:ascii="Times New Roman" w:eastAsia="Times New Roman" w:hAnsi="Times New Roman" w:cs="Times New Roman"/>
                <w:color w:val="000000"/>
                <w:sz w:val="24"/>
                <w:szCs w:val="24"/>
              </w:rPr>
              <w:t>Fabaceae</w:t>
            </w:r>
          </w:p>
        </w:tc>
      </w:tr>
      <w:tr w:rsidR="004562A1" w:rsidRPr="00026086" w14:paraId="4DDD0CB2" w14:textId="77777777" w:rsidTr="004562A1">
        <w:trPr>
          <w:trHeight w:val="315"/>
        </w:trPr>
        <w:tc>
          <w:tcPr>
            <w:tcW w:w="1779" w:type="pct"/>
            <w:shd w:val="clear" w:color="auto" w:fill="auto"/>
            <w:noWrap/>
            <w:vAlign w:val="center"/>
            <w:hideMark/>
          </w:tcPr>
          <w:p w14:paraId="706816B4" w14:textId="5F286C6C" w:rsidR="00CC3783" w:rsidRPr="00302CEC" w:rsidRDefault="00CC3783" w:rsidP="00035CCB">
            <w:pPr>
              <w:spacing w:after="0" w:line="276" w:lineRule="auto"/>
              <w:rPr>
                <w:rFonts w:ascii="Times New Roman" w:eastAsia="Times New Roman" w:hAnsi="Times New Roman" w:cs="Times New Roman"/>
                <w:color w:val="000000"/>
                <w:sz w:val="24"/>
                <w:szCs w:val="24"/>
              </w:rPr>
            </w:pPr>
            <w:r w:rsidRPr="00302CEC">
              <w:rPr>
                <w:rFonts w:ascii="Times New Roman" w:eastAsia="Times New Roman" w:hAnsi="Times New Roman" w:cs="Times New Roman"/>
                <w:color w:val="000000"/>
                <w:sz w:val="24"/>
                <w:szCs w:val="24"/>
              </w:rPr>
              <w:t>O</w:t>
            </w:r>
            <w:r w:rsidRPr="00026086">
              <w:rPr>
                <w:rFonts w:ascii="Times New Roman" w:eastAsia="Times New Roman" w:hAnsi="Times New Roman" w:cs="Times New Roman"/>
                <w:color w:val="000000"/>
                <w:sz w:val="24"/>
                <w:szCs w:val="24"/>
              </w:rPr>
              <w:t>ilseed radish</w:t>
            </w:r>
            <w:r w:rsidRPr="00302CEC">
              <w:rPr>
                <w:rFonts w:ascii="Times New Roman" w:eastAsia="Times New Roman" w:hAnsi="Times New Roman" w:cs="Times New Roman"/>
                <w:color w:val="000000"/>
                <w:sz w:val="24"/>
                <w:szCs w:val="24"/>
              </w:rPr>
              <w:t xml:space="preserve"> (Concorde)</w:t>
            </w:r>
          </w:p>
        </w:tc>
        <w:tc>
          <w:tcPr>
            <w:tcW w:w="2356" w:type="pct"/>
            <w:tcBorders>
              <w:left w:val="nil"/>
            </w:tcBorders>
            <w:shd w:val="clear" w:color="auto" w:fill="auto"/>
            <w:noWrap/>
            <w:vAlign w:val="bottom"/>
          </w:tcPr>
          <w:p w14:paraId="643BFA83" w14:textId="0A37C227" w:rsidR="00CC3783" w:rsidRPr="00302CEC" w:rsidRDefault="00CC3783" w:rsidP="00035CCB">
            <w:pPr>
              <w:spacing w:after="0" w:line="276" w:lineRule="auto"/>
              <w:rPr>
                <w:rFonts w:ascii="Times New Roman" w:eastAsia="Times New Roman" w:hAnsi="Times New Roman" w:cs="Times New Roman"/>
                <w:color w:val="000000"/>
                <w:sz w:val="24"/>
                <w:szCs w:val="24"/>
              </w:rPr>
            </w:pPr>
            <w:proofErr w:type="spellStart"/>
            <w:r w:rsidRPr="00026086">
              <w:rPr>
                <w:rFonts w:ascii="Times New Roman" w:hAnsi="Times New Roman" w:cs="Times New Roman"/>
                <w:i/>
                <w:iCs/>
                <w:sz w:val="24"/>
                <w:szCs w:val="24"/>
              </w:rPr>
              <w:t>Raphanus</w:t>
            </w:r>
            <w:proofErr w:type="spellEnd"/>
            <w:r w:rsidRPr="00026086">
              <w:rPr>
                <w:rFonts w:ascii="Times New Roman" w:hAnsi="Times New Roman" w:cs="Times New Roman"/>
                <w:i/>
                <w:iCs/>
                <w:sz w:val="24"/>
                <w:szCs w:val="24"/>
              </w:rPr>
              <w:t xml:space="preserve"> sativus </w:t>
            </w:r>
            <w:r w:rsidRPr="00026086">
              <w:rPr>
                <w:rFonts w:ascii="Times New Roman" w:hAnsi="Times New Roman" w:cs="Times New Roman"/>
                <w:sz w:val="24"/>
                <w:szCs w:val="24"/>
              </w:rPr>
              <w:t>L</w:t>
            </w:r>
          </w:p>
        </w:tc>
        <w:tc>
          <w:tcPr>
            <w:tcW w:w="865" w:type="pct"/>
            <w:shd w:val="clear" w:color="auto" w:fill="auto"/>
            <w:noWrap/>
            <w:vAlign w:val="bottom"/>
          </w:tcPr>
          <w:p w14:paraId="6C066EFF" w14:textId="60D56C54" w:rsidR="00CC3783" w:rsidRPr="00302CEC" w:rsidRDefault="00CC3783" w:rsidP="00035CCB">
            <w:pPr>
              <w:spacing w:after="0" w:line="276" w:lineRule="auto"/>
              <w:rPr>
                <w:rFonts w:ascii="Times New Roman" w:eastAsia="Times New Roman" w:hAnsi="Times New Roman" w:cs="Times New Roman"/>
                <w:color w:val="000000"/>
                <w:sz w:val="24"/>
                <w:szCs w:val="24"/>
              </w:rPr>
            </w:pPr>
            <w:r w:rsidRPr="00026086">
              <w:rPr>
                <w:rFonts w:ascii="Times New Roman" w:eastAsia="Times New Roman" w:hAnsi="Times New Roman" w:cs="Times New Roman"/>
                <w:color w:val="000000"/>
                <w:sz w:val="24"/>
                <w:szCs w:val="24"/>
              </w:rPr>
              <w:t>Brassicaceae</w:t>
            </w:r>
          </w:p>
        </w:tc>
      </w:tr>
      <w:tr w:rsidR="004562A1" w:rsidRPr="00026086" w14:paraId="48602255" w14:textId="77777777" w:rsidTr="004562A1">
        <w:trPr>
          <w:trHeight w:val="315"/>
        </w:trPr>
        <w:tc>
          <w:tcPr>
            <w:tcW w:w="1779" w:type="pct"/>
            <w:shd w:val="clear" w:color="auto" w:fill="auto"/>
            <w:noWrap/>
            <w:vAlign w:val="center"/>
            <w:hideMark/>
          </w:tcPr>
          <w:p w14:paraId="343CDD69" w14:textId="77D46851" w:rsidR="00CC3783" w:rsidRPr="00302CEC" w:rsidRDefault="00CC3783" w:rsidP="00035CCB">
            <w:pPr>
              <w:spacing w:after="0" w:line="276" w:lineRule="auto"/>
              <w:rPr>
                <w:rFonts w:ascii="Times New Roman" w:eastAsia="Times New Roman" w:hAnsi="Times New Roman" w:cs="Times New Roman"/>
                <w:color w:val="000000"/>
                <w:sz w:val="24"/>
                <w:szCs w:val="24"/>
              </w:rPr>
            </w:pPr>
            <w:r w:rsidRPr="00026086">
              <w:rPr>
                <w:rFonts w:ascii="Times New Roman" w:eastAsia="Times New Roman" w:hAnsi="Times New Roman" w:cs="Times New Roman"/>
                <w:color w:val="000000"/>
                <w:sz w:val="24"/>
                <w:szCs w:val="24"/>
              </w:rPr>
              <w:t>Oilseed radish</w:t>
            </w:r>
            <w:r w:rsidRPr="00302CEC">
              <w:rPr>
                <w:rFonts w:ascii="Times New Roman" w:eastAsia="Times New Roman" w:hAnsi="Times New Roman" w:cs="Times New Roman"/>
                <w:color w:val="000000"/>
                <w:sz w:val="24"/>
                <w:szCs w:val="24"/>
              </w:rPr>
              <w:t xml:space="preserve"> (</w:t>
            </w:r>
            <w:r w:rsidR="008D196F">
              <w:rPr>
                <w:rFonts w:ascii="Times New Roman" w:eastAsia="Times New Roman" w:hAnsi="Times New Roman" w:cs="Times New Roman"/>
                <w:color w:val="000000"/>
                <w:sz w:val="24"/>
                <w:szCs w:val="24"/>
              </w:rPr>
              <w:t>C</w:t>
            </w:r>
            <w:r w:rsidRPr="00302CEC">
              <w:rPr>
                <w:rFonts w:ascii="Times New Roman" w:eastAsia="Times New Roman" w:hAnsi="Times New Roman" w:cs="Times New Roman"/>
                <w:color w:val="000000"/>
                <w:sz w:val="24"/>
                <w:szCs w:val="24"/>
              </w:rPr>
              <w:t>ontrol)</w:t>
            </w:r>
          </w:p>
        </w:tc>
        <w:tc>
          <w:tcPr>
            <w:tcW w:w="2356" w:type="pct"/>
            <w:tcBorders>
              <w:left w:val="nil"/>
            </w:tcBorders>
            <w:shd w:val="clear" w:color="auto" w:fill="auto"/>
            <w:noWrap/>
            <w:vAlign w:val="bottom"/>
          </w:tcPr>
          <w:p w14:paraId="1E06C955" w14:textId="18200B1E" w:rsidR="00CC3783" w:rsidRPr="00302CEC" w:rsidRDefault="00CC3783" w:rsidP="00035CCB">
            <w:pPr>
              <w:spacing w:after="0" w:line="276" w:lineRule="auto"/>
              <w:rPr>
                <w:rFonts w:ascii="Times New Roman" w:eastAsia="Times New Roman" w:hAnsi="Times New Roman" w:cs="Times New Roman"/>
                <w:color w:val="000000"/>
                <w:sz w:val="24"/>
                <w:szCs w:val="24"/>
              </w:rPr>
            </w:pPr>
            <w:proofErr w:type="spellStart"/>
            <w:r w:rsidRPr="00026086">
              <w:rPr>
                <w:rFonts w:ascii="Times New Roman" w:hAnsi="Times New Roman" w:cs="Times New Roman"/>
                <w:i/>
                <w:iCs/>
                <w:sz w:val="24"/>
                <w:szCs w:val="24"/>
              </w:rPr>
              <w:t>Raphanus</w:t>
            </w:r>
            <w:proofErr w:type="spellEnd"/>
            <w:r w:rsidRPr="00026086">
              <w:rPr>
                <w:rFonts w:ascii="Times New Roman" w:hAnsi="Times New Roman" w:cs="Times New Roman"/>
                <w:i/>
                <w:iCs/>
                <w:sz w:val="24"/>
                <w:szCs w:val="24"/>
              </w:rPr>
              <w:t xml:space="preserve"> sativus </w:t>
            </w:r>
            <w:r w:rsidRPr="00026086">
              <w:rPr>
                <w:rFonts w:ascii="Times New Roman" w:hAnsi="Times New Roman" w:cs="Times New Roman"/>
                <w:sz w:val="24"/>
                <w:szCs w:val="24"/>
              </w:rPr>
              <w:t>L</w:t>
            </w:r>
          </w:p>
        </w:tc>
        <w:tc>
          <w:tcPr>
            <w:tcW w:w="865" w:type="pct"/>
            <w:shd w:val="clear" w:color="auto" w:fill="auto"/>
            <w:noWrap/>
            <w:vAlign w:val="bottom"/>
          </w:tcPr>
          <w:p w14:paraId="05668099" w14:textId="66B04BF1" w:rsidR="00CC3783" w:rsidRPr="00302CEC" w:rsidRDefault="00CC3783" w:rsidP="00035CCB">
            <w:pPr>
              <w:spacing w:after="0" w:line="276" w:lineRule="auto"/>
              <w:rPr>
                <w:rFonts w:ascii="Times New Roman" w:eastAsia="Times New Roman" w:hAnsi="Times New Roman" w:cs="Times New Roman"/>
                <w:color w:val="000000"/>
                <w:sz w:val="24"/>
                <w:szCs w:val="24"/>
              </w:rPr>
            </w:pPr>
            <w:r w:rsidRPr="00026086">
              <w:rPr>
                <w:rFonts w:ascii="Times New Roman" w:eastAsia="Times New Roman" w:hAnsi="Times New Roman" w:cs="Times New Roman"/>
                <w:color w:val="000000"/>
                <w:sz w:val="24"/>
                <w:szCs w:val="24"/>
              </w:rPr>
              <w:t>Brassicaceae</w:t>
            </w:r>
          </w:p>
        </w:tc>
      </w:tr>
      <w:tr w:rsidR="004562A1" w:rsidRPr="00026086" w14:paraId="662AA237" w14:textId="77777777" w:rsidTr="004562A1">
        <w:trPr>
          <w:trHeight w:val="315"/>
        </w:trPr>
        <w:tc>
          <w:tcPr>
            <w:tcW w:w="1779" w:type="pct"/>
            <w:shd w:val="clear" w:color="auto" w:fill="auto"/>
            <w:noWrap/>
            <w:vAlign w:val="center"/>
            <w:hideMark/>
          </w:tcPr>
          <w:p w14:paraId="2B11EBED" w14:textId="77777777" w:rsidR="00CC3783" w:rsidRPr="00302CEC" w:rsidRDefault="00CC3783" w:rsidP="00035CCB">
            <w:pPr>
              <w:spacing w:after="0" w:line="276" w:lineRule="auto"/>
              <w:rPr>
                <w:rFonts w:ascii="Times New Roman" w:eastAsia="Times New Roman" w:hAnsi="Times New Roman" w:cs="Times New Roman"/>
                <w:color w:val="000000"/>
                <w:sz w:val="24"/>
                <w:szCs w:val="24"/>
              </w:rPr>
            </w:pPr>
            <w:r w:rsidRPr="00302CEC">
              <w:rPr>
                <w:rFonts w:ascii="Times New Roman" w:eastAsia="Times New Roman" w:hAnsi="Times New Roman" w:cs="Times New Roman"/>
                <w:color w:val="000000"/>
                <w:sz w:val="24"/>
                <w:szCs w:val="24"/>
              </w:rPr>
              <w:t xml:space="preserve">Red clover (Allington) </w:t>
            </w:r>
          </w:p>
        </w:tc>
        <w:tc>
          <w:tcPr>
            <w:tcW w:w="2356" w:type="pct"/>
            <w:tcBorders>
              <w:left w:val="nil"/>
            </w:tcBorders>
            <w:shd w:val="clear" w:color="auto" w:fill="auto"/>
            <w:noWrap/>
            <w:vAlign w:val="bottom"/>
          </w:tcPr>
          <w:p w14:paraId="69949CCA" w14:textId="1C3B85C1" w:rsidR="00CC3783" w:rsidRPr="00302CEC" w:rsidRDefault="003E1D2C" w:rsidP="00035CCB">
            <w:pPr>
              <w:spacing w:after="0" w:line="276" w:lineRule="auto"/>
              <w:rPr>
                <w:rFonts w:ascii="Times New Roman" w:eastAsia="Times New Roman" w:hAnsi="Times New Roman" w:cs="Times New Roman"/>
                <w:color w:val="000000"/>
                <w:sz w:val="24"/>
                <w:szCs w:val="24"/>
              </w:rPr>
            </w:pPr>
            <w:proofErr w:type="spellStart"/>
            <w:r w:rsidRPr="00583C7E">
              <w:rPr>
                <w:rFonts w:ascii="Times New Roman" w:eastAsia="Times New Roman" w:hAnsi="Times New Roman" w:cs="Times New Roman"/>
                <w:i/>
                <w:color w:val="000000"/>
                <w:sz w:val="24"/>
                <w:szCs w:val="24"/>
              </w:rPr>
              <w:t>Trifolium</w:t>
            </w:r>
            <w:proofErr w:type="spellEnd"/>
            <w:r w:rsidRPr="00583C7E">
              <w:rPr>
                <w:rFonts w:ascii="Times New Roman" w:eastAsia="Times New Roman" w:hAnsi="Times New Roman" w:cs="Times New Roman"/>
                <w:i/>
                <w:color w:val="000000"/>
                <w:sz w:val="24"/>
                <w:szCs w:val="24"/>
              </w:rPr>
              <w:t xml:space="preserve"> </w:t>
            </w:r>
            <w:r w:rsidR="00583C7E">
              <w:rPr>
                <w:rFonts w:ascii="Times New Roman" w:eastAsia="Times New Roman" w:hAnsi="Times New Roman" w:cs="Times New Roman"/>
                <w:i/>
                <w:color w:val="000000"/>
                <w:sz w:val="24"/>
                <w:szCs w:val="24"/>
              </w:rPr>
              <w:t xml:space="preserve">pretense </w:t>
            </w:r>
            <w:r w:rsidR="00583C7E">
              <w:rPr>
                <w:rFonts w:ascii="Times New Roman" w:eastAsia="Times New Roman" w:hAnsi="Times New Roman" w:cs="Times New Roman"/>
                <w:color w:val="000000"/>
                <w:sz w:val="24"/>
                <w:szCs w:val="24"/>
              </w:rPr>
              <w:t xml:space="preserve">L. </w:t>
            </w:r>
          </w:p>
        </w:tc>
        <w:tc>
          <w:tcPr>
            <w:tcW w:w="865" w:type="pct"/>
            <w:shd w:val="clear" w:color="auto" w:fill="auto"/>
            <w:noWrap/>
            <w:vAlign w:val="bottom"/>
          </w:tcPr>
          <w:p w14:paraId="054FEC58" w14:textId="75D69B48" w:rsidR="00CC3783" w:rsidRPr="00302CEC" w:rsidRDefault="00CC3783" w:rsidP="00035CCB">
            <w:pPr>
              <w:spacing w:after="0" w:line="276" w:lineRule="auto"/>
              <w:rPr>
                <w:rFonts w:ascii="Times New Roman" w:eastAsia="Times New Roman" w:hAnsi="Times New Roman" w:cs="Times New Roman"/>
                <w:color w:val="000000"/>
                <w:sz w:val="24"/>
                <w:szCs w:val="24"/>
              </w:rPr>
            </w:pPr>
            <w:r w:rsidRPr="00026086">
              <w:rPr>
                <w:rFonts w:ascii="Times New Roman" w:eastAsia="Times New Roman" w:hAnsi="Times New Roman" w:cs="Times New Roman"/>
                <w:color w:val="000000"/>
                <w:sz w:val="24"/>
                <w:szCs w:val="24"/>
              </w:rPr>
              <w:t>Fabaceae</w:t>
            </w:r>
          </w:p>
        </w:tc>
      </w:tr>
      <w:tr w:rsidR="004562A1" w:rsidRPr="00026086" w14:paraId="7BC6796B" w14:textId="77777777" w:rsidTr="004562A1">
        <w:trPr>
          <w:trHeight w:val="315"/>
        </w:trPr>
        <w:tc>
          <w:tcPr>
            <w:tcW w:w="1779" w:type="pct"/>
            <w:shd w:val="clear" w:color="auto" w:fill="auto"/>
            <w:noWrap/>
            <w:vAlign w:val="center"/>
            <w:hideMark/>
          </w:tcPr>
          <w:p w14:paraId="0C9E054E" w14:textId="77777777" w:rsidR="00CC3783" w:rsidRPr="00302CEC" w:rsidRDefault="00CC3783" w:rsidP="00035CCB">
            <w:pPr>
              <w:spacing w:after="0" w:line="276" w:lineRule="auto"/>
              <w:rPr>
                <w:rFonts w:ascii="Times New Roman" w:eastAsia="Times New Roman" w:hAnsi="Times New Roman" w:cs="Times New Roman"/>
                <w:color w:val="000000"/>
                <w:sz w:val="24"/>
                <w:szCs w:val="24"/>
              </w:rPr>
            </w:pPr>
            <w:r w:rsidRPr="00302CEC">
              <w:rPr>
                <w:rFonts w:ascii="Times New Roman" w:eastAsia="Times New Roman" w:hAnsi="Times New Roman" w:cs="Times New Roman"/>
                <w:color w:val="000000"/>
                <w:sz w:val="24"/>
                <w:szCs w:val="24"/>
              </w:rPr>
              <w:t>Soybean (Barnes)</w:t>
            </w:r>
          </w:p>
        </w:tc>
        <w:tc>
          <w:tcPr>
            <w:tcW w:w="2356" w:type="pct"/>
            <w:tcBorders>
              <w:left w:val="nil"/>
            </w:tcBorders>
            <w:shd w:val="clear" w:color="auto" w:fill="auto"/>
            <w:noWrap/>
            <w:vAlign w:val="bottom"/>
          </w:tcPr>
          <w:p w14:paraId="253E3557" w14:textId="27B05AF1" w:rsidR="00CC3783" w:rsidRPr="00302CEC" w:rsidRDefault="00CC3783" w:rsidP="00035CCB">
            <w:pPr>
              <w:spacing w:after="0" w:line="276" w:lineRule="auto"/>
              <w:rPr>
                <w:rFonts w:ascii="Times New Roman" w:eastAsia="Times New Roman" w:hAnsi="Times New Roman" w:cs="Times New Roman"/>
                <w:color w:val="000000"/>
                <w:sz w:val="24"/>
                <w:szCs w:val="24"/>
              </w:rPr>
            </w:pPr>
            <w:r w:rsidRPr="00026086">
              <w:rPr>
                <w:rFonts w:ascii="Times New Roman" w:hAnsi="Times New Roman" w:cs="Times New Roman"/>
                <w:i/>
                <w:iCs/>
                <w:sz w:val="24"/>
                <w:szCs w:val="24"/>
              </w:rPr>
              <w:t>Glycine max</w:t>
            </w:r>
            <w:r w:rsidR="00583C7E">
              <w:rPr>
                <w:rFonts w:ascii="Times New Roman" w:hAnsi="Times New Roman" w:cs="Times New Roman"/>
                <w:i/>
                <w:iCs/>
                <w:sz w:val="24"/>
                <w:szCs w:val="24"/>
              </w:rPr>
              <w:t xml:space="preserve"> </w:t>
            </w:r>
            <w:r w:rsidR="00583C7E" w:rsidRPr="00583C7E">
              <w:rPr>
                <w:rFonts w:ascii="Times New Roman" w:hAnsi="Times New Roman" w:cs="Times New Roman"/>
                <w:iCs/>
                <w:sz w:val="24"/>
                <w:szCs w:val="24"/>
              </w:rPr>
              <w:t xml:space="preserve">(L.) </w:t>
            </w:r>
            <w:proofErr w:type="spellStart"/>
            <w:r w:rsidR="00583C7E" w:rsidRPr="00583C7E">
              <w:rPr>
                <w:rFonts w:ascii="Times New Roman" w:hAnsi="Times New Roman" w:cs="Times New Roman"/>
                <w:iCs/>
                <w:sz w:val="24"/>
                <w:szCs w:val="24"/>
              </w:rPr>
              <w:t>Merr</w:t>
            </w:r>
            <w:proofErr w:type="spellEnd"/>
            <w:r w:rsidR="00583C7E" w:rsidRPr="00583C7E">
              <w:rPr>
                <w:rFonts w:ascii="Times New Roman" w:hAnsi="Times New Roman" w:cs="Times New Roman"/>
                <w:iCs/>
                <w:sz w:val="24"/>
                <w:szCs w:val="24"/>
              </w:rPr>
              <w:t>.</w:t>
            </w:r>
          </w:p>
        </w:tc>
        <w:tc>
          <w:tcPr>
            <w:tcW w:w="865" w:type="pct"/>
            <w:shd w:val="clear" w:color="auto" w:fill="auto"/>
            <w:noWrap/>
            <w:vAlign w:val="bottom"/>
          </w:tcPr>
          <w:p w14:paraId="5E910054" w14:textId="221C2733" w:rsidR="00CC3783" w:rsidRPr="00302CEC" w:rsidRDefault="00CC3783" w:rsidP="00035CCB">
            <w:pPr>
              <w:spacing w:after="0" w:line="276" w:lineRule="auto"/>
              <w:rPr>
                <w:rFonts w:ascii="Times New Roman" w:eastAsia="Times New Roman" w:hAnsi="Times New Roman" w:cs="Times New Roman"/>
                <w:color w:val="000000"/>
                <w:sz w:val="24"/>
                <w:szCs w:val="24"/>
              </w:rPr>
            </w:pPr>
            <w:r w:rsidRPr="00026086">
              <w:rPr>
                <w:rFonts w:ascii="Times New Roman" w:eastAsia="Times New Roman" w:hAnsi="Times New Roman" w:cs="Times New Roman"/>
                <w:color w:val="000000"/>
                <w:sz w:val="24"/>
                <w:szCs w:val="24"/>
              </w:rPr>
              <w:t>Fabaceae</w:t>
            </w:r>
          </w:p>
        </w:tc>
      </w:tr>
      <w:tr w:rsidR="004562A1" w:rsidRPr="00026086" w14:paraId="55B6DB87" w14:textId="77777777" w:rsidTr="004562A1">
        <w:trPr>
          <w:trHeight w:val="315"/>
        </w:trPr>
        <w:tc>
          <w:tcPr>
            <w:tcW w:w="1779" w:type="pct"/>
            <w:shd w:val="clear" w:color="auto" w:fill="auto"/>
            <w:noWrap/>
            <w:vAlign w:val="bottom"/>
            <w:hideMark/>
          </w:tcPr>
          <w:p w14:paraId="082CF516" w14:textId="77777777" w:rsidR="003E1D2C" w:rsidRPr="00302CEC" w:rsidRDefault="003E1D2C" w:rsidP="00035CCB">
            <w:pPr>
              <w:spacing w:after="0" w:line="276" w:lineRule="auto"/>
              <w:rPr>
                <w:rFonts w:ascii="Times New Roman" w:eastAsia="Times New Roman" w:hAnsi="Times New Roman" w:cs="Times New Roman"/>
                <w:color w:val="000000"/>
                <w:sz w:val="24"/>
                <w:szCs w:val="24"/>
              </w:rPr>
            </w:pPr>
            <w:r w:rsidRPr="00302CEC">
              <w:rPr>
                <w:rFonts w:ascii="Times New Roman" w:eastAsia="Times New Roman" w:hAnsi="Times New Roman" w:cs="Times New Roman"/>
                <w:color w:val="000000"/>
                <w:sz w:val="24"/>
                <w:szCs w:val="24"/>
              </w:rPr>
              <w:t>Turnip (Purple top)</w:t>
            </w:r>
          </w:p>
        </w:tc>
        <w:tc>
          <w:tcPr>
            <w:tcW w:w="2356" w:type="pct"/>
            <w:tcBorders>
              <w:left w:val="nil"/>
            </w:tcBorders>
            <w:shd w:val="clear" w:color="auto" w:fill="auto"/>
            <w:noWrap/>
            <w:vAlign w:val="center"/>
          </w:tcPr>
          <w:p w14:paraId="3FC3002B" w14:textId="5302D27D" w:rsidR="003E1D2C" w:rsidRPr="00302CEC" w:rsidRDefault="003E1D2C" w:rsidP="00035CCB">
            <w:pPr>
              <w:spacing w:after="0" w:line="276" w:lineRule="auto"/>
              <w:rPr>
                <w:rFonts w:ascii="Times New Roman" w:eastAsia="Times New Roman" w:hAnsi="Times New Roman" w:cs="Times New Roman"/>
                <w:color w:val="000000"/>
                <w:sz w:val="24"/>
                <w:szCs w:val="24"/>
              </w:rPr>
            </w:pPr>
            <w:proofErr w:type="spellStart"/>
            <w:r w:rsidRPr="00026086">
              <w:rPr>
                <w:rFonts w:ascii="Times New Roman" w:eastAsia="Times New Roman" w:hAnsi="Times New Roman" w:cs="Times New Roman"/>
                <w:i/>
                <w:iCs/>
                <w:color w:val="000000" w:themeColor="text1"/>
                <w:sz w:val="24"/>
                <w:szCs w:val="24"/>
                <w:lang w:val="es-419"/>
              </w:rPr>
              <w:t>Brassica</w:t>
            </w:r>
            <w:proofErr w:type="spellEnd"/>
            <w:r w:rsidRPr="00026086">
              <w:rPr>
                <w:rFonts w:ascii="Times New Roman" w:eastAsia="Times New Roman" w:hAnsi="Times New Roman" w:cs="Times New Roman"/>
                <w:i/>
                <w:iCs/>
                <w:color w:val="000000" w:themeColor="text1"/>
                <w:sz w:val="24"/>
                <w:szCs w:val="24"/>
                <w:lang w:val="es-419"/>
              </w:rPr>
              <w:t xml:space="preserve"> rapa </w:t>
            </w:r>
            <w:proofErr w:type="spellStart"/>
            <w:r w:rsidRPr="00026086">
              <w:rPr>
                <w:rFonts w:ascii="Times New Roman" w:eastAsia="Times New Roman" w:hAnsi="Times New Roman" w:cs="Times New Roman"/>
                <w:i/>
                <w:iCs/>
                <w:color w:val="000000" w:themeColor="text1"/>
                <w:sz w:val="24"/>
                <w:szCs w:val="24"/>
                <w:lang w:val="es-419"/>
              </w:rPr>
              <w:t>subsp</w:t>
            </w:r>
            <w:proofErr w:type="spellEnd"/>
            <w:r w:rsidRPr="00026086">
              <w:rPr>
                <w:rFonts w:ascii="Times New Roman" w:eastAsia="Times New Roman" w:hAnsi="Times New Roman" w:cs="Times New Roman"/>
                <w:i/>
                <w:iCs/>
                <w:color w:val="000000" w:themeColor="text1"/>
                <w:sz w:val="24"/>
                <w:szCs w:val="24"/>
                <w:lang w:val="es-419"/>
              </w:rPr>
              <w:t xml:space="preserve">. rapa </w:t>
            </w:r>
            <w:r w:rsidRPr="00026086">
              <w:rPr>
                <w:rFonts w:ascii="Times New Roman" w:eastAsia="Times New Roman" w:hAnsi="Times New Roman" w:cs="Times New Roman"/>
                <w:color w:val="000000"/>
                <w:sz w:val="24"/>
                <w:szCs w:val="24"/>
                <w:lang w:val="es-419"/>
              </w:rPr>
              <w:t>L.</w:t>
            </w:r>
          </w:p>
        </w:tc>
        <w:tc>
          <w:tcPr>
            <w:tcW w:w="865" w:type="pct"/>
            <w:shd w:val="clear" w:color="auto" w:fill="auto"/>
            <w:noWrap/>
            <w:vAlign w:val="bottom"/>
          </w:tcPr>
          <w:p w14:paraId="36EA4DC9" w14:textId="145E5D5B" w:rsidR="003E1D2C" w:rsidRPr="00302CEC" w:rsidRDefault="003E1D2C" w:rsidP="00035CCB">
            <w:pPr>
              <w:spacing w:after="0" w:line="276" w:lineRule="auto"/>
              <w:rPr>
                <w:rFonts w:ascii="Times New Roman" w:eastAsia="Times New Roman" w:hAnsi="Times New Roman" w:cs="Times New Roman"/>
                <w:color w:val="000000"/>
                <w:sz w:val="24"/>
                <w:szCs w:val="24"/>
              </w:rPr>
            </w:pPr>
            <w:r w:rsidRPr="00026086">
              <w:rPr>
                <w:rFonts w:ascii="Times New Roman" w:eastAsia="Times New Roman" w:hAnsi="Times New Roman" w:cs="Times New Roman"/>
                <w:color w:val="000000"/>
                <w:sz w:val="24"/>
                <w:szCs w:val="24"/>
              </w:rPr>
              <w:t>Brassicaceae</w:t>
            </w:r>
          </w:p>
        </w:tc>
      </w:tr>
      <w:tr w:rsidR="004562A1" w:rsidRPr="00026086" w14:paraId="48449359" w14:textId="77777777" w:rsidTr="004562A1">
        <w:trPr>
          <w:trHeight w:val="315"/>
        </w:trPr>
        <w:tc>
          <w:tcPr>
            <w:tcW w:w="1779" w:type="pct"/>
            <w:shd w:val="clear" w:color="auto" w:fill="auto"/>
            <w:noWrap/>
            <w:vAlign w:val="center"/>
            <w:hideMark/>
          </w:tcPr>
          <w:p w14:paraId="6310BD22" w14:textId="17976C8F" w:rsidR="0095667E" w:rsidRPr="00302CEC" w:rsidRDefault="0095667E" w:rsidP="00035CCB">
            <w:pPr>
              <w:spacing w:after="0" w:line="276" w:lineRule="auto"/>
              <w:rPr>
                <w:rFonts w:ascii="Times New Roman" w:eastAsia="Times New Roman" w:hAnsi="Times New Roman" w:cs="Times New Roman"/>
                <w:color w:val="000000"/>
                <w:sz w:val="24"/>
                <w:szCs w:val="24"/>
              </w:rPr>
            </w:pPr>
            <w:r w:rsidRPr="00302CEC">
              <w:rPr>
                <w:rFonts w:ascii="Times New Roman" w:eastAsia="Times New Roman" w:hAnsi="Times New Roman" w:cs="Times New Roman"/>
                <w:color w:val="000000"/>
                <w:sz w:val="24"/>
                <w:szCs w:val="24"/>
              </w:rPr>
              <w:t>W</w:t>
            </w:r>
            <w:r w:rsidRPr="00026086">
              <w:rPr>
                <w:rFonts w:ascii="Times New Roman" w:eastAsia="Times New Roman" w:hAnsi="Times New Roman" w:cs="Times New Roman"/>
                <w:color w:val="000000"/>
                <w:sz w:val="24"/>
                <w:szCs w:val="24"/>
              </w:rPr>
              <w:t>hite mustard</w:t>
            </w:r>
            <w:r w:rsidRPr="00302CEC">
              <w:rPr>
                <w:rFonts w:ascii="Times New Roman" w:eastAsia="Times New Roman" w:hAnsi="Times New Roman" w:cs="Times New Roman"/>
                <w:color w:val="000000"/>
                <w:sz w:val="24"/>
                <w:szCs w:val="24"/>
              </w:rPr>
              <w:t xml:space="preserve"> (Master)</w:t>
            </w:r>
          </w:p>
        </w:tc>
        <w:tc>
          <w:tcPr>
            <w:tcW w:w="2356" w:type="pct"/>
            <w:tcBorders>
              <w:left w:val="nil"/>
            </w:tcBorders>
            <w:shd w:val="clear" w:color="auto" w:fill="auto"/>
            <w:noWrap/>
            <w:vAlign w:val="center"/>
          </w:tcPr>
          <w:p w14:paraId="14349B32" w14:textId="272C55A2" w:rsidR="0095667E" w:rsidRPr="00302CEC" w:rsidRDefault="0095667E" w:rsidP="00035CCB">
            <w:pPr>
              <w:spacing w:after="0" w:line="276" w:lineRule="auto"/>
              <w:rPr>
                <w:rFonts w:ascii="Times New Roman" w:eastAsia="Times New Roman" w:hAnsi="Times New Roman" w:cs="Times New Roman"/>
                <w:color w:val="000000"/>
                <w:sz w:val="24"/>
                <w:szCs w:val="24"/>
              </w:rPr>
            </w:pPr>
            <w:proofErr w:type="spellStart"/>
            <w:r w:rsidRPr="00026086">
              <w:rPr>
                <w:rFonts w:ascii="Times New Roman" w:hAnsi="Times New Roman" w:cs="Times New Roman"/>
                <w:i/>
                <w:iCs/>
                <w:sz w:val="24"/>
                <w:szCs w:val="24"/>
              </w:rPr>
              <w:t>Sinapis</w:t>
            </w:r>
            <w:proofErr w:type="spellEnd"/>
            <w:r w:rsidRPr="00026086">
              <w:rPr>
                <w:rFonts w:ascii="Times New Roman" w:hAnsi="Times New Roman" w:cs="Times New Roman"/>
                <w:i/>
                <w:iCs/>
                <w:sz w:val="24"/>
                <w:szCs w:val="24"/>
              </w:rPr>
              <w:t xml:space="preserve"> alba </w:t>
            </w:r>
            <w:r w:rsidRPr="00026086">
              <w:rPr>
                <w:rFonts w:ascii="Times New Roman" w:hAnsi="Times New Roman" w:cs="Times New Roman"/>
                <w:sz w:val="24"/>
                <w:szCs w:val="24"/>
              </w:rPr>
              <w:t>L.</w:t>
            </w:r>
          </w:p>
        </w:tc>
        <w:tc>
          <w:tcPr>
            <w:tcW w:w="865" w:type="pct"/>
            <w:shd w:val="clear" w:color="auto" w:fill="auto"/>
            <w:noWrap/>
            <w:vAlign w:val="bottom"/>
          </w:tcPr>
          <w:p w14:paraId="41327879" w14:textId="6ADDFDB8" w:rsidR="0095667E" w:rsidRPr="00302CEC" w:rsidRDefault="0095667E" w:rsidP="00035CCB">
            <w:pPr>
              <w:spacing w:after="0" w:line="276" w:lineRule="auto"/>
              <w:rPr>
                <w:rFonts w:ascii="Times New Roman" w:eastAsia="Times New Roman" w:hAnsi="Times New Roman" w:cs="Times New Roman"/>
                <w:color w:val="000000"/>
                <w:sz w:val="24"/>
                <w:szCs w:val="24"/>
              </w:rPr>
            </w:pPr>
            <w:r w:rsidRPr="00026086">
              <w:rPr>
                <w:rFonts w:ascii="Times New Roman" w:eastAsia="Times New Roman" w:hAnsi="Times New Roman" w:cs="Times New Roman"/>
                <w:color w:val="000000"/>
                <w:sz w:val="24"/>
                <w:szCs w:val="24"/>
              </w:rPr>
              <w:t>Brassicaceae</w:t>
            </w:r>
          </w:p>
        </w:tc>
      </w:tr>
      <w:tr w:rsidR="004562A1" w:rsidRPr="00026086" w14:paraId="0F830009" w14:textId="77777777" w:rsidTr="004562A1">
        <w:trPr>
          <w:trHeight w:val="315"/>
        </w:trPr>
        <w:tc>
          <w:tcPr>
            <w:tcW w:w="1779" w:type="pct"/>
            <w:shd w:val="clear" w:color="auto" w:fill="auto"/>
            <w:noWrap/>
            <w:vAlign w:val="center"/>
          </w:tcPr>
          <w:p w14:paraId="09D58B90" w14:textId="615B5BD3" w:rsidR="0095667E" w:rsidRPr="00302CEC" w:rsidRDefault="0095667E" w:rsidP="00035CCB">
            <w:pPr>
              <w:spacing w:after="0" w:line="276" w:lineRule="auto"/>
              <w:rPr>
                <w:rFonts w:ascii="Times New Roman" w:eastAsia="Times New Roman" w:hAnsi="Times New Roman" w:cs="Times New Roman"/>
                <w:color w:val="000000"/>
                <w:sz w:val="24"/>
                <w:szCs w:val="24"/>
              </w:rPr>
            </w:pPr>
            <w:r w:rsidRPr="00302CEC">
              <w:rPr>
                <w:rFonts w:ascii="Times New Roman" w:eastAsia="Times New Roman" w:hAnsi="Times New Roman" w:cs="Times New Roman"/>
                <w:color w:val="000000"/>
                <w:sz w:val="24"/>
                <w:szCs w:val="24"/>
              </w:rPr>
              <w:t>W</w:t>
            </w:r>
            <w:r w:rsidRPr="00026086">
              <w:rPr>
                <w:rFonts w:ascii="Times New Roman" w:eastAsia="Times New Roman" w:hAnsi="Times New Roman" w:cs="Times New Roman"/>
                <w:color w:val="000000"/>
                <w:sz w:val="24"/>
                <w:szCs w:val="24"/>
              </w:rPr>
              <w:t>inter rye</w:t>
            </w:r>
            <w:r w:rsidRPr="00302CEC">
              <w:rPr>
                <w:rFonts w:ascii="Times New Roman" w:eastAsia="Times New Roman" w:hAnsi="Times New Roman" w:cs="Times New Roman"/>
                <w:color w:val="000000"/>
                <w:sz w:val="24"/>
                <w:szCs w:val="24"/>
              </w:rPr>
              <w:t xml:space="preserve"> (Dylan)</w:t>
            </w:r>
          </w:p>
        </w:tc>
        <w:tc>
          <w:tcPr>
            <w:tcW w:w="2356" w:type="pct"/>
            <w:tcBorders>
              <w:left w:val="nil"/>
            </w:tcBorders>
            <w:shd w:val="clear" w:color="auto" w:fill="auto"/>
            <w:noWrap/>
            <w:vAlign w:val="bottom"/>
          </w:tcPr>
          <w:p w14:paraId="6057B8B3" w14:textId="08DEA1B8" w:rsidR="0095667E" w:rsidRPr="00302CEC" w:rsidRDefault="0095667E" w:rsidP="00035CCB">
            <w:pPr>
              <w:spacing w:after="0" w:line="276" w:lineRule="auto"/>
              <w:rPr>
                <w:rFonts w:ascii="Times New Roman" w:eastAsia="Times New Roman" w:hAnsi="Times New Roman" w:cs="Times New Roman"/>
                <w:color w:val="000000"/>
                <w:sz w:val="24"/>
                <w:szCs w:val="24"/>
              </w:rPr>
            </w:pPr>
            <w:r w:rsidRPr="00026086">
              <w:rPr>
                <w:rFonts w:ascii="Times New Roman" w:eastAsia="Times New Roman" w:hAnsi="Times New Roman" w:cs="Times New Roman"/>
                <w:i/>
                <w:iCs/>
                <w:color w:val="000000"/>
                <w:sz w:val="24"/>
                <w:szCs w:val="24"/>
              </w:rPr>
              <w:t xml:space="preserve">Secale </w:t>
            </w:r>
            <w:proofErr w:type="spellStart"/>
            <w:r w:rsidRPr="00026086">
              <w:rPr>
                <w:rFonts w:ascii="Times New Roman" w:eastAsia="Times New Roman" w:hAnsi="Times New Roman" w:cs="Times New Roman"/>
                <w:i/>
                <w:iCs/>
                <w:color w:val="000000"/>
                <w:sz w:val="24"/>
                <w:szCs w:val="24"/>
              </w:rPr>
              <w:t>cereale</w:t>
            </w:r>
            <w:proofErr w:type="spellEnd"/>
            <w:r w:rsidRPr="00026086">
              <w:rPr>
                <w:rFonts w:ascii="Times New Roman" w:eastAsia="Times New Roman" w:hAnsi="Times New Roman" w:cs="Times New Roman"/>
                <w:color w:val="000000"/>
                <w:sz w:val="24"/>
                <w:szCs w:val="24"/>
              </w:rPr>
              <w:t xml:space="preserve"> L.</w:t>
            </w:r>
          </w:p>
        </w:tc>
        <w:tc>
          <w:tcPr>
            <w:tcW w:w="865" w:type="pct"/>
            <w:shd w:val="clear" w:color="auto" w:fill="auto"/>
            <w:noWrap/>
            <w:vAlign w:val="bottom"/>
          </w:tcPr>
          <w:p w14:paraId="20559D5F" w14:textId="5FEED12E" w:rsidR="0095667E" w:rsidRPr="00302CEC" w:rsidRDefault="0095667E" w:rsidP="00035CCB">
            <w:pPr>
              <w:spacing w:after="0" w:line="276" w:lineRule="auto"/>
              <w:rPr>
                <w:rFonts w:ascii="Times New Roman" w:eastAsia="Times New Roman" w:hAnsi="Times New Roman" w:cs="Times New Roman"/>
                <w:color w:val="000000"/>
                <w:sz w:val="24"/>
                <w:szCs w:val="24"/>
              </w:rPr>
            </w:pPr>
            <w:r w:rsidRPr="00026086">
              <w:rPr>
                <w:rFonts w:ascii="Times New Roman" w:eastAsia="Times New Roman" w:hAnsi="Times New Roman" w:cs="Times New Roman"/>
                <w:color w:val="000000"/>
                <w:sz w:val="24"/>
                <w:szCs w:val="24"/>
              </w:rPr>
              <w:t>Poaceae</w:t>
            </w:r>
          </w:p>
        </w:tc>
      </w:tr>
      <w:tr w:rsidR="004562A1" w:rsidRPr="00026086" w14:paraId="419E74EF" w14:textId="77777777" w:rsidTr="004562A1">
        <w:trPr>
          <w:trHeight w:val="315"/>
        </w:trPr>
        <w:tc>
          <w:tcPr>
            <w:tcW w:w="1779" w:type="pct"/>
            <w:tcBorders>
              <w:bottom w:val="single" w:sz="4" w:space="0" w:color="auto"/>
            </w:tcBorders>
            <w:shd w:val="clear" w:color="auto" w:fill="auto"/>
            <w:noWrap/>
            <w:vAlign w:val="center"/>
          </w:tcPr>
          <w:p w14:paraId="2FA5076D" w14:textId="118989AE" w:rsidR="0095667E" w:rsidRPr="00302CEC" w:rsidRDefault="0095667E" w:rsidP="00035CCB">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Unplanted infested soil</w:t>
            </w:r>
            <w:r w:rsidR="004562A1">
              <w:rPr>
                <w:rFonts w:ascii="Times New Roman" w:eastAsia="Times New Roman" w:hAnsi="Times New Roman" w:cs="Times New Roman"/>
                <w:color w:val="000000"/>
                <w:sz w:val="24"/>
                <w:szCs w:val="24"/>
              </w:rPr>
              <w:t xml:space="preserve"> (Fallow)</w:t>
            </w:r>
          </w:p>
        </w:tc>
        <w:tc>
          <w:tcPr>
            <w:tcW w:w="2356" w:type="pct"/>
            <w:tcBorders>
              <w:left w:val="nil"/>
              <w:bottom w:val="single" w:sz="4" w:space="0" w:color="auto"/>
            </w:tcBorders>
            <w:shd w:val="clear" w:color="auto" w:fill="auto"/>
            <w:noWrap/>
            <w:vAlign w:val="bottom"/>
          </w:tcPr>
          <w:p w14:paraId="691AB63D" w14:textId="40DAFCEB" w:rsidR="0095667E" w:rsidRPr="00302CEC" w:rsidRDefault="0095667E" w:rsidP="00035CCB">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65" w:type="pct"/>
            <w:tcBorders>
              <w:bottom w:val="single" w:sz="4" w:space="0" w:color="auto"/>
            </w:tcBorders>
            <w:shd w:val="clear" w:color="auto" w:fill="auto"/>
            <w:noWrap/>
            <w:vAlign w:val="bottom"/>
          </w:tcPr>
          <w:p w14:paraId="40CE339A" w14:textId="2C25A4C8" w:rsidR="0095667E" w:rsidRPr="00302CEC" w:rsidRDefault="0095667E" w:rsidP="00035CCB">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bl>
    <w:p w14:paraId="6C658E1C" w14:textId="37768E85" w:rsidR="0027308C" w:rsidRPr="00FC5410" w:rsidRDefault="0027308C" w:rsidP="0027308C">
      <w:pPr>
        <w:tabs>
          <w:tab w:val="left" w:pos="5392"/>
        </w:tabs>
        <w:spacing w:before="240"/>
        <w:rPr>
          <w:rFonts w:ascii="Times New Roman" w:hAnsi="Times New Roman" w:cs="Times New Roman"/>
          <w:szCs w:val="24"/>
        </w:rPr>
      </w:pPr>
      <w:r w:rsidRPr="003C5668">
        <w:rPr>
          <w:rFonts w:ascii="Times New Roman" w:hAnsi="Times New Roman" w:cs="Times New Roman"/>
          <w:b/>
          <w:sz w:val="24"/>
          <w:szCs w:val="28"/>
        </w:rPr>
        <w:t xml:space="preserve">Table </w:t>
      </w:r>
      <w:r w:rsidR="008F0C2B">
        <w:rPr>
          <w:rFonts w:ascii="Times New Roman" w:hAnsi="Times New Roman" w:cs="Times New Roman"/>
          <w:b/>
          <w:sz w:val="24"/>
          <w:szCs w:val="28"/>
        </w:rPr>
        <w:t>2</w:t>
      </w:r>
      <w:r w:rsidR="008F0C2B">
        <w:rPr>
          <w:rFonts w:ascii="Times New Roman" w:hAnsi="Times New Roman" w:cs="Times New Roman"/>
          <w:sz w:val="24"/>
          <w:szCs w:val="28"/>
        </w:rPr>
        <w:t>.</w:t>
      </w:r>
      <w:r w:rsidRPr="00FC5410">
        <w:rPr>
          <w:rFonts w:ascii="Times New Roman" w:hAnsi="Times New Roman" w:cs="Times New Roman"/>
          <w:sz w:val="24"/>
          <w:szCs w:val="28"/>
        </w:rPr>
        <w:t xml:space="preserve"> Average </w:t>
      </w:r>
      <w:r>
        <w:rPr>
          <w:rFonts w:ascii="Times New Roman" w:hAnsi="Times New Roman" w:cs="Times New Roman"/>
          <w:sz w:val="24"/>
          <w:szCs w:val="28"/>
        </w:rPr>
        <w:t>number of SCN juveniles</w:t>
      </w:r>
      <w:r w:rsidRPr="00FC5410">
        <w:rPr>
          <w:rFonts w:ascii="Times New Roman" w:hAnsi="Times New Roman" w:cs="Times New Roman"/>
          <w:sz w:val="24"/>
          <w:szCs w:val="28"/>
        </w:rPr>
        <w:t xml:space="preserve"> inside the roots</w:t>
      </w:r>
      <w:r>
        <w:rPr>
          <w:rFonts w:ascii="Times New Roman" w:hAnsi="Times New Roman" w:cs="Times New Roman"/>
          <w:sz w:val="24"/>
          <w:szCs w:val="28"/>
        </w:rPr>
        <w:t xml:space="preserve"> of cover crops and controls 15 and 30 days after planting (DAP)</w:t>
      </w:r>
      <w:r w:rsidR="00F25FAB">
        <w:rPr>
          <w:rFonts w:ascii="Times New Roman" w:hAnsi="Times New Roman" w:cs="Times New Roman"/>
          <w:sz w:val="24"/>
          <w:szCs w:val="28"/>
        </w:rPr>
        <w:t>.</w:t>
      </w:r>
    </w:p>
    <w:tbl>
      <w:tblPr>
        <w:tblStyle w:val="TableGrid"/>
        <w:tblW w:w="5000" w:type="pct"/>
        <w:tblLook w:val="04A0" w:firstRow="1" w:lastRow="0" w:firstColumn="1" w:lastColumn="0" w:noHBand="0" w:noVBand="1"/>
      </w:tblPr>
      <w:tblGrid>
        <w:gridCol w:w="4495"/>
        <w:gridCol w:w="1980"/>
        <w:gridCol w:w="1977"/>
        <w:gridCol w:w="898"/>
      </w:tblGrid>
      <w:tr w:rsidR="0027308C" w:rsidRPr="00DD0769" w14:paraId="7F4D3B03" w14:textId="77777777" w:rsidTr="006432E7">
        <w:trPr>
          <w:trHeight w:val="295"/>
        </w:trPr>
        <w:tc>
          <w:tcPr>
            <w:tcW w:w="2404" w:type="pct"/>
            <w:vMerge w:val="restart"/>
            <w:noWrap/>
            <w:hideMark/>
          </w:tcPr>
          <w:p w14:paraId="0F09A935" w14:textId="77777777" w:rsidR="0027308C" w:rsidRDefault="0027308C" w:rsidP="006432E7">
            <w:pPr>
              <w:jc w:val="center"/>
              <w:rPr>
                <w:rFonts w:ascii="Times New Roman" w:hAnsi="Times New Roman" w:cs="Times New Roman"/>
                <w:b/>
                <w:bCs/>
                <w:sz w:val="24"/>
                <w:szCs w:val="24"/>
              </w:rPr>
            </w:pPr>
          </w:p>
          <w:p w14:paraId="00AD126D" w14:textId="75CB92C5" w:rsidR="0027308C" w:rsidRPr="00F25FAB" w:rsidRDefault="00F25FAB" w:rsidP="006432E7">
            <w:pPr>
              <w:jc w:val="center"/>
              <w:rPr>
                <w:rFonts w:ascii="Times New Roman" w:hAnsi="Times New Roman" w:cs="Times New Roman"/>
                <w:bCs/>
                <w:sz w:val="24"/>
                <w:szCs w:val="24"/>
              </w:rPr>
            </w:pPr>
            <w:r>
              <w:rPr>
                <w:rFonts w:ascii="Times New Roman" w:hAnsi="Times New Roman" w:cs="Times New Roman"/>
                <w:bCs/>
                <w:sz w:val="24"/>
                <w:szCs w:val="24"/>
              </w:rPr>
              <w:t>Crops</w:t>
            </w:r>
          </w:p>
        </w:tc>
        <w:tc>
          <w:tcPr>
            <w:tcW w:w="2596" w:type="pct"/>
            <w:gridSpan w:val="3"/>
            <w:noWrap/>
            <w:hideMark/>
          </w:tcPr>
          <w:p w14:paraId="0AA88D9B" w14:textId="004D7B0F" w:rsidR="0027308C" w:rsidRPr="00F25FAB" w:rsidRDefault="0027308C" w:rsidP="006432E7">
            <w:pPr>
              <w:jc w:val="center"/>
              <w:rPr>
                <w:rFonts w:ascii="Times New Roman" w:hAnsi="Times New Roman" w:cs="Times New Roman"/>
                <w:bCs/>
                <w:sz w:val="24"/>
                <w:szCs w:val="24"/>
              </w:rPr>
            </w:pPr>
            <w:r w:rsidRPr="00F25FAB">
              <w:rPr>
                <w:rFonts w:ascii="Times New Roman" w:hAnsi="Times New Roman" w:cs="Times New Roman"/>
                <w:bCs/>
                <w:sz w:val="24"/>
                <w:szCs w:val="24"/>
              </w:rPr>
              <w:t xml:space="preserve">Average </w:t>
            </w:r>
            <w:r w:rsidR="00F25FAB">
              <w:rPr>
                <w:rFonts w:ascii="Times New Roman" w:hAnsi="Times New Roman" w:cs="Times New Roman"/>
                <w:bCs/>
                <w:sz w:val="24"/>
                <w:szCs w:val="24"/>
              </w:rPr>
              <w:t>j</w:t>
            </w:r>
            <w:r w:rsidRPr="00F25FAB">
              <w:rPr>
                <w:rFonts w:ascii="Times New Roman" w:hAnsi="Times New Roman" w:cs="Times New Roman"/>
                <w:bCs/>
                <w:sz w:val="24"/>
                <w:szCs w:val="24"/>
              </w:rPr>
              <w:t>uveniles inside the roots</w:t>
            </w:r>
          </w:p>
        </w:tc>
      </w:tr>
      <w:tr w:rsidR="0027308C" w:rsidRPr="00DD0769" w14:paraId="5CDA14CF" w14:textId="77777777" w:rsidTr="006432E7">
        <w:trPr>
          <w:trHeight w:val="295"/>
        </w:trPr>
        <w:tc>
          <w:tcPr>
            <w:tcW w:w="2404" w:type="pct"/>
            <w:vMerge/>
            <w:noWrap/>
            <w:hideMark/>
          </w:tcPr>
          <w:p w14:paraId="50DDE746" w14:textId="77777777" w:rsidR="0027308C" w:rsidRPr="00DD0769" w:rsidRDefault="0027308C" w:rsidP="006432E7">
            <w:pPr>
              <w:rPr>
                <w:rFonts w:ascii="Times New Roman" w:hAnsi="Times New Roman" w:cs="Times New Roman"/>
                <w:sz w:val="24"/>
                <w:szCs w:val="24"/>
              </w:rPr>
            </w:pPr>
          </w:p>
        </w:tc>
        <w:tc>
          <w:tcPr>
            <w:tcW w:w="1059" w:type="pct"/>
            <w:noWrap/>
            <w:hideMark/>
          </w:tcPr>
          <w:p w14:paraId="6BFE505A" w14:textId="77777777" w:rsidR="0027308C" w:rsidRPr="00F25FAB" w:rsidRDefault="0027308C" w:rsidP="006432E7">
            <w:pPr>
              <w:rPr>
                <w:rFonts w:ascii="Times New Roman" w:hAnsi="Times New Roman" w:cs="Times New Roman"/>
                <w:b/>
                <w:sz w:val="24"/>
                <w:szCs w:val="24"/>
              </w:rPr>
            </w:pPr>
            <w:r w:rsidRPr="00F25FAB">
              <w:rPr>
                <w:rFonts w:ascii="Times New Roman" w:hAnsi="Times New Roman" w:cs="Times New Roman"/>
                <w:b/>
                <w:sz w:val="24"/>
                <w:szCs w:val="24"/>
              </w:rPr>
              <w:t xml:space="preserve">15 </w:t>
            </w:r>
            <w:proofErr w:type="gramStart"/>
            <w:r w:rsidRPr="00F25FAB">
              <w:rPr>
                <w:rFonts w:ascii="Times New Roman" w:hAnsi="Times New Roman" w:cs="Times New Roman"/>
                <w:b/>
                <w:sz w:val="24"/>
                <w:szCs w:val="24"/>
              </w:rPr>
              <w:t>DAP</w:t>
            </w:r>
            <w:proofErr w:type="gramEnd"/>
          </w:p>
        </w:tc>
        <w:tc>
          <w:tcPr>
            <w:tcW w:w="1057" w:type="pct"/>
            <w:noWrap/>
            <w:hideMark/>
          </w:tcPr>
          <w:p w14:paraId="165D8A6E" w14:textId="77777777" w:rsidR="0027308C" w:rsidRPr="00F25FAB" w:rsidRDefault="0027308C" w:rsidP="006432E7">
            <w:pPr>
              <w:rPr>
                <w:rFonts w:ascii="Times New Roman" w:hAnsi="Times New Roman" w:cs="Times New Roman"/>
                <w:b/>
                <w:sz w:val="24"/>
                <w:szCs w:val="24"/>
              </w:rPr>
            </w:pPr>
            <w:r w:rsidRPr="00F25FAB">
              <w:rPr>
                <w:rFonts w:ascii="Times New Roman" w:hAnsi="Times New Roman" w:cs="Times New Roman"/>
                <w:b/>
                <w:sz w:val="24"/>
                <w:szCs w:val="24"/>
              </w:rPr>
              <w:t xml:space="preserve">30 </w:t>
            </w:r>
            <w:proofErr w:type="gramStart"/>
            <w:r w:rsidRPr="00F25FAB">
              <w:rPr>
                <w:rFonts w:ascii="Times New Roman" w:hAnsi="Times New Roman" w:cs="Times New Roman"/>
                <w:b/>
                <w:sz w:val="24"/>
                <w:szCs w:val="24"/>
              </w:rPr>
              <w:t>DAP</w:t>
            </w:r>
            <w:proofErr w:type="gramEnd"/>
          </w:p>
        </w:tc>
        <w:tc>
          <w:tcPr>
            <w:tcW w:w="480" w:type="pct"/>
          </w:tcPr>
          <w:p w14:paraId="1D9449A6" w14:textId="77777777" w:rsidR="0027308C" w:rsidRPr="00DD0769" w:rsidRDefault="0027308C" w:rsidP="006432E7">
            <w:pPr>
              <w:rPr>
                <w:rFonts w:ascii="Times New Roman" w:hAnsi="Times New Roman" w:cs="Times New Roman"/>
                <w:sz w:val="24"/>
                <w:szCs w:val="24"/>
              </w:rPr>
            </w:pPr>
          </w:p>
        </w:tc>
      </w:tr>
      <w:tr w:rsidR="0027308C" w:rsidRPr="00DD0769" w14:paraId="203BEC1F" w14:textId="77777777" w:rsidTr="006432E7">
        <w:trPr>
          <w:trHeight w:val="315"/>
        </w:trPr>
        <w:tc>
          <w:tcPr>
            <w:tcW w:w="2404" w:type="pct"/>
            <w:noWrap/>
            <w:hideMark/>
          </w:tcPr>
          <w:p w14:paraId="355D292F" w14:textId="77777777" w:rsidR="0027308C" w:rsidRPr="00DD0769" w:rsidRDefault="0027308C" w:rsidP="006432E7">
            <w:pPr>
              <w:rPr>
                <w:rFonts w:ascii="Times New Roman" w:hAnsi="Times New Roman" w:cs="Times New Roman"/>
                <w:sz w:val="24"/>
                <w:szCs w:val="24"/>
              </w:rPr>
            </w:pPr>
            <w:proofErr w:type="spellStart"/>
            <w:r w:rsidRPr="00DD0769">
              <w:rPr>
                <w:rFonts w:ascii="Times New Roman" w:hAnsi="Times New Roman" w:cs="Times New Roman"/>
                <w:sz w:val="24"/>
                <w:szCs w:val="24"/>
              </w:rPr>
              <w:t>Faba</w:t>
            </w:r>
            <w:proofErr w:type="spellEnd"/>
            <w:r w:rsidRPr="00DD0769">
              <w:rPr>
                <w:rFonts w:ascii="Times New Roman" w:hAnsi="Times New Roman" w:cs="Times New Roman"/>
                <w:sz w:val="24"/>
                <w:szCs w:val="24"/>
              </w:rPr>
              <w:t xml:space="preserve"> bean (Petite) </w:t>
            </w:r>
          </w:p>
        </w:tc>
        <w:tc>
          <w:tcPr>
            <w:tcW w:w="1059" w:type="pct"/>
            <w:noWrap/>
            <w:hideMark/>
          </w:tcPr>
          <w:p w14:paraId="5201BDB3"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449</w:t>
            </w:r>
            <w:r>
              <w:rPr>
                <w:rFonts w:ascii="Times New Roman" w:hAnsi="Times New Roman" w:cs="Times New Roman"/>
                <w:sz w:val="24"/>
                <w:szCs w:val="24"/>
              </w:rPr>
              <w:t xml:space="preserve"> </w:t>
            </w:r>
            <w:r w:rsidRPr="00F25FAB">
              <w:rPr>
                <w:rFonts w:ascii="Times New Roman" w:hAnsi="Times New Roman" w:cs="Times New Roman"/>
                <w:sz w:val="24"/>
                <w:szCs w:val="24"/>
              </w:rPr>
              <w:t>A</w:t>
            </w:r>
            <w:r w:rsidRPr="00600838">
              <w:rPr>
                <w:rFonts w:ascii="Times New Roman" w:hAnsi="Times New Roman" w:cs="Times New Roman"/>
                <w:b/>
                <w:sz w:val="24"/>
                <w:szCs w:val="24"/>
              </w:rPr>
              <w:t xml:space="preserve"> </w:t>
            </w:r>
          </w:p>
        </w:tc>
        <w:tc>
          <w:tcPr>
            <w:tcW w:w="1057" w:type="pct"/>
            <w:noWrap/>
            <w:hideMark/>
          </w:tcPr>
          <w:p w14:paraId="27D75CC3"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143</w:t>
            </w:r>
            <w:r>
              <w:rPr>
                <w:rFonts w:ascii="Times New Roman" w:hAnsi="Times New Roman" w:cs="Times New Roman"/>
                <w:sz w:val="24"/>
                <w:szCs w:val="24"/>
              </w:rPr>
              <w:t xml:space="preserve"> </w:t>
            </w:r>
            <w:r w:rsidRPr="00F25FAB">
              <w:rPr>
                <w:rFonts w:ascii="Times New Roman" w:hAnsi="Times New Roman" w:cs="Times New Roman"/>
                <w:sz w:val="24"/>
                <w:szCs w:val="24"/>
              </w:rPr>
              <w:t xml:space="preserve">B   </w:t>
            </w:r>
            <w:r>
              <w:rPr>
                <w:rFonts w:ascii="Times New Roman" w:hAnsi="Times New Roman" w:cs="Times New Roman"/>
                <w:b/>
                <w:sz w:val="24"/>
                <w:szCs w:val="24"/>
              </w:rPr>
              <w:t xml:space="preserve">                     </w:t>
            </w:r>
          </w:p>
        </w:tc>
        <w:tc>
          <w:tcPr>
            <w:tcW w:w="480" w:type="pct"/>
          </w:tcPr>
          <w:p w14:paraId="0C0E6B6D" w14:textId="77777777" w:rsidR="0027308C" w:rsidRPr="00DD0769" w:rsidRDefault="0027308C" w:rsidP="006432E7">
            <w:pPr>
              <w:rPr>
                <w:rFonts w:ascii="Times New Roman" w:hAnsi="Times New Roman" w:cs="Times New Roman"/>
                <w:sz w:val="24"/>
                <w:szCs w:val="24"/>
              </w:rPr>
            </w:pPr>
            <w:r>
              <w:rPr>
                <w:rFonts w:ascii="Times New Roman" w:hAnsi="Times New Roman" w:cs="Times New Roman"/>
                <w:sz w:val="24"/>
                <w:szCs w:val="24"/>
              </w:rPr>
              <w:t>*</w:t>
            </w:r>
          </w:p>
        </w:tc>
      </w:tr>
      <w:tr w:rsidR="0027308C" w:rsidRPr="00DD0769" w14:paraId="08BBDF8C" w14:textId="77777777" w:rsidTr="006432E7">
        <w:trPr>
          <w:trHeight w:val="315"/>
        </w:trPr>
        <w:tc>
          <w:tcPr>
            <w:tcW w:w="2404" w:type="pct"/>
            <w:noWrap/>
            <w:hideMark/>
          </w:tcPr>
          <w:p w14:paraId="35DE2B97"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Soybean (Barnes)</w:t>
            </w:r>
          </w:p>
        </w:tc>
        <w:tc>
          <w:tcPr>
            <w:tcW w:w="1059" w:type="pct"/>
            <w:noWrap/>
            <w:hideMark/>
          </w:tcPr>
          <w:p w14:paraId="273B20E4"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414</w:t>
            </w:r>
            <w:r>
              <w:rPr>
                <w:rFonts w:ascii="Times New Roman" w:hAnsi="Times New Roman" w:cs="Times New Roman"/>
                <w:sz w:val="24"/>
                <w:szCs w:val="24"/>
              </w:rPr>
              <w:t xml:space="preserve"> </w:t>
            </w:r>
            <w:r w:rsidRPr="00F25FAB">
              <w:rPr>
                <w:rFonts w:ascii="Times New Roman" w:hAnsi="Times New Roman" w:cs="Times New Roman"/>
                <w:sz w:val="24"/>
                <w:szCs w:val="24"/>
              </w:rPr>
              <w:t>A</w:t>
            </w:r>
          </w:p>
        </w:tc>
        <w:tc>
          <w:tcPr>
            <w:tcW w:w="1057" w:type="pct"/>
            <w:noWrap/>
            <w:hideMark/>
          </w:tcPr>
          <w:p w14:paraId="226986EC"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618</w:t>
            </w:r>
            <w:r>
              <w:rPr>
                <w:rFonts w:ascii="Times New Roman" w:hAnsi="Times New Roman" w:cs="Times New Roman"/>
                <w:sz w:val="24"/>
                <w:szCs w:val="24"/>
              </w:rPr>
              <w:t xml:space="preserve"> </w:t>
            </w:r>
            <w:r w:rsidRPr="00F25FAB">
              <w:rPr>
                <w:rFonts w:ascii="Times New Roman" w:hAnsi="Times New Roman" w:cs="Times New Roman"/>
                <w:sz w:val="24"/>
                <w:szCs w:val="24"/>
              </w:rPr>
              <w:t>A</w:t>
            </w:r>
          </w:p>
        </w:tc>
        <w:tc>
          <w:tcPr>
            <w:tcW w:w="480" w:type="pct"/>
          </w:tcPr>
          <w:p w14:paraId="4569D923" w14:textId="77777777" w:rsidR="0027308C" w:rsidRPr="00DD0769" w:rsidRDefault="0027308C" w:rsidP="006432E7">
            <w:pPr>
              <w:rPr>
                <w:rFonts w:ascii="Times New Roman" w:hAnsi="Times New Roman" w:cs="Times New Roman"/>
                <w:sz w:val="24"/>
                <w:szCs w:val="24"/>
              </w:rPr>
            </w:pPr>
            <w:r>
              <w:rPr>
                <w:rFonts w:ascii="Times New Roman" w:hAnsi="Times New Roman" w:cs="Times New Roman"/>
                <w:sz w:val="24"/>
                <w:szCs w:val="24"/>
              </w:rPr>
              <w:t>*</w:t>
            </w:r>
          </w:p>
        </w:tc>
      </w:tr>
      <w:tr w:rsidR="0027308C" w:rsidRPr="00DD0769" w14:paraId="179C49F7" w14:textId="77777777" w:rsidTr="006432E7">
        <w:trPr>
          <w:trHeight w:val="315"/>
        </w:trPr>
        <w:tc>
          <w:tcPr>
            <w:tcW w:w="2404" w:type="pct"/>
            <w:noWrap/>
            <w:hideMark/>
          </w:tcPr>
          <w:p w14:paraId="2A7BAA71"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W</w:t>
            </w:r>
            <w:r>
              <w:rPr>
                <w:rFonts w:ascii="Times New Roman" w:hAnsi="Times New Roman" w:cs="Times New Roman"/>
                <w:sz w:val="24"/>
                <w:szCs w:val="24"/>
              </w:rPr>
              <w:t>inter rye</w:t>
            </w:r>
            <w:r w:rsidRPr="00DD0769">
              <w:rPr>
                <w:rFonts w:ascii="Times New Roman" w:hAnsi="Times New Roman" w:cs="Times New Roman"/>
                <w:sz w:val="24"/>
                <w:szCs w:val="24"/>
              </w:rPr>
              <w:t xml:space="preserve"> (Dylan)</w:t>
            </w:r>
          </w:p>
        </w:tc>
        <w:tc>
          <w:tcPr>
            <w:tcW w:w="1059" w:type="pct"/>
            <w:noWrap/>
            <w:hideMark/>
          </w:tcPr>
          <w:p w14:paraId="65468DCF"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144</w:t>
            </w:r>
            <w:r>
              <w:rPr>
                <w:rFonts w:ascii="Times New Roman" w:hAnsi="Times New Roman" w:cs="Times New Roman"/>
                <w:sz w:val="24"/>
                <w:szCs w:val="24"/>
              </w:rPr>
              <w:t xml:space="preserve"> </w:t>
            </w:r>
            <w:r w:rsidRPr="00F25FAB">
              <w:rPr>
                <w:rFonts w:ascii="Times New Roman" w:hAnsi="Times New Roman" w:cs="Times New Roman"/>
                <w:sz w:val="24"/>
                <w:szCs w:val="24"/>
              </w:rPr>
              <w:t>B</w:t>
            </w:r>
          </w:p>
        </w:tc>
        <w:tc>
          <w:tcPr>
            <w:tcW w:w="1057" w:type="pct"/>
            <w:noWrap/>
            <w:hideMark/>
          </w:tcPr>
          <w:p w14:paraId="5EBB3974"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72</w:t>
            </w:r>
            <w:r>
              <w:rPr>
                <w:rFonts w:ascii="Times New Roman" w:hAnsi="Times New Roman" w:cs="Times New Roman"/>
                <w:sz w:val="24"/>
                <w:szCs w:val="24"/>
              </w:rPr>
              <w:t xml:space="preserve"> </w:t>
            </w:r>
            <w:r w:rsidRPr="00F25FAB">
              <w:rPr>
                <w:rFonts w:ascii="Times New Roman" w:hAnsi="Times New Roman" w:cs="Times New Roman"/>
                <w:sz w:val="24"/>
                <w:szCs w:val="24"/>
              </w:rPr>
              <w:t>CD</w:t>
            </w:r>
          </w:p>
        </w:tc>
        <w:tc>
          <w:tcPr>
            <w:tcW w:w="480" w:type="pct"/>
          </w:tcPr>
          <w:p w14:paraId="4F980FA0" w14:textId="77777777" w:rsidR="0027308C" w:rsidRPr="00DD0769" w:rsidRDefault="0027308C" w:rsidP="006432E7">
            <w:pPr>
              <w:rPr>
                <w:rFonts w:ascii="Times New Roman" w:hAnsi="Times New Roman" w:cs="Times New Roman"/>
                <w:sz w:val="24"/>
                <w:szCs w:val="24"/>
              </w:rPr>
            </w:pPr>
            <w:r>
              <w:rPr>
                <w:rFonts w:ascii="Times New Roman" w:hAnsi="Times New Roman" w:cs="Times New Roman"/>
                <w:sz w:val="24"/>
                <w:szCs w:val="24"/>
              </w:rPr>
              <w:t>*</w:t>
            </w:r>
          </w:p>
        </w:tc>
      </w:tr>
      <w:tr w:rsidR="0027308C" w:rsidRPr="00DD0769" w14:paraId="40038001" w14:textId="77777777" w:rsidTr="006432E7">
        <w:trPr>
          <w:trHeight w:val="315"/>
        </w:trPr>
        <w:tc>
          <w:tcPr>
            <w:tcW w:w="2404" w:type="pct"/>
            <w:noWrap/>
            <w:hideMark/>
          </w:tcPr>
          <w:p w14:paraId="61CE3E3A"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Corn (DKC44-13)</w:t>
            </w:r>
          </w:p>
        </w:tc>
        <w:tc>
          <w:tcPr>
            <w:tcW w:w="1059" w:type="pct"/>
            <w:noWrap/>
            <w:hideMark/>
          </w:tcPr>
          <w:p w14:paraId="40362B6F"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112</w:t>
            </w:r>
            <w:r>
              <w:rPr>
                <w:rFonts w:ascii="Times New Roman" w:hAnsi="Times New Roman" w:cs="Times New Roman"/>
                <w:sz w:val="24"/>
                <w:szCs w:val="24"/>
              </w:rPr>
              <w:t xml:space="preserve"> </w:t>
            </w:r>
            <w:r w:rsidRPr="00F25FAB">
              <w:rPr>
                <w:rFonts w:ascii="Times New Roman" w:hAnsi="Times New Roman" w:cs="Times New Roman"/>
                <w:sz w:val="24"/>
                <w:szCs w:val="24"/>
              </w:rPr>
              <w:t>C</w:t>
            </w:r>
          </w:p>
        </w:tc>
        <w:tc>
          <w:tcPr>
            <w:tcW w:w="1057" w:type="pct"/>
            <w:noWrap/>
            <w:hideMark/>
          </w:tcPr>
          <w:p w14:paraId="792D1E88"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12</w:t>
            </w:r>
            <w:r>
              <w:rPr>
                <w:rFonts w:ascii="Times New Roman" w:hAnsi="Times New Roman" w:cs="Times New Roman"/>
                <w:sz w:val="24"/>
                <w:szCs w:val="24"/>
              </w:rPr>
              <w:t xml:space="preserve"> </w:t>
            </w:r>
            <w:r w:rsidRPr="00F25FAB">
              <w:rPr>
                <w:rFonts w:ascii="Times New Roman" w:hAnsi="Times New Roman" w:cs="Times New Roman"/>
                <w:sz w:val="24"/>
                <w:szCs w:val="24"/>
              </w:rPr>
              <w:t>FG</w:t>
            </w:r>
          </w:p>
        </w:tc>
        <w:tc>
          <w:tcPr>
            <w:tcW w:w="480" w:type="pct"/>
          </w:tcPr>
          <w:p w14:paraId="52F9461C" w14:textId="77777777" w:rsidR="0027308C" w:rsidRPr="00DD0769" w:rsidRDefault="0027308C" w:rsidP="006432E7">
            <w:pPr>
              <w:rPr>
                <w:rFonts w:ascii="Times New Roman" w:hAnsi="Times New Roman" w:cs="Times New Roman"/>
                <w:sz w:val="24"/>
                <w:szCs w:val="24"/>
              </w:rPr>
            </w:pPr>
            <w:r>
              <w:rPr>
                <w:rFonts w:ascii="Times New Roman" w:hAnsi="Times New Roman" w:cs="Times New Roman"/>
                <w:sz w:val="24"/>
                <w:szCs w:val="24"/>
              </w:rPr>
              <w:t>*</w:t>
            </w:r>
          </w:p>
        </w:tc>
      </w:tr>
      <w:tr w:rsidR="0027308C" w:rsidRPr="00DD0769" w14:paraId="7F2D064B" w14:textId="77777777" w:rsidTr="006432E7">
        <w:trPr>
          <w:trHeight w:val="315"/>
        </w:trPr>
        <w:tc>
          <w:tcPr>
            <w:tcW w:w="2404" w:type="pct"/>
            <w:noWrap/>
            <w:hideMark/>
          </w:tcPr>
          <w:p w14:paraId="61528C6A"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D</w:t>
            </w:r>
            <w:r>
              <w:rPr>
                <w:rFonts w:ascii="Times New Roman" w:hAnsi="Times New Roman" w:cs="Times New Roman"/>
                <w:sz w:val="24"/>
                <w:szCs w:val="24"/>
              </w:rPr>
              <w:t>aikon radish</w:t>
            </w:r>
            <w:r w:rsidRPr="00DD0769">
              <w:rPr>
                <w:rFonts w:ascii="Times New Roman" w:hAnsi="Times New Roman" w:cs="Times New Roman"/>
                <w:sz w:val="24"/>
                <w:szCs w:val="24"/>
              </w:rPr>
              <w:t xml:space="preserve"> (Eco- till)</w:t>
            </w:r>
          </w:p>
        </w:tc>
        <w:tc>
          <w:tcPr>
            <w:tcW w:w="1059" w:type="pct"/>
            <w:noWrap/>
            <w:hideMark/>
          </w:tcPr>
          <w:p w14:paraId="36E1A77C"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86</w:t>
            </w:r>
            <w:r>
              <w:rPr>
                <w:rFonts w:ascii="Times New Roman" w:hAnsi="Times New Roman" w:cs="Times New Roman"/>
                <w:sz w:val="24"/>
                <w:szCs w:val="24"/>
              </w:rPr>
              <w:t xml:space="preserve"> </w:t>
            </w:r>
            <w:r w:rsidRPr="00F25FAB">
              <w:rPr>
                <w:rFonts w:ascii="Times New Roman" w:hAnsi="Times New Roman" w:cs="Times New Roman"/>
                <w:sz w:val="24"/>
                <w:szCs w:val="24"/>
              </w:rPr>
              <w:t xml:space="preserve">D </w:t>
            </w:r>
          </w:p>
        </w:tc>
        <w:tc>
          <w:tcPr>
            <w:tcW w:w="1057" w:type="pct"/>
            <w:noWrap/>
            <w:hideMark/>
          </w:tcPr>
          <w:p w14:paraId="09E305E2"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53</w:t>
            </w:r>
            <w:r>
              <w:rPr>
                <w:rFonts w:ascii="Times New Roman" w:hAnsi="Times New Roman" w:cs="Times New Roman"/>
                <w:sz w:val="24"/>
                <w:szCs w:val="24"/>
              </w:rPr>
              <w:t xml:space="preserve"> </w:t>
            </w:r>
            <w:r w:rsidRPr="00F25FAB">
              <w:rPr>
                <w:rFonts w:ascii="Times New Roman" w:hAnsi="Times New Roman" w:cs="Times New Roman"/>
                <w:sz w:val="24"/>
                <w:szCs w:val="24"/>
              </w:rPr>
              <w:t>D</w:t>
            </w:r>
          </w:p>
        </w:tc>
        <w:tc>
          <w:tcPr>
            <w:tcW w:w="480" w:type="pct"/>
          </w:tcPr>
          <w:p w14:paraId="65656DAA" w14:textId="77777777" w:rsidR="0027308C" w:rsidRPr="00DD0769" w:rsidRDefault="0027308C" w:rsidP="006432E7">
            <w:pPr>
              <w:rPr>
                <w:rFonts w:ascii="Times New Roman" w:hAnsi="Times New Roman" w:cs="Times New Roman"/>
                <w:sz w:val="24"/>
                <w:szCs w:val="24"/>
              </w:rPr>
            </w:pPr>
            <w:r>
              <w:rPr>
                <w:rFonts w:ascii="Times New Roman" w:hAnsi="Times New Roman" w:cs="Times New Roman"/>
                <w:sz w:val="24"/>
                <w:szCs w:val="24"/>
              </w:rPr>
              <w:t>*</w:t>
            </w:r>
          </w:p>
        </w:tc>
      </w:tr>
      <w:tr w:rsidR="0027308C" w:rsidRPr="00DD0769" w14:paraId="3347B9A7" w14:textId="77777777" w:rsidTr="006432E7">
        <w:trPr>
          <w:trHeight w:val="315"/>
        </w:trPr>
        <w:tc>
          <w:tcPr>
            <w:tcW w:w="2404" w:type="pct"/>
            <w:noWrap/>
            <w:hideMark/>
          </w:tcPr>
          <w:p w14:paraId="7D576EE4"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O</w:t>
            </w:r>
            <w:r>
              <w:rPr>
                <w:rFonts w:ascii="Times New Roman" w:hAnsi="Times New Roman" w:cs="Times New Roman"/>
                <w:sz w:val="24"/>
                <w:szCs w:val="24"/>
              </w:rPr>
              <w:t>ilseed radish</w:t>
            </w:r>
            <w:r w:rsidRPr="00DD0769">
              <w:rPr>
                <w:rFonts w:ascii="Times New Roman" w:hAnsi="Times New Roman" w:cs="Times New Roman"/>
                <w:sz w:val="24"/>
                <w:szCs w:val="24"/>
              </w:rPr>
              <w:t xml:space="preserve"> (</w:t>
            </w:r>
            <w:r>
              <w:rPr>
                <w:rFonts w:ascii="Times New Roman" w:hAnsi="Times New Roman" w:cs="Times New Roman"/>
                <w:sz w:val="24"/>
                <w:szCs w:val="24"/>
              </w:rPr>
              <w:t>C</w:t>
            </w:r>
            <w:r w:rsidRPr="00DD0769">
              <w:rPr>
                <w:rFonts w:ascii="Times New Roman" w:hAnsi="Times New Roman" w:cs="Times New Roman"/>
                <w:sz w:val="24"/>
                <w:szCs w:val="24"/>
              </w:rPr>
              <w:t>ontrol)</w:t>
            </w:r>
          </w:p>
        </w:tc>
        <w:tc>
          <w:tcPr>
            <w:tcW w:w="1059" w:type="pct"/>
            <w:noWrap/>
            <w:hideMark/>
          </w:tcPr>
          <w:p w14:paraId="1E462694"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78</w:t>
            </w:r>
            <w:r>
              <w:rPr>
                <w:rFonts w:ascii="Times New Roman" w:hAnsi="Times New Roman" w:cs="Times New Roman"/>
                <w:sz w:val="24"/>
                <w:szCs w:val="24"/>
              </w:rPr>
              <w:t xml:space="preserve"> </w:t>
            </w:r>
            <w:r w:rsidRPr="00F25FAB">
              <w:rPr>
                <w:rFonts w:ascii="Times New Roman" w:hAnsi="Times New Roman" w:cs="Times New Roman"/>
                <w:sz w:val="24"/>
                <w:szCs w:val="24"/>
              </w:rPr>
              <w:t>D</w:t>
            </w:r>
          </w:p>
        </w:tc>
        <w:tc>
          <w:tcPr>
            <w:tcW w:w="1057" w:type="pct"/>
            <w:noWrap/>
            <w:hideMark/>
          </w:tcPr>
          <w:p w14:paraId="0442B816"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6</w:t>
            </w:r>
            <w:r>
              <w:rPr>
                <w:rFonts w:ascii="Times New Roman" w:hAnsi="Times New Roman" w:cs="Times New Roman"/>
                <w:sz w:val="24"/>
                <w:szCs w:val="24"/>
              </w:rPr>
              <w:t xml:space="preserve"> </w:t>
            </w:r>
            <w:r w:rsidRPr="00F25FAB">
              <w:rPr>
                <w:rFonts w:ascii="Times New Roman" w:hAnsi="Times New Roman" w:cs="Times New Roman"/>
                <w:sz w:val="24"/>
                <w:szCs w:val="24"/>
              </w:rPr>
              <w:t>G</w:t>
            </w:r>
          </w:p>
        </w:tc>
        <w:tc>
          <w:tcPr>
            <w:tcW w:w="480" w:type="pct"/>
          </w:tcPr>
          <w:p w14:paraId="0E9CDFF0" w14:textId="77777777" w:rsidR="0027308C" w:rsidRPr="00DD0769" w:rsidRDefault="0027308C" w:rsidP="006432E7">
            <w:pPr>
              <w:rPr>
                <w:rFonts w:ascii="Times New Roman" w:hAnsi="Times New Roman" w:cs="Times New Roman"/>
                <w:sz w:val="24"/>
                <w:szCs w:val="24"/>
              </w:rPr>
            </w:pPr>
            <w:r>
              <w:rPr>
                <w:rFonts w:ascii="Times New Roman" w:hAnsi="Times New Roman" w:cs="Times New Roman"/>
                <w:sz w:val="24"/>
                <w:szCs w:val="24"/>
              </w:rPr>
              <w:t>*</w:t>
            </w:r>
          </w:p>
        </w:tc>
      </w:tr>
      <w:tr w:rsidR="0027308C" w:rsidRPr="00DD0769" w14:paraId="6DB6646B" w14:textId="77777777" w:rsidTr="006432E7">
        <w:trPr>
          <w:trHeight w:val="315"/>
        </w:trPr>
        <w:tc>
          <w:tcPr>
            <w:tcW w:w="2404" w:type="pct"/>
            <w:noWrap/>
            <w:hideMark/>
          </w:tcPr>
          <w:p w14:paraId="61AA0FBC" w14:textId="77777777" w:rsidR="0027308C" w:rsidRPr="00DD0769" w:rsidRDefault="0027308C" w:rsidP="006432E7">
            <w:pPr>
              <w:rPr>
                <w:rFonts w:ascii="Times New Roman" w:hAnsi="Times New Roman" w:cs="Times New Roman"/>
                <w:sz w:val="24"/>
                <w:szCs w:val="24"/>
              </w:rPr>
            </w:pPr>
            <w:r>
              <w:rPr>
                <w:rFonts w:ascii="Times New Roman" w:hAnsi="Times New Roman" w:cs="Times New Roman"/>
                <w:sz w:val="24"/>
                <w:szCs w:val="24"/>
              </w:rPr>
              <w:t>Oilseed radish</w:t>
            </w:r>
            <w:r w:rsidRPr="00DD0769">
              <w:rPr>
                <w:rFonts w:ascii="Times New Roman" w:hAnsi="Times New Roman" w:cs="Times New Roman"/>
                <w:sz w:val="24"/>
                <w:szCs w:val="24"/>
              </w:rPr>
              <w:t xml:space="preserve"> (Concorde)</w:t>
            </w:r>
          </w:p>
        </w:tc>
        <w:tc>
          <w:tcPr>
            <w:tcW w:w="1059" w:type="pct"/>
            <w:noWrap/>
            <w:hideMark/>
          </w:tcPr>
          <w:p w14:paraId="542A97DB"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67</w:t>
            </w:r>
            <w:r>
              <w:rPr>
                <w:rFonts w:ascii="Times New Roman" w:hAnsi="Times New Roman" w:cs="Times New Roman"/>
                <w:sz w:val="24"/>
                <w:szCs w:val="24"/>
              </w:rPr>
              <w:t xml:space="preserve"> </w:t>
            </w:r>
            <w:r w:rsidRPr="00F25FAB">
              <w:rPr>
                <w:rFonts w:ascii="Times New Roman" w:hAnsi="Times New Roman" w:cs="Times New Roman"/>
                <w:sz w:val="24"/>
                <w:szCs w:val="24"/>
              </w:rPr>
              <w:t>DE</w:t>
            </w:r>
          </w:p>
        </w:tc>
        <w:tc>
          <w:tcPr>
            <w:tcW w:w="1057" w:type="pct"/>
            <w:noWrap/>
            <w:hideMark/>
          </w:tcPr>
          <w:p w14:paraId="0110905E"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14</w:t>
            </w:r>
            <w:r>
              <w:rPr>
                <w:rFonts w:ascii="Times New Roman" w:hAnsi="Times New Roman" w:cs="Times New Roman"/>
                <w:sz w:val="24"/>
                <w:szCs w:val="24"/>
              </w:rPr>
              <w:t xml:space="preserve"> </w:t>
            </w:r>
            <w:r w:rsidRPr="00F25FAB">
              <w:rPr>
                <w:rFonts w:ascii="Times New Roman" w:hAnsi="Times New Roman" w:cs="Times New Roman"/>
                <w:sz w:val="24"/>
                <w:szCs w:val="24"/>
              </w:rPr>
              <w:t>FG</w:t>
            </w:r>
          </w:p>
        </w:tc>
        <w:tc>
          <w:tcPr>
            <w:tcW w:w="480" w:type="pct"/>
          </w:tcPr>
          <w:p w14:paraId="737F1786" w14:textId="77777777" w:rsidR="0027308C" w:rsidRPr="00DD0769" w:rsidRDefault="0027308C" w:rsidP="006432E7">
            <w:pPr>
              <w:rPr>
                <w:rFonts w:ascii="Times New Roman" w:hAnsi="Times New Roman" w:cs="Times New Roman"/>
                <w:sz w:val="24"/>
                <w:szCs w:val="24"/>
              </w:rPr>
            </w:pPr>
            <w:r>
              <w:rPr>
                <w:rFonts w:ascii="Times New Roman" w:hAnsi="Times New Roman" w:cs="Times New Roman"/>
                <w:sz w:val="24"/>
                <w:szCs w:val="24"/>
              </w:rPr>
              <w:t>*</w:t>
            </w:r>
          </w:p>
        </w:tc>
      </w:tr>
      <w:tr w:rsidR="0027308C" w:rsidRPr="00DD0769" w14:paraId="11F76394" w14:textId="77777777" w:rsidTr="006432E7">
        <w:trPr>
          <w:trHeight w:val="315"/>
        </w:trPr>
        <w:tc>
          <w:tcPr>
            <w:tcW w:w="2404" w:type="pct"/>
            <w:noWrap/>
            <w:hideMark/>
          </w:tcPr>
          <w:p w14:paraId="0937421A"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W</w:t>
            </w:r>
            <w:r>
              <w:rPr>
                <w:rFonts w:ascii="Times New Roman" w:hAnsi="Times New Roman" w:cs="Times New Roman"/>
                <w:sz w:val="24"/>
                <w:szCs w:val="24"/>
              </w:rPr>
              <w:t>hite mustard</w:t>
            </w:r>
            <w:r w:rsidRPr="00DD0769">
              <w:rPr>
                <w:rFonts w:ascii="Times New Roman" w:hAnsi="Times New Roman" w:cs="Times New Roman"/>
                <w:sz w:val="24"/>
                <w:szCs w:val="24"/>
              </w:rPr>
              <w:t xml:space="preserve"> (Master)</w:t>
            </w:r>
          </w:p>
        </w:tc>
        <w:tc>
          <w:tcPr>
            <w:tcW w:w="1059" w:type="pct"/>
            <w:noWrap/>
            <w:hideMark/>
          </w:tcPr>
          <w:p w14:paraId="27EFA235"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52</w:t>
            </w:r>
            <w:r>
              <w:rPr>
                <w:rFonts w:ascii="Times New Roman" w:hAnsi="Times New Roman" w:cs="Times New Roman"/>
                <w:sz w:val="24"/>
                <w:szCs w:val="24"/>
              </w:rPr>
              <w:t xml:space="preserve"> </w:t>
            </w:r>
            <w:r w:rsidRPr="00F25FAB">
              <w:rPr>
                <w:rFonts w:ascii="Times New Roman" w:hAnsi="Times New Roman" w:cs="Times New Roman"/>
                <w:sz w:val="24"/>
                <w:szCs w:val="24"/>
              </w:rPr>
              <w:t>E</w:t>
            </w:r>
          </w:p>
        </w:tc>
        <w:tc>
          <w:tcPr>
            <w:tcW w:w="1057" w:type="pct"/>
            <w:noWrap/>
            <w:hideMark/>
          </w:tcPr>
          <w:p w14:paraId="2F2E9F06"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69</w:t>
            </w:r>
            <w:r>
              <w:rPr>
                <w:rFonts w:ascii="Times New Roman" w:hAnsi="Times New Roman" w:cs="Times New Roman"/>
                <w:sz w:val="24"/>
                <w:szCs w:val="24"/>
              </w:rPr>
              <w:t xml:space="preserve"> </w:t>
            </w:r>
            <w:r w:rsidRPr="00F25FAB">
              <w:rPr>
                <w:rFonts w:ascii="Times New Roman" w:hAnsi="Times New Roman" w:cs="Times New Roman"/>
                <w:sz w:val="24"/>
                <w:szCs w:val="24"/>
              </w:rPr>
              <w:t>CD</w:t>
            </w:r>
          </w:p>
        </w:tc>
        <w:tc>
          <w:tcPr>
            <w:tcW w:w="480" w:type="pct"/>
          </w:tcPr>
          <w:p w14:paraId="2A9785DE" w14:textId="77777777" w:rsidR="0027308C" w:rsidRPr="00DD0769" w:rsidRDefault="0027308C" w:rsidP="006432E7">
            <w:pPr>
              <w:rPr>
                <w:rFonts w:ascii="Times New Roman" w:hAnsi="Times New Roman" w:cs="Times New Roman"/>
                <w:sz w:val="24"/>
                <w:szCs w:val="24"/>
              </w:rPr>
            </w:pPr>
            <w:r>
              <w:rPr>
                <w:rFonts w:ascii="Times New Roman" w:hAnsi="Times New Roman" w:cs="Times New Roman"/>
                <w:sz w:val="24"/>
                <w:szCs w:val="24"/>
              </w:rPr>
              <w:t>*</w:t>
            </w:r>
          </w:p>
        </w:tc>
      </w:tr>
      <w:tr w:rsidR="0027308C" w:rsidRPr="00DD0769" w14:paraId="41C0699A" w14:textId="77777777" w:rsidTr="006432E7">
        <w:trPr>
          <w:trHeight w:val="315"/>
        </w:trPr>
        <w:tc>
          <w:tcPr>
            <w:tcW w:w="2404" w:type="pct"/>
            <w:noWrap/>
            <w:hideMark/>
          </w:tcPr>
          <w:p w14:paraId="5AB3D4A5" w14:textId="77777777" w:rsidR="0027308C" w:rsidRPr="00DD0769" w:rsidRDefault="0027308C" w:rsidP="006432E7">
            <w:pPr>
              <w:rPr>
                <w:rFonts w:ascii="Times New Roman" w:hAnsi="Times New Roman" w:cs="Times New Roman"/>
                <w:sz w:val="24"/>
                <w:szCs w:val="24"/>
              </w:rPr>
            </w:pPr>
            <w:r>
              <w:rPr>
                <w:rFonts w:ascii="Times New Roman" w:hAnsi="Times New Roman" w:cs="Times New Roman"/>
                <w:sz w:val="24"/>
                <w:szCs w:val="24"/>
              </w:rPr>
              <w:t>Foxtail millet</w:t>
            </w:r>
            <w:r w:rsidRPr="00DD0769">
              <w:rPr>
                <w:rFonts w:ascii="Times New Roman" w:hAnsi="Times New Roman" w:cs="Times New Roman"/>
                <w:sz w:val="24"/>
                <w:szCs w:val="24"/>
              </w:rPr>
              <w:t xml:space="preserve"> (Siberian)</w:t>
            </w:r>
          </w:p>
        </w:tc>
        <w:tc>
          <w:tcPr>
            <w:tcW w:w="1059" w:type="pct"/>
            <w:noWrap/>
            <w:hideMark/>
          </w:tcPr>
          <w:p w14:paraId="3FF19A67"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24</w:t>
            </w:r>
            <w:r>
              <w:rPr>
                <w:rFonts w:ascii="Times New Roman" w:hAnsi="Times New Roman" w:cs="Times New Roman"/>
                <w:sz w:val="24"/>
                <w:szCs w:val="24"/>
              </w:rPr>
              <w:t xml:space="preserve"> </w:t>
            </w:r>
            <w:r w:rsidRPr="00F25FAB">
              <w:rPr>
                <w:rFonts w:ascii="Times New Roman" w:hAnsi="Times New Roman" w:cs="Times New Roman"/>
                <w:sz w:val="24"/>
                <w:szCs w:val="24"/>
              </w:rPr>
              <w:t>F</w:t>
            </w:r>
          </w:p>
        </w:tc>
        <w:tc>
          <w:tcPr>
            <w:tcW w:w="1057" w:type="pct"/>
            <w:noWrap/>
            <w:hideMark/>
          </w:tcPr>
          <w:p w14:paraId="32BD40CE"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16</w:t>
            </w:r>
            <w:r>
              <w:rPr>
                <w:rFonts w:ascii="Times New Roman" w:hAnsi="Times New Roman" w:cs="Times New Roman"/>
                <w:sz w:val="24"/>
                <w:szCs w:val="24"/>
              </w:rPr>
              <w:t xml:space="preserve"> </w:t>
            </w:r>
            <w:r w:rsidRPr="00F25FAB">
              <w:rPr>
                <w:rFonts w:ascii="Times New Roman" w:hAnsi="Times New Roman" w:cs="Times New Roman"/>
                <w:sz w:val="24"/>
                <w:szCs w:val="24"/>
              </w:rPr>
              <w:t>FG</w:t>
            </w:r>
          </w:p>
        </w:tc>
        <w:tc>
          <w:tcPr>
            <w:tcW w:w="480" w:type="pct"/>
          </w:tcPr>
          <w:p w14:paraId="216BDB15" w14:textId="77777777" w:rsidR="0027308C" w:rsidRPr="00DD0769" w:rsidRDefault="0027308C" w:rsidP="006432E7">
            <w:pPr>
              <w:rPr>
                <w:rFonts w:ascii="Times New Roman" w:hAnsi="Times New Roman" w:cs="Times New Roman"/>
                <w:sz w:val="24"/>
                <w:szCs w:val="24"/>
              </w:rPr>
            </w:pPr>
          </w:p>
        </w:tc>
      </w:tr>
      <w:tr w:rsidR="0027308C" w:rsidRPr="00DD0769" w14:paraId="4E476421" w14:textId="77777777" w:rsidTr="006432E7">
        <w:trPr>
          <w:trHeight w:val="315"/>
        </w:trPr>
        <w:tc>
          <w:tcPr>
            <w:tcW w:w="2404" w:type="pct"/>
            <w:noWrap/>
            <w:hideMark/>
          </w:tcPr>
          <w:p w14:paraId="0DA022E6"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Alfalfa (Bullseye)</w:t>
            </w:r>
          </w:p>
        </w:tc>
        <w:tc>
          <w:tcPr>
            <w:tcW w:w="1059" w:type="pct"/>
            <w:noWrap/>
            <w:hideMark/>
          </w:tcPr>
          <w:p w14:paraId="53677EE3"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8</w:t>
            </w:r>
            <w:r>
              <w:rPr>
                <w:rFonts w:ascii="Times New Roman" w:hAnsi="Times New Roman" w:cs="Times New Roman"/>
                <w:sz w:val="24"/>
                <w:szCs w:val="24"/>
              </w:rPr>
              <w:t xml:space="preserve"> </w:t>
            </w:r>
            <w:r w:rsidRPr="00F25FAB">
              <w:rPr>
                <w:rFonts w:ascii="Times New Roman" w:hAnsi="Times New Roman" w:cs="Times New Roman"/>
                <w:sz w:val="24"/>
                <w:szCs w:val="24"/>
              </w:rPr>
              <w:t>G</w:t>
            </w:r>
          </w:p>
        </w:tc>
        <w:tc>
          <w:tcPr>
            <w:tcW w:w="1057" w:type="pct"/>
            <w:noWrap/>
            <w:hideMark/>
          </w:tcPr>
          <w:p w14:paraId="447BA02F"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36</w:t>
            </w:r>
            <w:r>
              <w:rPr>
                <w:rFonts w:ascii="Times New Roman" w:hAnsi="Times New Roman" w:cs="Times New Roman"/>
                <w:sz w:val="24"/>
                <w:szCs w:val="24"/>
              </w:rPr>
              <w:t xml:space="preserve"> </w:t>
            </w:r>
            <w:r w:rsidRPr="00F25FAB">
              <w:rPr>
                <w:rFonts w:ascii="Times New Roman" w:hAnsi="Times New Roman" w:cs="Times New Roman"/>
                <w:sz w:val="24"/>
                <w:szCs w:val="24"/>
              </w:rPr>
              <w:t>E</w:t>
            </w:r>
          </w:p>
        </w:tc>
        <w:tc>
          <w:tcPr>
            <w:tcW w:w="480" w:type="pct"/>
          </w:tcPr>
          <w:p w14:paraId="55BCFD1F" w14:textId="77777777" w:rsidR="0027308C" w:rsidRPr="00DD0769" w:rsidRDefault="0027308C" w:rsidP="006432E7">
            <w:pPr>
              <w:rPr>
                <w:rFonts w:ascii="Times New Roman" w:hAnsi="Times New Roman" w:cs="Times New Roman"/>
                <w:sz w:val="24"/>
                <w:szCs w:val="24"/>
              </w:rPr>
            </w:pPr>
            <w:r>
              <w:rPr>
                <w:rFonts w:ascii="Times New Roman" w:hAnsi="Times New Roman" w:cs="Times New Roman"/>
                <w:sz w:val="24"/>
                <w:szCs w:val="24"/>
              </w:rPr>
              <w:t>*</w:t>
            </w:r>
          </w:p>
        </w:tc>
      </w:tr>
      <w:tr w:rsidR="0027308C" w:rsidRPr="00DD0769" w14:paraId="246A932F" w14:textId="77777777" w:rsidTr="006432E7">
        <w:trPr>
          <w:trHeight w:val="315"/>
        </w:trPr>
        <w:tc>
          <w:tcPr>
            <w:tcW w:w="2404" w:type="pct"/>
            <w:noWrap/>
            <w:hideMark/>
          </w:tcPr>
          <w:p w14:paraId="23D925F9"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Turnip (Purple top)</w:t>
            </w:r>
          </w:p>
        </w:tc>
        <w:tc>
          <w:tcPr>
            <w:tcW w:w="1059" w:type="pct"/>
            <w:noWrap/>
            <w:hideMark/>
          </w:tcPr>
          <w:p w14:paraId="5C928F15"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7</w:t>
            </w:r>
            <w:r>
              <w:rPr>
                <w:rFonts w:ascii="Times New Roman" w:hAnsi="Times New Roman" w:cs="Times New Roman"/>
                <w:sz w:val="24"/>
                <w:szCs w:val="24"/>
              </w:rPr>
              <w:t xml:space="preserve"> </w:t>
            </w:r>
            <w:r w:rsidRPr="00F25FAB">
              <w:rPr>
                <w:rFonts w:ascii="Times New Roman" w:hAnsi="Times New Roman" w:cs="Times New Roman"/>
                <w:sz w:val="24"/>
                <w:szCs w:val="24"/>
              </w:rPr>
              <w:t>G</w:t>
            </w:r>
          </w:p>
        </w:tc>
        <w:tc>
          <w:tcPr>
            <w:tcW w:w="1057" w:type="pct"/>
            <w:noWrap/>
            <w:hideMark/>
          </w:tcPr>
          <w:p w14:paraId="7D87F95C"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75</w:t>
            </w:r>
            <w:r>
              <w:rPr>
                <w:rFonts w:ascii="Times New Roman" w:hAnsi="Times New Roman" w:cs="Times New Roman"/>
                <w:sz w:val="24"/>
                <w:szCs w:val="24"/>
              </w:rPr>
              <w:t xml:space="preserve"> </w:t>
            </w:r>
            <w:r w:rsidRPr="00F25FAB">
              <w:rPr>
                <w:rFonts w:ascii="Times New Roman" w:hAnsi="Times New Roman" w:cs="Times New Roman"/>
                <w:sz w:val="24"/>
                <w:szCs w:val="24"/>
              </w:rPr>
              <w:t xml:space="preserve">C </w:t>
            </w:r>
          </w:p>
        </w:tc>
        <w:tc>
          <w:tcPr>
            <w:tcW w:w="480" w:type="pct"/>
          </w:tcPr>
          <w:p w14:paraId="64762B5E" w14:textId="77777777" w:rsidR="0027308C" w:rsidRPr="00DD0769" w:rsidRDefault="0027308C" w:rsidP="006432E7">
            <w:pPr>
              <w:rPr>
                <w:rFonts w:ascii="Times New Roman" w:hAnsi="Times New Roman" w:cs="Times New Roman"/>
                <w:sz w:val="24"/>
                <w:szCs w:val="24"/>
              </w:rPr>
            </w:pPr>
            <w:r>
              <w:rPr>
                <w:rFonts w:ascii="Times New Roman" w:hAnsi="Times New Roman" w:cs="Times New Roman"/>
                <w:sz w:val="24"/>
                <w:szCs w:val="24"/>
              </w:rPr>
              <w:t>*</w:t>
            </w:r>
          </w:p>
        </w:tc>
      </w:tr>
      <w:tr w:rsidR="0027308C" w:rsidRPr="00DD0769" w14:paraId="1858C3FE" w14:textId="77777777" w:rsidTr="006432E7">
        <w:trPr>
          <w:trHeight w:val="315"/>
        </w:trPr>
        <w:tc>
          <w:tcPr>
            <w:tcW w:w="2404" w:type="pct"/>
            <w:noWrap/>
            <w:hideMark/>
          </w:tcPr>
          <w:p w14:paraId="279D4A57"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 xml:space="preserve">Red clover (Allington) </w:t>
            </w:r>
          </w:p>
        </w:tc>
        <w:tc>
          <w:tcPr>
            <w:tcW w:w="1059" w:type="pct"/>
            <w:noWrap/>
            <w:hideMark/>
          </w:tcPr>
          <w:p w14:paraId="5839C465"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3</w:t>
            </w:r>
            <w:r>
              <w:rPr>
                <w:rFonts w:ascii="Times New Roman" w:hAnsi="Times New Roman" w:cs="Times New Roman"/>
                <w:sz w:val="24"/>
                <w:szCs w:val="24"/>
              </w:rPr>
              <w:t xml:space="preserve"> </w:t>
            </w:r>
            <w:r w:rsidRPr="00F25FAB">
              <w:rPr>
                <w:rFonts w:ascii="Times New Roman" w:hAnsi="Times New Roman" w:cs="Times New Roman"/>
                <w:sz w:val="24"/>
                <w:szCs w:val="24"/>
              </w:rPr>
              <w:t>G</w:t>
            </w:r>
          </w:p>
        </w:tc>
        <w:tc>
          <w:tcPr>
            <w:tcW w:w="1057" w:type="pct"/>
            <w:noWrap/>
            <w:hideMark/>
          </w:tcPr>
          <w:p w14:paraId="3B3039E6" w14:textId="77777777" w:rsidR="0027308C" w:rsidRPr="00DD0769" w:rsidRDefault="0027308C" w:rsidP="006432E7">
            <w:pPr>
              <w:rPr>
                <w:rFonts w:ascii="Times New Roman" w:hAnsi="Times New Roman" w:cs="Times New Roman"/>
                <w:sz w:val="24"/>
                <w:szCs w:val="24"/>
              </w:rPr>
            </w:pPr>
            <w:r w:rsidRPr="00DD0769">
              <w:rPr>
                <w:rFonts w:ascii="Times New Roman" w:hAnsi="Times New Roman" w:cs="Times New Roman"/>
                <w:sz w:val="24"/>
                <w:szCs w:val="24"/>
              </w:rPr>
              <w:t>21</w:t>
            </w:r>
            <w:r w:rsidRPr="00F25FAB">
              <w:rPr>
                <w:rFonts w:ascii="Times New Roman" w:hAnsi="Times New Roman" w:cs="Times New Roman"/>
                <w:sz w:val="24"/>
                <w:szCs w:val="24"/>
              </w:rPr>
              <w:t xml:space="preserve"> F</w:t>
            </w:r>
          </w:p>
        </w:tc>
        <w:tc>
          <w:tcPr>
            <w:tcW w:w="480" w:type="pct"/>
          </w:tcPr>
          <w:p w14:paraId="4429F2EA" w14:textId="77777777" w:rsidR="0027308C" w:rsidRPr="00DD0769" w:rsidRDefault="0027308C" w:rsidP="006432E7">
            <w:pPr>
              <w:rPr>
                <w:rFonts w:ascii="Times New Roman" w:hAnsi="Times New Roman" w:cs="Times New Roman"/>
                <w:sz w:val="24"/>
                <w:szCs w:val="24"/>
              </w:rPr>
            </w:pPr>
            <w:r>
              <w:rPr>
                <w:rFonts w:ascii="Times New Roman" w:hAnsi="Times New Roman" w:cs="Times New Roman"/>
                <w:sz w:val="24"/>
                <w:szCs w:val="24"/>
              </w:rPr>
              <w:t>*</w:t>
            </w:r>
          </w:p>
        </w:tc>
      </w:tr>
    </w:tbl>
    <w:p w14:paraId="0560984A" w14:textId="4BC141B4" w:rsidR="0027308C" w:rsidRDefault="0027308C" w:rsidP="00554A97">
      <w:pPr>
        <w:spacing w:before="240"/>
        <w:rPr>
          <w:rFonts w:ascii="Times New Roman" w:hAnsi="Times New Roman" w:cs="Times New Roman"/>
          <w:sz w:val="24"/>
          <w:szCs w:val="24"/>
        </w:rPr>
      </w:pPr>
      <w:r>
        <w:rPr>
          <w:rFonts w:ascii="Times New Roman" w:hAnsi="Times New Roman" w:cs="Times New Roman"/>
          <w:sz w:val="24"/>
          <w:szCs w:val="24"/>
        </w:rPr>
        <w:t>**Average SCN juveniles inside of the roots is the mean of juveniles found inside the roots of four replications observed by root staining for each crop</w:t>
      </w:r>
      <w:r w:rsidR="00BD587D">
        <w:rPr>
          <w:rFonts w:ascii="Times New Roman" w:hAnsi="Times New Roman" w:cs="Times New Roman"/>
          <w:sz w:val="24"/>
          <w:szCs w:val="24"/>
        </w:rPr>
        <w:t xml:space="preserve"> </w:t>
      </w:r>
      <w:r>
        <w:rPr>
          <w:rFonts w:ascii="Times New Roman" w:hAnsi="Times New Roman" w:cs="Times New Roman"/>
          <w:sz w:val="24"/>
          <w:szCs w:val="24"/>
        </w:rPr>
        <w:t xml:space="preserve">15 DAP and 30 </w:t>
      </w:r>
      <w:proofErr w:type="gramStart"/>
      <w:r>
        <w:rPr>
          <w:rFonts w:ascii="Times New Roman" w:hAnsi="Times New Roman" w:cs="Times New Roman"/>
          <w:sz w:val="24"/>
          <w:szCs w:val="24"/>
        </w:rPr>
        <w:t>DAP</w:t>
      </w:r>
      <w:proofErr w:type="gramEnd"/>
      <w:r>
        <w:rPr>
          <w:rFonts w:ascii="Times New Roman" w:hAnsi="Times New Roman" w:cs="Times New Roman"/>
          <w:sz w:val="24"/>
          <w:szCs w:val="24"/>
        </w:rPr>
        <w:t xml:space="preserve">. Treatments with same letters are not significantly different for average SCN juveniles inside the roots according to Tukey HSD test performed by PROC GLIMMIX at </w:t>
      </w:r>
      <w:r>
        <w:rPr>
          <w:rFonts w:ascii="Times New Roman" w:hAnsi="Times New Roman" w:cs="Times New Roman"/>
          <w:i/>
          <w:iCs/>
          <w:sz w:val="24"/>
          <w:szCs w:val="24"/>
        </w:rPr>
        <w:t>P&lt;</w:t>
      </w:r>
      <w:r w:rsidRPr="008B5D60">
        <w:rPr>
          <w:rFonts w:ascii="Times New Roman" w:hAnsi="Times New Roman" w:cs="Times New Roman"/>
          <w:sz w:val="24"/>
          <w:szCs w:val="24"/>
        </w:rPr>
        <w:t>0</w:t>
      </w:r>
      <w:r>
        <w:rPr>
          <w:rFonts w:ascii="Times New Roman" w:hAnsi="Times New Roman" w:cs="Times New Roman"/>
          <w:sz w:val="24"/>
          <w:szCs w:val="24"/>
        </w:rPr>
        <w:t xml:space="preserve">.05. Cover crops with the asterisk (*) </w:t>
      </w:r>
      <w:r>
        <w:rPr>
          <w:rFonts w:ascii="Times New Roman" w:hAnsi="Times New Roman" w:cs="Times New Roman"/>
          <w:sz w:val="24"/>
          <w:szCs w:val="24"/>
        </w:rPr>
        <w:lastRenderedPageBreak/>
        <w:t xml:space="preserve">have significant difference between the number of juveniles inside the roots 15 and 30 DAP according to paired t-test performed by PROC GLIMMIX at </w:t>
      </w:r>
      <w:r>
        <w:rPr>
          <w:rFonts w:ascii="Times New Roman" w:hAnsi="Times New Roman" w:cs="Times New Roman"/>
          <w:i/>
          <w:iCs/>
          <w:sz w:val="24"/>
          <w:szCs w:val="24"/>
        </w:rPr>
        <w:t>P&lt;</w:t>
      </w:r>
      <w:r w:rsidRPr="008B5D60">
        <w:rPr>
          <w:rFonts w:ascii="Times New Roman" w:hAnsi="Times New Roman" w:cs="Times New Roman"/>
          <w:sz w:val="24"/>
          <w:szCs w:val="24"/>
        </w:rPr>
        <w:t>0</w:t>
      </w:r>
      <w:r>
        <w:rPr>
          <w:rFonts w:ascii="Times New Roman" w:hAnsi="Times New Roman" w:cs="Times New Roman"/>
          <w:sz w:val="24"/>
          <w:szCs w:val="24"/>
        </w:rPr>
        <w:t>.05.</w:t>
      </w:r>
    </w:p>
    <w:p w14:paraId="50027493" w14:textId="77777777" w:rsidR="008F0C2B" w:rsidRDefault="008F0C2B" w:rsidP="00554A97">
      <w:pPr>
        <w:spacing w:before="240"/>
        <w:rPr>
          <w:rFonts w:ascii="Times New Roman" w:hAnsi="Times New Roman" w:cs="Times New Roman"/>
          <w:sz w:val="24"/>
          <w:szCs w:val="24"/>
        </w:rPr>
      </w:pPr>
    </w:p>
    <w:p w14:paraId="12D5A1CB" w14:textId="1C4B05A6" w:rsidR="007F558C" w:rsidRDefault="007F558C" w:rsidP="00C4700A">
      <w:pPr>
        <w:rPr>
          <w:rFonts w:ascii="Times New Roman" w:hAnsi="Times New Roman" w:cs="Times New Roman"/>
          <w:sz w:val="24"/>
          <w:szCs w:val="24"/>
        </w:rPr>
      </w:pPr>
      <w:r>
        <w:rPr>
          <w:noProof/>
        </w:rPr>
        <w:drawing>
          <wp:inline distT="0" distB="0" distL="0" distR="0" wp14:anchorId="2AEC6B32" wp14:editId="1283689F">
            <wp:extent cx="5943600" cy="32359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66392" cy="3248369"/>
                    </a:xfrm>
                    <a:prstGeom prst="rect">
                      <a:avLst/>
                    </a:prstGeom>
                    <a:noFill/>
                    <a:ln>
                      <a:noFill/>
                    </a:ln>
                  </pic:spPr>
                </pic:pic>
              </a:graphicData>
            </a:graphic>
          </wp:inline>
        </w:drawing>
      </w:r>
    </w:p>
    <w:p w14:paraId="2DF41510" w14:textId="266667EB" w:rsidR="008F0C2B" w:rsidRDefault="007F558C" w:rsidP="006A7767">
      <w:pPr>
        <w:rPr>
          <w:rFonts w:ascii="Times New Roman" w:hAnsi="Times New Roman" w:cs="Times New Roman"/>
          <w:sz w:val="24"/>
          <w:szCs w:val="24"/>
        </w:rPr>
      </w:pPr>
      <w:r w:rsidRPr="00F1502C">
        <w:rPr>
          <w:rFonts w:ascii="Times New Roman" w:hAnsi="Times New Roman" w:cs="Times New Roman"/>
          <w:b/>
          <w:bCs/>
          <w:sz w:val="24"/>
          <w:szCs w:val="24"/>
        </w:rPr>
        <w:t>Figure 1.</w:t>
      </w:r>
      <w:r>
        <w:rPr>
          <w:rFonts w:ascii="Times New Roman" w:hAnsi="Times New Roman" w:cs="Times New Roman"/>
          <w:sz w:val="24"/>
          <w:szCs w:val="24"/>
        </w:rPr>
        <w:t xml:space="preserve"> Cover crops grown in </w:t>
      </w:r>
      <w:r w:rsidR="00070229">
        <w:rPr>
          <w:rFonts w:ascii="Times New Roman" w:hAnsi="Times New Roman" w:cs="Times New Roman"/>
          <w:sz w:val="24"/>
          <w:szCs w:val="24"/>
        </w:rPr>
        <w:t>cone-</w:t>
      </w:r>
      <w:proofErr w:type="spellStart"/>
      <w:r w:rsidR="00070229">
        <w:rPr>
          <w:rFonts w:ascii="Times New Roman" w:hAnsi="Times New Roman" w:cs="Times New Roman"/>
          <w:sz w:val="24"/>
          <w:szCs w:val="24"/>
        </w:rPr>
        <w:t>tainer</w:t>
      </w:r>
      <w:r w:rsidR="00070229">
        <w:rPr>
          <w:rFonts w:ascii="Times New Roman" w:hAnsi="Times New Roman" w:cs="Times New Roman"/>
          <w:sz w:val="24"/>
          <w:szCs w:val="24"/>
        </w:rPr>
        <w:t>s</w:t>
      </w:r>
      <w:proofErr w:type="spellEnd"/>
      <w:r w:rsidR="00070229">
        <w:rPr>
          <w:rFonts w:ascii="Times New Roman" w:hAnsi="Times New Roman" w:cs="Times New Roman"/>
          <w:sz w:val="24"/>
          <w:szCs w:val="24"/>
        </w:rPr>
        <w:t xml:space="preserve"> </w:t>
      </w:r>
      <w:r>
        <w:rPr>
          <w:rFonts w:ascii="Times New Roman" w:hAnsi="Times New Roman" w:cs="Times New Roman"/>
          <w:sz w:val="24"/>
          <w:szCs w:val="24"/>
        </w:rPr>
        <w:t xml:space="preserve">with naturally infested soil in </w:t>
      </w:r>
      <w:r w:rsidR="008D196F">
        <w:rPr>
          <w:rFonts w:ascii="Times New Roman" w:hAnsi="Times New Roman" w:cs="Times New Roman"/>
          <w:sz w:val="24"/>
          <w:szCs w:val="24"/>
        </w:rPr>
        <w:t xml:space="preserve">a </w:t>
      </w:r>
      <w:r>
        <w:rPr>
          <w:rFonts w:ascii="Times New Roman" w:hAnsi="Times New Roman" w:cs="Times New Roman"/>
          <w:sz w:val="24"/>
          <w:szCs w:val="24"/>
        </w:rPr>
        <w:t>growth</w:t>
      </w:r>
      <w:r w:rsidR="006A7767">
        <w:rPr>
          <w:rFonts w:ascii="Times New Roman" w:hAnsi="Times New Roman" w:cs="Times New Roman"/>
          <w:sz w:val="24"/>
          <w:szCs w:val="24"/>
        </w:rPr>
        <w:t xml:space="preserve"> </w:t>
      </w:r>
      <w:r>
        <w:rPr>
          <w:rFonts w:ascii="Times New Roman" w:hAnsi="Times New Roman" w:cs="Times New Roman"/>
          <w:sz w:val="24"/>
          <w:szCs w:val="24"/>
        </w:rPr>
        <w:t>chamber</w:t>
      </w:r>
      <w:r w:rsidR="00907E5E">
        <w:rPr>
          <w:rFonts w:ascii="Times New Roman" w:hAnsi="Times New Roman" w:cs="Times New Roman"/>
          <w:sz w:val="24"/>
          <w:szCs w:val="24"/>
        </w:rPr>
        <w:t xml:space="preserve"> maintained at 27</w:t>
      </w:r>
      <w:r w:rsidR="00907E5E">
        <w:rPr>
          <w:rFonts w:ascii="Times New Roman" w:hAnsi="Times New Roman" w:cs="Times New Roman"/>
          <w:sz w:val="24"/>
          <w:szCs w:val="24"/>
          <w:vertAlign w:val="superscript"/>
        </w:rPr>
        <w:t>o</w:t>
      </w:r>
      <w:r w:rsidR="00907E5E">
        <w:rPr>
          <w:rFonts w:ascii="Times New Roman" w:hAnsi="Times New Roman" w:cs="Times New Roman"/>
          <w:sz w:val="24"/>
          <w:szCs w:val="24"/>
        </w:rPr>
        <w:t>C</w:t>
      </w:r>
      <w:r w:rsidR="00522749">
        <w:rPr>
          <w:rFonts w:ascii="Times New Roman" w:hAnsi="Times New Roman" w:cs="Times New Roman"/>
          <w:sz w:val="24"/>
          <w:szCs w:val="24"/>
        </w:rPr>
        <w:t>.</w:t>
      </w:r>
    </w:p>
    <w:p w14:paraId="3AEA5B67" w14:textId="77777777" w:rsidR="008F0C2B" w:rsidRDefault="008F0C2B" w:rsidP="006A7767">
      <w:pPr>
        <w:rPr>
          <w:rFonts w:ascii="Times New Roman" w:hAnsi="Times New Roman" w:cs="Times New Roman"/>
          <w:sz w:val="24"/>
          <w:szCs w:val="24"/>
        </w:rPr>
      </w:pPr>
    </w:p>
    <w:p w14:paraId="2385F6FE" w14:textId="427D4CC6" w:rsidR="008F0C2B" w:rsidRDefault="008F0C2B" w:rsidP="006A7767">
      <w:pPr>
        <w:rPr>
          <w:rFonts w:ascii="Times New Roman" w:hAnsi="Times New Roman" w:cs="Times New Roman"/>
          <w:sz w:val="24"/>
          <w:szCs w:val="24"/>
        </w:rPr>
      </w:pPr>
      <w:r>
        <w:rPr>
          <w:noProof/>
        </w:rPr>
        <w:drawing>
          <wp:inline distT="0" distB="0" distL="0" distR="0" wp14:anchorId="5CEAD6CE" wp14:editId="47AE01CE">
            <wp:extent cx="4733925" cy="2662833"/>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38455" cy="2665381"/>
                    </a:xfrm>
                    <a:prstGeom prst="rect">
                      <a:avLst/>
                    </a:prstGeom>
                    <a:noFill/>
                    <a:ln>
                      <a:noFill/>
                    </a:ln>
                  </pic:spPr>
                </pic:pic>
              </a:graphicData>
            </a:graphic>
          </wp:inline>
        </w:drawing>
      </w:r>
    </w:p>
    <w:p w14:paraId="6451704F" w14:textId="3EA70343" w:rsidR="008F0C2B" w:rsidRDefault="008F0C2B" w:rsidP="008F0C2B">
      <w:pPr>
        <w:rPr>
          <w:rFonts w:ascii="Times New Roman" w:hAnsi="Times New Roman" w:cs="Times New Roman"/>
          <w:sz w:val="24"/>
          <w:szCs w:val="24"/>
        </w:rPr>
      </w:pPr>
      <w:r w:rsidRPr="00F1502C">
        <w:rPr>
          <w:rFonts w:ascii="Times New Roman" w:hAnsi="Times New Roman" w:cs="Times New Roman"/>
          <w:b/>
          <w:bCs/>
          <w:sz w:val="24"/>
          <w:szCs w:val="24"/>
        </w:rPr>
        <w:t>Figure 2.</w:t>
      </w:r>
      <w:r>
        <w:rPr>
          <w:rFonts w:ascii="Times New Roman" w:hAnsi="Times New Roman" w:cs="Times New Roman"/>
          <w:sz w:val="24"/>
          <w:szCs w:val="24"/>
        </w:rPr>
        <w:t xml:space="preserve"> Roots of cover crops stained with 12.5% red food coloring dye for observation of nematodes inside the </w:t>
      </w:r>
      <w:r w:rsidR="009A7061">
        <w:rPr>
          <w:rFonts w:ascii="Times New Roman" w:hAnsi="Times New Roman" w:cs="Times New Roman"/>
          <w:sz w:val="24"/>
          <w:szCs w:val="24"/>
        </w:rPr>
        <w:t xml:space="preserve">plant </w:t>
      </w:r>
      <w:r>
        <w:rPr>
          <w:rFonts w:ascii="Times New Roman" w:hAnsi="Times New Roman" w:cs="Times New Roman"/>
          <w:sz w:val="24"/>
          <w:szCs w:val="24"/>
        </w:rPr>
        <w:t>roots</w:t>
      </w:r>
      <w:r w:rsidR="009A7061">
        <w:rPr>
          <w:rFonts w:ascii="Times New Roman" w:hAnsi="Times New Roman" w:cs="Times New Roman"/>
          <w:sz w:val="24"/>
          <w:szCs w:val="24"/>
        </w:rPr>
        <w:t>.</w:t>
      </w:r>
    </w:p>
    <w:p w14:paraId="2989ECE0" w14:textId="55409CA3" w:rsidR="005970CC" w:rsidRDefault="005970CC" w:rsidP="00643E14">
      <w:pPr>
        <w:tabs>
          <w:tab w:val="left" w:pos="5392"/>
        </w:tabs>
        <w:rPr>
          <w:rFonts w:ascii="Times New Roman" w:hAnsi="Times New Roman" w:cs="Times New Roman"/>
        </w:rPr>
      </w:pPr>
      <w:r>
        <w:rPr>
          <w:noProof/>
        </w:rPr>
        <w:lastRenderedPageBreak/>
        <w:drawing>
          <wp:inline distT="0" distB="0" distL="0" distR="0" wp14:anchorId="5EA2F0F8" wp14:editId="36F7B2FA">
            <wp:extent cx="6094095" cy="3139440"/>
            <wp:effectExtent l="0" t="0" r="1905" b="3810"/>
            <wp:docPr id="4" name="Chart 4">
              <a:extLst xmlns:a="http://schemas.openxmlformats.org/drawingml/2006/main">
                <a:ext uri="{FF2B5EF4-FFF2-40B4-BE49-F238E27FC236}">
                  <a16:creationId xmlns:a16="http://schemas.microsoft.com/office/drawing/2014/main" id="{81795C42-F685-4684-B57E-788E2763CD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91CA036" w14:textId="1036F963" w:rsidR="00643E14" w:rsidRDefault="00C60E9C" w:rsidP="002D7E06">
      <w:pPr>
        <w:tabs>
          <w:tab w:val="left" w:pos="5392"/>
        </w:tabs>
        <w:rPr>
          <w:rFonts w:ascii="Times New Roman" w:hAnsi="Times New Roman" w:cs="Times New Roman"/>
          <w:sz w:val="24"/>
          <w:szCs w:val="24"/>
        </w:rPr>
      </w:pPr>
      <w:r>
        <w:rPr>
          <w:rFonts w:ascii="Times New Roman" w:hAnsi="Times New Roman" w:cs="Times New Roman"/>
          <w:b/>
          <w:sz w:val="24"/>
          <w:szCs w:val="28"/>
        </w:rPr>
        <w:t xml:space="preserve">Figure </w:t>
      </w:r>
      <w:r w:rsidR="00495DA3">
        <w:rPr>
          <w:rFonts w:ascii="Times New Roman" w:hAnsi="Times New Roman" w:cs="Times New Roman"/>
          <w:b/>
          <w:sz w:val="24"/>
          <w:szCs w:val="28"/>
        </w:rPr>
        <w:t>3</w:t>
      </w:r>
      <w:r w:rsidR="00E0520B">
        <w:rPr>
          <w:rFonts w:ascii="Times New Roman" w:hAnsi="Times New Roman" w:cs="Times New Roman"/>
          <w:b/>
          <w:sz w:val="24"/>
          <w:szCs w:val="28"/>
        </w:rPr>
        <w:t>.</w:t>
      </w:r>
      <w:r w:rsidRPr="00FC5410">
        <w:rPr>
          <w:rFonts w:ascii="Times New Roman" w:hAnsi="Times New Roman" w:cs="Times New Roman"/>
          <w:sz w:val="24"/>
          <w:szCs w:val="28"/>
        </w:rPr>
        <w:t xml:space="preserve"> Average </w:t>
      </w:r>
      <w:r>
        <w:rPr>
          <w:rFonts w:ascii="Times New Roman" w:hAnsi="Times New Roman" w:cs="Times New Roman"/>
          <w:sz w:val="24"/>
          <w:szCs w:val="28"/>
        </w:rPr>
        <w:t>number of SCN juveniles hatched 15</w:t>
      </w:r>
      <w:r w:rsidR="006A7767">
        <w:rPr>
          <w:rFonts w:ascii="Times New Roman" w:hAnsi="Times New Roman" w:cs="Times New Roman"/>
          <w:sz w:val="24"/>
          <w:szCs w:val="28"/>
        </w:rPr>
        <w:t xml:space="preserve"> </w:t>
      </w:r>
      <w:r w:rsidR="006A7767">
        <w:rPr>
          <w:rFonts w:ascii="Times New Roman" w:hAnsi="Times New Roman" w:cs="Times New Roman"/>
          <w:sz w:val="24"/>
          <w:szCs w:val="24"/>
        </w:rPr>
        <w:t>days after planting</w:t>
      </w:r>
      <w:r w:rsidR="00620712">
        <w:rPr>
          <w:rFonts w:ascii="Times New Roman" w:hAnsi="Times New Roman" w:cs="Times New Roman"/>
          <w:sz w:val="24"/>
          <w:szCs w:val="28"/>
        </w:rPr>
        <w:t xml:space="preserve">. </w:t>
      </w:r>
      <w:r w:rsidR="00643E14">
        <w:rPr>
          <w:rFonts w:ascii="Times New Roman" w:hAnsi="Times New Roman" w:cs="Times New Roman"/>
          <w:sz w:val="24"/>
          <w:szCs w:val="24"/>
        </w:rPr>
        <w:t xml:space="preserve">Average hatched SCN juveniles is the mean of juveniles found in the soil and inside the roots combined </w:t>
      </w:r>
      <w:r w:rsidR="0027308C">
        <w:rPr>
          <w:rFonts w:ascii="Times New Roman" w:hAnsi="Times New Roman" w:cs="Times New Roman"/>
          <w:sz w:val="24"/>
          <w:szCs w:val="24"/>
        </w:rPr>
        <w:t xml:space="preserve">from </w:t>
      </w:r>
      <w:r w:rsidR="007D579F">
        <w:rPr>
          <w:rFonts w:ascii="Times New Roman" w:hAnsi="Times New Roman" w:cs="Times New Roman"/>
          <w:sz w:val="24"/>
          <w:szCs w:val="24"/>
        </w:rPr>
        <w:t>four</w:t>
      </w:r>
      <w:r w:rsidR="00643E14">
        <w:rPr>
          <w:rFonts w:ascii="Times New Roman" w:hAnsi="Times New Roman" w:cs="Times New Roman"/>
          <w:sz w:val="24"/>
          <w:szCs w:val="24"/>
        </w:rPr>
        <w:t xml:space="preserve"> replications. Treatments with same letters are not significantly different for average </w:t>
      </w:r>
      <w:r w:rsidR="00654283">
        <w:rPr>
          <w:rFonts w:ascii="Times New Roman" w:hAnsi="Times New Roman" w:cs="Times New Roman"/>
          <w:sz w:val="24"/>
          <w:szCs w:val="24"/>
        </w:rPr>
        <w:t xml:space="preserve">hatched SCN juveniles </w:t>
      </w:r>
      <w:r w:rsidR="00643E14" w:rsidRPr="00654283">
        <w:rPr>
          <w:rFonts w:ascii="Times New Roman" w:hAnsi="Times New Roman" w:cs="Times New Roman"/>
          <w:sz w:val="24"/>
          <w:szCs w:val="24"/>
        </w:rPr>
        <w:t xml:space="preserve">according to </w:t>
      </w:r>
      <w:r w:rsidR="00643E14">
        <w:rPr>
          <w:rFonts w:ascii="Times New Roman" w:hAnsi="Times New Roman" w:cs="Times New Roman"/>
          <w:sz w:val="24"/>
          <w:szCs w:val="24"/>
        </w:rPr>
        <w:t xml:space="preserve">Tukey HSD test performed by PROC GLIMMIX at </w:t>
      </w:r>
      <w:r w:rsidR="00643E14">
        <w:rPr>
          <w:rFonts w:ascii="Times New Roman" w:hAnsi="Times New Roman" w:cs="Times New Roman"/>
          <w:i/>
          <w:iCs/>
          <w:sz w:val="24"/>
          <w:szCs w:val="24"/>
        </w:rPr>
        <w:t>P&lt;</w:t>
      </w:r>
      <w:r w:rsidR="00643E14" w:rsidRPr="008B5D60">
        <w:rPr>
          <w:rFonts w:ascii="Times New Roman" w:hAnsi="Times New Roman" w:cs="Times New Roman"/>
          <w:sz w:val="24"/>
          <w:szCs w:val="24"/>
        </w:rPr>
        <w:t>0</w:t>
      </w:r>
      <w:r w:rsidR="00643E14">
        <w:rPr>
          <w:rFonts w:ascii="Times New Roman" w:hAnsi="Times New Roman" w:cs="Times New Roman"/>
          <w:sz w:val="24"/>
          <w:szCs w:val="24"/>
        </w:rPr>
        <w:t>.05.</w:t>
      </w:r>
    </w:p>
    <w:p w14:paraId="55AE4BF4" w14:textId="13E188A5" w:rsidR="003C4E17" w:rsidRDefault="00953576" w:rsidP="002D7E06">
      <w:pPr>
        <w:tabs>
          <w:tab w:val="left" w:pos="5392"/>
        </w:tabs>
        <w:rPr>
          <w:rFonts w:ascii="Times New Roman" w:hAnsi="Times New Roman" w:cs="Times New Roman"/>
          <w:sz w:val="24"/>
          <w:szCs w:val="24"/>
        </w:rPr>
      </w:pPr>
      <w:r>
        <w:rPr>
          <w:noProof/>
        </w:rPr>
        <w:drawing>
          <wp:anchor distT="0" distB="0" distL="114300" distR="114300" simplePos="0" relativeHeight="251658240" behindDoc="0" locked="0" layoutInCell="1" allowOverlap="1" wp14:anchorId="0CF3B70D" wp14:editId="25DE0314">
            <wp:simplePos x="0" y="0"/>
            <wp:positionH relativeFrom="margin">
              <wp:align>left</wp:align>
            </wp:positionH>
            <wp:positionV relativeFrom="paragraph">
              <wp:posOffset>372098</wp:posOffset>
            </wp:positionV>
            <wp:extent cx="6094095" cy="2957830"/>
            <wp:effectExtent l="0" t="0" r="1905" b="13970"/>
            <wp:wrapSquare wrapText="bothSides"/>
            <wp:docPr id="3" name="Chart 3">
              <a:extLst xmlns:a="http://schemas.openxmlformats.org/drawingml/2006/main">
                <a:ext uri="{FF2B5EF4-FFF2-40B4-BE49-F238E27FC236}">
                  <a16:creationId xmlns:a16="http://schemas.microsoft.com/office/drawing/2014/main" id="{91F9A117-018D-43C8-905A-9F022863A3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5D428894" w14:textId="23A978C2" w:rsidR="00643E14" w:rsidRPr="00DA4229" w:rsidRDefault="007E037C" w:rsidP="00DA4229">
      <w:pPr>
        <w:tabs>
          <w:tab w:val="left" w:pos="5392"/>
        </w:tabs>
        <w:spacing w:before="240"/>
        <w:rPr>
          <w:rFonts w:ascii="Times New Roman" w:hAnsi="Times New Roman" w:cs="Times New Roman"/>
          <w:sz w:val="24"/>
          <w:szCs w:val="24"/>
        </w:rPr>
      </w:pPr>
      <w:r w:rsidRPr="002E682C">
        <w:rPr>
          <w:rFonts w:ascii="Times New Roman" w:hAnsi="Times New Roman" w:cs="Times New Roman"/>
          <w:b/>
          <w:bCs/>
          <w:sz w:val="24"/>
          <w:szCs w:val="24"/>
        </w:rPr>
        <w:t xml:space="preserve">Figure </w:t>
      </w:r>
      <w:r w:rsidR="00495DA3">
        <w:rPr>
          <w:rFonts w:ascii="Times New Roman" w:hAnsi="Times New Roman" w:cs="Times New Roman"/>
          <w:b/>
          <w:bCs/>
          <w:sz w:val="24"/>
          <w:szCs w:val="24"/>
        </w:rPr>
        <w:t>4</w:t>
      </w:r>
      <w:r w:rsidRPr="002E682C">
        <w:rPr>
          <w:rFonts w:ascii="Times New Roman" w:hAnsi="Times New Roman" w:cs="Times New Roman"/>
          <w:b/>
          <w:bCs/>
          <w:sz w:val="24"/>
          <w:szCs w:val="24"/>
        </w:rPr>
        <w:t>.</w:t>
      </w:r>
      <w:r w:rsidR="00E0520B" w:rsidRPr="002E682C">
        <w:rPr>
          <w:rFonts w:ascii="Times New Roman" w:hAnsi="Times New Roman" w:cs="Times New Roman"/>
          <w:b/>
          <w:bCs/>
          <w:sz w:val="24"/>
          <w:szCs w:val="24"/>
        </w:rPr>
        <w:t xml:space="preserve"> </w:t>
      </w:r>
      <w:r w:rsidR="00E0520B" w:rsidRPr="002E682C">
        <w:rPr>
          <w:rFonts w:ascii="Times New Roman" w:hAnsi="Times New Roman" w:cs="Times New Roman"/>
          <w:sz w:val="24"/>
          <w:szCs w:val="24"/>
        </w:rPr>
        <w:t xml:space="preserve">Percentage of hatched juveniles </w:t>
      </w:r>
      <w:r w:rsidR="00341DD4">
        <w:rPr>
          <w:rFonts w:ascii="Times New Roman" w:hAnsi="Times New Roman" w:cs="Times New Roman"/>
          <w:sz w:val="24"/>
          <w:szCs w:val="24"/>
        </w:rPr>
        <w:t xml:space="preserve">present </w:t>
      </w:r>
      <w:r w:rsidR="00E0520B" w:rsidRPr="002E682C">
        <w:rPr>
          <w:rFonts w:ascii="Times New Roman" w:hAnsi="Times New Roman" w:cs="Times New Roman"/>
          <w:sz w:val="24"/>
          <w:szCs w:val="24"/>
        </w:rPr>
        <w:t xml:space="preserve">inside the roots of cover crops and controls 15 </w:t>
      </w:r>
      <w:r w:rsidR="0027308C">
        <w:rPr>
          <w:rFonts w:ascii="Times New Roman" w:hAnsi="Times New Roman" w:cs="Times New Roman"/>
          <w:sz w:val="24"/>
          <w:szCs w:val="24"/>
        </w:rPr>
        <w:t>days after planting</w:t>
      </w:r>
      <w:r w:rsidR="00E0520B" w:rsidRPr="002E682C">
        <w:rPr>
          <w:rFonts w:ascii="Times New Roman" w:hAnsi="Times New Roman" w:cs="Times New Roman"/>
          <w:sz w:val="24"/>
          <w:szCs w:val="24"/>
        </w:rPr>
        <w:t>.</w:t>
      </w:r>
      <w:r w:rsidR="002A54E4" w:rsidRPr="002E682C">
        <w:rPr>
          <w:rFonts w:ascii="Times New Roman" w:hAnsi="Times New Roman" w:cs="Times New Roman"/>
          <w:sz w:val="24"/>
          <w:szCs w:val="24"/>
        </w:rPr>
        <w:t xml:space="preserve"> </w:t>
      </w:r>
    </w:p>
    <w:p w14:paraId="7E4976CA" w14:textId="6F16AAF9" w:rsidR="00643E14" w:rsidRDefault="00643E14" w:rsidP="00643E14">
      <w:pPr>
        <w:tabs>
          <w:tab w:val="left" w:pos="5392"/>
        </w:tabs>
        <w:jc w:val="center"/>
        <w:rPr>
          <w:rFonts w:ascii="Times New Roman" w:hAnsi="Times New Roman" w:cs="Times New Roman"/>
          <w:sz w:val="24"/>
          <w:szCs w:val="28"/>
        </w:rPr>
      </w:pPr>
    </w:p>
    <w:p w14:paraId="0CEDCFAB" w14:textId="77777777" w:rsidR="004C1602" w:rsidRDefault="004C1602" w:rsidP="004C1602">
      <w:pPr>
        <w:rPr>
          <w:rFonts w:ascii="Times New Roman" w:hAnsi="Times New Roman" w:cs="Times New Roman"/>
          <w:sz w:val="24"/>
          <w:szCs w:val="24"/>
        </w:rPr>
      </w:pPr>
    </w:p>
    <w:p w14:paraId="1A447BF6" w14:textId="77777777" w:rsidR="004C1602" w:rsidRDefault="004C1602" w:rsidP="004C1602">
      <w:pPr>
        <w:ind w:left="900" w:hanging="900"/>
        <w:rPr>
          <w:rFonts w:ascii="Times New Roman" w:hAnsi="Times New Roman" w:cs="Times New Roman"/>
          <w:b/>
          <w:bCs/>
          <w:sz w:val="24"/>
          <w:szCs w:val="24"/>
        </w:rPr>
      </w:pPr>
      <w:r>
        <w:rPr>
          <w:noProof/>
        </w:rPr>
        <mc:AlternateContent>
          <mc:Choice Requires="wps">
            <w:drawing>
              <wp:anchor distT="0" distB="0" distL="114300" distR="114300" simplePos="0" relativeHeight="251668480" behindDoc="0" locked="0" layoutInCell="1" allowOverlap="1" wp14:anchorId="6ED64A35" wp14:editId="2DE9CFF0">
                <wp:simplePos x="0" y="0"/>
                <wp:positionH relativeFrom="column">
                  <wp:posOffset>1963503</wp:posOffset>
                </wp:positionH>
                <wp:positionV relativeFrom="paragraph">
                  <wp:posOffset>2066290</wp:posOffset>
                </wp:positionV>
                <wp:extent cx="238539" cy="262393"/>
                <wp:effectExtent l="0" t="0" r="0" b="444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39" cy="262393"/>
                        </a:xfrm>
                        <a:prstGeom prst="rect">
                          <a:avLst/>
                        </a:prstGeom>
                        <a:noFill/>
                        <a:ln w="9525">
                          <a:noFill/>
                          <a:miter lim="800000"/>
                          <a:headEnd/>
                          <a:tailEnd/>
                        </a:ln>
                        <a:effectLst>
                          <a:reflection stA="0" endPos="65000" dist="50800" dir="5400000" sy="-100000" algn="bl" rotWithShape="0"/>
                        </a:effectLst>
                      </wps:spPr>
                      <wps:txbx>
                        <w:txbxContent>
                          <w:p w14:paraId="3C366AC3" w14:textId="77777777" w:rsidR="004C1602" w:rsidRPr="005A4A97" w:rsidRDefault="004C1602" w:rsidP="004C1602">
                            <w:pPr>
                              <w:rPr>
                                <w:rFonts w:ascii="Times New Roman" w:hAnsi="Times New Roman" w:cs="Times New Roman"/>
                              </w:rPr>
                            </w:pPr>
                            <w:r>
                              <w:rPr>
                                <w:rFonts w:ascii="Times New Roman" w:hAnsi="Times New Roman" w:cs="Times New Roman"/>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D64A35" id="_x0000_t202" coordsize="21600,21600" o:spt="202" path="m,l,21600r21600,l21600,xe">
                <v:stroke joinstyle="miter"/>
                <v:path gradientshapeok="t" o:connecttype="rect"/>
              </v:shapetype>
              <v:shape id="Text Box 2" o:spid="_x0000_s1026" type="#_x0000_t202" style="position:absolute;left:0;text-align:left;margin-left:154.6pt;margin-top:162.7pt;width:18.8pt;height:20.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" filled="f" stroked="f">
                <v:textbox>
                  <w:txbxContent>
                    <w:p w14:paraId="3C366AC3" w14:textId="77777777" w:rsidR="004C1602" w:rsidRPr="005A4A97" w:rsidRDefault="004C1602" w:rsidP="004C1602">
                      <w:pPr>
                        <w:rPr>
                          <w:rFonts w:ascii="Times New Roman" w:hAnsi="Times New Roman" w:cs="Times New Roman"/>
                        </w:rPr>
                      </w:pPr>
                      <w:r>
                        <w:rPr>
                          <w:rFonts w:ascii="Times New Roman" w:hAnsi="Times New Roman" w:cs="Times New Roman"/>
                        </w:rPr>
                        <w:t>a</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7DDAE740" wp14:editId="51E683E0">
                <wp:simplePos x="0" y="0"/>
                <wp:positionH relativeFrom="column">
                  <wp:posOffset>1367237</wp:posOffset>
                </wp:positionH>
                <wp:positionV relativeFrom="paragraph">
                  <wp:posOffset>413799</wp:posOffset>
                </wp:positionV>
                <wp:extent cx="246372" cy="29335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72" cy="293352"/>
                        </a:xfrm>
                        <a:prstGeom prst="rect">
                          <a:avLst/>
                        </a:prstGeom>
                        <a:noFill/>
                        <a:ln w="9525">
                          <a:noFill/>
                          <a:miter lim="800000"/>
                          <a:headEnd/>
                          <a:tailEnd/>
                        </a:ln>
                        <a:effectLst>
                          <a:reflection stA="0" endPos="65000" dist="50800" dir="5400000" sy="-100000" algn="bl" rotWithShape="0"/>
                        </a:effectLst>
                      </wps:spPr>
                      <wps:txbx>
                        <w:txbxContent>
                          <w:p w14:paraId="0EAA9D99" w14:textId="77777777" w:rsidR="004C1602" w:rsidRPr="005A4A97" w:rsidRDefault="004C1602" w:rsidP="004C1602">
                            <w:pPr>
                              <w:rPr>
                                <w:rFonts w:ascii="Times New Roman" w:hAnsi="Times New Roman" w:cs="Times New Roman"/>
                              </w:rPr>
                            </w:pPr>
                            <w:r w:rsidRPr="005A4A97">
                              <w:rPr>
                                <w:rFonts w:ascii="Times New Roman" w:hAnsi="Times New Roman" w:cs="Times New Roman"/>
                              </w:rPr>
                              <w:t>a</w:t>
                            </w:r>
                          </w:p>
                        </w:txbxContent>
                      </wps:txbx>
                      <wps:bodyPr rot="0" vert="horz" wrap="square" lIns="91440" tIns="45720" rIns="91440" bIns="45720" anchor="t" anchorCtr="0">
                        <a:noAutofit/>
                      </wps:bodyPr>
                    </wps:wsp>
                  </a:graphicData>
                </a:graphic>
              </wp:anchor>
            </w:drawing>
          </mc:Choice>
          <mc:Fallback>
            <w:pict>
              <v:shape w14:anchorId="7DDAE740" id="_x0000_s1027" type="#_x0000_t202" style="position:absolute;left:0;text-align:left;margin-left:107.65pt;margin-top:32.6pt;width:19.4pt;height:23.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" filled="f" stroked="f">
                <v:textbox>
                  <w:txbxContent>
                    <w:p w14:paraId="0EAA9D99" w14:textId="77777777" w:rsidR="004C1602" w:rsidRPr="005A4A97" w:rsidRDefault="004C1602" w:rsidP="004C1602">
                      <w:pPr>
                        <w:rPr>
                          <w:rFonts w:ascii="Times New Roman" w:hAnsi="Times New Roman" w:cs="Times New Roman"/>
                        </w:rPr>
                      </w:pPr>
                      <w:r w:rsidRPr="005A4A97">
                        <w:rPr>
                          <w:rFonts w:ascii="Times New Roman" w:hAnsi="Times New Roman" w:cs="Times New Roman"/>
                        </w:rPr>
                        <w:t>a</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135E0B82" wp14:editId="19EC399E">
                <wp:simplePos x="0" y="0"/>
                <wp:positionH relativeFrom="column">
                  <wp:posOffset>5565941</wp:posOffset>
                </wp:positionH>
                <wp:positionV relativeFrom="paragraph">
                  <wp:posOffset>3007774</wp:posOffset>
                </wp:positionV>
                <wp:extent cx="246372" cy="293352"/>
                <wp:effectExtent l="0" t="0" r="0" b="190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72" cy="293352"/>
                        </a:xfrm>
                        <a:prstGeom prst="rect">
                          <a:avLst/>
                        </a:prstGeom>
                        <a:noFill/>
                        <a:ln w="9525">
                          <a:noFill/>
                          <a:miter lim="800000"/>
                          <a:headEnd/>
                          <a:tailEnd/>
                        </a:ln>
                        <a:effectLst>
                          <a:reflection stA="0" endPos="65000" dist="50800" dir="5400000" sy="-100000" algn="bl" rotWithShape="0"/>
                        </a:effectLst>
                      </wps:spPr>
                      <wps:txbx>
                        <w:txbxContent>
                          <w:p w14:paraId="426CB97E" w14:textId="77777777" w:rsidR="004C1602" w:rsidRPr="005A4A97" w:rsidRDefault="004C1602" w:rsidP="004C1602">
                            <w:pPr>
                              <w:rPr>
                                <w:rFonts w:ascii="Times New Roman" w:hAnsi="Times New Roman" w:cs="Times New Roman"/>
                              </w:rPr>
                            </w:pPr>
                            <w:r>
                              <w:rPr>
                                <w:rFonts w:ascii="Times New Roman" w:hAnsi="Times New Roman" w:cs="Times New Roman"/>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E0B82" id="_x0000_s1028" type="#_x0000_t202" style="position:absolute;left:0;text-align:left;margin-left:438.25pt;margin-top:236.85pt;width:19.4pt;height:23.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" filled="f" stroked="f">
                <v:textbox>
                  <w:txbxContent>
                    <w:p w14:paraId="426CB97E" w14:textId="77777777" w:rsidR="004C1602" w:rsidRPr="005A4A97" w:rsidRDefault="004C1602" w:rsidP="004C1602">
                      <w:pPr>
                        <w:rPr>
                          <w:rFonts w:ascii="Times New Roman" w:hAnsi="Times New Roman" w:cs="Times New Roman"/>
                        </w:rPr>
                      </w:pPr>
                      <w:r>
                        <w:rPr>
                          <w:rFonts w:ascii="Times New Roman" w:hAnsi="Times New Roman" w:cs="Times New Roman"/>
                        </w:rPr>
                        <w:t>d</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166B2F81" wp14:editId="290A17D2">
                <wp:simplePos x="0" y="0"/>
                <wp:positionH relativeFrom="column">
                  <wp:posOffset>5503158</wp:posOffset>
                </wp:positionH>
                <wp:positionV relativeFrom="paragraph">
                  <wp:posOffset>1194297</wp:posOffset>
                </wp:positionV>
                <wp:extent cx="246372" cy="293352"/>
                <wp:effectExtent l="0" t="0" r="0" b="190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72" cy="293352"/>
                        </a:xfrm>
                        <a:prstGeom prst="rect">
                          <a:avLst/>
                        </a:prstGeom>
                        <a:noFill/>
                        <a:ln w="9525">
                          <a:noFill/>
                          <a:miter lim="800000"/>
                          <a:headEnd/>
                          <a:tailEnd/>
                        </a:ln>
                        <a:effectLst>
                          <a:reflection stA="0" endPos="65000" dist="50800" dir="5400000" sy="-100000" algn="bl" rotWithShape="0"/>
                        </a:effectLst>
                      </wps:spPr>
                      <wps:txbx>
                        <w:txbxContent>
                          <w:p w14:paraId="6014F87A" w14:textId="77777777" w:rsidR="004C1602" w:rsidRPr="005A4A97" w:rsidRDefault="004C1602" w:rsidP="004C1602">
                            <w:pPr>
                              <w:rPr>
                                <w:rFonts w:ascii="Times New Roman" w:hAnsi="Times New Roman" w:cs="Times New Roman"/>
                              </w:rPr>
                            </w:pPr>
                            <w:r>
                              <w:rPr>
                                <w:rFonts w:ascii="Times New Roman" w:hAnsi="Times New Roman" w:cs="Times New Roman"/>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6B2F81" id="_x0000_s1029" type="#_x0000_t202" style="position:absolute;left:0;text-align:left;margin-left:433.3pt;margin-top:94.05pt;width:19.4pt;height:23.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" filled="f" stroked="f">
                <v:textbox>
                  <w:txbxContent>
                    <w:p w14:paraId="6014F87A" w14:textId="77777777" w:rsidR="004C1602" w:rsidRPr="005A4A97" w:rsidRDefault="004C1602" w:rsidP="004C1602">
                      <w:pPr>
                        <w:rPr>
                          <w:rFonts w:ascii="Times New Roman" w:hAnsi="Times New Roman" w:cs="Times New Roman"/>
                        </w:rPr>
                      </w:pPr>
                      <w:r>
                        <w:rPr>
                          <w:rFonts w:ascii="Times New Roman" w:hAnsi="Times New Roman" w:cs="Times New Roman"/>
                        </w:rPr>
                        <w:t>c</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0340905C" wp14:editId="5EEECE52">
                <wp:simplePos x="0" y="0"/>
                <wp:positionH relativeFrom="column">
                  <wp:posOffset>3928497</wp:posOffset>
                </wp:positionH>
                <wp:positionV relativeFrom="paragraph">
                  <wp:posOffset>207231</wp:posOffset>
                </wp:positionV>
                <wp:extent cx="246372" cy="293352"/>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72" cy="293352"/>
                        </a:xfrm>
                        <a:prstGeom prst="rect">
                          <a:avLst/>
                        </a:prstGeom>
                        <a:noFill/>
                        <a:ln w="9525">
                          <a:noFill/>
                          <a:miter lim="800000"/>
                          <a:headEnd/>
                          <a:tailEnd/>
                        </a:ln>
                        <a:effectLst>
                          <a:reflection stA="0" endPos="65000" dist="50800" dir="5400000" sy="-100000" algn="bl" rotWithShape="0"/>
                        </a:effectLst>
                      </wps:spPr>
                      <wps:txbx>
                        <w:txbxContent>
                          <w:p w14:paraId="1F8D5B21" w14:textId="77777777" w:rsidR="004C1602" w:rsidRPr="005A4A97" w:rsidRDefault="004C1602" w:rsidP="004C1602">
                            <w:pPr>
                              <w:rPr>
                                <w:rFonts w:ascii="Times New Roman" w:hAnsi="Times New Roman" w:cs="Times New Roman"/>
                              </w:rPr>
                            </w:pPr>
                            <w:r>
                              <w:rPr>
                                <w:rFonts w:ascii="Times New Roman" w:hAnsi="Times New Roman" w:cs="Times New Roman"/>
                              </w:rPr>
                              <w:t>b</w:t>
                            </w:r>
                          </w:p>
                        </w:txbxContent>
                      </wps:txbx>
                      <wps:bodyPr rot="0" vert="horz" wrap="square" lIns="91440" tIns="45720" rIns="91440" bIns="45720" anchor="t" anchorCtr="0">
                        <a:noAutofit/>
                      </wps:bodyPr>
                    </wps:wsp>
                  </a:graphicData>
                </a:graphic>
              </wp:anchor>
            </w:drawing>
          </mc:Choice>
          <mc:Fallback>
            <w:pict>
              <v:shape w14:anchorId="0340905C" id="_x0000_s1030" type="#_x0000_t202" style="position:absolute;left:0;text-align:left;margin-left:309.35pt;margin-top:16.3pt;width:19.4pt;height:23.1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" filled="f" stroked="f">
                <v:textbox>
                  <w:txbxContent>
                    <w:p w14:paraId="1F8D5B21" w14:textId="77777777" w:rsidR="004C1602" w:rsidRPr="005A4A97" w:rsidRDefault="004C1602" w:rsidP="004C1602">
                      <w:pPr>
                        <w:rPr>
                          <w:rFonts w:ascii="Times New Roman" w:hAnsi="Times New Roman" w:cs="Times New Roman"/>
                        </w:rPr>
                      </w:pPr>
                      <w:r>
                        <w:rPr>
                          <w:rFonts w:ascii="Times New Roman" w:hAnsi="Times New Roman" w:cs="Times New Roman"/>
                        </w:rPr>
                        <w:t>b</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0A6E02C6" wp14:editId="396D2E63">
                <wp:simplePos x="0" y="0"/>
                <wp:positionH relativeFrom="column">
                  <wp:posOffset>5231957</wp:posOffset>
                </wp:positionH>
                <wp:positionV relativeFrom="paragraph">
                  <wp:posOffset>3006449</wp:posOffset>
                </wp:positionV>
                <wp:extent cx="373712" cy="95416"/>
                <wp:effectExtent l="0" t="76200" r="7620" b="38100"/>
                <wp:wrapNone/>
                <wp:docPr id="19" name="Straight Arrow Connector 19"/>
                <wp:cNvGraphicFramePr/>
                <a:graphic xmlns:a="http://schemas.openxmlformats.org/drawingml/2006/main">
                  <a:graphicData uri="http://schemas.microsoft.com/office/word/2010/wordprocessingShape">
                    <wps:wsp>
                      <wps:cNvCnPr/>
                      <wps:spPr>
                        <a:xfrm flipH="1" flipV="1">
                          <a:off x="0" y="0"/>
                          <a:ext cx="373712" cy="95416"/>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683219E" id="_x0000_t32" coordsize="21600,21600" o:spt="32" o:oned="t" path="m,l21600,21600e" filled="f">
                <v:path arrowok="t" fillok="f" o:connecttype="none"/>
                <o:lock v:ext="edit" shapetype="t"/>
              </v:shapetype>
              <v:shape id="Straight Arrow Connector 19" o:spid="_x0000_s1026" type="#_x0000_t32" style="position:absolute;margin-left:411.95pt;margin-top:236.75pt;width:29.45pt;height:7.5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" strokecolor="black [3200]" strokeweight="2.25pt">
                <v:stroke endarrow="block" joinstyle="miter"/>
              </v:shape>
            </w:pict>
          </mc:Fallback>
        </mc:AlternateContent>
      </w:r>
      <w:r>
        <w:rPr>
          <w:noProof/>
        </w:rPr>
        <mc:AlternateContent>
          <mc:Choice Requires="wps">
            <w:drawing>
              <wp:anchor distT="0" distB="0" distL="114300" distR="114300" simplePos="0" relativeHeight="251662336" behindDoc="0" locked="0" layoutInCell="1" allowOverlap="1" wp14:anchorId="2C99583E" wp14:editId="11DB18EB">
                <wp:simplePos x="0" y="0"/>
                <wp:positionH relativeFrom="column">
                  <wp:posOffset>4174352</wp:posOffset>
                </wp:positionH>
                <wp:positionV relativeFrom="paragraph">
                  <wp:posOffset>358140</wp:posOffset>
                </wp:positionV>
                <wp:extent cx="819315" cy="244944"/>
                <wp:effectExtent l="19050" t="19050" r="57150" b="60325"/>
                <wp:wrapNone/>
                <wp:docPr id="5" name="Straight Arrow Connector 5"/>
                <wp:cNvGraphicFramePr/>
                <a:graphic xmlns:a="http://schemas.openxmlformats.org/drawingml/2006/main">
                  <a:graphicData uri="http://schemas.microsoft.com/office/word/2010/wordprocessingShape">
                    <wps:wsp>
                      <wps:cNvCnPr/>
                      <wps:spPr>
                        <a:xfrm>
                          <a:off x="0" y="0"/>
                          <a:ext cx="819315" cy="244944"/>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71C964" id="Straight Arrow Connector 5" o:spid="_x0000_s1026" type="#_x0000_t32" style="position:absolute;margin-left:328.7pt;margin-top:28.2pt;width:64.5pt;height:1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" strokecolor="black [3200]" strokeweight="2.25pt">
                <v:stroke endarrow="block" joinstyle="miter"/>
              </v:shape>
            </w:pict>
          </mc:Fallback>
        </mc:AlternateContent>
      </w:r>
      <w:r>
        <w:rPr>
          <w:noProof/>
        </w:rPr>
        <mc:AlternateContent>
          <mc:Choice Requires="wps">
            <w:drawing>
              <wp:anchor distT="0" distB="0" distL="114300" distR="114300" simplePos="0" relativeHeight="251663360" behindDoc="0" locked="0" layoutInCell="1" allowOverlap="1" wp14:anchorId="1D57B369" wp14:editId="488A73EC">
                <wp:simplePos x="0" y="0"/>
                <wp:positionH relativeFrom="column">
                  <wp:posOffset>2154803</wp:posOffset>
                </wp:positionH>
                <wp:positionV relativeFrom="paragraph">
                  <wp:posOffset>2211317</wp:posOffset>
                </wp:positionV>
                <wp:extent cx="517167" cy="77967"/>
                <wp:effectExtent l="19050" t="38100" r="35560" b="93980"/>
                <wp:wrapNone/>
                <wp:docPr id="10" name="Straight Arrow Connector 10"/>
                <wp:cNvGraphicFramePr/>
                <a:graphic xmlns:a="http://schemas.openxmlformats.org/drawingml/2006/main">
                  <a:graphicData uri="http://schemas.microsoft.com/office/word/2010/wordprocessingShape">
                    <wps:wsp>
                      <wps:cNvCnPr/>
                      <wps:spPr>
                        <a:xfrm>
                          <a:off x="0" y="0"/>
                          <a:ext cx="517167" cy="77967"/>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A01043" id="Straight Arrow Connector 10" o:spid="_x0000_s1026" type="#_x0000_t32" style="position:absolute;margin-left:169.65pt;margin-top:174.1pt;width:40.7pt;height: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" strokecolor="black [3200]" strokeweight="2.25pt">
                <v:stroke endarrow="block" joinstyle="miter"/>
              </v:shape>
            </w:pict>
          </mc:Fallback>
        </mc:AlternateContent>
      </w:r>
      <w:r>
        <w:rPr>
          <w:noProof/>
        </w:rPr>
        <mc:AlternateContent>
          <mc:Choice Requires="wps">
            <w:drawing>
              <wp:anchor distT="0" distB="0" distL="114300" distR="114300" simplePos="0" relativeHeight="251664384" behindDoc="0" locked="0" layoutInCell="1" allowOverlap="1" wp14:anchorId="028E0818" wp14:editId="1DD92EA7">
                <wp:simplePos x="0" y="0"/>
                <wp:positionH relativeFrom="column">
                  <wp:posOffset>5319422</wp:posOffset>
                </wp:positionH>
                <wp:positionV relativeFrom="paragraph">
                  <wp:posOffset>875498</wp:posOffset>
                </wp:positionV>
                <wp:extent cx="238539" cy="372166"/>
                <wp:effectExtent l="38100" t="38100" r="28575" b="27940"/>
                <wp:wrapNone/>
                <wp:docPr id="18" name="Straight Arrow Connector 18"/>
                <wp:cNvGraphicFramePr/>
                <a:graphic xmlns:a="http://schemas.openxmlformats.org/drawingml/2006/main">
                  <a:graphicData uri="http://schemas.microsoft.com/office/word/2010/wordprocessingShape">
                    <wps:wsp>
                      <wps:cNvCnPr/>
                      <wps:spPr>
                        <a:xfrm flipH="1" flipV="1">
                          <a:off x="0" y="0"/>
                          <a:ext cx="238539" cy="372166"/>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04EE63" id="Straight Arrow Connector 18" o:spid="_x0000_s1026" type="#_x0000_t32" style="position:absolute;margin-left:418.85pt;margin-top:68.95pt;width:18.8pt;height:29.3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" strokecolor="black [3200]" strokeweight="2.25pt">
                <v:stroke endarrow="block" joinstyle="miter"/>
              </v:shape>
            </w:pict>
          </mc:Fallback>
        </mc:AlternateContent>
      </w:r>
      <w:r>
        <w:rPr>
          <w:noProof/>
        </w:rPr>
        <mc:AlternateContent>
          <mc:Choice Requires="wps">
            <w:drawing>
              <wp:anchor distT="0" distB="0" distL="114300" distR="114300" simplePos="0" relativeHeight="251661312" behindDoc="0" locked="0" layoutInCell="1" allowOverlap="1" wp14:anchorId="2FDF7D69" wp14:editId="2BDAED3A">
                <wp:simplePos x="0" y="0"/>
                <wp:positionH relativeFrom="column">
                  <wp:posOffset>1565662</wp:posOffset>
                </wp:positionH>
                <wp:positionV relativeFrom="paragraph">
                  <wp:posOffset>605155</wp:posOffset>
                </wp:positionV>
                <wp:extent cx="358388" cy="340747"/>
                <wp:effectExtent l="19050" t="19050" r="60960" b="40640"/>
                <wp:wrapNone/>
                <wp:docPr id="8" name="Straight Arrow Connector 8"/>
                <wp:cNvGraphicFramePr/>
                <a:graphic xmlns:a="http://schemas.openxmlformats.org/drawingml/2006/main">
                  <a:graphicData uri="http://schemas.microsoft.com/office/word/2010/wordprocessingShape">
                    <wps:wsp>
                      <wps:cNvCnPr/>
                      <wps:spPr>
                        <a:xfrm>
                          <a:off x="0" y="0"/>
                          <a:ext cx="358388" cy="340747"/>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77D383" id="Straight Arrow Connector 8" o:spid="_x0000_s1026" type="#_x0000_t32" style="position:absolute;margin-left:123.3pt;margin-top:47.65pt;width:28.2pt;height:2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" strokecolor="black [3200]" strokeweight="2.25pt">
                <v:stroke endarrow="block" joinstyle="miter"/>
              </v:shape>
            </w:pict>
          </mc:Fallback>
        </mc:AlternateContent>
      </w:r>
      <w:r>
        <w:rPr>
          <w:noProof/>
        </w:rPr>
        <w:drawing>
          <wp:inline distT="0" distB="0" distL="0" distR="0" wp14:anchorId="08CB99DF" wp14:editId="05DAC4A6">
            <wp:extent cx="5943600" cy="362266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622669"/>
                    </a:xfrm>
                    <a:prstGeom prst="rect">
                      <a:avLst/>
                    </a:prstGeom>
                    <a:noFill/>
                    <a:ln>
                      <a:noFill/>
                    </a:ln>
                  </pic:spPr>
                </pic:pic>
              </a:graphicData>
            </a:graphic>
          </wp:inline>
        </w:drawing>
      </w:r>
    </w:p>
    <w:p w14:paraId="50543F9E" w14:textId="77777777" w:rsidR="004C1602" w:rsidRDefault="004C1602" w:rsidP="004C1602">
      <w:pPr>
        <w:rPr>
          <w:rFonts w:ascii="Times New Roman" w:hAnsi="Times New Roman" w:cs="Times New Roman"/>
          <w:b/>
          <w:bCs/>
          <w:sz w:val="24"/>
          <w:szCs w:val="24"/>
        </w:rPr>
      </w:pPr>
    </w:p>
    <w:p w14:paraId="4B197387" w14:textId="6D944E98" w:rsidR="004C1602" w:rsidRDefault="004C1602" w:rsidP="004C1602">
      <w:pPr>
        <w:rPr>
          <w:rFonts w:ascii="Times New Roman" w:hAnsi="Times New Roman" w:cs="Times New Roman"/>
          <w:sz w:val="24"/>
          <w:szCs w:val="24"/>
        </w:rPr>
      </w:pPr>
      <w:r w:rsidRPr="00F1502C">
        <w:rPr>
          <w:rFonts w:ascii="Times New Roman" w:hAnsi="Times New Roman" w:cs="Times New Roman"/>
          <w:b/>
          <w:bCs/>
          <w:sz w:val="24"/>
          <w:szCs w:val="24"/>
        </w:rPr>
        <w:t xml:space="preserve">Figure </w:t>
      </w:r>
      <w:r w:rsidR="00495DA3">
        <w:rPr>
          <w:rFonts w:ascii="Times New Roman" w:hAnsi="Times New Roman" w:cs="Times New Roman"/>
          <w:b/>
          <w:bCs/>
          <w:sz w:val="24"/>
          <w:szCs w:val="24"/>
        </w:rPr>
        <w:t>5</w:t>
      </w:r>
      <w:r w:rsidRPr="00F1502C">
        <w:rPr>
          <w:rFonts w:ascii="Times New Roman" w:hAnsi="Times New Roman" w:cs="Times New Roman"/>
          <w:b/>
          <w:bCs/>
          <w:sz w:val="24"/>
          <w:szCs w:val="24"/>
        </w:rPr>
        <w:t>.</w:t>
      </w:r>
      <w:r>
        <w:rPr>
          <w:rFonts w:ascii="Times New Roman" w:hAnsi="Times New Roman" w:cs="Times New Roman"/>
          <w:sz w:val="24"/>
          <w:szCs w:val="24"/>
        </w:rPr>
        <w:t xml:space="preserve"> Plant roots of </w:t>
      </w:r>
      <w:proofErr w:type="spellStart"/>
      <w:r>
        <w:rPr>
          <w:rFonts w:ascii="Times New Roman" w:eastAsia="Times New Roman" w:hAnsi="Times New Roman" w:cs="Times New Roman"/>
          <w:color w:val="000000"/>
          <w:sz w:val="24"/>
          <w:szCs w:val="24"/>
        </w:rPr>
        <w:t>f</w:t>
      </w:r>
      <w:r w:rsidRPr="00302CEC">
        <w:rPr>
          <w:rFonts w:ascii="Times New Roman" w:eastAsia="Times New Roman" w:hAnsi="Times New Roman" w:cs="Times New Roman"/>
          <w:color w:val="000000"/>
          <w:sz w:val="24"/>
          <w:szCs w:val="24"/>
        </w:rPr>
        <w:t>aba</w:t>
      </w:r>
      <w:proofErr w:type="spellEnd"/>
      <w:r w:rsidRPr="00302CEC">
        <w:rPr>
          <w:rFonts w:ascii="Times New Roman" w:eastAsia="Times New Roman" w:hAnsi="Times New Roman" w:cs="Times New Roman"/>
          <w:color w:val="000000"/>
          <w:sz w:val="24"/>
          <w:szCs w:val="24"/>
        </w:rPr>
        <w:t xml:space="preserve"> bean </w:t>
      </w:r>
      <w:r>
        <w:rPr>
          <w:rFonts w:ascii="Times New Roman" w:eastAsia="Times New Roman" w:hAnsi="Times New Roman" w:cs="Times New Roman"/>
          <w:color w:val="000000"/>
          <w:sz w:val="24"/>
          <w:szCs w:val="24"/>
        </w:rPr>
        <w:t>and s</w:t>
      </w:r>
      <w:r w:rsidRPr="00302CEC">
        <w:rPr>
          <w:rFonts w:ascii="Times New Roman" w:eastAsia="Times New Roman" w:hAnsi="Times New Roman" w:cs="Times New Roman"/>
          <w:color w:val="000000"/>
          <w:sz w:val="24"/>
          <w:szCs w:val="24"/>
        </w:rPr>
        <w:t xml:space="preserve">oybean </w:t>
      </w:r>
      <w:r>
        <w:rPr>
          <w:rFonts w:ascii="Times New Roman" w:hAnsi="Times New Roman" w:cs="Times New Roman"/>
          <w:sz w:val="24"/>
          <w:szCs w:val="24"/>
        </w:rPr>
        <w:t xml:space="preserve">stained with red food coloring dye showing different </w:t>
      </w:r>
      <w:r w:rsidR="00070229">
        <w:rPr>
          <w:rFonts w:ascii="Times New Roman" w:hAnsi="Times New Roman" w:cs="Times New Roman"/>
          <w:sz w:val="24"/>
          <w:szCs w:val="24"/>
        </w:rPr>
        <w:t xml:space="preserve">life </w:t>
      </w:r>
      <w:r>
        <w:rPr>
          <w:rFonts w:ascii="Times New Roman" w:hAnsi="Times New Roman" w:cs="Times New Roman"/>
          <w:sz w:val="24"/>
          <w:szCs w:val="24"/>
        </w:rPr>
        <w:t>stages of SCN development 15 and 30 days after planting.</w:t>
      </w:r>
      <w:r w:rsidRPr="00F77521">
        <w:rPr>
          <w:rFonts w:ascii="Times New Roman" w:hAnsi="Times New Roman" w:cs="Times New Roman"/>
          <w:sz w:val="24"/>
          <w:szCs w:val="24"/>
        </w:rPr>
        <w:t xml:space="preserve"> </w:t>
      </w:r>
      <w:r>
        <w:rPr>
          <w:rFonts w:ascii="Times New Roman" w:hAnsi="Times New Roman" w:cs="Times New Roman"/>
          <w:sz w:val="24"/>
          <w:szCs w:val="24"/>
        </w:rPr>
        <w:t xml:space="preserve">a = swollen juveniles, b = vascular bundle, c = </w:t>
      </w:r>
      <w:r w:rsidR="00070229">
        <w:rPr>
          <w:rFonts w:ascii="Times New Roman" w:hAnsi="Times New Roman" w:cs="Times New Roman"/>
          <w:sz w:val="24"/>
          <w:szCs w:val="24"/>
        </w:rPr>
        <w:t xml:space="preserve">a </w:t>
      </w:r>
      <w:r>
        <w:rPr>
          <w:rFonts w:ascii="Times New Roman" w:hAnsi="Times New Roman" w:cs="Times New Roman"/>
          <w:sz w:val="24"/>
          <w:szCs w:val="24"/>
        </w:rPr>
        <w:t>degenerating juvenile, d = a fully developed white female inside root.</w:t>
      </w:r>
    </w:p>
    <w:bookmarkEnd w:id="0"/>
    <w:p w14:paraId="2A71E7CC" w14:textId="77777777" w:rsidR="004C1602" w:rsidRDefault="004C1602" w:rsidP="004C1602">
      <w:pPr>
        <w:rPr>
          <w:rFonts w:ascii="Times New Roman" w:hAnsi="Times New Roman" w:cs="Times New Roman"/>
          <w:sz w:val="24"/>
          <w:szCs w:val="24"/>
        </w:rPr>
      </w:pPr>
    </w:p>
    <w:p w14:paraId="53AA02B3" w14:textId="77777777" w:rsidR="004C1602" w:rsidRDefault="004C1602" w:rsidP="00643E14">
      <w:pPr>
        <w:tabs>
          <w:tab w:val="left" w:pos="5392"/>
        </w:tabs>
        <w:jc w:val="center"/>
        <w:rPr>
          <w:rFonts w:ascii="Times New Roman" w:hAnsi="Times New Roman" w:cs="Times New Roman"/>
          <w:sz w:val="24"/>
          <w:szCs w:val="28"/>
        </w:rPr>
      </w:pPr>
      <w:bookmarkStart w:id="1" w:name="_GoBack"/>
      <w:bookmarkEnd w:id="1"/>
    </w:p>
    <w:sectPr w:rsidR="004C160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962216" w14:textId="77777777" w:rsidR="002512B4" w:rsidRDefault="002512B4" w:rsidP="000E5896">
      <w:pPr>
        <w:spacing w:after="0" w:line="240" w:lineRule="auto"/>
      </w:pPr>
      <w:r>
        <w:separator/>
      </w:r>
    </w:p>
  </w:endnote>
  <w:endnote w:type="continuationSeparator" w:id="0">
    <w:p w14:paraId="784ECB5B" w14:textId="77777777" w:rsidR="002512B4" w:rsidRDefault="002512B4" w:rsidP="000E5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altName w:val="Times New Roman"/>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9668101"/>
      <w:docPartObj>
        <w:docPartGallery w:val="Page Numbers (Bottom of Page)"/>
        <w:docPartUnique/>
      </w:docPartObj>
    </w:sdtPr>
    <w:sdtEndPr>
      <w:rPr>
        <w:noProof/>
      </w:rPr>
    </w:sdtEndPr>
    <w:sdtContent>
      <w:p w14:paraId="3D107DF2" w14:textId="27EC2764" w:rsidR="008D196F" w:rsidRDefault="008D19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21897A" w14:textId="77777777" w:rsidR="008D196F" w:rsidRDefault="008D19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6FF7B3" w14:textId="77777777" w:rsidR="002512B4" w:rsidRDefault="002512B4" w:rsidP="000E5896">
      <w:pPr>
        <w:spacing w:after="0" w:line="240" w:lineRule="auto"/>
      </w:pPr>
      <w:r>
        <w:separator/>
      </w:r>
    </w:p>
  </w:footnote>
  <w:footnote w:type="continuationSeparator" w:id="0">
    <w:p w14:paraId="65085F02" w14:textId="77777777" w:rsidR="002512B4" w:rsidRDefault="002512B4" w:rsidP="000E58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119C2"/>
    <w:multiLevelType w:val="hybridMultilevel"/>
    <w:tmpl w:val="A2D68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B226CF"/>
    <w:multiLevelType w:val="hybridMultilevel"/>
    <w:tmpl w:val="359889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F1D30DC"/>
    <w:multiLevelType w:val="hybridMultilevel"/>
    <w:tmpl w:val="B972BC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585F71"/>
    <w:multiLevelType w:val="hybridMultilevel"/>
    <w:tmpl w:val="9A424E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1473B78"/>
    <w:multiLevelType w:val="hybridMultilevel"/>
    <w:tmpl w:val="09A6691C"/>
    <w:lvl w:ilvl="0" w:tplc="D4AC819E">
      <w:start w:val="1"/>
      <w:numFmt w:val="upperRoman"/>
      <w:lvlText w:val="%1."/>
      <w:lvlJc w:val="left"/>
      <w:pPr>
        <w:ind w:left="99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4D4B68"/>
    <w:multiLevelType w:val="hybridMultilevel"/>
    <w:tmpl w:val="3FDEA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B73068"/>
    <w:multiLevelType w:val="hybridMultilevel"/>
    <w:tmpl w:val="03F2C8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3C0CB6"/>
    <w:multiLevelType w:val="hybridMultilevel"/>
    <w:tmpl w:val="AF84D5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9715F3"/>
    <w:multiLevelType w:val="hybridMultilevel"/>
    <w:tmpl w:val="77E4E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B3323C"/>
    <w:multiLevelType w:val="hybridMultilevel"/>
    <w:tmpl w:val="8B667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85779B"/>
    <w:multiLevelType w:val="hybridMultilevel"/>
    <w:tmpl w:val="897AB8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AD80F0E"/>
    <w:multiLevelType w:val="hybridMultilevel"/>
    <w:tmpl w:val="9B36D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0"/>
  </w:num>
  <w:num w:numId="4">
    <w:abstractNumId w:val="3"/>
  </w:num>
  <w:num w:numId="5">
    <w:abstractNumId w:val="0"/>
  </w:num>
  <w:num w:numId="6">
    <w:abstractNumId w:val="1"/>
  </w:num>
  <w:num w:numId="7">
    <w:abstractNumId w:val="11"/>
  </w:num>
  <w:num w:numId="8">
    <w:abstractNumId w:val="5"/>
  </w:num>
  <w:num w:numId="9">
    <w:abstractNumId w:val="6"/>
  </w:num>
  <w:num w:numId="10">
    <w:abstractNumId w:val="2"/>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CA5"/>
    <w:rsid w:val="00002146"/>
    <w:rsid w:val="00014F18"/>
    <w:rsid w:val="00015F39"/>
    <w:rsid w:val="0002204C"/>
    <w:rsid w:val="00022D7A"/>
    <w:rsid w:val="000249D0"/>
    <w:rsid w:val="00026086"/>
    <w:rsid w:val="00035CCB"/>
    <w:rsid w:val="000424CF"/>
    <w:rsid w:val="000448E2"/>
    <w:rsid w:val="000465AA"/>
    <w:rsid w:val="00050A25"/>
    <w:rsid w:val="00052F49"/>
    <w:rsid w:val="00061E10"/>
    <w:rsid w:val="000701C5"/>
    <w:rsid w:val="00070229"/>
    <w:rsid w:val="0007098A"/>
    <w:rsid w:val="000710D1"/>
    <w:rsid w:val="00071BDB"/>
    <w:rsid w:val="0007200F"/>
    <w:rsid w:val="000728EC"/>
    <w:rsid w:val="00077AEE"/>
    <w:rsid w:val="00080AC8"/>
    <w:rsid w:val="00082693"/>
    <w:rsid w:val="00083EFF"/>
    <w:rsid w:val="00084923"/>
    <w:rsid w:val="00087633"/>
    <w:rsid w:val="00090B96"/>
    <w:rsid w:val="00094CE7"/>
    <w:rsid w:val="000A0CE3"/>
    <w:rsid w:val="000A0F22"/>
    <w:rsid w:val="000A2DDF"/>
    <w:rsid w:val="000A32EF"/>
    <w:rsid w:val="000A3D3A"/>
    <w:rsid w:val="000A58DC"/>
    <w:rsid w:val="000B122F"/>
    <w:rsid w:val="000B47CE"/>
    <w:rsid w:val="000C0763"/>
    <w:rsid w:val="000C6463"/>
    <w:rsid w:val="000D0882"/>
    <w:rsid w:val="000D172E"/>
    <w:rsid w:val="000D1C56"/>
    <w:rsid w:val="000D2AD5"/>
    <w:rsid w:val="000D42C4"/>
    <w:rsid w:val="000D7F0E"/>
    <w:rsid w:val="000E250D"/>
    <w:rsid w:val="000E2A2C"/>
    <w:rsid w:val="000E3C27"/>
    <w:rsid w:val="000E5896"/>
    <w:rsid w:val="000E7AA2"/>
    <w:rsid w:val="000F5D5A"/>
    <w:rsid w:val="0010190A"/>
    <w:rsid w:val="00102638"/>
    <w:rsid w:val="001062FA"/>
    <w:rsid w:val="001075C6"/>
    <w:rsid w:val="001129D9"/>
    <w:rsid w:val="001152D2"/>
    <w:rsid w:val="0011662B"/>
    <w:rsid w:val="001244CA"/>
    <w:rsid w:val="00126FEA"/>
    <w:rsid w:val="00130B01"/>
    <w:rsid w:val="0013170D"/>
    <w:rsid w:val="001320FC"/>
    <w:rsid w:val="00142128"/>
    <w:rsid w:val="00145747"/>
    <w:rsid w:val="001505A4"/>
    <w:rsid w:val="00150995"/>
    <w:rsid w:val="00155B34"/>
    <w:rsid w:val="00156EF2"/>
    <w:rsid w:val="00160928"/>
    <w:rsid w:val="00166972"/>
    <w:rsid w:val="00166B39"/>
    <w:rsid w:val="00167176"/>
    <w:rsid w:val="0017042E"/>
    <w:rsid w:val="001769E2"/>
    <w:rsid w:val="00176C4F"/>
    <w:rsid w:val="00180BF3"/>
    <w:rsid w:val="001810A2"/>
    <w:rsid w:val="001816C2"/>
    <w:rsid w:val="00181D06"/>
    <w:rsid w:val="00186863"/>
    <w:rsid w:val="001907E3"/>
    <w:rsid w:val="0019610B"/>
    <w:rsid w:val="001968A9"/>
    <w:rsid w:val="001A0A55"/>
    <w:rsid w:val="001A14F9"/>
    <w:rsid w:val="001A22AD"/>
    <w:rsid w:val="001A4752"/>
    <w:rsid w:val="001A7A5F"/>
    <w:rsid w:val="001A7CFD"/>
    <w:rsid w:val="001C11A8"/>
    <w:rsid w:val="001C1C06"/>
    <w:rsid w:val="001C2324"/>
    <w:rsid w:val="001D22DD"/>
    <w:rsid w:val="001D2522"/>
    <w:rsid w:val="001D626A"/>
    <w:rsid w:val="001D7544"/>
    <w:rsid w:val="001E1026"/>
    <w:rsid w:val="001E6CA4"/>
    <w:rsid w:val="001F14C9"/>
    <w:rsid w:val="001F507F"/>
    <w:rsid w:val="001F51B6"/>
    <w:rsid w:val="001F530B"/>
    <w:rsid w:val="001F5C88"/>
    <w:rsid w:val="001F61C5"/>
    <w:rsid w:val="00210D38"/>
    <w:rsid w:val="00212781"/>
    <w:rsid w:val="00214A66"/>
    <w:rsid w:val="00214C4E"/>
    <w:rsid w:val="00215C16"/>
    <w:rsid w:val="00222009"/>
    <w:rsid w:val="00222D21"/>
    <w:rsid w:val="00225EDC"/>
    <w:rsid w:val="00240482"/>
    <w:rsid w:val="00243AB4"/>
    <w:rsid w:val="00245A87"/>
    <w:rsid w:val="00247F97"/>
    <w:rsid w:val="002512B4"/>
    <w:rsid w:val="00252A23"/>
    <w:rsid w:val="002610D8"/>
    <w:rsid w:val="002662C8"/>
    <w:rsid w:val="00267725"/>
    <w:rsid w:val="00267A87"/>
    <w:rsid w:val="00267CA7"/>
    <w:rsid w:val="00271AAF"/>
    <w:rsid w:val="0027308C"/>
    <w:rsid w:val="00274215"/>
    <w:rsid w:val="00274BFA"/>
    <w:rsid w:val="00281563"/>
    <w:rsid w:val="00282644"/>
    <w:rsid w:val="00285301"/>
    <w:rsid w:val="0028656A"/>
    <w:rsid w:val="00286889"/>
    <w:rsid w:val="00294567"/>
    <w:rsid w:val="0029582B"/>
    <w:rsid w:val="002A371E"/>
    <w:rsid w:val="002A52BF"/>
    <w:rsid w:val="002A54E4"/>
    <w:rsid w:val="002A5ADB"/>
    <w:rsid w:val="002A6009"/>
    <w:rsid w:val="002A6521"/>
    <w:rsid w:val="002A7425"/>
    <w:rsid w:val="002B013E"/>
    <w:rsid w:val="002B0912"/>
    <w:rsid w:val="002B2CC9"/>
    <w:rsid w:val="002B4074"/>
    <w:rsid w:val="002B553D"/>
    <w:rsid w:val="002B73B4"/>
    <w:rsid w:val="002C0402"/>
    <w:rsid w:val="002C096B"/>
    <w:rsid w:val="002C12EA"/>
    <w:rsid w:val="002D391D"/>
    <w:rsid w:val="002D7E06"/>
    <w:rsid w:val="002E17A3"/>
    <w:rsid w:val="002E6491"/>
    <w:rsid w:val="002E682C"/>
    <w:rsid w:val="002E7A60"/>
    <w:rsid w:val="002F29F3"/>
    <w:rsid w:val="002F4A4A"/>
    <w:rsid w:val="002F6A57"/>
    <w:rsid w:val="00300C6E"/>
    <w:rsid w:val="00302CEC"/>
    <w:rsid w:val="00304C72"/>
    <w:rsid w:val="00304E9C"/>
    <w:rsid w:val="00305755"/>
    <w:rsid w:val="00307131"/>
    <w:rsid w:val="00307F85"/>
    <w:rsid w:val="00310EBA"/>
    <w:rsid w:val="003145AB"/>
    <w:rsid w:val="00316B29"/>
    <w:rsid w:val="00320C10"/>
    <w:rsid w:val="0032295A"/>
    <w:rsid w:val="00324D47"/>
    <w:rsid w:val="003255AD"/>
    <w:rsid w:val="003310BA"/>
    <w:rsid w:val="003329F1"/>
    <w:rsid w:val="0033363F"/>
    <w:rsid w:val="00341412"/>
    <w:rsid w:val="00341DD4"/>
    <w:rsid w:val="00344B1B"/>
    <w:rsid w:val="00347C07"/>
    <w:rsid w:val="0035127D"/>
    <w:rsid w:val="00351342"/>
    <w:rsid w:val="00352214"/>
    <w:rsid w:val="003561F1"/>
    <w:rsid w:val="003604D5"/>
    <w:rsid w:val="00365348"/>
    <w:rsid w:val="00365A07"/>
    <w:rsid w:val="00373296"/>
    <w:rsid w:val="00384290"/>
    <w:rsid w:val="003878A2"/>
    <w:rsid w:val="003A224B"/>
    <w:rsid w:val="003A30FD"/>
    <w:rsid w:val="003A31C5"/>
    <w:rsid w:val="003A4ABB"/>
    <w:rsid w:val="003B00B9"/>
    <w:rsid w:val="003C2598"/>
    <w:rsid w:val="003C2B9E"/>
    <w:rsid w:val="003C2D62"/>
    <w:rsid w:val="003C4E17"/>
    <w:rsid w:val="003C5668"/>
    <w:rsid w:val="003D51DE"/>
    <w:rsid w:val="003D72C0"/>
    <w:rsid w:val="003D7ACA"/>
    <w:rsid w:val="003E092B"/>
    <w:rsid w:val="003E1D2C"/>
    <w:rsid w:val="003F2D12"/>
    <w:rsid w:val="003F4CEC"/>
    <w:rsid w:val="00402E97"/>
    <w:rsid w:val="00404C88"/>
    <w:rsid w:val="00421600"/>
    <w:rsid w:val="00422017"/>
    <w:rsid w:val="00423867"/>
    <w:rsid w:val="00434B0F"/>
    <w:rsid w:val="004402F0"/>
    <w:rsid w:val="0044113D"/>
    <w:rsid w:val="004420C5"/>
    <w:rsid w:val="00442898"/>
    <w:rsid w:val="0044416C"/>
    <w:rsid w:val="004444B9"/>
    <w:rsid w:val="0044526E"/>
    <w:rsid w:val="0044641F"/>
    <w:rsid w:val="00451B55"/>
    <w:rsid w:val="004562A1"/>
    <w:rsid w:val="00457242"/>
    <w:rsid w:val="004577B0"/>
    <w:rsid w:val="0046180C"/>
    <w:rsid w:val="00465475"/>
    <w:rsid w:val="004655CD"/>
    <w:rsid w:val="00471540"/>
    <w:rsid w:val="00471AF8"/>
    <w:rsid w:val="00472AB8"/>
    <w:rsid w:val="00473DB7"/>
    <w:rsid w:val="00476AF1"/>
    <w:rsid w:val="004800D0"/>
    <w:rsid w:val="00485825"/>
    <w:rsid w:val="00495DA3"/>
    <w:rsid w:val="00496377"/>
    <w:rsid w:val="00496498"/>
    <w:rsid w:val="004A1599"/>
    <w:rsid w:val="004B3D7A"/>
    <w:rsid w:val="004B632A"/>
    <w:rsid w:val="004B6838"/>
    <w:rsid w:val="004C1602"/>
    <w:rsid w:val="004C361B"/>
    <w:rsid w:val="004D268F"/>
    <w:rsid w:val="004D649C"/>
    <w:rsid w:val="004E0C94"/>
    <w:rsid w:val="004E2B02"/>
    <w:rsid w:val="004F07B5"/>
    <w:rsid w:val="004F231B"/>
    <w:rsid w:val="004F25D3"/>
    <w:rsid w:val="004F7FEC"/>
    <w:rsid w:val="00502387"/>
    <w:rsid w:val="00505622"/>
    <w:rsid w:val="00506D48"/>
    <w:rsid w:val="00515C9F"/>
    <w:rsid w:val="005160CA"/>
    <w:rsid w:val="00516DE3"/>
    <w:rsid w:val="00522749"/>
    <w:rsid w:val="00525089"/>
    <w:rsid w:val="0053147B"/>
    <w:rsid w:val="00532BF1"/>
    <w:rsid w:val="0053388C"/>
    <w:rsid w:val="005355AC"/>
    <w:rsid w:val="00541F9A"/>
    <w:rsid w:val="00543740"/>
    <w:rsid w:val="005451C3"/>
    <w:rsid w:val="005452CF"/>
    <w:rsid w:val="00553928"/>
    <w:rsid w:val="00554A97"/>
    <w:rsid w:val="00556C8A"/>
    <w:rsid w:val="00560A73"/>
    <w:rsid w:val="0056734F"/>
    <w:rsid w:val="00567BC1"/>
    <w:rsid w:val="00570CCE"/>
    <w:rsid w:val="005737EB"/>
    <w:rsid w:val="00574AA5"/>
    <w:rsid w:val="00583C7E"/>
    <w:rsid w:val="005849F8"/>
    <w:rsid w:val="00592D05"/>
    <w:rsid w:val="005962E6"/>
    <w:rsid w:val="005970CC"/>
    <w:rsid w:val="00597169"/>
    <w:rsid w:val="005A497B"/>
    <w:rsid w:val="005B52E2"/>
    <w:rsid w:val="005B7833"/>
    <w:rsid w:val="005D78CD"/>
    <w:rsid w:val="005E1416"/>
    <w:rsid w:val="005E2C2E"/>
    <w:rsid w:val="005F18E8"/>
    <w:rsid w:val="006020B1"/>
    <w:rsid w:val="0060227B"/>
    <w:rsid w:val="00603121"/>
    <w:rsid w:val="006127D5"/>
    <w:rsid w:val="00612AFC"/>
    <w:rsid w:val="00613137"/>
    <w:rsid w:val="00616C70"/>
    <w:rsid w:val="00620712"/>
    <w:rsid w:val="00621177"/>
    <w:rsid w:val="006252AD"/>
    <w:rsid w:val="0062608E"/>
    <w:rsid w:val="00626DAA"/>
    <w:rsid w:val="00632D2F"/>
    <w:rsid w:val="0063528D"/>
    <w:rsid w:val="00641DF9"/>
    <w:rsid w:val="00643E14"/>
    <w:rsid w:val="006446BA"/>
    <w:rsid w:val="00645876"/>
    <w:rsid w:val="00645B44"/>
    <w:rsid w:val="0065215F"/>
    <w:rsid w:val="00654283"/>
    <w:rsid w:val="00655F74"/>
    <w:rsid w:val="00662233"/>
    <w:rsid w:val="00663516"/>
    <w:rsid w:val="0066455A"/>
    <w:rsid w:val="006660E5"/>
    <w:rsid w:val="00672552"/>
    <w:rsid w:val="0067537D"/>
    <w:rsid w:val="00677814"/>
    <w:rsid w:val="00680AE3"/>
    <w:rsid w:val="006955B4"/>
    <w:rsid w:val="006A2E6A"/>
    <w:rsid w:val="006A30D5"/>
    <w:rsid w:val="006A42E2"/>
    <w:rsid w:val="006A7767"/>
    <w:rsid w:val="006C2681"/>
    <w:rsid w:val="006C4549"/>
    <w:rsid w:val="006D2BF5"/>
    <w:rsid w:val="006D6F2A"/>
    <w:rsid w:val="006E43C5"/>
    <w:rsid w:val="006E4CBE"/>
    <w:rsid w:val="006E54AA"/>
    <w:rsid w:val="006F3F92"/>
    <w:rsid w:val="006F5C41"/>
    <w:rsid w:val="006F5E5D"/>
    <w:rsid w:val="006F66B7"/>
    <w:rsid w:val="0070291D"/>
    <w:rsid w:val="00702B9E"/>
    <w:rsid w:val="00705FF4"/>
    <w:rsid w:val="00710C4F"/>
    <w:rsid w:val="00715DD8"/>
    <w:rsid w:val="00717783"/>
    <w:rsid w:val="00733399"/>
    <w:rsid w:val="00734586"/>
    <w:rsid w:val="00735AEB"/>
    <w:rsid w:val="00737ADA"/>
    <w:rsid w:val="00740AE7"/>
    <w:rsid w:val="007437D1"/>
    <w:rsid w:val="007451A2"/>
    <w:rsid w:val="0074600E"/>
    <w:rsid w:val="00750209"/>
    <w:rsid w:val="007534B3"/>
    <w:rsid w:val="00771E2A"/>
    <w:rsid w:val="007728E3"/>
    <w:rsid w:val="007821B2"/>
    <w:rsid w:val="00785ADF"/>
    <w:rsid w:val="00795B20"/>
    <w:rsid w:val="007A068C"/>
    <w:rsid w:val="007A23FB"/>
    <w:rsid w:val="007A5023"/>
    <w:rsid w:val="007B0446"/>
    <w:rsid w:val="007B06CC"/>
    <w:rsid w:val="007B5482"/>
    <w:rsid w:val="007B596D"/>
    <w:rsid w:val="007D2A92"/>
    <w:rsid w:val="007D4160"/>
    <w:rsid w:val="007D579F"/>
    <w:rsid w:val="007D5F45"/>
    <w:rsid w:val="007E037C"/>
    <w:rsid w:val="007E0E69"/>
    <w:rsid w:val="007E50A5"/>
    <w:rsid w:val="007E5EFB"/>
    <w:rsid w:val="007E767D"/>
    <w:rsid w:val="007F467E"/>
    <w:rsid w:val="007F48C4"/>
    <w:rsid w:val="007F558C"/>
    <w:rsid w:val="007F7BE7"/>
    <w:rsid w:val="00801A41"/>
    <w:rsid w:val="0080351D"/>
    <w:rsid w:val="008078AD"/>
    <w:rsid w:val="00810026"/>
    <w:rsid w:val="0081132C"/>
    <w:rsid w:val="0081410C"/>
    <w:rsid w:val="00821569"/>
    <w:rsid w:val="00826378"/>
    <w:rsid w:val="008346A1"/>
    <w:rsid w:val="00835400"/>
    <w:rsid w:val="00835917"/>
    <w:rsid w:val="00835EBA"/>
    <w:rsid w:val="008444F2"/>
    <w:rsid w:val="00850752"/>
    <w:rsid w:val="0085338C"/>
    <w:rsid w:val="00853E5E"/>
    <w:rsid w:val="008549D2"/>
    <w:rsid w:val="00861E8C"/>
    <w:rsid w:val="00863ECE"/>
    <w:rsid w:val="008652FB"/>
    <w:rsid w:val="00866F5D"/>
    <w:rsid w:val="008730AB"/>
    <w:rsid w:val="00873642"/>
    <w:rsid w:val="008801BF"/>
    <w:rsid w:val="00885028"/>
    <w:rsid w:val="008859CD"/>
    <w:rsid w:val="00892F81"/>
    <w:rsid w:val="00893AE5"/>
    <w:rsid w:val="008977BB"/>
    <w:rsid w:val="008A46C1"/>
    <w:rsid w:val="008A51C7"/>
    <w:rsid w:val="008A6F58"/>
    <w:rsid w:val="008A708E"/>
    <w:rsid w:val="008B2175"/>
    <w:rsid w:val="008C0FC5"/>
    <w:rsid w:val="008C54E1"/>
    <w:rsid w:val="008D196F"/>
    <w:rsid w:val="008E22FF"/>
    <w:rsid w:val="008E7EEC"/>
    <w:rsid w:val="008F0C2B"/>
    <w:rsid w:val="008F4869"/>
    <w:rsid w:val="008F6515"/>
    <w:rsid w:val="008F71E9"/>
    <w:rsid w:val="009015C0"/>
    <w:rsid w:val="00903B48"/>
    <w:rsid w:val="0090671B"/>
    <w:rsid w:val="00907B96"/>
    <w:rsid w:val="00907E5E"/>
    <w:rsid w:val="00912EEB"/>
    <w:rsid w:val="009141E4"/>
    <w:rsid w:val="0092229C"/>
    <w:rsid w:val="00923083"/>
    <w:rsid w:val="00932031"/>
    <w:rsid w:val="009335A8"/>
    <w:rsid w:val="00934048"/>
    <w:rsid w:val="00941D55"/>
    <w:rsid w:val="009426D5"/>
    <w:rsid w:val="00951C4E"/>
    <w:rsid w:val="00951DF5"/>
    <w:rsid w:val="00953576"/>
    <w:rsid w:val="0095554F"/>
    <w:rsid w:val="00955995"/>
    <w:rsid w:val="0095667E"/>
    <w:rsid w:val="00956CA5"/>
    <w:rsid w:val="00961F09"/>
    <w:rsid w:val="00963AC7"/>
    <w:rsid w:val="0096499E"/>
    <w:rsid w:val="00965D56"/>
    <w:rsid w:val="009703D6"/>
    <w:rsid w:val="00970C3C"/>
    <w:rsid w:val="00971980"/>
    <w:rsid w:val="00977601"/>
    <w:rsid w:val="00984FEA"/>
    <w:rsid w:val="00985677"/>
    <w:rsid w:val="0098679A"/>
    <w:rsid w:val="0099574D"/>
    <w:rsid w:val="00997C5E"/>
    <w:rsid w:val="009A6973"/>
    <w:rsid w:val="009A7061"/>
    <w:rsid w:val="009A70A8"/>
    <w:rsid w:val="009B7216"/>
    <w:rsid w:val="009B76FB"/>
    <w:rsid w:val="009C12BA"/>
    <w:rsid w:val="009C191B"/>
    <w:rsid w:val="009C6DA8"/>
    <w:rsid w:val="009C7B4F"/>
    <w:rsid w:val="009D2843"/>
    <w:rsid w:val="009D5CA1"/>
    <w:rsid w:val="009D69F5"/>
    <w:rsid w:val="009D6C09"/>
    <w:rsid w:val="009D7503"/>
    <w:rsid w:val="009D7F81"/>
    <w:rsid w:val="009E6DEA"/>
    <w:rsid w:val="009E74A8"/>
    <w:rsid w:val="009E7E6C"/>
    <w:rsid w:val="009F22AF"/>
    <w:rsid w:val="009F27A8"/>
    <w:rsid w:val="00A02E30"/>
    <w:rsid w:val="00A04938"/>
    <w:rsid w:val="00A05DA3"/>
    <w:rsid w:val="00A07405"/>
    <w:rsid w:val="00A136DF"/>
    <w:rsid w:val="00A1560E"/>
    <w:rsid w:val="00A215F6"/>
    <w:rsid w:val="00A22D99"/>
    <w:rsid w:val="00A27F3F"/>
    <w:rsid w:val="00A30C1A"/>
    <w:rsid w:val="00A33451"/>
    <w:rsid w:val="00A47BB4"/>
    <w:rsid w:val="00A51720"/>
    <w:rsid w:val="00A52A9A"/>
    <w:rsid w:val="00A56156"/>
    <w:rsid w:val="00A57CDF"/>
    <w:rsid w:val="00A63205"/>
    <w:rsid w:val="00A64B79"/>
    <w:rsid w:val="00A6516B"/>
    <w:rsid w:val="00A73F4E"/>
    <w:rsid w:val="00A80AEA"/>
    <w:rsid w:val="00A8200C"/>
    <w:rsid w:val="00A83B5F"/>
    <w:rsid w:val="00A93B86"/>
    <w:rsid w:val="00AA181C"/>
    <w:rsid w:val="00AA2897"/>
    <w:rsid w:val="00AB042A"/>
    <w:rsid w:val="00AB4E82"/>
    <w:rsid w:val="00AB76A5"/>
    <w:rsid w:val="00AC3185"/>
    <w:rsid w:val="00AC64AC"/>
    <w:rsid w:val="00AC64F6"/>
    <w:rsid w:val="00AD2829"/>
    <w:rsid w:val="00AD441A"/>
    <w:rsid w:val="00AD7262"/>
    <w:rsid w:val="00AE00A1"/>
    <w:rsid w:val="00AE2537"/>
    <w:rsid w:val="00AE3FF4"/>
    <w:rsid w:val="00AE5144"/>
    <w:rsid w:val="00AE6453"/>
    <w:rsid w:val="00AF0028"/>
    <w:rsid w:val="00AF4888"/>
    <w:rsid w:val="00AF5488"/>
    <w:rsid w:val="00B0292A"/>
    <w:rsid w:val="00B14AD9"/>
    <w:rsid w:val="00B21ADC"/>
    <w:rsid w:val="00B24BD8"/>
    <w:rsid w:val="00B258AC"/>
    <w:rsid w:val="00B259B9"/>
    <w:rsid w:val="00B27441"/>
    <w:rsid w:val="00B30412"/>
    <w:rsid w:val="00B32CC9"/>
    <w:rsid w:val="00B3412F"/>
    <w:rsid w:val="00B36946"/>
    <w:rsid w:val="00B409B6"/>
    <w:rsid w:val="00B40CBD"/>
    <w:rsid w:val="00B4196F"/>
    <w:rsid w:val="00B454B6"/>
    <w:rsid w:val="00B46060"/>
    <w:rsid w:val="00B462A1"/>
    <w:rsid w:val="00B50711"/>
    <w:rsid w:val="00B51D1C"/>
    <w:rsid w:val="00B52F3E"/>
    <w:rsid w:val="00B568EA"/>
    <w:rsid w:val="00B60F18"/>
    <w:rsid w:val="00B623A9"/>
    <w:rsid w:val="00B65B7E"/>
    <w:rsid w:val="00B702C4"/>
    <w:rsid w:val="00B70B78"/>
    <w:rsid w:val="00B847CD"/>
    <w:rsid w:val="00B8619C"/>
    <w:rsid w:val="00B91DE6"/>
    <w:rsid w:val="00B93729"/>
    <w:rsid w:val="00B96922"/>
    <w:rsid w:val="00BA7018"/>
    <w:rsid w:val="00BB31D1"/>
    <w:rsid w:val="00BC16C2"/>
    <w:rsid w:val="00BC2808"/>
    <w:rsid w:val="00BC3D98"/>
    <w:rsid w:val="00BC6D9D"/>
    <w:rsid w:val="00BC6FDC"/>
    <w:rsid w:val="00BD2F70"/>
    <w:rsid w:val="00BD31A2"/>
    <w:rsid w:val="00BD587D"/>
    <w:rsid w:val="00BE5832"/>
    <w:rsid w:val="00BE76C0"/>
    <w:rsid w:val="00BE7DAE"/>
    <w:rsid w:val="00BF0349"/>
    <w:rsid w:val="00BF0A58"/>
    <w:rsid w:val="00BF4D4D"/>
    <w:rsid w:val="00BF52E8"/>
    <w:rsid w:val="00BF5A55"/>
    <w:rsid w:val="00BF6B08"/>
    <w:rsid w:val="00C002FD"/>
    <w:rsid w:val="00C0109A"/>
    <w:rsid w:val="00C0311E"/>
    <w:rsid w:val="00C03D28"/>
    <w:rsid w:val="00C05F34"/>
    <w:rsid w:val="00C06CF9"/>
    <w:rsid w:val="00C07EC8"/>
    <w:rsid w:val="00C10B85"/>
    <w:rsid w:val="00C1272A"/>
    <w:rsid w:val="00C16176"/>
    <w:rsid w:val="00C161D1"/>
    <w:rsid w:val="00C234CE"/>
    <w:rsid w:val="00C24819"/>
    <w:rsid w:val="00C2606E"/>
    <w:rsid w:val="00C27D81"/>
    <w:rsid w:val="00C40C93"/>
    <w:rsid w:val="00C4700A"/>
    <w:rsid w:val="00C4711C"/>
    <w:rsid w:val="00C47197"/>
    <w:rsid w:val="00C50681"/>
    <w:rsid w:val="00C60E9C"/>
    <w:rsid w:val="00C65852"/>
    <w:rsid w:val="00C71E4D"/>
    <w:rsid w:val="00C75D5D"/>
    <w:rsid w:val="00C77700"/>
    <w:rsid w:val="00C806DA"/>
    <w:rsid w:val="00C82584"/>
    <w:rsid w:val="00C82E79"/>
    <w:rsid w:val="00C878DC"/>
    <w:rsid w:val="00C90DB4"/>
    <w:rsid w:val="00C91CDD"/>
    <w:rsid w:val="00C9227F"/>
    <w:rsid w:val="00C94309"/>
    <w:rsid w:val="00C94EBA"/>
    <w:rsid w:val="00C96169"/>
    <w:rsid w:val="00CA15C5"/>
    <w:rsid w:val="00CA2109"/>
    <w:rsid w:val="00CA45FF"/>
    <w:rsid w:val="00CB28E5"/>
    <w:rsid w:val="00CB38B4"/>
    <w:rsid w:val="00CB38F0"/>
    <w:rsid w:val="00CB3C8E"/>
    <w:rsid w:val="00CB3CE4"/>
    <w:rsid w:val="00CC3783"/>
    <w:rsid w:val="00CC51A0"/>
    <w:rsid w:val="00CD1DEB"/>
    <w:rsid w:val="00CD23DE"/>
    <w:rsid w:val="00CD3543"/>
    <w:rsid w:val="00CD4DD3"/>
    <w:rsid w:val="00CE2B5F"/>
    <w:rsid w:val="00CE3D04"/>
    <w:rsid w:val="00CF0724"/>
    <w:rsid w:val="00CF7338"/>
    <w:rsid w:val="00CF759B"/>
    <w:rsid w:val="00D00CFC"/>
    <w:rsid w:val="00D01613"/>
    <w:rsid w:val="00D02BCA"/>
    <w:rsid w:val="00D03538"/>
    <w:rsid w:val="00D0395C"/>
    <w:rsid w:val="00D0541A"/>
    <w:rsid w:val="00D057F4"/>
    <w:rsid w:val="00D16D2D"/>
    <w:rsid w:val="00D201D8"/>
    <w:rsid w:val="00D21131"/>
    <w:rsid w:val="00D2295C"/>
    <w:rsid w:val="00D258C0"/>
    <w:rsid w:val="00D2698C"/>
    <w:rsid w:val="00D34E2C"/>
    <w:rsid w:val="00D42522"/>
    <w:rsid w:val="00D42D98"/>
    <w:rsid w:val="00D477DE"/>
    <w:rsid w:val="00D50C1F"/>
    <w:rsid w:val="00D57ACD"/>
    <w:rsid w:val="00D67AA8"/>
    <w:rsid w:val="00D73DFD"/>
    <w:rsid w:val="00D740BA"/>
    <w:rsid w:val="00D75A9F"/>
    <w:rsid w:val="00D75EF4"/>
    <w:rsid w:val="00D8053B"/>
    <w:rsid w:val="00D80B5C"/>
    <w:rsid w:val="00D8466C"/>
    <w:rsid w:val="00D909C7"/>
    <w:rsid w:val="00D90F33"/>
    <w:rsid w:val="00D9409F"/>
    <w:rsid w:val="00DA1EB6"/>
    <w:rsid w:val="00DA4229"/>
    <w:rsid w:val="00DA6969"/>
    <w:rsid w:val="00DB11E8"/>
    <w:rsid w:val="00DB1F24"/>
    <w:rsid w:val="00DB5B2D"/>
    <w:rsid w:val="00DB609D"/>
    <w:rsid w:val="00DB7C0F"/>
    <w:rsid w:val="00DC046A"/>
    <w:rsid w:val="00DC0A9F"/>
    <w:rsid w:val="00DC0EC6"/>
    <w:rsid w:val="00DC4D4D"/>
    <w:rsid w:val="00DC6A65"/>
    <w:rsid w:val="00DC6B97"/>
    <w:rsid w:val="00DD05D7"/>
    <w:rsid w:val="00DD3AC8"/>
    <w:rsid w:val="00DD6DFA"/>
    <w:rsid w:val="00DE12D4"/>
    <w:rsid w:val="00DE1FF8"/>
    <w:rsid w:val="00DE31D9"/>
    <w:rsid w:val="00DE53BE"/>
    <w:rsid w:val="00DE571E"/>
    <w:rsid w:val="00DF1928"/>
    <w:rsid w:val="00DF235A"/>
    <w:rsid w:val="00DF36C4"/>
    <w:rsid w:val="00DF64C1"/>
    <w:rsid w:val="00E00C9B"/>
    <w:rsid w:val="00E00F69"/>
    <w:rsid w:val="00E02A4D"/>
    <w:rsid w:val="00E03CFD"/>
    <w:rsid w:val="00E042BE"/>
    <w:rsid w:val="00E0520B"/>
    <w:rsid w:val="00E06AB0"/>
    <w:rsid w:val="00E1028E"/>
    <w:rsid w:val="00E127AA"/>
    <w:rsid w:val="00E20B24"/>
    <w:rsid w:val="00E20ED0"/>
    <w:rsid w:val="00E24435"/>
    <w:rsid w:val="00E27410"/>
    <w:rsid w:val="00E278FE"/>
    <w:rsid w:val="00E31622"/>
    <w:rsid w:val="00E328B6"/>
    <w:rsid w:val="00E33CFD"/>
    <w:rsid w:val="00E40917"/>
    <w:rsid w:val="00E4408D"/>
    <w:rsid w:val="00E5087E"/>
    <w:rsid w:val="00E527AE"/>
    <w:rsid w:val="00E53D61"/>
    <w:rsid w:val="00E62B0B"/>
    <w:rsid w:val="00E630BF"/>
    <w:rsid w:val="00E652CC"/>
    <w:rsid w:val="00E712DF"/>
    <w:rsid w:val="00E729B2"/>
    <w:rsid w:val="00E75B74"/>
    <w:rsid w:val="00E828EB"/>
    <w:rsid w:val="00E85D5E"/>
    <w:rsid w:val="00E86CA1"/>
    <w:rsid w:val="00E87698"/>
    <w:rsid w:val="00E9275B"/>
    <w:rsid w:val="00E92D63"/>
    <w:rsid w:val="00EA1CF3"/>
    <w:rsid w:val="00EA3BE0"/>
    <w:rsid w:val="00EA4F0E"/>
    <w:rsid w:val="00EA5183"/>
    <w:rsid w:val="00EA60CE"/>
    <w:rsid w:val="00EA6181"/>
    <w:rsid w:val="00EB0A5C"/>
    <w:rsid w:val="00EB3EC1"/>
    <w:rsid w:val="00EB6036"/>
    <w:rsid w:val="00EB66D6"/>
    <w:rsid w:val="00EC21FF"/>
    <w:rsid w:val="00EC3ED5"/>
    <w:rsid w:val="00EC3F5A"/>
    <w:rsid w:val="00EC4C26"/>
    <w:rsid w:val="00EC5AE2"/>
    <w:rsid w:val="00ED0BD9"/>
    <w:rsid w:val="00ED0EED"/>
    <w:rsid w:val="00ED268D"/>
    <w:rsid w:val="00EE0693"/>
    <w:rsid w:val="00EE0DEC"/>
    <w:rsid w:val="00EE39FF"/>
    <w:rsid w:val="00EE3F76"/>
    <w:rsid w:val="00EE5218"/>
    <w:rsid w:val="00EE5E6E"/>
    <w:rsid w:val="00EF48CA"/>
    <w:rsid w:val="00EF5F6D"/>
    <w:rsid w:val="00EF7651"/>
    <w:rsid w:val="00F04FB7"/>
    <w:rsid w:val="00F06119"/>
    <w:rsid w:val="00F11329"/>
    <w:rsid w:val="00F1502C"/>
    <w:rsid w:val="00F16F35"/>
    <w:rsid w:val="00F204A4"/>
    <w:rsid w:val="00F226C7"/>
    <w:rsid w:val="00F22A52"/>
    <w:rsid w:val="00F22FD4"/>
    <w:rsid w:val="00F2404B"/>
    <w:rsid w:val="00F24167"/>
    <w:rsid w:val="00F247BA"/>
    <w:rsid w:val="00F25777"/>
    <w:rsid w:val="00F25FAB"/>
    <w:rsid w:val="00F2712A"/>
    <w:rsid w:val="00F43A8C"/>
    <w:rsid w:val="00F449AC"/>
    <w:rsid w:val="00F45F1B"/>
    <w:rsid w:val="00F5072A"/>
    <w:rsid w:val="00F55AB4"/>
    <w:rsid w:val="00F55BF5"/>
    <w:rsid w:val="00F571DA"/>
    <w:rsid w:val="00F62863"/>
    <w:rsid w:val="00F63E8B"/>
    <w:rsid w:val="00F64238"/>
    <w:rsid w:val="00F66A5C"/>
    <w:rsid w:val="00F7020F"/>
    <w:rsid w:val="00F70343"/>
    <w:rsid w:val="00F70439"/>
    <w:rsid w:val="00F74491"/>
    <w:rsid w:val="00F76DF8"/>
    <w:rsid w:val="00F7740D"/>
    <w:rsid w:val="00F77521"/>
    <w:rsid w:val="00F82457"/>
    <w:rsid w:val="00F85D5A"/>
    <w:rsid w:val="00F86891"/>
    <w:rsid w:val="00F86D0C"/>
    <w:rsid w:val="00F94079"/>
    <w:rsid w:val="00FA023D"/>
    <w:rsid w:val="00FA5CFF"/>
    <w:rsid w:val="00FC4ED0"/>
    <w:rsid w:val="00FD41B7"/>
    <w:rsid w:val="00FD6557"/>
    <w:rsid w:val="00FE65FF"/>
    <w:rsid w:val="00FE78B9"/>
    <w:rsid w:val="00FF1E48"/>
    <w:rsid w:val="00FF3CA0"/>
    <w:rsid w:val="00FF5D9D"/>
  </w:rsids>
  <m:mathPr>
    <m:mathFont m:val="Cambria Math"/>
    <m:brkBin m:val="before"/>
    <m:brkBinSub m:val="--"/>
    <m:smallFrac m:val="0"/>
    <m:dispDef/>
    <m:lMargin m:val="0"/>
    <m:rMargin m:val="0"/>
    <m:defJc m:val="centerGroup"/>
    <m:wrapIndent m:val="1440"/>
    <m:intLim m:val="subSup"/>
    <m:naryLim m:val="undOvr"/>
  </m:mathPr>
  <w:themeFontLang w:val="en-US" w:eastAsia="zh-CN"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A150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62FA"/>
  </w:style>
  <w:style w:type="paragraph" w:styleId="Heading1">
    <w:name w:val="heading 1"/>
    <w:basedOn w:val="Normal"/>
    <w:next w:val="Normal"/>
    <w:link w:val="Heading1Char"/>
    <w:uiPriority w:val="9"/>
    <w:qFormat/>
    <w:rsid w:val="0085075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909C7"/>
    <w:pPr>
      <w:ind w:left="720"/>
      <w:contextualSpacing/>
    </w:pPr>
  </w:style>
  <w:style w:type="character" w:customStyle="1" w:styleId="Heading1Char">
    <w:name w:val="Heading 1 Char"/>
    <w:basedOn w:val="DefaultParagraphFont"/>
    <w:link w:val="Heading1"/>
    <w:uiPriority w:val="9"/>
    <w:rsid w:val="0085075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850752"/>
    <w:rPr>
      <w:color w:val="0563C1" w:themeColor="hyperlink"/>
      <w:u w:val="single"/>
    </w:rPr>
  </w:style>
  <w:style w:type="character" w:customStyle="1" w:styleId="apple-converted-space">
    <w:name w:val="apple-converted-space"/>
    <w:basedOn w:val="DefaultParagraphFont"/>
    <w:rsid w:val="00850752"/>
  </w:style>
  <w:style w:type="paragraph" w:styleId="BalloonText">
    <w:name w:val="Balloon Text"/>
    <w:basedOn w:val="Normal"/>
    <w:link w:val="BalloonTextChar"/>
    <w:uiPriority w:val="99"/>
    <w:semiHidden/>
    <w:unhideWhenUsed/>
    <w:rsid w:val="008507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752"/>
    <w:rPr>
      <w:rFonts w:ascii="Segoe UI" w:hAnsi="Segoe UI" w:cs="Segoe UI"/>
      <w:sz w:val="18"/>
      <w:szCs w:val="18"/>
    </w:rPr>
  </w:style>
  <w:style w:type="paragraph" w:styleId="Caption">
    <w:name w:val="caption"/>
    <w:basedOn w:val="Normal"/>
    <w:next w:val="Normal"/>
    <w:uiPriority w:val="35"/>
    <w:unhideWhenUsed/>
    <w:qFormat/>
    <w:rsid w:val="002A6009"/>
    <w:pPr>
      <w:spacing w:after="200" w:line="240" w:lineRule="auto"/>
    </w:pPr>
    <w:rPr>
      <w:i/>
      <w:iCs/>
      <w:color w:val="44546A" w:themeColor="text2"/>
      <w:sz w:val="18"/>
      <w:szCs w:val="18"/>
    </w:rPr>
  </w:style>
  <w:style w:type="paragraph" w:styleId="Header">
    <w:name w:val="header"/>
    <w:basedOn w:val="Normal"/>
    <w:link w:val="HeaderChar"/>
    <w:uiPriority w:val="99"/>
    <w:unhideWhenUsed/>
    <w:rsid w:val="000E58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5896"/>
  </w:style>
  <w:style w:type="paragraph" w:styleId="Footer">
    <w:name w:val="footer"/>
    <w:basedOn w:val="Normal"/>
    <w:link w:val="FooterChar"/>
    <w:uiPriority w:val="99"/>
    <w:unhideWhenUsed/>
    <w:rsid w:val="000E58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5896"/>
  </w:style>
  <w:style w:type="character" w:styleId="CommentReference">
    <w:name w:val="annotation reference"/>
    <w:basedOn w:val="DefaultParagraphFont"/>
    <w:uiPriority w:val="99"/>
    <w:semiHidden/>
    <w:unhideWhenUsed/>
    <w:rsid w:val="00496498"/>
    <w:rPr>
      <w:sz w:val="16"/>
      <w:szCs w:val="16"/>
    </w:rPr>
  </w:style>
  <w:style w:type="paragraph" w:styleId="CommentText">
    <w:name w:val="annotation text"/>
    <w:basedOn w:val="Normal"/>
    <w:link w:val="CommentTextChar"/>
    <w:uiPriority w:val="99"/>
    <w:semiHidden/>
    <w:unhideWhenUsed/>
    <w:rsid w:val="00496498"/>
    <w:pPr>
      <w:spacing w:line="240" w:lineRule="auto"/>
    </w:pPr>
    <w:rPr>
      <w:sz w:val="20"/>
      <w:szCs w:val="20"/>
    </w:rPr>
  </w:style>
  <w:style w:type="character" w:customStyle="1" w:styleId="CommentTextChar">
    <w:name w:val="Comment Text Char"/>
    <w:basedOn w:val="DefaultParagraphFont"/>
    <w:link w:val="CommentText"/>
    <w:uiPriority w:val="99"/>
    <w:semiHidden/>
    <w:rsid w:val="00496498"/>
    <w:rPr>
      <w:sz w:val="20"/>
      <w:szCs w:val="20"/>
    </w:rPr>
  </w:style>
  <w:style w:type="paragraph" w:styleId="CommentSubject">
    <w:name w:val="annotation subject"/>
    <w:basedOn w:val="CommentText"/>
    <w:next w:val="CommentText"/>
    <w:link w:val="CommentSubjectChar"/>
    <w:uiPriority w:val="99"/>
    <w:semiHidden/>
    <w:unhideWhenUsed/>
    <w:rsid w:val="00496498"/>
    <w:rPr>
      <w:b/>
      <w:bCs/>
    </w:rPr>
  </w:style>
  <w:style w:type="character" w:customStyle="1" w:styleId="CommentSubjectChar">
    <w:name w:val="Comment Subject Char"/>
    <w:basedOn w:val="CommentTextChar"/>
    <w:link w:val="CommentSubject"/>
    <w:uiPriority w:val="99"/>
    <w:semiHidden/>
    <w:rsid w:val="00496498"/>
    <w:rPr>
      <w:b/>
      <w:bCs/>
      <w:sz w:val="20"/>
      <w:szCs w:val="20"/>
    </w:rPr>
  </w:style>
  <w:style w:type="table" w:styleId="TableGrid">
    <w:name w:val="Table Grid"/>
    <w:basedOn w:val="TableNormal"/>
    <w:uiPriority w:val="39"/>
    <w:rsid w:val="003C5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2929">
      <w:bodyDiv w:val="1"/>
      <w:marLeft w:val="0"/>
      <w:marRight w:val="0"/>
      <w:marTop w:val="0"/>
      <w:marBottom w:val="0"/>
      <w:divBdr>
        <w:top w:val="none" w:sz="0" w:space="0" w:color="auto"/>
        <w:left w:val="none" w:sz="0" w:space="0" w:color="auto"/>
        <w:bottom w:val="none" w:sz="0" w:space="0" w:color="auto"/>
        <w:right w:val="none" w:sz="0" w:space="0" w:color="auto"/>
      </w:divBdr>
    </w:div>
    <w:div w:id="353071589">
      <w:bodyDiv w:val="1"/>
      <w:marLeft w:val="0"/>
      <w:marRight w:val="0"/>
      <w:marTop w:val="0"/>
      <w:marBottom w:val="0"/>
      <w:divBdr>
        <w:top w:val="none" w:sz="0" w:space="0" w:color="auto"/>
        <w:left w:val="none" w:sz="0" w:space="0" w:color="auto"/>
        <w:bottom w:val="none" w:sz="0" w:space="0" w:color="auto"/>
        <w:right w:val="none" w:sz="0" w:space="0" w:color="auto"/>
      </w:divBdr>
    </w:div>
    <w:div w:id="905073320">
      <w:bodyDiv w:val="1"/>
      <w:marLeft w:val="0"/>
      <w:marRight w:val="0"/>
      <w:marTop w:val="0"/>
      <w:marBottom w:val="0"/>
      <w:divBdr>
        <w:top w:val="none" w:sz="0" w:space="0" w:color="auto"/>
        <w:left w:val="none" w:sz="0" w:space="0" w:color="auto"/>
        <w:bottom w:val="none" w:sz="0" w:space="0" w:color="auto"/>
        <w:right w:val="none" w:sz="0" w:space="0" w:color="auto"/>
      </w:divBdr>
    </w:div>
    <w:div w:id="1203446735">
      <w:bodyDiv w:val="1"/>
      <w:marLeft w:val="0"/>
      <w:marRight w:val="0"/>
      <w:marTop w:val="0"/>
      <w:marBottom w:val="0"/>
      <w:divBdr>
        <w:top w:val="none" w:sz="0" w:space="0" w:color="auto"/>
        <w:left w:val="none" w:sz="0" w:space="0" w:color="auto"/>
        <w:bottom w:val="none" w:sz="0" w:space="0" w:color="auto"/>
        <w:right w:val="none" w:sz="0" w:space="0" w:color="auto"/>
      </w:divBdr>
    </w:div>
    <w:div w:id="1289899675">
      <w:bodyDiv w:val="1"/>
      <w:marLeft w:val="0"/>
      <w:marRight w:val="0"/>
      <w:marTop w:val="0"/>
      <w:marBottom w:val="0"/>
      <w:divBdr>
        <w:top w:val="none" w:sz="0" w:space="0" w:color="auto"/>
        <w:left w:val="none" w:sz="0" w:space="0" w:color="auto"/>
        <w:bottom w:val="none" w:sz="0" w:space="0" w:color="auto"/>
        <w:right w:val="none" w:sz="0" w:space="0" w:color="auto"/>
      </w:divBdr>
    </w:div>
    <w:div w:id="1311248436">
      <w:bodyDiv w:val="1"/>
      <w:marLeft w:val="0"/>
      <w:marRight w:val="0"/>
      <w:marTop w:val="0"/>
      <w:marBottom w:val="0"/>
      <w:divBdr>
        <w:top w:val="none" w:sz="0" w:space="0" w:color="auto"/>
        <w:left w:val="none" w:sz="0" w:space="0" w:color="auto"/>
        <w:bottom w:val="none" w:sz="0" w:space="0" w:color="auto"/>
        <w:right w:val="none" w:sz="0" w:space="0" w:color="auto"/>
      </w:divBdr>
    </w:div>
    <w:div w:id="1587690134">
      <w:bodyDiv w:val="1"/>
      <w:marLeft w:val="0"/>
      <w:marRight w:val="0"/>
      <w:marTop w:val="0"/>
      <w:marBottom w:val="0"/>
      <w:divBdr>
        <w:top w:val="none" w:sz="0" w:space="0" w:color="auto"/>
        <w:left w:val="none" w:sz="0" w:space="0" w:color="auto"/>
        <w:bottom w:val="none" w:sz="0" w:space="0" w:color="auto"/>
        <w:right w:val="none" w:sz="0" w:space="0" w:color="auto"/>
      </w:divBdr>
    </w:div>
    <w:div w:id="1866673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https://ndusbpos-my.sharepoint.com/personal/kamal_neupane_ndus_edu/Documents/reports/Mechanism/Growth%20chamber%20trial/First%20trial/analysis/Growth%20chamber/growth%20chamber%20trial%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ndusbpos-my.sharepoint.com/personal/kamal_neupane_ndus_edu/Documents/reports/SON%20conference/SCN/penetration%20study/Growth%20chamber/growth%20chamber%20trial%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Hatching!$M$4</c:f>
              <c:strCache>
                <c:ptCount val="1"/>
                <c:pt idx="0">
                  <c:v>Hatched J2s</c:v>
                </c:pt>
              </c:strCache>
            </c:strRef>
          </c:tx>
          <c:spPr>
            <a:solidFill>
              <a:schemeClr val="accent1"/>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5AE-47A0-9851-E690B263599F}"/>
                </c:ext>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5AE-47A0-9851-E690B263599F}"/>
                </c:ext>
              </c:extLst>
            </c:dLbl>
            <c:dLbl>
              <c:idx val="2"/>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5AE-47A0-9851-E690B263599F}"/>
                </c:ext>
              </c:extLst>
            </c:dLbl>
            <c:dLbl>
              <c:idx val="3"/>
              <c:tx>
                <c:rich>
                  <a:bodyPr/>
                  <a:lstStyle/>
                  <a:p>
                    <a:r>
                      <a:rPr lang="en-US"/>
                      <a:t>BC</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5AE-47A0-9851-E690B263599F}"/>
                </c:ext>
              </c:extLst>
            </c:dLbl>
            <c:dLbl>
              <c:idx val="4"/>
              <c:tx>
                <c:rich>
                  <a:bodyPr/>
                  <a:lstStyle/>
                  <a:p>
                    <a:r>
                      <a:rPr lang="en-US"/>
                      <a:t>CD</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5AE-47A0-9851-E690B263599F}"/>
                </c:ext>
              </c:extLst>
            </c:dLbl>
            <c:dLbl>
              <c:idx val="5"/>
              <c:tx>
                <c:rich>
                  <a:bodyPr/>
                  <a:lstStyle/>
                  <a:p>
                    <a:r>
                      <a:rPr lang="en-US"/>
                      <a:t>DE</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5AE-47A0-9851-E690B263599F}"/>
                </c:ext>
              </c:extLst>
            </c:dLbl>
            <c:dLbl>
              <c:idx val="6"/>
              <c:tx>
                <c:rich>
                  <a:bodyPr/>
                  <a:lstStyle/>
                  <a:p>
                    <a:r>
                      <a:rPr lang="en-US"/>
                      <a:t>DE</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5AE-47A0-9851-E690B263599F}"/>
                </c:ext>
              </c:extLst>
            </c:dLbl>
            <c:dLbl>
              <c:idx val="7"/>
              <c:tx>
                <c:rich>
                  <a:bodyPr/>
                  <a:lstStyle/>
                  <a:p>
                    <a:r>
                      <a:rPr lang="en-US"/>
                      <a:t>DE</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5AE-47A0-9851-E690B263599F}"/>
                </c:ext>
              </c:extLst>
            </c:dLbl>
            <c:dLbl>
              <c:idx val="8"/>
              <c:tx>
                <c:rich>
                  <a:bodyPr/>
                  <a:lstStyle/>
                  <a:p>
                    <a:r>
                      <a:rPr lang="en-US"/>
                      <a:t>EF</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5AE-47A0-9851-E690B263599F}"/>
                </c:ext>
              </c:extLst>
            </c:dLbl>
            <c:dLbl>
              <c:idx val="9"/>
              <c:tx>
                <c:rich>
                  <a:bodyPr/>
                  <a:lstStyle/>
                  <a:p>
                    <a:r>
                      <a:rPr lang="en-US"/>
                      <a:t>EF</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5AE-47A0-9851-E690B263599F}"/>
                </c:ext>
              </c:extLst>
            </c:dLbl>
            <c:dLbl>
              <c:idx val="10"/>
              <c:tx>
                <c:rich>
                  <a:bodyPr/>
                  <a:lstStyle/>
                  <a:p>
                    <a:r>
                      <a:rPr lang="en-US"/>
                      <a:t>FG</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5AE-47A0-9851-E690B263599F}"/>
                </c:ext>
              </c:extLst>
            </c:dLbl>
            <c:dLbl>
              <c:idx val="11"/>
              <c:tx>
                <c:rich>
                  <a:bodyPr/>
                  <a:lstStyle/>
                  <a:p>
                    <a:r>
                      <a:rPr lang="en-US"/>
                      <a:t>GH</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5AE-47A0-9851-E690B263599F}"/>
                </c:ext>
              </c:extLst>
            </c:dLbl>
            <c:dLbl>
              <c:idx val="12"/>
              <c:tx>
                <c:rich>
                  <a:bodyPr/>
                  <a:lstStyle/>
                  <a:p>
                    <a:r>
                      <a:rPr lang="en-US"/>
                      <a:t>H</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5AE-47A0-9851-E690B263599F}"/>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Hatching!$L$5:$L$17</c:f>
              <c:strCache>
                <c:ptCount val="13"/>
                <c:pt idx="0">
                  <c:v>Soybean (Barnes)</c:v>
                </c:pt>
                <c:pt idx="1">
                  <c:v>Faba bean (Petite) </c:v>
                </c:pt>
                <c:pt idx="2">
                  <c:v>Turnip (Purple top)</c:v>
                </c:pt>
                <c:pt idx="3">
                  <c:v>Red clover (Allington) </c:v>
                </c:pt>
                <c:pt idx="4">
                  <c:v>Unplanted infected soil</c:v>
                </c:pt>
                <c:pt idx="5">
                  <c:v>Corn (DKC44-13)</c:v>
                </c:pt>
                <c:pt idx="6">
                  <c:v>Winter rye (Dylan)</c:v>
                </c:pt>
                <c:pt idx="7">
                  <c:v>Foxtail millet (Siberian)</c:v>
                </c:pt>
                <c:pt idx="8">
                  <c:v>Alfalfa (Bullseye)</c:v>
                </c:pt>
                <c:pt idx="9">
                  <c:v>Daikon radish(Eco- till)</c:v>
                </c:pt>
                <c:pt idx="10">
                  <c:v>Oilseed radish (Control)</c:v>
                </c:pt>
                <c:pt idx="11">
                  <c:v>Oilseed radish (Concorde)</c:v>
                </c:pt>
                <c:pt idx="12">
                  <c:v>White mustard (Master)</c:v>
                </c:pt>
              </c:strCache>
            </c:strRef>
          </c:cat>
          <c:val>
            <c:numRef>
              <c:f>Hatching!$M$5:$M$17</c:f>
              <c:numCache>
                <c:formatCode>0</c:formatCode>
                <c:ptCount val="13"/>
                <c:pt idx="0">
                  <c:v>789</c:v>
                </c:pt>
                <c:pt idx="1">
                  <c:v>730</c:v>
                </c:pt>
                <c:pt idx="2">
                  <c:v>437.75</c:v>
                </c:pt>
                <c:pt idx="3">
                  <c:v>409.65</c:v>
                </c:pt>
                <c:pt idx="4">
                  <c:v>360</c:v>
                </c:pt>
                <c:pt idx="5">
                  <c:v>334</c:v>
                </c:pt>
                <c:pt idx="6">
                  <c:v>330.5</c:v>
                </c:pt>
                <c:pt idx="7">
                  <c:v>325</c:v>
                </c:pt>
                <c:pt idx="8">
                  <c:v>307.5</c:v>
                </c:pt>
                <c:pt idx="9">
                  <c:v>296.75</c:v>
                </c:pt>
                <c:pt idx="10">
                  <c:v>273.75</c:v>
                </c:pt>
                <c:pt idx="11">
                  <c:v>241.5</c:v>
                </c:pt>
                <c:pt idx="12">
                  <c:v>212.75</c:v>
                </c:pt>
              </c:numCache>
            </c:numRef>
          </c:val>
          <c:extLst>
            <c:ext xmlns:c16="http://schemas.microsoft.com/office/drawing/2014/chart" uri="{C3380CC4-5D6E-409C-BE32-E72D297353CC}">
              <c16:uniqueId val="{0000000D-65AE-47A0-9851-E690B263599F}"/>
            </c:ext>
          </c:extLst>
        </c:ser>
        <c:dLbls>
          <c:dLblPos val="outEnd"/>
          <c:showLegendKey val="0"/>
          <c:showVal val="1"/>
          <c:showCatName val="0"/>
          <c:showSerName val="0"/>
          <c:showPercent val="0"/>
          <c:showBubbleSize val="0"/>
        </c:dLbls>
        <c:gapWidth val="150"/>
        <c:overlap val="61"/>
        <c:axId val="1227794751"/>
        <c:axId val="1224637647"/>
      </c:barChart>
      <c:catAx>
        <c:axId val="1227794751"/>
        <c:scaling>
          <c:orientation val="minMax"/>
        </c:scaling>
        <c:delete val="0"/>
        <c:axPos val="b"/>
        <c:title>
          <c:tx>
            <c:rich>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50">
                    <a:solidFill>
                      <a:schemeClr val="tx1"/>
                    </a:solidFill>
                  </a:rPr>
                  <a:t>Treatments</a:t>
                </a:r>
              </a:p>
            </c:rich>
          </c:tx>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24637647"/>
        <c:crosses val="autoZero"/>
        <c:auto val="1"/>
        <c:lblAlgn val="ctr"/>
        <c:lblOffset val="100"/>
        <c:noMultiLvlLbl val="0"/>
      </c:catAx>
      <c:valAx>
        <c:axId val="1224637647"/>
        <c:scaling>
          <c:orientation val="minMax"/>
          <c:max val="850"/>
          <c:min val="0"/>
        </c:scaling>
        <c:delete val="0"/>
        <c:axPos val="l"/>
        <c:title>
          <c:tx>
            <c:rich>
              <a:bodyPr rot="-54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50">
                    <a:solidFill>
                      <a:schemeClr val="tx1"/>
                    </a:solidFill>
                  </a:rPr>
                  <a:t>Average hatched juveniles</a:t>
                </a:r>
              </a:p>
            </c:rich>
          </c:tx>
          <c:overlay val="0"/>
          <c:spPr>
            <a:noFill/>
            <a:ln>
              <a:noFill/>
            </a:ln>
            <a:effectLst/>
          </c:spPr>
          <c:txPr>
            <a:bodyPr rot="-54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277947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Sheet2!$M$21</c:f>
              <c:strCache>
                <c:ptCount val="1"/>
                <c:pt idx="0">
                  <c:v>trap%</c:v>
                </c:pt>
              </c:strCache>
            </c:strRef>
          </c:tx>
          <c:spPr>
            <a:solidFill>
              <a:schemeClr val="accent1"/>
            </a:solidFill>
            <a:ln>
              <a:noFill/>
            </a:ln>
            <a:effectLst/>
          </c:spPr>
          <c:invertIfNegative val="0"/>
          <c:cat>
            <c:strRef>
              <c:f>Sheet2!$L$22:$L$33</c:f>
              <c:strCache>
                <c:ptCount val="12"/>
                <c:pt idx="0">
                  <c:v>Faba bean (Petite) </c:v>
                </c:pt>
                <c:pt idx="1">
                  <c:v>Soybean (Barnes)</c:v>
                </c:pt>
                <c:pt idx="2">
                  <c:v>Winter rye (Dylan)</c:v>
                </c:pt>
                <c:pt idx="3">
                  <c:v>Corn (DKC44-13)</c:v>
                </c:pt>
                <c:pt idx="4">
                  <c:v>Daikon radish (Eco- till)</c:v>
                </c:pt>
                <c:pt idx="5">
                  <c:v>Oilseed radish (control)</c:v>
                </c:pt>
                <c:pt idx="6">
                  <c:v>Oilseed radish (Concorde)</c:v>
                </c:pt>
                <c:pt idx="7">
                  <c:v>White mustard (Master)</c:v>
                </c:pt>
                <c:pt idx="8">
                  <c:v>Foxtail millet (Siberian)</c:v>
                </c:pt>
                <c:pt idx="9">
                  <c:v>Alfalfa (Bullseye)</c:v>
                </c:pt>
                <c:pt idx="10">
                  <c:v>Turnip (Purple top)</c:v>
                </c:pt>
                <c:pt idx="11">
                  <c:v>Red clover (Allington) </c:v>
                </c:pt>
              </c:strCache>
            </c:strRef>
          </c:cat>
          <c:val>
            <c:numRef>
              <c:f>Sheet2!$M$22:$M$33</c:f>
              <c:numCache>
                <c:formatCode>0.00</c:formatCode>
                <c:ptCount val="12"/>
                <c:pt idx="0">
                  <c:v>61.472602739726021</c:v>
                </c:pt>
                <c:pt idx="1">
                  <c:v>52.471482889733842</c:v>
                </c:pt>
                <c:pt idx="2">
                  <c:v>43.645990922844177</c:v>
                </c:pt>
                <c:pt idx="3">
                  <c:v>33.383233532934128</c:v>
                </c:pt>
                <c:pt idx="4">
                  <c:v>28.812131423757371</c:v>
                </c:pt>
                <c:pt idx="5">
                  <c:v>28.31050228310502</c:v>
                </c:pt>
                <c:pt idx="6">
                  <c:v>27.536231884057973</c:v>
                </c:pt>
                <c:pt idx="7">
                  <c:v>24.206815511163338</c:v>
                </c:pt>
                <c:pt idx="8">
                  <c:v>7.3076923076923084</c:v>
                </c:pt>
                <c:pt idx="9">
                  <c:v>2.4390243902439024</c:v>
                </c:pt>
                <c:pt idx="10">
                  <c:v>1.484865790976585</c:v>
                </c:pt>
                <c:pt idx="11">
                  <c:v>0.8299768094715001</c:v>
                </c:pt>
              </c:numCache>
            </c:numRef>
          </c:val>
          <c:extLst>
            <c:ext xmlns:c16="http://schemas.microsoft.com/office/drawing/2014/chart" uri="{C3380CC4-5D6E-409C-BE32-E72D297353CC}">
              <c16:uniqueId val="{00000000-AFA4-442B-828B-071E99BF285E}"/>
            </c:ext>
          </c:extLst>
        </c:ser>
        <c:dLbls>
          <c:showLegendKey val="0"/>
          <c:showVal val="0"/>
          <c:showCatName val="0"/>
          <c:showSerName val="0"/>
          <c:showPercent val="0"/>
          <c:showBubbleSize val="0"/>
        </c:dLbls>
        <c:gapWidth val="150"/>
        <c:overlap val="-27"/>
        <c:axId val="515014496"/>
        <c:axId val="515013664"/>
      </c:barChart>
      <c:catAx>
        <c:axId val="5150144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rPr>
                  <a:t>Treatments</a:t>
                </a:r>
              </a:p>
            </c:rich>
          </c:tx>
          <c:layout>
            <c:manualLayout>
              <c:xMode val="edge"/>
              <c:yMode val="edge"/>
              <c:x val="0.46132739972054926"/>
              <c:y val="0.8876404494382021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en-US"/>
          </a:p>
        </c:txPr>
        <c:crossAx val="515013664"/>
        <c:crosses val="autoZero"/>
        <c:auto val="1"/>
        <c:lblAlgn val="ctr"/>
        <c:lblOffset val="100"/>
        <c:noMultiLvlLbl val="0"/>
      </c:catAx>
      <c:valAx>
        <c:axId val="51501366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baseline="0">
                    <a:solidFill>
                      <a:schemeClr val="tx1"/>
                    </a:solidFill>
                  </a:rPr>
                  <a:t>Juveniles insdie the roots (%)</a:t>
                </a:r>
                <a:endParaRPr lang="en-US" sz="1000">
                  <a:solidFill>
                    <a:schemeClr val="tx1"/>
                  </a:solidFill>
                </a:endParaRPr>
              </a:p>
            </c:rich>
          </c:tx>
          <c:layout>
            <c:manualLayout>
              <c:xMode val="edge"/>
              <c:yMode val="edge"/>
              <c:x val="1.8755861206627072E-2"/>
              <c:y val="4.4062568847763823E-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15014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F4951-86AB-45BC-87AE-71416E314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1942</Words>
  <Characters>11073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12990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Krishna Acharya</dc:creator>
  <cp:keywords/>
  <dc:description/>
  <cp:lastModifiedBy>Guiping Yan</cp:lastModifiedBy>
  <cp:revision>2</cp:revision>
  <cp:lastPrinted>2017-06-23T19:19:00Z</cp:lastPrinted>
  <dcterms:created xsi:type="dcterms:W3CDTF">2021-06-30T00:45:00Z</dcterms:created>
  <dcterms:modified xsi:type="dcterms:W3CDTF">2021-06-30T00:45:00Z</dcterms:modified>
</cp:coreProperties>
</file>