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FC7DC" w14:textId="360D74E8" w:rsidR="00502292" w:rsidRPr="00A422E5" w:rsidRDefault="009773C5" w:rsidP="00A422E5">
      <w:pPr>
        <w:jc w:val="center"/>
        <w:rPr>
          <w:b/>
          <w:bCs/>
        </w:rPr>
      </w:pPr>
      <w:bookmarkStart w:id="0" w:name="_GoBack"/>
      <w:bookmarkEnd w:id="0"/>
      <w:r w:rsidRPr="00A422E5">
        <w:rPr>
          <w:b/>
          <w:bCs/>
        </w:rPr>
        <w:t>Variable Rate Seeding</w:t>
      </w:r>
      <w:r w:rsidR="005F43DA" w:rsidRPr="00A422E5">
        <w:rPr>
          <w:b/>
          <w:bCs/>
        </w:rPr>
        <w:t xml:space="preserve">: </w:t>
      </w:r>
      <w:r w:rsidR="005F43DA" w:rsidRPr="00A422E5">
        <w:rPr>
          <w:b/>
        </w:rPr>
        <w:t>Impacts on Yield, Weeds, and White Mold</w:t>
      </w:r>
      <w:r w:rsidR="005F43DA" w:rsidRPr="00A422E5">
        <w:t xml:space="preserve"> - </w:t>
      </w:r>
      <w:r w:rsidR="004365BD" w:rsidRPr="00A422E5">
        <w:rPr>
          <w:b/>
          <w:bCs/>
        </w:rPr>
        <w:t>2019 Annual Report</w:t>
      </w:r>
    </w:p>
    <w:p w14:paraId="0D5B9495" w14:textId="3D4AAC9E" w:rsidR="004365BD" w:rsidRPr="00A422E5" w:rsidRDefault="001D3788" w:rsidP="00A422E5">
      <w:pPr>
        <w:jc w:val="center"/>
      </w:pPr>
      <w:r w:rsidRPr="00A422E5">
        <w:t xml:space="preserve">Leanna Leverich and </w:t>
      </w:r>
      <w:r w:rsidR="00B5755F" w:rsidRPr="00A422E5">
        <w:t>Seth Naeve</w:t>
      </w:r>
    </w:p>
    <w:p w14:paraId="3B25BC92" w14:textId="77777777" w:rsidR="00B5755F" w:rsidRPr="00A422E5" w:rsidRDefault="00B5755F">
      <w:pPr>
        <w:rPr>
          <w:sz w:val="22"/>
          <w:szCs w:val="22"/>
        </w:rPr>
      </w:pPr>
    </w:p>
    <w:p w14:paraId="2A13FF04" w14:textId="33C3F447" w:rsidR="009E0B9A" w:rsidRPr="00A422E5" w:rsidRDefault="004365BD" w:rsidP="002D4DA9">
      <w:pPr>
        <w:pStyle w:val="Heading2"/>
        <w:rPr>
          <w:rFonts w:ascii="Times New Roman" w:hAnsi="Times New Roman" w:cs="Times New Roman"/>
          <w:sz w:val="22"/>
          <w:szCs w:val="22"/>
        </w:rPr>
      </w:pPr>
      <w:r w:rsidRPr="00A422E5">
        <w:rPr>
          <w:rFonts w:ascii="Times New Roman" w:hAnsi="Times New Roman" w:cs="Times New Roman"/>
          <w:sz w:val="22"/>
          <w:szCs w:val="22"/>
        </w:rPr>
        <w:t>Introduction</w:t>
      </w:r>
    </w:p>
    <w:p w14:paraId="73FA53DF" w14:textId="6A1E7E30" w:rsidR="009E0B9A" w:rsidRPr="00A422E5" w:rsidRDefault="004F1B0C" w:rsidP="00106519">
      <w:pPr>
        <w:ind w:left="0" w:firstLine="0"/>
        <w:rPr>
          <w:sz w:val="22"/>
          <w:szCs w:val="22"/>
        </w:rPr>
      </w:pPr>
      <w:r w:rsidRPr="00A422E5">
        <w:rPr>
          <w:sz w:val="22"/>
          <w:szCs w:val="22"/>
        </w:rPr>
        <w:t xml:space="preserve">Soybean seeding rate and its relationship with soybean yield has been a primary interest and research topic for growers and researchers to optimize yield and economic returns. </w:t>
      </w:r>
      <w:r w:rsidR="009E0B9A" w:rsidRPr="00A422E5">
        <w:rPr>
          <w:sz w:val="22"/>
          <w:szCs w:val="22"/>
        </w:rPr>
        <w:t>As the industry pushes to maximize yield, inputs have increased with growers applying more products, making more passes in the field, and planting more seeds</w:t>
      </w:r>
      <w:r w:rsidR="00662E33" w:rsidRPr="00A422E5">
        <w:rPr>
          <w:sz w:val="22"/>
          <w:szCs w:val="22"/>
        </w:rPr>
        <w:t xml:space="preserve"> </w:t>
      </w:r>
      <w:r w:rsidR="00662E33" w:rsidRPr="00A422E5">
        <w:rPr>
          <w:sz w:val="22"/>
          <w:szCs w:val="22"/>
        </w:rPr>
        <w:fldChar w:fldCharType="begin" w:fldLock="1"/>
      </w:r>
      <w:r w:rsidR="00662E33" w:rsidRPr="00A422E5">
        <w:rPr>
          <w:sz w:val="22"/>
          <w:szCs w:val="22"/>
        </w:rPr>
        <w:instrText>ADDIN CSL_CITATION {"citationItems":[{"id":"ITEM-1","itemData":{"DOI":"10.3390/s17122794","ISSN":"14248220","abstract":"To assess spatial variability at the very fine scale required by Precision Agriculture, different proximal and remote sensors have been used. They provide large amounts and different types of data which need to be combined. An integrated approach, using multivariate geostatistical data-fusion techniques and multi-source geophysical sensor data to determine simple summary scale-dependent indices, is described here. These indices can be used to delineate management zones to be submitted to differential management. Such a data fusion approach with geophysical sensors was applied in a soil of an agronomic field cropped with tomato. The synthetic regionalized factors determined, contributed to split the 3D edaphic environment into two main horizontal structures with different hydraulic properties and to disclose two main horizons in the 0–1.0-m depth with a discontinuity probably occurring between 0.40 m and 0.70 m. Comparing this partition with the soil properties measured with a shallow sampling, it was possible to verify the coherence in the topsoil between the dielectric properties and other properties more directly related to agronomic management. These results confirm the advantages of using proximal sensing as a preliminary step in the application of site-specific management. Combining disparate spatial data (data fusion) is not at all a naive problem and novel and powerful methods need to be developed.","author":[{"dropping-particle":"","family":"Castrignanò","given":"Annamaria","non-dropping-particle":"","parse-names":false,"suffix":""},{"dropping-particle":"","family":"Buttafuoco","given":"Gabriele","non-dropping-particle":"","parse-names":false,"suffix":""},{"dropping-particle":"","family":"Quarto","given":"Ruggiero","non-dropping-particle":"","parse-names":false,"suffix":""},{"dropping-particle":"","family":"Vitti","given":"Carolina","non-dropping-particle":"","parse-names":false,"suffix":""},{"dropping-particle":"","family":"Langella","given":"Giuliano","non-dropping-particle":"","parse-names":false,"suffix":""},{"dropping-particle":"","family":"Terribile","given":"Fabio","non-dropping-particle":"","parse-names":false,"suffix":""},{"dropping-particle":"","family":"Venezia","given":"Accursio","non-dropping-particle":"","parse-names":false,"suffix":""}],"container-title":"Sensors (Switzerland)","id":"ITEM-1","issue":"12","issued":{"date-parts":[["2017"]]},"title":"A combined approach of sensor data fusion and multivariate geostatistics for delineation of homogeneous zones in an agricultural field","type":"article-journal","volume":"17"},"uris":["http://www.mendeley.com/documents/?uuid=e5954b3c-94b3-43a2-9c34-65ca171f1ac2"]}],"mendeley":{"formattedCitation":"(Castrignanò et al., 2017)","plainTextFormattedCitation":"(Castrignanò et al., 2017)","previouslyFormattedCitation":"(Castrignanò et al., 2017)"},"properties":{"noteIndex":0},"schema":"https://github.com/citation-style-language/schema/raw/master/csl-citation.json"}</w:instrText>
      </w:r>
      <w:r w:rsidR="00662E33" w:rsidRPr="00A422E5">
        <w:rPr>
          <w:sz w:val="22"/>
          <w:szCs w:val="22"/>
        </w:rPr>
        <w:fldChar w:fldCharType="separate"/>
      </w:r>
      <w:r w:rsidR="00662E33" w:rsidRPr="00A422E5">
        <w:rPr>
          <w:noProof/>
          <w:sz w:val="22"/>
          <w:szCs w:val="22"/>
        </w:rPr>
        <w:t>(Castrignanò et al., 2017)</w:t>
      </w:r>
      <w:r w:rsidR="00662E33" w:rsidRPr="00A422E5">
        <w:rPr>
          <w:sz w:val="22"/>
          <w:szCs w:val="22"/>
        </w:rPr>
        <w:fldChar w:fldCharType="end"/>
      </w:r>
      <w:r w:rsidR="00662E33" w:rsidRPr="00A422E5">
        <w:rPr>
          <w:sz w:val="22"/>
          <w:szCs w:val="22"/>
        </w:rPr>
        <w:t xml:space="preserve">. </w:t>
      </w:r>
      <w:r w:rsidR="009E0B9A" w:rsidRPr="00A422E5">
        <w:rPr>
          <w:sz w:val="22"/>
          <w:szCs w:val="22"/>
        </w:rPr>
        <w:t xml:space="preserve">The introduction of precision agriculture provides a pathway for growers to maintain yield maximization, while lowering inputs and lowering environmental impact. The implementation of precision agriculture practices </w:t>
      </w:r>
      <w:r w:rsidR="007B1243" w:rsidRPr="00A422E5">
        <w:rPr>
          <w:sz w:val="22"/>
          <w:szCs w:val="22"/>
        </w:rPr>
        <w:t xml:space="preserve">allows for growers to save money on </w:t>
      </w:r>
      <w:r w:rsidR="005F43DA" w:rsidRPr="00A422E5">
        <w:rPr>
          <w:sz w:val="22"/>
          <w:szCs w:val="22"/>
        </w:rPr>
        <w:t xml:space="preserve">input and application </w:t>
      </w:r>
      <w:r w:rsidR="007B1243" w:rsidRPr="00A422E5">
        <w:rPr>
          <w:sz w:val="22"/>
          <w:szCs w:val="22"/>
        </w:rPr>
        <w:t xml:space="preserve">costs and promotes a more sustainable approach </w:t>
      </w:r>
      <w:r w:rsidR="005F43DA" w:rsidRPr="00A422E5">
        <w:rPr>
          <w:sz w:val="22"/>
          <w:szCs w:val="22"/>
        </w:rPr>
        <w:t xml:space="preserve">to farming by </w:t>
      </w:r>
      <w:r w:rsidR="007B1243" w:rsidRPr="00A422E5">
        <w:rPr>
          <w:sz w:val="22"/>
          <w:szCs w:val="22"/>
        </w:rPr>
        <w:t>prevent</w:t>
      </w:r>
      <w:r w:rsidR="005F43DA" w:rsidRPr="00A422E5">
        <w:rPr>
          <w:sz w:val="22"/>
          <w:szCs w:val="22"/>
        </w:rPr>
        <w:t>ing</w:t>
      </w:r>
      <w:r w:rsidR="007B1243" w:rsidRPr="00A422E5">
        <w:rPr>
          <w:sz w:val="22"/>
          <w:szCs w:val="22"/>
        </w:rPr>
        <w:t xml:space="preserve"> wasteful and expensive overapplications </w:t>
      </w:r>
      <w:r w:rsidR="00662E33" w:rsidRPr="00A422E5">
        <w:rPr>
          <w:sz w:val="22"/>
          <w:szCs w:val="22"/>
        </w:rPr>
        <w:fldChar w:fldCharType="begin" w:fldLock="1"/>
      </w:r>
      <w:r w:rsidR="00662E33" w:rsidRPr="00A422E5">
        <w:rPr>
          <w:sz w:val="22"/>
          <w:szCs w:val="22"/>
        </w:rPr>
        <w:instrText>ADDIN CSL_CITATION {"citationItems":[{"id":"ITEM-1","itemData":{"DOI":"10.1007/s11119-008-9057-1","ISSN":"13852256","abstract":"Researchers from Colorado State University, in collaboration with scientists from the United States Department of Agriculture (USDA), initiated a long-term multi-disciplinary study in precision agriculture in 1997. Site-specific management zones (SSMZ) were investigated as a means of improving nitrogen management in irrigated maize cropping systems. The objective was to develop precise nutrient management strategies for semi-arid irrigated cropping systems. This study was conducted in five fields in northeastern Colorado, USA. Two techniques for delineating management zones were developed and compared: SSMZ and yield-based management zones (YBMZ). Nitrogen uptake and grain yield differences among SSMZs were compared as were soil properties. Both management zone techniques were used to divide fields into smaller units that were different with regard to productivity potential (e.g., high zones had high productivity potential while low zones had low productivity potential). Economic analysis was also performed. Based on grain yield productivity, the SSMZs performed better than the YBMZ technique in most cases. Grain yield and N uptake between the low and high productivity management zones were statistically different for most site-years and N fertilizer rates (p &lt; 0.05). Soil properties helped to explain the productivity potential of the management zones. The low SSMZ was markedly different from the high SSMZ based on bulk density, organic carbon, sand, silt, porosity and soil moisture. Net returns ranged from 188 to 679 USD ha(-1). In two out of three site-years the variable yield goal strategy resulted in the largest net returns. In this study, the SSMZ approach delineates areas of different productivity accurately across the agricultural fields. The SSMZs are different with regard to soil properties as well as grain yield and N uptake. Site-specific management zones are an inexpensive and pragmatic approach to precise N management in irrigated maize.","author":[{"dropping-particle":"","family":"Khosla","given":"R.","non-dropping-particle":"","parse-names":false,"suffix":""},{"dropping-particle":"","family":"Inman","given":"D.","non-dropping-particle":"","parse-names":false,"suffix":""},{"dropping-particle":"","family":"Westfall","given":"D. G.","non-dropping-particle":"","parse-names":false,"suffix":""},{"dropping-particle":"","family":"Reich","given":"R. M.","non-dropping-particle":"","parse-names":false,"suffix":""},{"dropping-particle":"","family":"Frasier","given":"M.","non-dropping-particle":"","parse-names":false,"suffix":""},{"dropping-particle":"","family":"Mzuku","given":"M.","non-dropping-particle":"","parse-names":false,"suffix":""},{"dropping-particle":"","family":"Koch","given":"B.","non-dropping-particle":"","parse-names":false,"suffix":""},{"dropping-particle":"","family":"Hornung","given":"A.","non-dropping-particle":"","parse-names":false,"suffix":""}],"container-title":"Precision Agriculture","id":"ITEM-1","issue":"1-2","issued":{"date-parts":[["2008"]]},"page":"85-100","title":"A synthesis of multi-disciplinary research in precision agriculture: Site-specific management zones in the semi-arid western Great Plains of the USA","type":"article-journal","volume":"9"},"uris":["http://www.mendeley.com/documents/?uuid=7dac980c-3d8b-4432-9ff7-9ed965063691"]}],"mendeley":{"formattedCitation":"(Khosla et al., 2008)","plainTextFormattedCitation":"(Khosla et al., 2008)","previouslyFormattedCitation":"(Khosla et al., 2008)"},"properties":{"noteIndex":0},"schema":"https://github.com/citation-style-language/schema/raw/master/csl-citation.json"}</w:instrText>
      </w:r>
      <w:r w:rsidR="00662E33" w:rsidRPr="00A422E5">
        <w:rPr>
          <w:sz w:val="22"/>
          <w:szCs w:val="22"/>
        </w:rPr>
        <w:fldChar w:fldCharType="separate"/>
      </w:r>
      <w:r w:rsidR="00662E33" w:rsidRPr="00A422E5">
        <w:rPr>
          <w:noProof/>
          <w:sz w:val="22"/>
          <w:szCs w:val="22"/>
        </w:rPr>
        <w:t>(Khosla et al., 2008)</w:t>
      </w:r>
      <w:r w:rsidR="00662E33" w:rsidRPr="00A422E5">
        <w:rPr>
          <w:sz w:val="22"/>
          <w:szCs w:val="22"/>
        </w:rPr>
        <w:fldChar w:fldCharType="end"/>
      </w:r>
      <w:r w:rsidR="007B1243" w:rsidRPr="00A422E5">
        <w:rPr>
          <w:sz w:val="22"/>
          <w:szCs w:val="22"/>
        </w:rPr>
        <w:t xml:space="preserve">. </w:t>
      </w:r>
    </w:p>
    <w:p w14:paraId="2924EB0F" w14:textId="77777777" w:rsidR="009E0B9A" w:rsidRPr="00A422E5" w:rsidRDefault="009E0B9A" w:rsidP="00106519">
      <w:pPr>
        <w:ind w:left="0" w:firstLine="0"/>
        <w:rPr>
          <w:sz w:val="22"/>
          <w:szCs w:val="22"/>
        </w:rPr>
      </w:pPr>
    </w:p>
    <w:p w14:paraId="443E18BF" w14:textId="789E8515" w:rsidR="00C3724C" w:rsidRPr="00A422E5" w:rsidRDefault="004F1B0C" w:rsidP="00106519">
      <w:pPr>
        <w:ind w:left="0" w:firstLine="0"/>
        <w:rPr>
          <w:sz w:val="22"/>
          <w:szCs w:val="22"/>
        </w:rPr>
      </w:pPr>
      <w:r w:rsidRPr="00A422E5">
        <w:rPr>
          <w:sz w:val="22"/>
          <w:szCs w:val="22"/>
        </w:rPr>
        <w:t>With the introduction of precision agriculture technology</w:t>
      </w:r>
      <w:r w:rsidR="004B1A1E" w:rsidRPr="00A422E5">
        <w:rPr>
          <w:sz w:val="22"/>
          <w:szCs w:val="22"/>
        </w:rPr>
        <w:t>,</w:t>
      </w:r>
      <w:r w:rsidRPr="00A422E5">
        <w:rPr>
          <w:sz w:val="22"/>
          <w:szCs w:val="22"/>
        </w:rPr>
        <w:t xml:space="preserve"> </w:t>
      </w:r>
      <w:r w:rsidR="002F0EC4" w:rsidRPr="00A422E5">
        <w:rPr>
          <w:sz w:val="22"/>
          <w:szCs w:val="22"/>
        </w:rPr>
        <w:t xml:space="preserve">many </w:t>
      </w:r>
      <w:r w:rsidRPr="00A422E5">
        <w:rPr>
          <w:sz w:val="22"/>
          <w:szCs w:val="22"/>
        </w:rPr>
        <w:t xml:space="preserve">questions have arisen around the topic </w:t>
      </w:r>
      <w:r w:rsidR="007B1243" w:rsidRPr="00A422E5">
        <w:rPr>
          <w:sz w:val="22"/>
          <w:szCs w:val="22"/>
        </w:rPr>
        <w:t>of</w:t>
      </w:r>
      <w:r w:rsidRPr="00A422E5">
        <w:rPr>
          <w:sz w:val="22"/>
          <w:szCs w:val="22"/>
        </w:rPr>
        <w:t xml:space="preserve"> va</w:t>
      </w:r>
      <w:r w:rsidR="003C71B6" w:rsidRPr="00A422E5">
        <w:rPr>
          <w:sz w:val="22"/>
          <w:szCs w:val="22"/>
        </w:rPr>
        <w:t>riable rate seeding</w:t>
      </w:r>
      <w:r w:rsidRPr="00A422E5">
        <w:rPr>
          <w:sz w:val="22"/>
          <w:szCs w:val="22"/>
        </w:rPr>
        <w:t xml:space="preserve">. </w:t>
      </w:r>
      <w:r w:rsidR="007B1243" w:rsidRPr="00A422E5">
        <w:rPr>
          <w:sz w:val="22"/>
          <w:szCs w:val="22"/>
        </w:rPr>
        <w:t xml:space="preserve">Seeding rate and other management practices have long been focused on a per field basis. However, with the release of variable rate technology (VRT), there is now an opportunity for growers to manage </w:t>
      </w:r>
      <w:r w:rsidR="00E16060" w:rsidRPr="00A422E5">
        <w:rPr>
          <w:sz w:val="22"/>
          <w:szCs w:val="22"/>
        </w:rPr>
        <w:t xml:space="preserve">soybean </w:t>
      </w:r>
      <w:r w:rsidR="00103D89" w:rsidRPr="00A422E5">
        <w:rPr>
          <w:sz w:val="22"/>
          <w:szCs w:val="22"/>
        </w:rPr>
        <w:t>on</w:t>
      </w:r>
      <w:r w:rsidR="007B1243" w:rsidRPr="00A422E5">
        <w:rPr>
          <w:sz w:val="22"/>
          <w:szCs w:val="22"/>
        </w:rPr>
        <w:t xml:space="preserve"> a per acre basis. This revolutionizes the way farmers can manage inputs and can result in profit gains for growers in cost savings through reduction of inputs such as seed and fertilizer. </w:t>
      </w:r>
      <w:r w:rsidRPr="00A422E5">
        <w:rPr>
          <w:sz w:val="22"/>
          <w:szCs w:val="22"/>
        </w:rPr>
        <w:t>The rele</w:t>
      </w:r>
      <w:r w:rsidR="00106519" w:rsidRPr="00A422E5">
        <w:rPr>
          <w:sz w:val="22"/>
          <w:szCs w:val="22"/>
        </w:rPr>
        <w:t>ase of variable rate planters in recent years</w:t>
      </w:r>
      <w:r w:rsidRPr="00A422E5">
        <w:rPr>
          <w:sz w:val="22"/>
          <w:szCs w:val="22"/>
        </w:rPr>
        <w:t xml:space="preserve"> has </w:t>
      </w:r>
      <w:r w:rsidR="00542729" w:rsidRPr="00A422E5">
        <w:rPr>
          <w:sz w:val="22"/>
          <w:szCs w:val="22"/>
        </w:rPr>
        <w:t xml:space="preserve">offered </w:t>
      </w:r>
      <w:r w:rsidRPr="00A422E5">
        <w:rPr>
          <w:sz w:val="22"/>
          <w:szCs w:val="22"/>
        </w:rPr>
        <w:t>growers new opportunities to f</w:t>
      </w:r>
      <w:r w:rsidR="00B5755F" w:rsidRPr="00A422E5">
        <w:rPr>
          <w:sz w:val="22"/>
          <w:szCs w:val="22"/>
        </w:rPr>
        <w:t>urther evaluate seeding rates</w:t>
      </w:r>
      <w:r w:rsidRPr="00A422E5">
        <w:rPr>
          <w:sz w:val="22"/>
          <w:szCs w:val="22"/>
        </w:rPr>
        <w:t xml:space="preserve"> to optimize returns on the farm</w:t>
      </w:r>
      <w:r w:rsidR="00B5755F" w:rsidRPr="00A422E5">
        <w:rPr>
          <w:sz w:val="22"/>
          <w:szCs w:val="22"/>
        </w:rPr>
        <w:t>. This includes identifying both agronomically</w:t>
      </w:r>
      <w:r w:rsidR="00E16060" w:rsidRPr="00A422E5">
        <w:rPr>
          <w:sz w:val="22"/>
          <w:szCs w:val="22"/>
        </w:rPr>
        <w:t xml:space="preserve"> and</w:t>
      </w:r>
      <w:r w:rsidR="00B5755F" w:rsidRPr="00A422E5">
        <w:rPr>
          <w:sz w:val="22"/>
          <w:szCs w:val="22"/>
        </w:rPr>
        <w:t xml:space="preserve"> </w:t>
      </w:r>
      <w:r w:rsidR="00E16060" w:rsidRPr="00A422E5">
        <w:rPr>
          <w:sz w:val="22"/>
          <w:szCs w:val="22"/>
        </w:rPr>
        <w:t xml:space="preserve">economically </w:t>
      </w:r>
      <w:r w:rsidR="00B5755F" w:rsidRPr="00A422E5">
        <w:rPr>
          <w:sz w:val="22"/>
          <w:szCs w:val="22"/>
        </w:rPr>
        <w:t xml:space="preserve">optimal </w:t>
      </w:r>
      <w:r w:rsidR="008A5AC6" w:rsidRPr="00A422E5">
        <w:rPr>
          <w:sz w:val="22"/>
          <w:szCs w:val="22"/>
        </w:rPr>
        <w:t>input rates, including optimal seeding density</w:t>
      </w:r>
      <w:r w:rsidR="00B5755F" w:rsidRPr="00A422E5">
        <w:rPr>
          <w:sz w:val="22"/>
          <w:szCs w:val="22"/>
        </w:rPr>
        <w:t xml:space="preserve"> </w:t>
      </w:r>
      <w:r w:rsidR="008837CA" w:rsidRPr="00A422E5">
        <w:rPr>
          <w:sz w:val="22"/>
          <w:szCs w:val="22"/>
        </w:rPr>
        <w:fldChar w:fldCharType="begin" w:fldLock="1"/>
      </w:r>
      <w:r w:rsidR="008837CA" w:rsidRPr="00A422E5">
        <w:rPr>
          <w:sz w:val="22"/>
          <w:szCs w:val="22"/>
        </w:rPr>
        <w:instrText>ADDIN CSL_CITATION {"citationItems":[{"id":"ITEM-1","itemData":{"DOI":"10.1007/s11119-010-9168-3","ISSN":"13852256","abstract":"While numerous researchers have computed economically optimal nitrogen rate (EONR) values from measured yield-N rate data, nearly all have neglected to compute or estimate the statistical reliability of these EONR values. In this study, a simple method for computing EONR and its confidence bands is described and demonstrated. The method is illustrated for seven yield response functions, namely, the linear plateau, quadratic, quadratic plateau, square root quadratic, spherical plateau, and exponential and exponential plateau. Only the quadratic and square root quadratic functions are linear in their parameters, with least squares regression yielding parameters that are normally distributed. The other five functions are non-linear and give parameter estimates that are non-normal and biased in their distribution when fit by least squares. Prior to computing EONR distributions, the non-linear functions were reparameterized to give fitted parameters that were nearly unbiased and normally distributed. EONR distributions were computed using a Monte Carlo method to generate 1,000 realizations of EONR based on the fitted response function parameters. From the 1,000 realizations, the expectation, confidence bands, and cumulative probability distributions for EONR were easily computed. Applying the approach to six yield data sets from the literature illustrated that the 68% confidence bands for computed EONR can span several tens of kilograms per hectare and are typically skewed about the expectation. There were considerable differences among the distributions of EONR computed from the seven functions, with the cumulative probability distributions sometimes not overlapping. Given the limited statistical reliability possible for EONR, it is essential that confidence bands always be reported when EONR values are computed from yield data. © 2010 US Government.","author":[{"dropping-particle":"","family":"Jaynes","given":"Dan B.","non-dropping-particle":"","parse-names":false,"suffix":""}],"container-title":"Precision Agriculture","id":"ITEM-1","issued":{"date-parts":[["2010"]]},"title":"Confidence bands for measured economically optimal nitrogen rates","type":"article-journal"},"uris":["http://www.mendeley.com/documents/?uuid=e67cffdf-ff9c-48c8-aa12-fbfd3d7f502f"]}],"mendeley":{"formattedCitation":"(Jaynes, 2010)","plainTextFormattedCitation":"(Jaynes, 2010)"},"properties":{"noteIndex":0},"schema":"https://github.com/citation-style-language/schema/raw/master/csl-citation.json"}</w:instrText>
      </w:r>
      <w:r w:rsidR="008837CA" w:rsidRPr="00A422E5">
        <w:rPr>
          <w:sz w:val="22"/>
          <w:szCs w:val="22"/>
        </w:rPr>
        <w:fldChar w:fldCharType="separate"/>
      </w:r>
      <w:r w:rsidR="008837CA" w:rsidRPr="00A422E5">
        <w:rPr>
          <w:noProof/>
          <w:sz w:val="22"/>
          <w:szCs w:val="22"/>
        </w:rPr>
        <w:t>(Jaynes, 2010)</w:t>
      </w:r>
      <w:r w:rsidR="008837CA" w:rsidRPr="00A422E5">
        <w:rPr>
          <w:sz w:val="22"/>
          <w:szCs w:val="22"/>
        </w:rPr>
        <w:fldChar w:fldCharType="end"/>
      </w:r>
      <w:r w:rsidR="00B5755F" w:rsidRPr="00A422E5">
        <w:rPr>
          <w:sz w:val="22"/>
          <w:szCs w:val="22"/>
        </w:rPr>
        <w:t xml:space="preserve">. Yet </w:t>
      </w:r>
      <w:r w:rsidR="007B1243" w:rsidRPr="00A422E5">
        <w:rPr>
          <w:sz w:val="22"/>
          <w:szCs w:val="22"/>
        </w:rPr>
        <w:t>much</w:t>
      </w:r>
      <w:r w:rsidR="00B5755F" w:rsidRPr="00A422E5">
        <w:rPr>
          <w:sz w:val="22"/>
          <w:szCs w:val="22"/>
        </w:rPr>
        <w:t xml:space="preserve"> of </w:t>
      </w:r>
      <w:r w:rsidR="007B1243" w:rsidRPr="00A422E5">
        <w:rPr>
          <w:sz w:val="22"/>
          <w:szCs w:val="22"/>
        </w:rPr>
        <w:t>past seeding density</w:t>
      </w:r>
      <w:r w:rsidR="00B5755F" w:rsidRPr="00A422E5">
        <w:rPr>
          <w:sz w:val="22"/>
          <w:szCs w:val="22"/>
        </w:rPr>
        <w:t xml:space="preserve"> </w:t>
      </w:r>
      <w:r w:rsidR="002F2341" w:rsidRPr="00A422E5">
        <w:rPr>
          <w:sz w:val="22"/>
          <w:szCs w:val="22"/>
        </w:rPr>
        <w:t xml:space="preserve">research </w:t>
      </w:r>
      <w:r w:rsidR="00E16060" w:rsidRPr="00A422E5">
        <w:rPr>
          <w:sz w:val="22"/>
          <w:szCs w:val="22"/>
        </w:rPr>
        <w:t>ha</w:t>
      </w:r>
      <w:r w:rsidR="002F2341" w:rsidRPr="00A422E5">
        <w:rPr>
          <w:sz w:val="22"/>
          <w:szCs w:val="22"/>
        </w:rPr>
        <w:t>s</w:t>
      </w:r>
      <w:r w:rsidR="00E16060" w:rsidRPr="00A422E5">
        <w:rPr>
          <w:sz w:val="22"/>
          <w:szCs w:val="22"/>
        </w:rPr>
        <w:t xml:space="preserve"> been </w:t>
      </w:r>
      <w:r w:rsidR="007B1243" w:rsidRPr="00A422E5">
        <w:rPr>
          <w:sz w:val="22"/>
          <w:szCs w:val="22"/>
        </w:rPr>
        <w:t>conducted</w:t>
      </w:r>
      <w:r w:rsidR="00B5755F" w:rsidRPr="00A422E5">
        <w:rPr>
          <w:sz w:val="22"/>
          <w:szCs w:val="22"/>
        </w:rPr>
        <w:t xml:space="preserve"> </w:t>
      </w:r>
      <w:r w:rsidR="00E16060" w:rsidRPr="00A422E5">
        <w:rPr>
          <w:sz w:val="22"/>
          <w:szCs w:val="22"/>
        </w:rPr>
        <w:t xml:space="preserve">in small-plot studies in portions of larger production fields leading to information about variation in </w:t>
      </w:r>
      <w:r w:rsidR="0028401D" w:rsidRPr="00A422E5">
        <w:rPr>
          <w:sz w:val="22"/>
          <w:szCs w:val="22"/>
        </w:rPr>
        <w:t>optimal</w:t>
      </w:r>
      <w:r w:rsidR="00E16060" w:rsidRPr="00A422E5">
        <w:rPr>
          <w:sz w:val="22"/>
          <w:szCs w:val="22"/>
        </w:rPr>
        <w:t xml:space="preserve"> seeding rates across states or regions. Missing is information about variation of the seeding rate response within individual fields.</w:t>
      </w:r>
      <w:r w:rsidR="00B5755F" w:rsidRPr="00A422E5">
        <w:rPr>
          <w:sz w:val="22"/>
          <w:szCs w:val="22"/>
        </w:rPr>
        <w:t xml:space="preserve"> </w:t>
      </w:r>
    </w:p>
    <w:p w14:paraId="76EC42C0" w14:textId="74B41C06" w:rsidR="00A30B85" w:rsidRPr="00A422E5" w:rsidRDefault="00A30B85" w:rsidP="00106519">
      <w:pPr>
        <w:ind w:left="0" w:firstLine="0"/>
        <w:rPr>
          <w:sz w:val="22"/>
          <w:szCs w:val="22"/>
        </w:rPr>
      </w:pPr>
    </w:p>
    <w:p w14:paraId="47F28440" w14:textId="175D2E11" w:rsidR="00E31E75" w:rsidRPr="00A422E5" w:rsidRDefault="007B1243" w:rsidP="00106519">
      <w:pPr>
        <w:ind w:left="0" w:firstLine="0"/>
        <w:rPr>
          <w:sz w:val="22"/>
          <w:szCs w:val="22"/>
        </w:rPr>
      </w:pPr>
      <w:r w:rsidRPr="00A422E5">
        <w:rPr>
          <w:sz w:val="22"/>
          <w:szCs w:val="22"/>
        </w:rPr>
        <w:t>Recent r</w:t>
      </w:r>
      <w:r w:rsidR="00E31E75" w:rsidRPr="00A422E5">
        <w:rPr>
          <w:sz w:val="22"/>
          <w:szCs w:val="22"/>
        </w:rPr>
        <w:t xml:space="preserve">esearch by </w:t>
      </w:r>
      <w:r w:rsidR="009B777C" w:rsidRPr="00A422E5">
        <w:rPr>
          <w:sz w:val="22"/>
          <w:szCs w:val="22"/>
        </w:rPr>
        <w:fldChar w:fldCharType="begin" w:fldLock="1"/>
      </w:r>
      <w:r w:rsidR="009B777C" w:rsidRPr="00A422E5">
        <w:rPr>
          <w:sz w:val="22"/>
          <w:szCs w:val="22"/>
        </w:rPr>
        <w:instrText>ADDIN CSL_CITATION {"citationItems":[{"id":"ITEM-1","itemData":{"DOI":"10.1002/agj2.20203","ISSN":"14350645","abstract":"Soybean [Glycine max (L.) Merr.] seeding rate research across North America is typically conducted in small geo-political regions where environmental effects on the seeding rate × yield relationship are minimized. Data from 211 individual field studies (</w:instrText>
      </w:r>
      <w:r w:rsidR="009B777C" w:rsidRPr="00A422E5">
        <w:rPr>
          <w:rFonts w:ascii="Cambria Math" w:hAnsi="Cambria Math" w:cs="Cambria Math"/>
          <w:sz w:val="22"/>
          <w:szCs w:val="22"/>
        </w:rPr>
        <w:instrText>∼</w:instrText>
      </w:r>
      <w:r w:rsidR="009B777C" w:rsidRPr="00A422E5">
        <w:rPr>
          <w:sz w:val="22"/>
          <w:szCs w:val="22"/>
        </w:rPr>
        <w:instrText>21,000 data points, 2007–2017) were combined from across North America ranging in yield from 1,000– 7,500 kg ha−1. Cluster analysis was used to stratify each individual field study into similar environmental (soil × climate) clusters and into high (HYL), medium (MYL), and low (LYL) yield levels. Agronomically optimal seeding rates (AOSR) were calculated and Monte Carlo risk analysis was implemented. Within the two northern most clusters the AOSR was higher in the LYL followed by the MYL and then HYL. Within the farthest south cluster, a relatively small (±15,000 seeds ha−1) change in seeding rate from the MYL was required to reach the AOSR of the LYL and HYL, respectively. The increase in seeding rate to reach the LYL AOSR was relatively greater (5x) than the decrease to reach the HYL AOSR within the northern most cluster. Regardless, seeding rates below the AOSR presented substantial risk and potential yield loss, while seeding rates above provided slight risk reduction and yield increases. Specific to LYLs and MYLs, establishing and maintaining an adequate plant stand until harvest maximized yield regardless of the seeding rate, while maximizing seed number was important with lower seeding rates. These findings will help growers manage their soybean seed investment by adjusting seeding rates based upon the productivity of the environment.","author":[{"dropping-particle":"","family":"Gaspar","given":"Adam P.","non-dropping-particle":"","parse-names":false,"suffix":""},{"dropping-particle":"","family":"Mourtzinis","given":"Spyridon","non-dropping-particle":"","parse-names":false,"suffix":""},{"dropping-particle":"","family":"Kyle","given":"Don","non-dropping-particle":"","parse-names":false,"suffix":""},{"dropping-particle":"","family":"Galdi","given":"Eric","non-dropping-particle":"","parse-names":false,"suffix":""},{"dropping-particle":"","family":"Lindsey","given":"Laura E.","non-dropping-particle":"","parse-names":false,"suffix":""},{"dropping-particle":"","family":"Hamman","given":"William P.","non-dropping-particle":"","parse-names":false,"suffix":""},{"dropping-particle":"","family":"Matcham","given":"Emma G.","non-dropping-particle":"","parse-names":false,"suffix":""},{"dropping-particle":"","family":"Kandel","given":"Hans J.","non-dropping-particle":"","parse-names":false,"suffix":""},{"dropping-particle":"","family":"Schmitz","given":"Peder","non-dropping-particle":"","parse-names":false,"suffix":""},{"dropping-particle":"","family":"Stanley","given":"Jordan D.","non-dropping-particle":"","parse-names":false,"suffix":""},{"dropping-particle":"","family":"Schmidt","given":"John P.","non-dropping-particle":"","parse-names":false,"suffix":""},{"dropping-particle":"","family":"Mueller","given":"Daren S.","non-dropping-particle":"","parse-names":false,"suffix":""},{"dropping-particle":"","family":"Nafziger","given":"Emerson D.","non-dropping-particle":"","parse-names":false,"suffix":""},{"dropping-particle":"","family":"Ross","given":"Jeremy","non-dropping-particle":"","parse-names":false,"suffix":""},{"dropping-particle":"","family":"Carter","given":"Paul R.","non-dropping-particle":"","parse-names":false,"suffix":""},{"dropping-particle":"","family":"Varenhorst","given":"Adam J.","non-dropping-particle":"","parse-names":false,"suffix":""},{"dropping-particle":"","family":"Wise","given":"Kiersten A.","non-dropping-particle":"","parse-names":false,"suffix":""},{"dropping-particle":"","family":"Ciampitti","given":"Ignacio A.","non-dropping-particle":"","parse-names":false,"suffix":""},{"dropping-particle":"","family":"Carciochi","given":"Walter D.","non-dropping-particle":"","parse-names":false,"suffix":""},{"dropping-particle":"","family":"Chilvers","given":"Martin I.","non-dropping-particle":"","parse-names":false,"suffix":""},{"dropping-particle":"","family":"Hauswedell","given":"Brady","non-dropping-particle":"","parse-names":false,"suffix":""},{"dropping-particle":"","family":"Tenuta","given":"Albert U.","non-dropping-particle":"","parse-names":false,"suffix":""},{"dropping-particle":"","family":"Conley","given":"Shawn P.","non-dropping-particle":"","parse-names":false,"suffix":""}],"container-title":"Agronomy Journal","id":"ITEM-1","issue":"August 2019","issued":{"date-parts":[["2020"]]},"page":"1-12","title":"Defining optimal soybean seeding rates and associated risk across North America","type":"article-journal"},"uris":["http://www.mendeley.com/documents/?uuid=e8b88cff-0fd8-4ead-8138-1fee863a967f"]}],"mendeley":{"formattedCitation":"(Gaspar et al., 2020)","manualFormatting":"Gaspar et al. (2020)","plainTextFormattedCitation":"(Gaspar et al., 2020)","previouslyFormattedCitation":"(Gaspar et al., 2020)"},"properties":{"noteIndex":0},"schema":"https://github.com/citation-style-language/schema/raw/master/csl-citation.json"}</w:instrText>
      </w:r>
      <w:r w:rsidR="009B777C" w:rsidRPr="00A422E5">
        <w:rPr>
          <w:sz w:val="22"/>
          <w:szCs w:val="22"/>
        </w:rPr>
        <w:fldChar w:fldCharType="separate"/>
      </w:r>
      <w:r w:rsidR="009B777C" w:rsidRPr="00A422E5">
        <w:rPr>
          <w:noProof/>
          <w:sz w:val="22"/>
          <w:szCs w:val="22"/>
        </w:rPr>
        <w:t>Gaspar et al. (2020)</w:t>
      </w:r>
      <w:r w:rsidR="009B777C" w:rsidRPr="00A422E5">
        <w:rPr>
          <w:sz w:val="22"/>
          <w:szCs w:val="22"/>
        </w:rPr>
        <w:fldChar w:fldCharType="end"/>
      </w:r>
      <w:r w:rsidR="009B777C" w:rsidRPr="00A422E5">
        <w:rPr>
          <w:sz w:val="22"/>
          <w:szCs w:val="22"/>
        </w:rPr>
        <w:t xml:space="preserve"> </w:t>
      </w:r>
      <w:r w:rsidR="004F1B0C" w:rsidRPr="00A422E5">
        <w:rPr>
          <w:sz w:val="22"/>
          <w:szCs w:val="22"/>
        </w:rPr>
        <w:t xml:space="preserve">pointed to the opportunity for profit </w:t>
      </w:r>
      <w:r w:rsidR="00E31E75" w:rsidRPr="00A422E5">
        <w:rPr>
          <w:sz w:val="22"/>
          <w:szCs w:val="22"/>
        </w:rPr>
        <w:t xml:space="preserve">gains by growers through optimization of seeding rates. Researchers found </w:t>
      </w:r>
      <w:r w:rsidR="00023E74" w:rsidRPr="00A422E5">
        <w:rPr>
          <w:sz w:val="22"/>
          <w:szCs w:val="22"/>
        </w:rPr>
        <w:t xml:space="preserve">that </w:t>
      </w:r>
      <w:r w:rsidR="00E31E75" w:rsidRPr="00A422E5">
        <w:rPr>
          <w:sz w:val="22"/>
          <w:szCs w:val="22"/>
        </w:rPr>
        <w:t>in areas of lower productivity</w:t>
      </w:r>
      <w:r w:rsidR="00E16060" w:rsidRPr="00A422E5">
        <w:rPr>
          <w:sz w:val="22"/>
          <w:szCs w:val="22"/>
        </w:rPr>
        <w:t>,</w:t>
      </w:r>
      <w:r w:rsidR="00E31E75" w:rsidRPr="00A422E5">
        <w:rPr>
          <w:sz w:val="22"/>
          <w:szCs w:val="22"/>
        </w:rPr>
        <w:t xml:space="preserve"> higher seeding rates were agronomically optimal, where</w:t>
      </w:r>
      <w:r w:rsidR="00023E74" w:rsidRPr="00A422E5">
        <w:rPr>
          <w:sz w:val="22"/>
          <w:szCs w:val="22"/>
        </w:rPr>
        <w:t>as</w:t>
      </w:r>
      <w:r w:rsidR="00E31E75" w:rsidRPr="00A422E5">
        <w:rPr>
          <w:sz w:val="22"/>
          <w:szCs w:val="22"/>
        </w:rPr>
        <w:t xml:space="preserve"> in higher productivity areas</w:t>
      </w:r>
      <w:r w:rsidR="00023E74" w:rsidRPr="00A422E5">
        <w:rPr>
          <w:sz w:val="22"/>
          <w:szCs w:val="22"/>
        </w:rPr>
        <w:t>,</w:t>
      </w:r>
      <w:r w:rsidR="00E31E75" w:rsidRPr="00A422E5">
        <w:rPr>
          <w:sz w:val="22"/>
          <w:szCs w:val="22"/>
        </w:rPr>
        <w:t xml:space="preserve"> lower seeding rates were optimal. This has been further </w:t>
      </w:r>
      <w:r w:rsidR="00023E74" w:rsidRPr="00A422E5">
        <w:rPr>
          <w:sz w:val="22"/>
          <w:szCs w:val="22"/>
        </w:rPr>
        <w:t xml:space="preserve">validated </w:t>
      </w:r>
      <w:r w:rsidR="00E31E75" w:rsidRPr="00A422E5">
        <w:rPr>
          <w:sz w:val="22"/>
          <w:szCs w:val="22"/>
        </w:rPr>
        <w:t xml:space="preserve">by other studies in Brazil and in the </w:t>
      </w:r>
      <w:r w:rsidR="00E16060" w:rsidRPr="00A422E5">
        <w:rPr>
          <w:sz w:val="22"/>
          <w:szCs w:val="22"/>
        </w:rPr>
        <w:t>U.S</w:t>
      </w:r>
      <w:r w:rsidR="00023E74" w:rsidRPr="00A422E5">
        <w:rPr>
          <w:sz w:val="22"/>
          <w:szCs w:val="22"/>
        </w:rPr>
        <w:t>.</w:t>
      </w:r>
      <w:r w:rsidR="00E16060" w:rsidRPr="00A422E5">
        <w:rPr>
          <w:sz w:val="22"/>
          <w:szCs w:val="22"/>
        </w:rPr>
        <w:t xml:space="preserve"> </w:t>
      </w:r>
      <w:r w:rsidR="00E31E75" w:rsidRPr="00A422E5">
        <w:rPr>
          <w:sz w:val="22"/>
          <w:szCs w:val="22"/>
        </w:rPr>
        <w:t>Midwest</w:t>
      </w:r>
      <w:r w:rsidR="00662E33" w:rsidRPr="00A422E5">
        <w:rPr>
          <w:sz w:val="22"/>
          <w:szCs w:val="22"/>
        </w:rPr>
        <w:t xml:space="preserve"> </w:t>
      </w:r>
      <w:r w:rsidR="00662E33" w:rsidRPr="00A422E5">
        <w:rPr>
          <w:sz w:val="22"/>
          <w:szCs w:val="22"/>
        </w:rPr>
        <w:fldChar w:fldCharType="begin" w:fldLock="1"/>
      </w:r>
      <w:r w:rsidR="00662E33" w:rsidRPr="00A422E5">
        <w:rPr>
          <w:sz w:val="22"/>
          <w:szCs w:val="22"/>
        </w:rPr>
        <w:instrText>ADDIN CSL_CITATION {"citationItems":[{"id":"ITEM-1","itemData":{"DOI":"10.2134/agronj2018.04.0239","ISSN":"14350645","author":[{"dropping-particle":"","family":"Corassa","given":"Geomar M.","non-dropping-particle":"","parse-names":false,"suffix":""},{"dropping-particle":"","family":"Amado","given":"Telmo J.C.","non-dropping-particle":"","parse-names":false,"suffix":""},{"dropping-particle":"","family":"Strieder","given":"Mércio L.","non-dropping-particle":"","parse-names":false,"suffix":""},{"dropping-particle":"","family":"Schwalbert","given":"Rai","non-dropping-particle":"","parse-names":false,"suffix":""},{"dropping-particle":"","family":"Pires","given":"João L.F.","non-dropping-particle":"","parse-names":false,"suffix":""},{"dropping-particle":"","family":"Carter","given":"Paul R.","non-dropping-particle":"","parse-names":false,"suffix":""},{"dropping-particle":"","family":"Ciampitti","given":"Ignacio A.","non-dropping-particle":"","parse-names":false,"suffix":""}],"container-title":"Agronomy Journal","id":"ITEM-1","issue":"6","issued":{"date-parts":[["2018"]]},"page":"2430-2438","title":"Optimum soybean seeding rates by yield environment in southern Brazil","type":"article-journal","volume":"110"},"uris":["http://www.mendeley.com/documents/?uuid=09268bd5-c8b9-4755-903b-9376fe1d0f9e"]},{"id":"ITEM-2","itemData":{"DOI":"10.2134/agronj2018.10.0635","author":[{"dropping-particle":"","family":"Carciochi","given":"Walter D.","non-dropping-particle":"","parse-names":false,"suffix":""},{"dropping-particle":"","family":"Schwalbert","given":"Rai","non-dropping-particle":"","parse-names":false,"suffix":""},{"dropping-particle":"","family":"Andrade","given":"Fernando H.","non-dropping-particle":"","parse-names":false,"suffix":""},{"dropping-particle":"","family":"Corassa","given":"Geomar M.","non-dropping-particle":"","parse-names":false,"suffix":""},{"dropping-particle":"","family":"Carter","given":"Paul","non-dropping-particle":"","parse-names":false,"suffix":""},{"dropping-particle":"","family":"Gaspar","given":"Adam P.","non-dropping-particle":"","parse-names":false,"suffix":""},{"dropping-particle":"","family":"Schmidt","given":"John","non-dropping-particle":"","parse-names":false,"suffix":""},{"dropping-particle":"","family":"Ciampitti","given":"Ignacio A.","non-dropping-particle":"","parse-names":false,"suffix":""}],"container-title":"Agronomy Journal","id":"ITEM-2","issue":"0","issued":{"date-parts":[["2019"]]},"page":"0","title":"Soybean Seed Yield Response to Plant Density by Yield Environment in North America","type":"article-journal","volume":"0"},"uris":["http://www.mendeley.com/documents/?uuid=4b9c25c8-cf70-4739-907b-0cf1db33e096"]}],"mendeley":{"formattedCitation":"(Corassa et al., 2018; Carciochi et al., 2019)","plainTextFormattedCitation":"(Corassa et al., 2018; Carciochi et al., 2019)","previouslyFormattedCitation":"(Corassa et al., 2018; Carciochi et al., 2019)"},"properties":{"noteIndex":0},"schema":"https://github.com/citation-style-language/schema/raw/master/csl-citation.json"}</w:instrText>
      </w:r>
      <w:r w:rsidR="00662E33" w:rsidRPr="00A422E5">
        <w:rPr>
          <w:sz w:val="22"/>
          <w:szCs w:val="22"/>
        </w:rPr>
        <w:fldChar w:fldCharType="separate"/>
      </w:r>
      <w:r w:rsidR="00662E33" w:rsidRPr="00A422E5">
        <w:rPr>
          <w:noProof/>
          <w:sz w:val="22"/>
          <w:szCs w:val="22"/>
        </w:rPr>
        <w:t>(Corassa et al., 2018; Carciochi et al., 2019)</w:t>
      </w:r>
      <w:r w:rsidR="00662E33" w:rsidRPr="00A422E5">
        <w:rPr>
          <w:sz w:val="22"/>
          <w:szCs w:val="22"/>
        </w:rPr>
        <w:fldChar w:fldCharType="end"/>
      </w:r>
      <w:r w:rsidR="004F1B0C" w:rsidRPr="00A422E5">
        <w:rPr>
          <w:sz w:val="22"/>
          <w:szCs w:val="22"/>
        </w:rPr>
        <w:t>, and it</w:t>
      </w:r>
      <w:r w:rsidR="00E31E75" w:rsidRPr="00A422E5">
        <w:rPr>
          <w:sz w:val="22"/>
          <w:szCs w:val="22"/>
        </w:rPr>
        <w:t xml:space="preserve"> highlights the possibility for farmers </w:t>
      </w:r>
      <w:r w:rsidR="004F1B0C" w:rsidRPr="00A422E5">
        <w:rPr>
          <w:sz w:val="22"/>
          <w:szCs w:val="22"/>
        </w:rPr>
        <w:t xml:space="preserve">in Minnesota </w:t>
      </w:r>
      <w:r w:rsidR="00E31E75" w:rsidRPr="00A422E5">
        <w:rPr>
          <w:sz w:val="22"/>
          <w:szCs w:val="22"/>
        </w:rPr>
        <w:t xml:space="preserve">to save on seed costs by optimizing seeding rates across their fields. </w:t>
      </w:r>
    </w:p>
    <w:p w14:paraId="3C547CF6" w14:textId="104AC41C" w:rsidR="00FF7BA2" w:rsidRPr="00A422E5" w:rsidRDefault="00FF7BA2" w:rsidP="00106519">
      <w:pPr>
        <w:ind w:left="0" w:firstLine="0"/>
        <w:rPr>
          <w:sz w:val="22"/>
          <w:szCs w:val="22"/>
        </w:rPr>
      </w:pPr>
    </w:p>
    <w:p w14:paraId="65F92248" w14:textId="7F6D75EB" w:rsidR="00C3724C" w:rsidRPr="00A422E5" w:rsidRDefault="00B5755F" w:rsidP="00106519">
      <w:pPr>
        <w:ind w:left="0" w:firstLine="0"/>
        <w:rPr>
          <w:sz w:val="22"/>
          <w:szCs w:val="22"/>
        </w:rPr>
      </w:pPr>
      <w:r w:rsidRPr="00A422E5">
        <w:rPr>
          <w:sz w:val="22"/>
          <w:szCs w:val="22"/>
        </w:rPr>
        <w:t xml:space="preserve">Past research and </w:t>
      </w:r>
      <w:r w:rsidR="007B1243" w:rsidRPr="00A422E5">
        <w:rPr>
          <w:sz w:val="22"/>
          <w:szCs w:val="22"/>
        </w:rPr>
        <w:t xml:space="preserve">current </w:t>
      </w:r>
      <w:r w:rsidRPr="00A422E5">
        <w:rPr>
          <w:sz w:val="22"/>
          <w:szCs w:val="22"/>
        </w:rPr>
        <w:t xml:space="preserve">recommendations from University of Minnesota Extension indicate 100K </w:t>
      </w:r>
      <w:r w:rsidR="00103D89" w:rsidRPr="00A422E5">
        <w:rPr>
          <w:sz w:val="22"/>
          <w:szCs w:val="22"/>
        </w:rPr>
        <w:t>plants</w:t>
      </w:r>
      <w:r w:rsidRPr="00A422E5">
        <w:rPr>
          <w:sz w:val="22"/>
          <w:szCs w:val="22"/>
        </w:rPr>
        <w:t xml:space="preserve"> per acre is fully sufficient for obtaining yield goals. </w:t>
      </w:r>
      <w:r w:rsidR="004F1B0C" w:rsidRPr="00A422E5">
        <w:rPr>
          <w:sz w:val="22"/>
          <w:szCs w:val="22"/>
        </w:rPr>
        <w:t xml:space="preserve">Yet oftentimes </w:t>
      </w:r>
      <w:r w:rsidRPr="00A422E5">
        <w:rPr>
          <w:sz w:val="22"/>
          <w:szCs w:val="22"/>
        </w:rPr>
        <w:t>growers plant well beyond the recommended 1</w:t>
      </w:r>
      <w:r w:rsidR="00103D89" w:rsidRPr="00A422E5">
        <w:rPr>
          <w:sz w:val="22"/>
          <w:szCs w:val="22"/>
        </w:rPr>
        <w:t>25</w:t>
      </w:r>
      <w:r w:rsidRPr="00A422E5">
        <w:rPr>
          <w:sz w:val="22"/>
          <w:szCs w:val="22"/>
        </w:rPr>
        <w:t>K</w:t>
      </w:r>
      <w:r w:rsidR="00103D89" w:rsidRPr="00A422E5">
        <w:rPr>
          <w:sz w:val="22"/>
          <w:szCs w:val="22"/>
        </w:rPr>
        <w:t xml:space="preserve"> minimum seeding rate</w:t>
      </w:r>
      <w:r w:rsidR="00C31C85" w:rsidRPr="00A422E5">
        <w:rPr>
          <w:sz w:val="22"/>
          <w:szCs w:val="22"/>
        </w:rPr>
        <w:t>,</w:t>
      </w:r>
      <w:r w:rsidRPr="00A422E5">
        <w:rPr>
          <w:sz w:val="22"/>
          <w:szCs w:val="22"/>
        </w:rPr>
        <w:t xml:space="preserve"> with averages ranging between 120-190K to ensure 100 percent of the yield goal is </w:t>
      </w:r>
      <w:r w:rsidR="00FB390B" w:rsidRPr="00A422E5">
        <w:rPr>
          <w:sz w:val="22"/>
          <w:szCs w:val="22"/>
        </w:rPr>
        <w:t>reached. Th</w:t>
      </w:r>
      <w:r w:rsidR="004F1B0C" w:rsidRPr="00A422E5">
        <w:rPr>
          <w:sz w:val="22"/>
          <w:szCs w:val="22"/>
        </w:rPr>
        <w:t xml:space="preserve">is increase in seeding rate may slightly increase yield, but it </w:t>
      </w:r>
      <w:r w:rsidR="00FB390B" w:rsidRPr="00A422E5">
        <w:rPr>
          <w:sz w:val="22"/>
          <w:szCs w:val="22"/>
        </w:rPr>
        <w:t>follows a diminishing returns model, with each incremental increase leading to smaller yield gains on a whole-field basis.</w:t>
      </w:r>
      <w:r w:rsidR="00C3724C" w:rsidRPr="00A422E5">
        <w:rPr>
          <w:sz w:val="22"/>
          <w:szCs w:val="22"/>
        </w:rPr>
        <w:t xml:space="preserve"> However, in low productivity areas of the field, there may be a</w:t>
      </w:r>
      <w:r w:rsidR="00BB7968" w:rsidRPr="00A422E5">
        <w:rPr>
          <w:sz w:val="22"/>
          <w:szCs w:val="22"/>
        </w:rPr>
        <w:t>n</w:t>
      </w:r>
      <w:r w:rsidR="00C3724C" w:rsidRPr="00A422E5">
        <w:rPr>
          <w:sz w:val="22"/>
          <w:szCs w:val="22"/>
        </w:rPr>
        <w:t xml:space="preserve"> increase in yield </w:t>
      </w:r>
      <w:r w:rsidR="00BB7968" w:rsidRPr="00A422E5">
        <w:rPr>
          <w:sz w:val="22"/>
          <w:szCs w:val="22"/>
        </w:rPr>
        <w:t xml:space="preserve">making </w:t>
      </w:r>
      <w:r w:rsidR="00C3724C" w:rsidRPr="00A422E5">
        <w:rPr>
          <w:sz w:val="22"/>
          <w:szCs w:val="22"/>
        </w:rPr>
        <w:t>the increased seeding density</w:t>
      </w:r>
      <w:r w:rsidR="00BB7968" w:rsidRPr="00A422E5">
        <w:rPr>
          <w:sz w:val="22"/>
          <w:szCs w:val="22"/>
        </w:rPr>
        <w:t xml:space="preserve"> worthwhile</w:t>
      </w:r>
      <w:r w:rsidR="00C3724C" w:rsidRPr="00A422E5">
        <w:rPr>
          <w:sz w:val="22"/>
          <w:szCs w:val="22"/>
        </w:rPr>
        <w:t>.</w:t>
      </w:r>
      <w:r w:rsidR="00FB390B" w:rsidRPr="00A422E5">
        <w:rPr>
          <w:sz w:val="22"/>
          <w:szCs w:val="22"/>
        </w:rPr>
        <w:t xml:space="preserve"> The temptation to maximize yield on every acre </w:t>
      </w:r>
      <w:r w:rsidR="00C3724C" w:rsidRPr="00A422E5">
        <w:rPr>
          <w:sz w:val="22"/>
          <w:szCs w:val="22"/>
        </w:rPr>
        <w:t>may</w:t>
      </w:r>
      <w:r w:rsidR="00FB390B" w:rsidRPr="00A422E5">
        <w:rPr>
          <w:sz w:val="22"/>
          <w:szCs w:val="22"/>
        </w:rPr>
        <w:t xml:space="preserve"> be the key factor leading farmers to increase their seeding rates in soybean</w:t>
      </w:r>
      <w:r w:rsidR="00C3724C" w:rsidRPr="00A422E5">
        <w:rPr>
          <w:sz w:val="22"/>
          <w:szCs w:val="22"/>
        </w:rPr>
        <w:t xml:space="preserve"> across the entirety of the field. </w:t>
      </w:r>
    </w:p>
    <w:p w14:paraId="558DC4D2" w14:textId="740CD825" w:rsidR="00C3724C" w:rsidRPr="00A422E5" w:rsidRDefault="00C3724C" w:rsidP="00106519">
      <w:pPr>
        <w:ind w:left="0" w:firstLine="0"/>
        <w:rPr>
          <w:sz w:val="22"/>
          <w:szCs w:val="22"/>
        </w:rPr>
      </w:pPr>
    </w:p>
    <w:p w14:paraId="04398C90" w14:textId="22CCE2C7" w:rsidR="006A50AC" w:rsidRPr="00A422E5" w:rsidRDefault="006A50AC" w:rsidP="006A50AC">
      <w:pPr>
        <w:ind w:left="0" w:firstLine="0"/>
        <w:rPr>
          <w:sz w:val="22"/>
          <w:szCs w:val="22"/>
        </w:rPr>
      </w:pPr>
      <w:r w:rsidRPr="00A422E5">
        <w:rPr>
          <w:sz w:val="22"/>
          <w:szCs w:val="22"/>
        </w:rPr>
        <w:t xml:space="preserve">While some growers are increasing seeding densities to maximize yield on every acre, others are questioning seeding rate </w:t>
      </w:r>
      <w:r w:rsidR="009A13C4" w:rsidRPr="00A422E5">
        <w:rPr>
          <w:sz w:val="22"/>
          <w:szCs w:val="22"/>
        </w:rPr>
        <w:t xml:space="preserve">increases </w:t>
      </w:r>
      <w:r w:rsidRPr="00A422E5">
        <w:rPr>
          <w:sz w:val="22"/>
          <w:szCs w:val="22"/>
        </w:rPr>
        <w:t xml:space="preserve">due to </w:t>
      </w:r>
      <w:r w:rsidR="009A13C4" w:rsidRPr="00A422E5">
        <w:rPr>
          <w:sz w:val="22"/>
          <w:szCs w:val="22"/>
        </w:rPr>
        <w:t xml:space="preserve">its effect on </w:t>
      </w:r>
      <w:r w:rsidRPr="00A422E5">
        <w:rPr>
          <w:sz w:val="22"/>
          <w:szCs w:val="22"/>
        </w:rPr>
        <w:t xml:space="preserve">disease pressure. Seeding density has implications for disease rates, with higher seeding densities leading to increased disease severity </w:t>
      </w:r>
      <w:r w:rsidR="00662E33" w:rsidRPr="00A422E5">
        <w:rPr>
          <w:sz w:val="22"/>
          <w:szCs w:val="22"/>
        </w:rPr>
        <w:fldChar w:fldCharType="begin" w:fldLock="1"/>
      </w:r>
      <w:r w:rsidR="00662E33" w:rsidRPr="00A422E5">
        <w:rPr>
          <w:sz w:val="22"/>
          <w:szCs w:val="22"/>
        </w:rPr>
        <w:instrText>ADDIN CSL_CITATION {"citationItems":[{"id":"ITEM-1","itemData":{"ISSN":"18352707","abstract":"White mould is a disease caused by the fungus Sclerotinia sclerotiorum (Lib.) de Bary and it has become a major problem for soybean in Brazil, mainly due to the use of contaminated seeds and machinery, monoculture, and the use of susceptible species as crop rotation. This study aimed to evaluate the influence of different row spacing and plant population densities on soybean crop in relation to the levels of incidence and the severity of S. sclerotiorum. Field trials were carried out during 2010-2012 crop seasons. Row spacings of 0.35, 0.45, 0.60 and 0.75 metres, and plant population densities of 150,000, 200,000, 250,000 and 300,000 plants ha-1 were used. The incidence and severity of white mould, the yield, and the thousand grain weight were evaluated. Spacing at 0.35 metres increased yield but it caused greater incidence of the disease. A reduced number of plants in the crop rows reduced the severity of the disease. Farmers with a history of problems with S. sclerotiorum should avoid narrow row spacings and high plant population densities.","author":[{"dropping-particle":"","family":"Jaccoud-Filho","given":"David de Souza","non-dropping-particle":"","parse-names":false,"suffix":""},{"dropping-particle":"","family":"Sartori","given":"Felipe Fadel","non-dropping-particle":"","parse-names":false,"suffix":""},{"dropping-particle":"","family":"Manosso-Neto","given":"Miguel","non-dropping-particle":"","parse-names":false,"suffix":""},{"dropping-particle":"","family":"Vrisman","given":"Cláudio Maurício","non-dropping-particle":"","parse-names":false,"suffix":""},{"dropping-particle":"","family":"Pierre","given":"Marcelo L.da Cunha","non-dropping-particle":"","parse-names":false,"suffix":""},{"dropping-particle":"","family":"Berger-Neto","given":"Ayrton","non-dropping-particle":"","parse-names":false,"suffix":""},{"dropping-particle":"","family":"Túllio","given":"Hamilton Edemundo","non-dropping-particle":"","parse-names":false,"suffix":""},{"dropping-particle":"","family":"Justino","given":"Altair","non-dropping-particle":"","parse-names":false,"suffix":""},{"dropping-particle":"","family":"Fonseca","given":"Adriel Ferreira","non-dropping-particle":"da","parse-names":false,"suffix":""},{"dropping-particle":"","family":"Zanon","given":"Sérgio","non-dropping-particle":"","parse-names":false,"suffix":""}],"container-title":"Australian Journal of Crop Science","id":"ITEM-1","issue":"2","issued":{"date-parts":[["2016"]]},"page":"161-168","title":"Influence of row spacing and plant population density on management of \"white mould\" in soybean in southern Brazil","type":"article-journal","volume":"10"},"uris":["http://www.mendeley.com/documents/?uuid=a05c4b3d-c7d3-49c3-8256-502d64319507"]}],"mendeley":{"formattedCitation":"(Jaccoud-Filho et al., 2016)","plainTextFormattedCitation":"(Jaccoud-Filho et al., 2016)","previouslyFormattedCitation":"(Jaccoud-Filho et al., 2016)"},"properties":{"noteIndex":0},"schema":"https://github.com/citation-style-language/schema/raw/master/csl-citation.json"}</w:instrText>
      </w:r>
      <w:r w:rsidR="00662E33" w:rsidRPr="00A422E5">
        <w:rPr>
          <w:sz w:val="22"/>
          <w:szCs w:val="22"/>
        </w:rPr>
        <w:fldChar w:fldCharType="separate"/>
      </w:r>
      <w:r w:rsidR="00662E33" w:rsidRPr="00A422E5">
        <w:rPr>
          <w:noProof/>
          <w:sz w:val="22"/>
          <w:szCs w:val="22"/>
        </w:rPr>
        <w:t>(Jaccoud-Filho et al., 2016)</w:t>
      </w:r>
      <w:r w:rsidR="00662E33" w:rsidRPr="00A422E5">
        <w:rPr>
          <w:sz w:val="22"/>
          <w:szCs w:val="22"/>
        </w:rPr>
        <w:fldChar w:fldCharType="end"/>
      </w:r>
      <w:r w:rsidRPr="00A422E5">
        <w:rPr>
          <w:sz w:val="22"/>
          <w:szCs w:val="22"/>
        </w:rPr>
        <w:t>. White mold (</w:t>
      </w:r>
      <w:r w:rsidRPr="00A422E5">
        <w:rPr>
          <w:i/>
          <w:sz w:val="22"/>
          <w:szCs w:val="22"/>
        </w:rPr>
        <w:t>Sclerotinia sclerotiorum</w:t>
      </w:r>
      <w:r w:rsidRPr="00A422E5">
        <w:rPr>
          <w:sz w:val="22"/>
          <w:szCs w:val="22"/>
        </w:rPr>
        <w:t>) infestations throughout Minnesota have heighten</w:t>
      </w:r>
      <w:r w:rsidR="009A13C4" w:rsidRPr="00A422E5">
        <w:rPr>
          <w:sz w:val="22"/>
          <w:szCs w:val="22"/>
        </w:rPr>
        <w:t>ed</w:t>
      </w:r>
      <w:r w:rsidRPr="00A422E5">
        <w:rPr>
          <w:sz w:val="22"/>
          <w:szCs w:val="22"/>
        </w:rPr>
        <w:t xml:space="preserve"> grower interest in soybean seeding rates. The need to maximize yields yet control disease has further contributed to interest and questions surrounding variable rate seeding. </w:t>
      </w:r>
    </w:p>
    <w:p w14:paraId="75421C03" w14:textId="77777777" w:rsidR="006A50AC" w:rsidRPr="00A422E5" w:rsidRDefault="006A50AC" w:rsidP="00106519">
      <w:pPr>
        <w:ind w:left="0" w:firstLine="0"/>
        <w:rPr>
          <w:sz w:val="22"/>
          <w:szCs w:val="22"/>
        </w:rPr>
      </w:pPr>
    </w:p>
    <w:p w14:paraId="680CB3A7" w14:textId="669190AD" w:rsidR="007B1243" w:rsidRPr="00A422E5" w:rsidRDefault="00C3724C" w:rsidP="00106519">
      <w:pPr>
        <w:ind w:left="0" w:firstLine="0"/>
        <w:rPr>
          <w:sz w:val="22"/>
          <w:szCs w:val="22"/>
        </w:rPr>
      </w:pPr>
      <w:r w:rsidRPr="00A422E5">
        <w:rPr>
          <w:sz w:val="22"/>
          <w:szCs w:val="22"/>
        </w:rPr>
        <w:t xml:space="preserve">Turning to an acre-by-acre approach to management, there is potential for substantial profit gains by increasing the seeding density on acres classified as lower productivity and maintaining lower seeding </w:t>
      </w:r>
      <w:r w:rsidRPr="00A422E5">
        <w:rPr>
          <w:sz w:val="22"/>
          <w:szCs w:val="22"/>
        </w:rPr>
        <w:lastRenderedPageBreak/>
        <w:t>densities throughout the remainder of the field considered higher or medium productivity.</w:t>
      </w:r>
      <w:r w:rsidR="007B1243" w:rsidRPr="00A422E5">
        <w:rPr>
          <w:sz w:val="22"/>
          <w:szCs w:val="22"/>
        </w:rPr>
        <w:t xml:space="preserve"> To</w:t>
      </w:r>
      <w:r w:rsidR="00984C24" w:rsidRPr="00A422E5">
        <w:rPr>
          <w:sz w:val="22"/>
          <w:szCs w:val="22"/>
        </w:rPr>
        <w:t xml:space="preserve"> benefit from the use of variable rate seeding, growers must first know </w:t>
      </w:r>
      <w:r w:rsidR="00103D89" w:rsidRPr="00A422E5">
        <w:rPr>
          <w:sz w:val="22"/>
          <w:szCs w:val="22"/>
        </w:rPr>
        <w:t xml:space="preserve">if there is a benefit to varying seeding density and then </w:t>
      </w:r>
      <w:r w:rsidR="00984C24" w:rsidRPr="00A422E5">
        <w:rPr>
          <w:sz w:val="22"/>
          <w:szCs w:val="22"/>
        </w:rPr>
        <w:t xml:space="preserve">where their fields need optimizing. Areas of the field must first be </w:t>
      </w:r>
      <w:r w:rsidR="00037AA3" w:rsidRPr="00A422E5">
        <w:rPr>
          <w:sz w:val="22"/>
          <w:szCs w:val="22"/>
        </w:rPr>
        <w:t xml:space="preserve">categorized </w:t>
      </w:r>
      <w:r w:rsidR="00984C24" w:rsidRPr="00A422E5">
        <w:rPr>
          <w:sz w:val="22"/>
          <w:szCs w:val="22"/>
        </w:rPr>
        <w:t>as marginal, adequate, or optimal yielding. To determine the classification of the field</w:t>
      </w:r>
      <w:r w:rsidR="00037AA3" w:rsidRPr="00A422E5">
        <w:rPr>
          <w:sz w:val="22"/>
          <w:szCs w:val="22"/>
        </w:rPr>
        <w:t>,</w:t>
      </w:r>
      <w:r w:rsidR="00984C24" w:rsidRPr="00A422E5">
        <w:rPr>
          <w:sz w:val="22"/>
          <w:szCs w:val="22"/>
        </w:rPr>
        <w:t xml:space="preserve"> soil, climate, and landscape factors must be identified for their influence on soybean yield and soybean seeding success.</w:t>
      </w:r>
      <w:r w:rsidR="000D79FE" w:rsidRPr="00A422E5">
        <w:rPr>
          <w:sz w:val="22"/>
          <w:szCs w:val="22"/>
        </w:rPr>
        <w:t xml:space="preserve">  </w:t>
      </w:r>
      <w:r w:rsidR="00984C24" w:rsidRPr="00A422E5">
        <w:rPr>
          <w:sz w:val="22"/>
          <w:szCs w:val="22"/>
        </w:rPr>
        <w:t>Determining which factors influence soybean yield by seeding density can allow for a methodology to be developed for recommending soybean seeding densities across farmer fields</w:t>
      </w:r>
      <w:r w:rsidR="002E0842" w:rsidRPr="00A422E5">
        <w:rPr>
          <w:sz w:val="22"/>
          <w:szCs w:val="22"/>
        </w:rPr>
        <w:t xml:space="preserve"> </w:t>
      </w:r>
      <w:r w:rsidR="002E0842" w:rsidRPr="00A422E5">
        <w:rPr>
          <w:sz w:val="22"/>
          <w:szCs w:val="22"/>
        </w:rPr>
        <w:fldChar w:fldCharType="begin" w:fldLock="1"/>
      </w:r>
      <w:r w:rsidR="00017C60" w:rsidRPr="00A422E5">
        <w:rPr>
          <w:sz w:val="22"/>
          <w:szCs w:val="22"/>
        </w:rPr>
        <w:instrText>ADDIN CSL_CITATION {"citationItems":[{"id":"ITEM-1","itemData":{"DOI":"10.2134/agronj2015.0222","ISSN":"14350645","abstract":"Until recently, soybean [Glycine max (L.) Merr.] fields were often seeded at a single rate. Advances in GPS and variable rate technology (VRT) are allowing growers to use variable rate planting prescriptions to optimize yields and input costs. This study was conducted to find the key predictors for characterizing soybean seed yield from commonly collected precision agriculture data layers. Research was conducted in 11 unique fields both in 2013 and 2014 in Wisconsin and all 22 site-years were following corn [Zea mays (L.)]. Seeding rate, soil sampling, yield, and soil survey data were gathered from each site for analysis. A statistical procedure used in the determination of key prediction parameters, random forest analysis, was used and identified soil map unit as the most important variable when predicting soybean seed yield for the pooled data sets in both 2013 and 2014. The next most important factors were, in order of importance, soil P, soil organic matter, soil available water supply in the upper 100 cm, soil K, and elevation in 2013 and soil P, elevation, soil K, soil organic matter, and soil available water supply in the upper 150 cm during 2014. Individual field random forest analyses determined elevation was the most important predictor of soybean yield, on average, for 2013 and 2014 followed by organic matter, K, P, and pH in 2013 and pH, K, organic matter, and P in 2014.","author":[{"dropping-particle":"","family":"Smidt","given":"Ethan R.","non-dropping-particle":"","parse-names":false,"suffix":""},{"dropping-particle":"","family":"Conley","given":"Shawn P.","non-dropping-particle":"","parse-names":false,"suffix":""},{"dropping-particle":"","family":"Zhu","given":"Jun","non-dropping-particle":"","parse-names":false,"suffix":""},{"dropping-particle":"","family":"Arriaga","given":"Francisco J.","non-dropping-particle":"","parse-names":false,"suffix":""}],"container-title":"Agronomy Journal","id":"ITEM-1","issued":{"date-parts":[["2016"]]},"title":"Identifying field attributes that predict soybean yield using random forest analysis","type":"article-journal"},"uris":["http://www.mendeley.com/documents/?uuid=8889c256-dd85-4b97-9e02-0adf529e0d7c"]}],"mendeley":{"formattedCitation":"(Smidt et al., 2016)","plainTextFormattedCitation":"(Smidt et al., 2016)","previouslyFormattedCitation":"(Smidt et al., 2016)"},"properties":{"noteIndex":0},"schema":"https://github.com/citation-style-language/schema/raw/master/csl-citation.json"}</w:instrText>
      </w:r>
      <w:r w:rsidR="002E0842" w:rsidRPr="00A422E5">
        <w:rPr>
          <w:sz w:val="22"/>
          <w:szCs w:val="22"/>
        </w:rPr>
        <w:fldChar w:fldCharType="separate"/>
      </w:r>
      <w:r w:rsidR="00017C60" w:rsidRPr="00A422E5">
        <w:rPr>
          <w:noProof/>
          <w:sz w:val="22"/>
          <w:szCs w:val="22"/>
        </w:rPr>
        <w:t>(Smidt et al., 2016)</w:t>
      </w:r>
      <w:r w:rsidR="002E0842" w:rsidRPr="00A422E5">
        <w:rPr>
          <w:sz w:val="22"/>
          <w:szCs w:val="22"/>
        </w:rPr>
        <w:fldChar w:fldCharType="end"/>
      </w:r>
      <w:r w:rsidR="00984C24" w:rsidRPr="00A422E5">
        <w:rPr>
          <w:sz w:val="22"/>
          <w:szCs w:val="22"/>
        </w:rPr>
        <w:t xml:space="preserve">. </w:t>
      </w:r>
    </w:p>
    <w:p w14:paraId="78B78769" w14:textId="33D2D090" w:rsidR="00984C24" w:rsidRPr="00A422E5" w:rsidRDefault="00984C24" w:rsidP="00106519">
      <w:pPr>
        <w:ind w:left="0" w:firstLine="0"/>
        <w:rPr>
          <w:sz w:val="22"/>
          <w:szCs w:val="22"/>
        </w:rPr>
      </w:pPr>
    </w:p>
    <w:p w14:paraId="1AC5BA31" w14:textId="69F3C5CD" w:rsidR="00FF7BA2" w:rsidRPr="00A422E5" w:rsidRDefault="00984C24" w:rsidP="00FF7BA2">
      <w:pPr>
        <w:ind w:left="0" w:firstLine="0"/>
        <w:rPr>
          <w:rFonts w:eastAsia="Times New Roman"/>
          <w:sz w:val="22"/>
          <w:szCs w:val="22"/>
          <w:lang w:eastAsia="zh-CN"/>
        </w:rPr>
      </w:pPr>
      <w:r w:rsidRPr="00A422E5">
        <w:rPr>
          <w:sz w:val="22"/>
          <w:szCs w:val="22"/>
        </w:rPr>
        <w:t xml:space="preserve">The objectives of this study were to </w:t>
      </w:r>
      <w:r w:rsidRPr="00A422E5">
        <w:rPr>
          <w:rFonts w:eastAsia="Times New Roman"/>
          <w:sz w:val="22"/>
          <w:szCs w:val="22"/>
          <w:lang w:eastAsia="zh-CN"/>
        </w:rPr>
        <w:t xml:space="preserve">1) evaluate </w:t>
      </w:r>
      <w:r w:rsidR="00FF7BA2" w:rsidRPr="00A422E5">
        <w:rPr>
          <w:rFonts w:eastAsia="Times New Roman"/>
          <w:sz w:val="22"/>
          <w:szCs w:val="22"/>
          <w:lang w:eastAsia="zh-CN"/>
        </w:rPr>
        <w:t xml:space="preserve">spatial variability of </w:t>
      </w:r>
      <w:r w:rsidRPr="00A422E5">
        <w:rPr>
          <w:rFonts w:eastAsia="Times New Roman"/>
          <w:sz w:val="22"/>
          <w:szCs w:val="22"/>
          <w:lang w:eastAsia="zh-CN"/>
        </w:rPr>
        <w:t xml:space="preserve">soybean yield response to seeding rates at the field scale, 2) </w:t>
      </w:r>
      <w:r w:rsidR="00B33839" w:rsidRPr="00A422E5">
        <w:rPr>
          <w:sz w:val="22"/>
          <w:szCs w:val="22"/>
        </w:rPr>
        <w:t xml:space="preserve">evaluate the influence of soybean planting density on pest pressure at the field scale, </w:t>
      </w:r>
      <w:r w:rsidR="00FF7BA2" w:rsidRPr="00A422E5">
        <w:rPr>
          <w:rFonts w:eastAsia="Times New Roman"/>
          <w:sz w:val="22"/>
          <w:szCs w:val="22"/>
          <w:lang w:eastAsia="zh-CN"/>
        </w:rPr>
        <w:t xml:space="preserve">and </w:t>
      </w:r>
      <w:r w:rsidRPr="00A422E5">
        <w:rPr>
          <w:rFonts w:eastAsia="Times New Roman"/>
          <w:sz w:val="22"/>
          <w:szCs w:val="22"/>
          <w:lang w:eastAsia="zh-CN"/>
        </w:rPr>
        <w:t>3)</w:t>
      </w:r>
      <w:r w:rsidR="00B33839" w:rsidRPr="00A422E5">
        <w:rPr>
          <w:rFonts w:eastAsia="Times New Roman"/>
          <w:sz w:val="22"/>
          <w:szCs w:val="22"/>
          <w:lang w:eastAsia="zh-CN"/>
        </w:rPr>
        <w:t xml:space="preserve"> e</w:t>
      </w:r>
      <w:r w:rsidR="00B33839" w:rsidRPr="00A422E5">
        <w:rPr>
          <w:sz w:val="22"/>
          <w:szCs w:val="22"/>
        </w:rPr>
        <w:t>valuate key field properties influencing spatial variability within farmer fields</w:t>
      </w:r>
      <w:r w:rsidR="00B33839" w:rsidRPr="00A422E5">
        <w:rPr>
          <w:rFonts w:eastAsia="Times New Roman"/>
          <w:sz w:val="22"/>
          <w:szCs w:val="22"/>
          <w:lang w:eastAsia="zh-CN"/>
        </w:rPr>
        <w:t xml:space="preserve">. </w:t>
      </w:r>
    </w:p>
    <w:p w14:paraId="6EC9E8F0" w14:textId="7240B9A9" w:rsidR="00984C24" w:rsidRPr="00A422E5" w:rsidRDefault="00984C24" w:rsidP="00984C24">
      <w:pPr>
        <w:ind w:left="0" w:firstLine="0"/>
        <w:rPr>
          <w:rFonts w:eastAsia="Times New Roman"/>
          <w:sz w:val="22"/>
          <w:szCs w:val="22"/>
          <w:lang w:eastAsia="zh-CN"/>
        </w:rPr>
      </w:pPr>
    </w:p>
    <w:p w14:paraId="1D39D995" w14:textId="77777777" w:rsidR="004365BD" w:rsidRPr="00A422E5" w:rsidRDefault="004365BD" w:rsidP="002D4DA9">
      <w:pPr>
        <w:pStyle w:val="Heading2"/>
        <w:rPr>
          <w:rFonts w:ascii="Times New Roman" w:hAnsi="Times New Roman" w:cs="Times New Roman"/>
          <w:sz w:val="22"/>
          <w:szCs w:val="22"/>
        </w:rPr>
      </w:pPr>
      <w:r w:rsidRPr="00A422E5">
        <w:rPr>
          <w:rFonts w:ascii="Times New Roman" w:hAnsi="Times New Roman" w:cs="Times New Roman"/>
          <w:sz w:val="22"/>
          <w:szCs w:val="22"/>
        </w:rPr>
        <w:t>Methods</w:t>
      </w:r>
    </w:p>
    <w:p w14:paraId="4F5CF302" w14:textId="77777777" w:rsidR="004365BD" w:rsidRPr="00A422E5" w:rsidRDefault="004365BD" w:rsidP="002D4DA9">
      <w:pPr>
        <w:pStyle w:val="Heading3"/>
        <w:rPr>
          <w:rFonts w:cs="Times New Roman"/>
          <w:sz w:val="22"/>
          <w:szCs w:val="22"/>
        </w:rPr>
      </w:pPr>
      <w:r w:rsidRPr="00A422E5">
        <w:rPr>
          <w:rFonts w:cs="Times New Roman"/>
          <w:sz w:val="22"/>
          <w:szCs w:val="22"/>
        </w:rPr>
        <w:t xml:space="preserve">Site Description and Experimental Design </w:t>
      </w:r>
    </w:p>
    <w:p w14:paraId="4EB53888" w14:textId="59496F75" w:rsidR="009C228F" w:rsidRPr="00A422E5" w:rsidRDefault="004365BD" w:rsidP="004365BD">
      <w:pPr>
        <w:ind w:left="0" w:firstLine="0"/>
        <w:rPr>
          <w:sz w:val="22"/>
          <w:szCs w:val="22"/>
        </w:rPr>
      </w:pPr>
      <w:r w:rsidRPr="00A422E5">
        <w:rPr>
          <w:sz w:val="22"/>
          <w:szCs w:val="22"/>
        </w:rPr>
        <w:t>This experiment was conducted on two farmer fields during the 2018</w:t>
      </w:r>
      <w:r w:rsidR="009C228F" w:rsidRPr="00A422E5">
        <w:rPr>
          <w:sz w:val="22"/>
          <w:szCs w:val="22"/>
        </w:rPr>
        <w:t xml:space="preserve"> growing season and three fields for the 2019</w:t>
      </w:r>
      <w:r w:rsidRPr="00A422E5">
        <w:rPr>
          <w:sz w:val="22"/>
          <w:szCs w:val="22"/>
        </w:rPr>
        <w:t xml:space="preserve"> growing season. </w:t>
      </w:r>
      <w:r w:rsidR="009C228F" w:rsidRPr="00A422E5">
        <w:rPr>
          <w:sz w:val="22"/>
          <w:szCs w:val="22"/>
        </w:rPr>
        <w:t xml:space="preserve">Sites for 2019 were continued on the two farms from 2018 in </w:t>
      </w:r>
      <w:r w:rsidR="009A2F0F" w:rsidRPr="00A422E5">
        <w:rPr>
          <w:sz w:val="22"/>
          <w:szCs w:val="22"/>
        </w:rPr>
        <w:t>c</w:t>
      </w:r>
      <w:r w:rsidR="009C228F" w:rsidRPr="00A422E5">
        <w:rPr>
          <w:sz w:val="22"/>
          <w:szCs w:val="22"/>
        </w:rPr>
        <w:t xml:space="preserve">entral and </w:t>
      </w:r>
      <w:r w:rsidR="009A2F0F" w:rsidRPr="00A422E5">
        <w:rPr>
          <w:sz w:val="22"/>
          <w:szCs w:val="22"/>
        </w:rPr>
        <w:t>s</w:t>
      </w:r>
      <w:r w:rsidR="009C228F" w:rsidRPr="00A422E5">
        <w:rPr>
          <w:sz w:val="22"/>
          <w:szCs w:val="22"/>
        </w:rPr>
        <w:t xml:space="preserve">outhwest Minnesota. The additional site for 2019 was </w:t>
      </w:r>
      <w:r w:rsidR="009F3F1B" w:rsidRPr="00A422E5">
        <w:rPr>
          <w:sz w:val="22"/>
          <w:szCs w:val="22"/>
        </w:rPr>
        <w:t xml:space="preserve">implemented </w:t>
      </w:r>
      <w:r w:rsidR="009C228F" w:rsidRPr="00A422E5">
        <w:rPr>
          <w:sz w:val="22"/>
          <w:szCs w:val="22"/>
        </w:rPr>
        <w:t>in western Minnesota. Sites were chosen to represent the dominant agricultural regions of the state while capturing diversity in climate and soil properties</w:t>
      </w:r>
      <w:r w:rsidR="009F3F1B" w:rsidRPr="00A422E5">
        <w:rPr>
          <w:sz w:val="22"/>
          <w:szCs w:val="22"/>
        </w:rPr>
        <w:t xml:space="preserve"> (</w:t>
      </w:r>
      <w:r w:rsidR="00C767C5" w:rsidRPr="00A422E5">
        <w:rPr>
          <w:sz w:val="22"/>
          <w:szCs w:val="22"/>
        </w:rPr>
        <w:fldChar w:fldCharType="begin"/>
      </w:r>
      <w:r w:rsidR="00C767C5" w:rsidRPr="00A422E5">
        <w:rPr>
          <w:sz w:val="22"/>
          <w:szCs w:val="22"/>
        </w:rPr>
        <w:instrText xml:space="preserve"> REF _Ref10117708 \h  \* MERGEFORMAT </w:instrText>
      </w:r>
      <w:r w:rsidR="00C767C5" w:rsidRPr="00A422E5">
        <w:rPr>
          <w:sz w:val="22"/>
          <w:szCs w:val="22"/>
        </w:rPr>
      </w:r>
      <w:r w:rsidR="00C767C5" w:rsidRPr="00A422E5">
        <w:rPr>
          <w:sz w:val="22"/>
          <w:szCs w:val="22"/>
        </w:rPr>
        <w:fldChar w:fldCharType="separate"/>
      </w:r>
      <w:r w:rsidR="001D3788" w:rsidRPr="00A422E5">
        <w:rPr>
          <w:sz w:val="22"/>
          <w:szCs w:val="22"/>
        </w:rPr>
        <w:t xml:space="preserve">Table </w:t>
      </w:r>
      <w:r w:rsidR="001D3788" w:rsidRPr="00A422E5">
        <w:rPr>
          <w:noProof/>
          <w:sz w:val="22"/>
          <w:szCs w:val="22"/>
        </w:rPr>
        <w:t>1</w:t>
      </w:r>
      <w:r w:rsidR="00C767C5" w:rsidRPr="00A422E5">
        <w:rPr>
          <w:sz w:val="22"/>
          <w:szCs w:val="22"/>
        </w:rPr>
        <w:fldChar w:fldCharType="end"/>
      </w:r>
      <w:r w:rsidR="009F3F1B" w:rsidRPr="00A422E5">
        <w:rPr>
          <w:sz w:val="22"/>
          <w:szCs w:val="22"/>
        </w:rPr>
        <w:t>)</w:t>
      </w:r>
      <w:r w:rsidR="009C228F" w:rsidRPr="00A422E5">
        <w:rPr>
          <w:sz w:val="22"/>
          <w:szCs w:val="22"/>
        </w:rPr>
        <w:t>. Western Minnesota is known for its alkaline soils and drier climate, whereas central Minnesota growing regions</w:t>
      </w:r>
      <w:r w:rsidR="009F3F1B" w:rsidRPr="00A422E5">
        <w:rPr>
          <w:sz w:val="22"/>
          <w:szCs w:val="22"/>
        </w:rPr>
        <w:t xml:space="preserve"> have </w:t>
      </w:r>
      <w:r w:rsidR="009C228F" w:rsidRPr="00A422E5">
        <w:rPr>
          <w:sz w:val="22"/>
          <w:szCs w:val="22"/>
        </w:rPr>
        <w:t>primarily acidic soils</w:t>
      </w:r>
      <w:r w:rsidR="009F3F1B" w:rsidRPr="00A422E5">
        <w:rPr>
          <w:sz w:val="22"/>
          <w:szCs w:val="22"/>
        </w:rPr>
        <w:t xml:space="preserve"> and greater amounts of precipitation. The contrast in features across the state was desirable to evaluate potential influences on yield at various seeding densities. </w:t>
      </w:r>
    </w:p>
    <w:p w14:paraId="4657695B" w14:textId="317C9480" w:rsidR="009C228F" w:rsidRPr="00A422E5" w:rsidRDefault="009C228F" w:rsidP="004365BD">
      <w:pPr>
        <w:ind w:left="0" w:firstLine="0"/>
        <w:rPr>
          <w:sz w:val="22"/>
          <w:szCs w:val="22"/>
        </w:rPr>
      </w:pPr>
    </w:p>
    <w:p w14:paraId="39EB01CE" w14:textId="62A46BCF" w:rsidR="001C2EA9" w:rsidRPr="00A422E5" w:rsidRDefault="009F3F1B" w:rsidP="00EC4811">
      <w:pPr>
        <w:tabs>
          <w:tab w:val="left" w:pos="900"/>
        </w:tabs>
        <w:ind w:left="0" w:firstLine="0"/>
        <w:rPr>
          <w:sz w:val="22"/>
          <w:szCs w:val="22"/>
        </w:rPr>
      </w:pPr>
      <w:r w:rsidRPr="00A422E5">
        <w:rPr>
          <w:sz w:val="22"/>
          <w:szCs w:val="22"/>
        </w:rPr>
        <w:t xml:space="preserve">Soybean seeding density strip trials were conducted at each site to assess within-field variability and the effects of soybean seeding rate on soybean yield. </w:t>
      </w:r>
      <w:r w:rsidR="00A30B85" w:rsidRPr="00A422E5">
        <w:rPr>
          <w:sz w:val="22"/>
          <w:szCs w:val="22"/>
        </w:rPr>
        <w:t>Farmers had variable rate technology (</w:t>
      </w:r>
      <w:r w:rsidR="0015061D" w:rsidRPr="00A422E5">
        <w:rPr>
          <w:sz w:val="22"/>
          <w:szCs w:val="22"/>
        </w:rPr>
        <w:t>VRT</w:t>
      </w:r>
      <w:r w:rsidR="00A30B85" w:rsidRPr="00A422E5">
        <w:rPr>
          <w:sz w:val="22"/>
          <w:szCs w:val="22"/>
        </w:rPr>
        <w:t xml:space="preserve">) capabilities and field size ranged between approximately 20 to 50 acres. </w:t>
      </w:r>
      <w:r w:rsidRPr="00A422E5">
        <w:rPr>
          <w:sz w:val="22"/>
          <w:szCs w:val="22"/>
        </w:rPr>
        <w:t xml:space="preserve">Five seeding densities were used in each field: 75,000; 100,000; 125,000; 150,000; and 175,000 seeds per acre. A novel experimental design was </w:t>
      </w:r>
      <w:r w:rsidR="00A30B85" w:rsidRPr="00A422E5">
        <w:rPr>
          <w:sz w:val="22"/>
          <w:szCs w:val="22"/>
        </w:rPr>
        <w:t>implemented</w:t>
      </w:r>
      <w:r w:rsidRPr="00A422E5">
        <w:rPr>
          <w:sz w:val="22"/>
          <w:szCs w:val="22"/>
        </w:rPr>
        <w:t xml:space="preserve"> to assess seeding density </w:t>
      </w:r>
      <w:r w:rsidR="00103D89" w:rsidRPr="00A422E5">
        <w:rPr>
          <w:sz w:val="22"/>
          <w:szCs w:val="22"/>
        </w:rPr>
        <w:t>at a fine geographical resolution</w:t>
      </w:r>
      <w:r w:rsidRPr="00A422E5">
        <w:rPr>
          <w:sz w:val="22"/>
          <w:szCs w:val="22"/>
        </w:rPr>
        <w:t>. A traditional randomized strip trial with four to five replications (depending on field size) was implemented in each farmer field</w:t>
      </w:r>
      <w:r w:rsidR="00A30B85" w:rsidRPr="00A422E5">
        <w:rPr>
          <w:sz w:val="22"/>
          <w:szCs w:val="22"/>
        </w:rPr>
        <w:t xml:space="preserve"> with perpendicular subdivisions</w:t>
      </w:r>
      <w:r w:rsidR="00EC4811" w:rsidRPr="00A422E5">
        <w:rPr>
          <w:sz w:val="22"/>
          <w:szCs w:val="22"/>
        </w:rPr>
        <w:t xml:space="preserve"> (</w:t>
      </w:r>
      <w:r w:rsidR="00EC4811" w:rsidRPr="00A422E5">
        <w:rPr>
          <w:sz w:val="22"/>
          <w:szCs w:val="22"/>
        </w:rPr>
        <w:fldChar w:fldCharType="begin"/>
      </w:r>
      <w:r w:rsidR="00EC4811" w:rsidRPr="00A422E5">
        <w:rPr>
          <w:sz w:val="22"/>
          <w:szCs w:val="22"/>
        </w:rPr>
        <w:instrText xml:space="preserve"> REF _Ref41429956 \h  \* MERGEFORMAT </w:instrText>
      </w:r>
      <w:r w:rsidR="00EC4811" w:rsidRPr="00A422E5">
        <w:rPr>
          <w:sz w:val="22"/>
          <w:szCs w:val="22"/>
        </w:rPr>
      </w:r>
      <w:r w:rsidR="00EC4811" w:rsidRPr="00A422E5">
        <w:rPr>
          <w:sz w:val="22"/>
          <w:szCs w:val="22"/>
        </w:rPr>
        <w:fldChar w:fldCharType="separate"/>
      </w:r>
      <w:r w:rsidR="001D3788" w:rsidRPr="00A422E5">
        <w:rPr>
          <w:sz w:val="22"/>
          <w:szCs w:val="22"/>
        </w:rPr>
        <w:t xml:space="preserve">Figure </w:t>
      </w:r>
      <w:r w:rsidR="001D3788" w:rsidRPr="00A422E5">
        <w:rPr>
          <w:noProof/>
          <w:sz w:val="22"/>
          <w:szCs w:val="22"/>
        </w:rPr>
        <w:t>1</w:t>
      </w:r>
      <w:r w:rsidR="00EC4811" w:rsidRPr="00A422E5">
        <w:rPr>
          <w:sz w:val="22"/>
          <w:szCs w:val="22"/>
        </w:rPr>
        <w:fldChar w:fldCharType="end"/>
      </w:r>
      <w:r w:rsidR="00EC4811" w:rsidRPr="00A422E5">
        <w:rPr>
          <w:sz w:val="22"/>
          <w:szCs w:val="22"/>
        </w:rPr>
        <w:t>)</w:t>
      </w:r>
      <w:r w:rsidR="00A30B85" w:rsidRPr="00A422E5">
        <w:rPr>
          <w:sz w:val="22"/>
          <w:szCs w:val="22"/>
        </w:rPr>
        <w:t xml:space="preserve">. The </w:t>
      </w:r>
      <w:r w:rsidRPr="00A422E5">
        <w:rPr>
          <w:sz w:val="22"/>
          <w:szCs w:val="22"/>
        </w:rPr>
        <w:t>subdivisions were created to capture the spatial variability across the field, making approximately 1-acre blocks</w:t>
      </w:r>
      <w:r w:rsidR="00A30B85" w:rsidRPr="00A422E5">
        <w:rPr>
          <w:sz w:val="22"/>
          <w:szCs w:val="22"/>
        </w:rPr>
        <w:t xml:space="preserve"> containing each of the five seeding densities. This allowed for assessment of the effects of seeding density and other field characteristics on soybean yield across each individual acre of the field. </w:t>
      </w:r>
      <w:r w:rsidR="001C2EA9" w:rsidRPr="00A422E5">
        <w:rPr>
          <w:sz w:val="22"/>
          <w:szCs w:val="22"/>
        </w:rPr>
        <w:t xml:space="preserve">As-planted data and GPS plot boundaries were used to guide the creation of the 1-acre subdivisions using QGIS geospatial software. </w:t>
      </w:r>
    </w:p>
    <w:p w14:paraId="78712B27" w14:textId="28916AC9" w:rsidR="00E31E75" w:rsidRPr="00A422E5" w:rsidRDefault="00E31E75" w:rsidP="004365BD">
      <w:pPr>
        <w:ind w:left="0" w:firstLine="0"/>
        <w:rPr>
          <w:sz w:val="22"/>
          <w:szCs w:val="22"/>
        </w:rPr>
      </w:pPr>
    </w:p>
    <w:p w14:paraId="6DBA5EFC" w14:textId="4D392C03" w:rsidR="00E31E75" w:rsidRPr="00A422E5" w:rsidRDefault="00E31E75" w:rsidP="002D4DA9">
      <w:pPr>
        <w:pStyle w:val="Heading3"/>
        <w:rPr>
          <w:rFonts w:cs="Times New Roman"/>
          <w:sz w:val="22"/>
          <w:szCs w:val="22"/>
        </w:rPr>
      </w:pPr>
      <w:r w:rsidRPr="00A422E5">
        <w:rPr>
          <w:rFonts w:cs="Times New Roman"/>
          <w:sz w:val="22"/>
          <w:szCs w:val="22"/>
        </w:rPr>
        <w:t>Sampling</w:t>
      </w:r>
    </w:p>
    <w:p w14:paraId="315F16F8" w14:textId="58C8D8C9" w:rsidR="003C39CE" w:rsidRPr="00A422E5" w:rsidRDefault="001C2EA9" w:rsidP="003C39CE">
      <w:pPr>
        <w:ind w:left="0" w:firstLine="0"/>
        <w:rPr>
          <w:sz w:val="22"/>
          <w:szCs w:val="22"/>
        </w:rPr>
      </w:pPr>
      <w:r w:rsidRPr="00A422E5">
        <w:rPr>
          <w:sz w:val="22"/>
          <w:szCs w:val="22"/>
        </w:rPr>
        <w:t>After planting at each site</w:t>
      </w:r>
      <w:r w:rsidR="006F3A51" w:rsidRPr="00A422E5">
        <w:rPr>
          <w:sz w:val="22"/>
          <w:szCs w:val="22"/>
        </w:rPr>
        <w:t>,</w:t>
      </w:r>
      <w:r w:rsidRPr="00A422E5">
        <w:rPr>
          <w:sz w:val="22"/>
          <w:szCs w:val="22"/>
        </w:rPr>
        <w:t xml:space="preserve"> </w:t>
      </w:r>
      <w:r w:rsidR="00E31E75" w:rsidRPr="00A422E5">
        <w:rPr>
          <w:sz w:val="22"/>
          <w:szCs w:val="22"/>
        </w:rPr>
        <w:t xml:space="preserve">soil samples and stand counts were collected on the 1-acre grid created by the subdivisions. Stand counts were collected for each of the five seeding densities within each acre grid. Approximately eight </w:t>
      </w:r>
      <w:r w:rsidRPr="00A422E5">
        <w:rPr>
          <w:sz w:val="22"/>
          <w:szCs w:val="22"/>
        </w:rPr>
        <w:t>1-inch</w:t>
      </w:r>
      <w:r w:rsidR="00E31E75" w:rsidRPr="00A422E5">
        <w:rPr>
          <w:sz w:val="22"/>
          <w:szCs w:val="22"/>
        </w:rPr>
        <w:t xml:space="preserve"> soil cores (0-6” depth) were collected from the center of each block. </w:t>
      </w:r>
      <w:r w:rsidRPr="00A422E5">
        <w:rPr>
          <w:sz w:val="22"/>
          <w:szCs w:val="22"/>
        </w:rPr>
        <w:t xml:space="preserve">Soil samples were collected at centers of the block to allow for an interpolation to provide predicted values between sampling points and to mimic a typical grower practice for a wider implementation of these methods. Soil samples were analyzed using a routine soil test for phosphorus (P), potassium (K), calcium (Ca), magnesium (Mg), pH, cation exchange capacity (CEC), and organic matter (OM).  At approximately the R3 growth stage, each site was visually evaluated for white mold and weeds for each seeding density </w:t>
      </w:r>
      <w:r w:rsidR="006F3A51" w:rsidRPr="00A422E5">
        <w:rPr>
          <w:sz w:val="22"/>
          <w:szCs w:val="22"/>
        </w:rPr>
        <w:t xml:space="preserve">in </w:t>
      </w:r>
      <w:r w:rsidRPr="00A422E5">
        <w:rPr>
          <w:sz w:val="22"/>
          <w:szCs w:val="22"/>
        </w:rPr>
        <w:t>each 1-acre block</w:t>
      </w:r>
      <w:r w:rsidR="00062816" w:rsidRPr="00A422E5">
        <w:rPr>
          <w:sz w:val="22"/>
          <w:szCs w:val="22"/>
        </w:rPr>
        <w:t xml:space="preserve">. </w:t>
      </w:r>
      <w:r w:rsidR="003C39CE" w:rsidRPr="00A422E5">
        <w:rPr>
          <w:sz w:val="22"/>
          <w:szCs w:val="22"/>
        </w:rPr>
        <w:t xml:space="preserve">At each site a weather station was installed to record rainfall and temperature. </w:t>
      </w:r>
    </w:p>
    <w:p w14:paraId="25A9AE56" w14:textId="3B03D8FD" w:rsidR="001C2EA9" w:rsidRPr="00A422E5" w:rsidRDefault="001C2EA9" w:rsidP="004365BD">
      <w:pPr>
        <w:ind w:left="0" w:firstLine="0"/>
        <w:rPr>
          <w:sz w:val="22"/>
          <w:szCs w:val="22"/>
        </w:rPr>
      </w:pPr>
    </w:p>
    <w:p w14:paraId="1DA84199" w14:textId="5D65321D" w:rsidR="00062816" w:rsidRPr="00A422E5" w:rsidRDefault="00062816" w:rsidP="002D4DA9">
      <w:pPr>
        <w:pStyle w:val="Heading3"/>
        <w:rPr>
          <w:rFonts w:cs="Times New Roman"/>
          <w:sz w:val="22"/>
          <w:szCs w:val="22"/>
        </w:rPr>
      </w:pPr>
      <w:r w:rsidRPr="00A422E5">
        <w:rPr>
          <w:rFonts w:cs="Times New Roman"/>
          <w:sz w:val="22"/>
          <w:szCs w:val="22"/>
        </w:rPr>
        <w:t xml:space="preserve">Geospatial Data </w:t>
      </w:r>
    </w:p>
    <w:p w14:paraId="0A4DB3CD" w14:textId="18EDC3E5" w:rsidR="00A00339" w:rsidRPr="00A422E5" w:rsidRDefault="003C39CE" w:rsidP="004365BD">
      <w:pPr>
        <w:ind w:left="0" w:firstLine="0"/>
        <w:rPr>
          <w:sz w:val="22"/>
          <w:szCs w:val="22"/>
        </w:rPr>
      </w:pPr>
      <w:r w:rsidRPr="00A422E5">
        <w:rPr>
          <w:sz w:val="22"/>
          <w:szCs w:val="22"/>
        </w:rPr>
        <w:t>Several</w:t>
      </w:r>
      <w:r w:rsidR="00062816" w:rsidRPr="00A422E5">
        <w:rPr>
          <w:sz w:val="22"/>
          <w:szCs w:val="22"/>
        </w:rPr>
        <w:t xml:space="preserve"> geospatial data layers were collected from</w:t>
      </w:r>
      <w:r w:rsidR="00E166A6" w:rsidRPr="00A422E5">
        <w:rPr>
          <w:sz w:val="22"/>
          <w:szCs w:val="22"/>
        </w:rPr>
        <w:t xml:space="preserve"> the farmer, s</w:t>
      </w:r>
      <w:r w:rsidR="00062816" w:rsidRPr="00A422E5">
        <w:rPr>
          <w:sz w:val="22"/>
          <w:szCs w:val="22"/>
        </w:rPr>
        <w:t>tate</w:t>
      </w:r>
      <w:r w:rsidR="00E166A6" w:rsidRPr="00A422E5">
        <w:rPr>
          <w:sz w:val="22"/>
          <w:szCs w:val="22"/>
        </w:rPr>
        <w:t>,</w:t>
      </w:r>
      <w:r w:rsidR="00062816" w:rsidRPr="00A422E5">
        <w:rPr>
          <w:sz w:val="22"/>
          <w:szCs w:val="22"/>
        </w:rPr>
        <w:t xml:space="preserve"> or national </w:t>
      </w:r>
      <w:r w:rsidR="00077A4D" w:rsidRPr="00A422E5">
        <w:rPr>
          <w:sz w:val="22"/>
          <w:szCs w:val="22"/>
        </w:rPr>
        <w:t xml:space="preserve">information </w:t>
      </w:r>
      <w:r w:rsidR="00062816" w:rsidRPr="00A422E5">
        <w:rPr>
          <w:sz w:val="22"/>
          <w:szCs w:val="22"/>
        </w:rPr>
        <w:t xml:space="preserve">sources to further identify soil and landscape properties that could affect soybean yield by soybean density. </w:t>
      </w:r>
      <w:r w:rsidR="001C2EA9" w:rsidRPr="00A422E5">
        <w:rPr>
          <w:sz w:val="22"/>
          <w:szCs w:val="22"/>
        </w:rPr>
        <w:t xml:space="preserve">Lidar </w:t>
      </w:r>
      <w:r w:rsidR="001C2EA9" w:rsidRPr="00A422E5">
        <w:rPr>
          <w:sz w:val="22"/>
          <w:szCs w:val="22"/>
        </w:rPr>
        <w:lastRenderedPageBreak/>
        <w:t xml:space="preserve">data was gathered from </w:t>
      </w:r>
      <w:r w:rsidR="00062816" w:rsidRPr="00A422E5">
        <w:rPr>
          <w:sz w:val="22"/>
          <w:szCs w:val="22"/>
        </w:rPr>
        <w:t>MNTopo application provided by the Minnesota Department of Natural Resources as a 1-meter digital elevation model (DEM). The DEM raster layer was then used to create several geospatial DEM derivative layers to be compared to soybean yield. This included elevation, slope, topographic wetness index, upslope, and aspect. These layers were used to assess how topography across each field influenced yield, and to identify if this varied by seeding density.</w:t>
      </w:r>
      <w:r w:rsidR="002101F0" w:rsidRPr="00A422E5">
        <w:rPr>
          <w:sz w:val="22"/>
          <w:szCs w:val="22"/>
        </w:rPr>
        <w:t xml:space="preserve"> Topographic layers were made using the maptools and raster packages in R statistical software. </w:t>
      </w:r>
    </w:p>
    <w:p w14:paraId="7BB0914A" w14:textId="77777777" w:rsidR="001F6879" w:rsidRPr="00A422E5" w:rsidRDefault="001F6879" w:rsidP="004365BD">
      <w:pPr>
        <w:ind w:left="0" w:firstLine="0"/>
        <w:rPr>
          <w:sz w:val="22"/>
          <w:szCs w:val="22"/>
        </w:rPr>
      </w:pPr>
    </w:p>
    <w:p w14:paraId="17F40C50" w14:textId="75B96904" w:rsidR="001C2EA9" w:rsidRPr="00A422E5" w:rsidRDefault="00A00339" w:rsidP="004365BD">
      <w:pPr>
        <w:ind w:left="0" w:firstLine="0"/>
        <w:rPr>
          <w:sz w:val="22"/>
          <w:szCs w:val="22"/>
        </w:rPr>
      </w:pPr>
      <w:r w:rsidRPr="00A422E5">
        <w:rPr>
          <w:sz w:val="22"/>
          <w:szCs w:val="22"/>
        </w:rPr>
        <w:t>Data from the Soil Survey Geographic (SSURGO) Database was also used to identify soil characteristics that may influence soybean yield for each seeding density. Data from SSURGO was used to look within sites, but given its resolution, it was primarily used across the greater study to evaluate influence of soil properties across</w:t>
      </w:r>
      <w:r w:rsidR="00AC22F2" w:rsidRPr="00A422E5">
        <w:rPr>
          <w:sz w:val="22"/>
          <w:szCs w:val="22"/>
        </w:rPr>
        <w:t xml:space="preserve"> all sites pooled. Soil properties evaluated for their influence on yield were soil type, water table depth, available water storage, drainage class, hydraulic conductivity, total sand, total clay, and available water capacity. The eight properties were chosen with </w:t>
      </w:r>
      <w:r w:rsidR="0065752D" w:rsidRPr="00A422E5">
        <w:rPr>
          <w:sz w:val="22"/>
          <w:szCs w:val="22"/>
        </w:rPr>
        <w:t xml:space="preserve">the </w:t>
      </w:r>
      <w:r w:rsidR="00AC22F2" w:rsidRPr="00A422E5">
        <w:rPr>
          <w:sz w:val="22"/>
          <w:szCs w:val="22"/>
        </w:rPr>
        <w:t xml:space="preserve">intention of reflecting water dynamics and dominant soil textures within fields to assess their effects on yield, and to capture if these effects varied by seeding density. </w:t>
      </w:r>
    </w:p>
    <w:p w14:paraId="2B6E0E65" w14:textId="77777777" w:rsidR="001F6879" w:rsidRPr="00A422E5" w:rsidRDefault="001F6879" w:rsidP="004365BD">
      <w:pPr>
        <w:ind w:left="0" w:firstLine="0"/>
        <w:rPr>
          <w:sz w:val="22"/>
          <w:szCs w:val="22"/>
        </w:rPr>
      </w:pPr>
    </w:p>
    <w:p w14:paraId="78F821C9" w14:textId="7E6A1BC4" w:rsidR="00E166A6" w:rsidRPr="00A422E5" w:rsidRDefault="00E166A6" w:rsidP="004365BD">
      <w:pPr>
        <w:ind w:left="0" w:firstLine="0"/>
        <w:rPr>
          <w:sz w:val="22"/>
          <w:szCs w:val="22"/>
        </w:rPr>
      </w:pPr>
      <w:r w:rsidRPr="00A422E5">
        <w:rPr>
          <w:sz w:val="22"/>
          <w:szCs w:val="22"/>
        </w:rPr>
        <w:t xml:space="preserve">Historical yield maps were also collected from growers detailing approximately 10 years of historical yield for each field. The maps were used to assess fields for stable and unstable areas over time and space and to evaluate the potential to predict high, medium, and low productivity areas. The stability of the productivity </w:t>
      </w:r>
      <w:r w:rsidR="00EE738F" w:rsidRPr="00A422E5">
        <w:rPr>
          <w:sz w:val="22"/>
          <w:szCs w:val="22"/>
        </w:rPr>
        <w:t xml:space="preserve">could </w:t>
      </w:r>
      <w:r w:rsidR="00687872" w:rsidRPr="00A422E5">
        <w:rPr>
          <w:sz w:val="22"/>
          <w:szCs w:val="22"/>
        </w:rPr>
        <w:t xml:space="preserve">then be used to </w:t>
      </w:r>
      <w:r w:rsidR="00103D89" w:rsidRPr="00A422E5">
        <w:rPr>
          <w:sz w:val="22"/>
          <w:szCs w:val="22"/>
        </w:rPr>
        <w:t>evaluate the predictive ability of determining</w:t>
      </w:r>
      <w:r w:rsidR="00687872" w:rsidRPr="00A422E5">
        <w:rPr>
          <w:sz w:val="22"/>
          <w:szCs w:val="22"/>
        </w:rPr>
        <w:t xml:space="preserve"> where high versus lower seeding densities </w:t>
      </w:r>
      <w:r w:rsidR="00126C83" w:rsidRPr="00A422E5">
        <w:rPr>
          <w:sz w:val="22"/>
          <w:szCs w:val="22"/>
        </w:rPr>
        <w:t xml:space="preserve">might </w:t>
      </w:r>
      <w:r w:rsidR="00687872" w:rsidRPr="00A422E5">
        <w:rPr>
          <w:sz w:val="22"/>
          <w:szCs w:val="22"/>
        </w:rPr>
        <w:t xml:space="preserve">be applied. </w:t>
      </w:r>
    </w:p>
    <w:p w14:paraId="16814095" w14:textId="7797401C" w:rsidR="00AC22F2" w:rsidRPr="00A422E5" w:rsidRDefault="00AC22F2" w:rsidP="004365BD">
      <w:pPr>
        <w:ind w:left="0" w:firstLine="0"/>
        <w:rPr>
          <w:sz w:val="22"/>
          <w:szCs w:val="22"/>
        </w:rPr>
      </w:pPr>
    </w:p>
    <w:p w14:paraId="740E6FC6" w14:textId="5E55A026" w:rsidR="00687872" w:rsidRPr="00A422E5" w:rsidRDefault="00687872" w:rsidP="002D4DA9">
      <w:pPr>
        <w:pStyle w:val="Heading3"/>
        <w:rPr>
          <w:rFonts w:cs="Times New Roman"/>
          <w:sz w:val="22"/>
          <w:szCs w:val="22"/>
        </w:rPr>
      </w:pPr>
      <w:r w:rsidRPr="00A422E5">
        <w:rPr>
          <w:rFonts w:cs="Times New Roman"/>
          <w:sz w:val="22"/>
          <w:szCs w:val="22"/>
        </w:rPr>
        <w:t xml:space="preserve">Data Preparation and Analysis </w:t>
      </w:r>
    </w:p>
    <w:p w14:paraId="68E2EA13" w14:textId="6E820639" w:rsidR="00687872" w:rsidRPr="00A422E5" w:rsidRDefault="00687872" w:rsidP="00687872">
      <w:pPr>
        <w:ind w:left="0" w:firstLine="0"/>
        <w:rPr>
          <w:sz w:val="22"/>
          <w:szCs w:val="22"/>
        </w:rPr>
      </w:pPr>
      <w:r w:rsidRPr="00A422E5">
        <w:rPr>
          <w:sz w:val="22"/>
          <w:szCs w:val="22"/>
        </w:rPr>
        <w:t xml:space="preserve">Yield data was collected with calibrated yield monitors at the three sites and cleaned to reduce noise due to continuous data collection of the combine. This includes noise created by the combine stopping </w:t>
      </w:r>
      <w:r w:rsidR="00B600EF" w:rsidRPr="00A422E5">
        <w:rPr>
          <w:sz w:val="22"/>
          <w:szCs w:val="22"/>
        </w:rPr>
        <w:t xml:space="preserve">in </w:t>
      </w:r>
      <w:r w:rsidRPr="00A422E5">
        <w:rPr>
          <w:sz w:val="22"/>
          <w:szCs w:val="22"/>
        </w:rPr>
        <w:t>the middle of a pass (farmer</w:t>
      </w:r>
      <w:r w:rsidR="00B600EF" w:rsidRPr="00A422E5">
        <w:rPr>
          <w:sz w:val="22"/>
          <w:szCs w:val="22"/>
        </w:rPr>
        <w:t>-</w:t>
      </w:r>
      <w:r w:rsidRPr="00A422E5">
        <w:rPr>
          <w:sz w:val="22"/>
          <w:szCs w:val="22"/>
        </w:rPr>
        <w:t xml:space="preserve">induced error), harvest points at the end of passes where the combine may </w:t>
      </w:r>
      <w:r w:rsidR="00B600EF" w:rsidRPr="00A422E5">
        <w:rPr>
          <w:sz w:val="22"/>
          <w:szCs w:val="22"/>
        </w:rPr>
        <w:t xml:space="preserve">inaccurately </w:t>
      </w:r>
      <w:r w:rsidRPr="00A422E5">
        <w:rPr>
          <w:sz w:val="22"/>
          <w:szCs w:val="22"/>
        </w:rPr>
        <w:t>record low yield when meeting headlands, and edge rows that contain inaccurate yield data. Each yield file was cleaned using approximately three standard deviations or the 99</w:t>
      </w:r>
      <w:r w:rsidRPr="00A422E5">
        <w:rPr>
          <w:sz w:val="22"/>
          <w:szCs w:val="22"/>
          <w:vertAlign w:val="superscript"/>
        </w:rPr>
        <w:t>th</w:t>
      </w:r>
      <w:r w:rsidRPr="00A422E5">
        <w:rPr>
          <w:sz w:val="22"/>
          <w:szCs w:val="22"/>
        </w:rPr>
        <w:t xml:space="preserve"> and 1</w:t>
      </w:r>
      <w:r w:rsidRPr="00A422E5">
        <w:rPr>
          <w:sz w:val="22"/>
          <w:szCs w:val="22"/>
          <w:vertAlign w:val="superscript"/>
        </w:rPr>
        <w:t>st</w:t>
      </w:r>
      <w:r w:rsidRPr="00A422E5">
        <w:rPr>
          <w:sz w:val="22"/>
          <w:szCs w:val="22"/>
        </w:rPr>
        <w:t xml:space="preserve"> percentile to remove erroneous points</w:t>
      </w:r>
      <w:r w:rsidR="008837CA" w:rsidRPr="00A422E5">
        <w:rPr>
          <w:sz w:val="22"/>
          <w:szCs w:val="22"/>
        </w:rPr>
        <w:t xml:space="preserve"> </w:t>
      </w:r>
      <w:r w:rsidR="008837CA" w:rsidRPr="00A422E5">
        <w:rPr>
          <w:sz w:val="22"/>
          <w:szCs w:val="22"/>
        </w:rPr>
        <w:fldChar w:fldCharType="begin" w:fldLock="1"/>
      </w:r>
      <w:r w:rsidR="008837CA" w:rsidRPr="00A422E5">
        <w:rPr>
          <w:sz w:val="22"/>
          <w:szCs w:val="22"/>
        </w:rPr>
        <w:instrText>ADDIN CSL_CITATION {"citationItems":[{"id":"ITEM-1","itemData":{"DOI":"10.1007/s11119-018-09632-8","ISBN":"0123456789","ISSN":"15731618","abstract":"Yield mapping is one of the most widely used precision farming technologies. However, the value of the maps can be compromised by the presence of systematic and random errors in raw within field data. In this paper, an automated method to clean yield maps is proposed so as to ensure the quality of further data processing and management decisions. First, data were screened by filtering null and edge yield values as well global outliers. Second, spatial outliers or local defective observations were deleted. The local Moran's index of spatial autocorrelation and Moran's plot were used as tool to identify the spatial outliers. The protocol to filter out global and local outliers was evaluated on 595 real yield datasets from different grain crops. Significant improvements in the distribution and spatial structure of yield datasets was found. Approximately 30% of the dataset size was removed from each monitor dataset, with one third of the removal occurring during filtering of spatial outliers. The automation of null, edge yield values and the removal of global outliers improved yield distributions, whereas the cleaning of local outliers impacted the yield spatial structure for all yield maps and crops. The algorithm proposed to clean yield maps is easy to apply for preprocessing the growing number of available yield maps.","author":[{"dropping-particle":"","family":"Vega","given":"Andrés","non-dropping-particle":"","parse-names":false,"suffix":""},{"dropping-particle":"","family":"Córdoba","given":"Mariano","non-dropping-particle":"","parse-names":false,"suffix":""},{"dropping-particle":"","family":"Castro-Franco","given":"Mauricio","non-dropping-particle":"","parse-names":false,"suffix":""},{"dropping-particle":"","family":"Balzarini","given":"Mónica","non-dropping-particle":"","parse-names":false,"suffix":""}],"container-title":"Precision Agriculture","id":"ITEM-1","issue":"0123456789","issued":{"date-parts":[["2019"]]},"publisher":"Springer US","title":"Protocol for automating error removal from yield maps","type":"article-journal"},"uris":["http://www.mendeley.com/documents/?uuid=5a5dda26-8579-4778-9fb2-30f9a01d0e5b"]}],"mendeley":{"formattedCitation":"(Vega et al., 2019)","plainTextFormattedCitation":"(Vega et al., 2019)","previouslyFormattedCitation":"(Vega et al., 2019)"},"properties":{"noteIndex":0},"schema":"https://github.com/citation-style-language/schema/raw/master/csl-citation.json"}</w:instrText>
      </w:r>
      <w:r w:rsidR="008837CA" w:rsidRPr="00A422E5">
        <w:rPr>
          <w:sz w:val="22"/>
          <w:szCs w:val="22"/>
        </w:rPr>
        <w:fldChar w:fldCharType="separate"/>
      </w:r>
      <w:r w:rsidR="008837CA" w:rsidRPr="00A422E5">
        <w:rPr>
          <w:noProof/>
          <w:sz w:val="22"/>
          <w:szCs w:val="22"/>
        </w:rPr>
        <w:t>(Vega et al., 2019)</w:t>
      </w:r>
      <w:r w:rsidR="008837CA" w:rsidRPr="00A422E5">
        <w:rPr>
          <w:sz w:val="22"/>
          <w:szCs w:val="22"/>
        </w:rPr>
        <w:fldChar w:fldCharType="end"/>
      </w:r>
      <w:r w:rsidRPr="00A422E5">
        <w:rPr>
          <w:sz w:val="22"/>
          <w:szCs w:val="22"/>
        </w:rPr>
        <w:t xml:space="preserve">. </w:t>
      </w:r>
      <w:r w:rsidR="00480162" w:rsidRPr="00A422E5">
        <w:rPr>
          <w:sz w:val="22"/>
          <w:szCs w:val="22"/>
        </w:rPr>
        <w:t>Yield cleaning was conducted using the geopandas, numpy, and matplotlib packages in the Python Programming Language.</w:t>
      </w:r>
    </w:p>
    <w:p w14:paraId="74901748" w14:textId="56DA1147" w:rsidR="001F6879" w:rsidRPr="00A422E5" w:rsidRDefault="001F6879" w:rsidP="00687872">
      <w:pPr>
        <w:ind w:left="0" w:firstLine="0"/>
        <w:rPr>
          <w:sz w:val="22"/>
          <w:szCs w:val="22"/>
        </w:rPr>
      </w:pPr>
    </w:p>
    <w:p w14:paraId="76E5DA8C" w14:textId="653E6ABA" w:rsidR="002101F0" w:rsidRPr="00A422E5" w:rsidRDefault="002101F0" w:rsidP="004365BD">
      <w:pPr>
        <w:ind w:left="0" w:firstLine="0"/>
        <w:rPr>
          <w:i/>
          <w:iCs/>
          <w:sz w:val="22"/>
          <w:szCs w:val="22"/>
        </w:rPr>
      </w:pPr>
      <w:r w:rsidRPr="00A422E5">
        <w:rPr>
          <w:i/>
          <w:iCs/>
          <w:sz w:val="22"/>
          <w:szCs w:val="22"/>
        </w:rPr>
        <w:t xml:space="preserve">Identifying Optimal Seeding Density Within Fields </w:t>
      </w:r>
    </w:p>
    <w:p w14:paraId="2B2060F3" w14:textId="3CE1C1DB" w:rsidR="002101F0" w:rsidRPr="00A422E5" w:rsidRDefault="00687872" w:rsidP="004365BD">
      <w:pPr>
        <w:ind w:left="0" w:firstLine="0"/>
        <w:rPr>
          <w:sz w:val="22"/>
          <w:szCs w:val="22"/>
        </w:rPr>
      </w:pPr>
      <w:r w:rsidRPr="00A422E5">
        <w:rPr>
          <w:sz w:val="22"/>
          <w:szCs w:val="22"/>
        </w:rPr>
        <w:t xml:space="preserve">An initial assessment </w:t>
      </w:r>
      <w:r w:rsidR="00791A5A" w:rsidRPr="00A422E5">
        <w:rPr>
          <w:sz w:val="22"/>
          <w:szCs w:val="22"/>
        </w:rPr>
        <w:t>was conducted using ANOVA and</w:t>
      </w:r>
      <w:r w:rsidR="002960FA" w:rsidRPr="00A422E5">
        <w:rPr>
          <w:sz w:val="22"/>
          <w:szCs w:val="22"/>
        </w:rPr>
        <w:t xml:space="preserve"> Tukey’s HSD mean separation test to determine the optimal seeding density on a whole</w:t>
      </w:r>
      <w:r w:rsidR="0096389B" w:rsidRPr="00A422E5">
        <w:rPr>
          <w:sz w:val="22"/>
          <w:szCs w:val="22"/>
        </w:rPr>
        <w:t>-</w:t>
      </w:r>
      <w:r w:rsidR="002960FA" w:rsidRPr="00A422E5">
        <w:rPr>
          <w:sz w:val="22"/>
          <w:szCs w:val="22"/>
        </w:rPr>
        <w:t xml:space="preserve">field basis. To further assess spatial variability within the field, a more </w:t>
      </w:r>
      <w:r w:rsidR="0046129F" w:rsidRPr="00A422E5">
        <w:rPr>
          <w:sz w:val="22"/>
          <w:szCs w:val="22"/>
        </w:rPr>
        <w:t>in-depth</w:t>
      </w:r>
      <w:r w:rsidR="002960FA" w:rsidRPr="00A422E5">
        <w:rPr>
          <w:sz w:val="22"/>
          <w:szCs w:val="22"/>
        </w:rPr>
        <w:t xml:space="preserve"> analysis was used </w:t>
      </w:r>
      <w:r w:rsidRPr="00A422E5">
        <w:rPr>
          <w:sz w:val="22"/>
          <w:szCs w:val="22"/>
        </w:rPr>
        <w:t>to</w:t>
      </w:r>
      <w:r w:rsidR="00106519" w:rsidRPr="00A422E5">
        <w:rPr>
          <w:sz w:val="22"/>
          <w:szCs w:val="22"/>
        </w:rPr>
        <w:t xml:space="preserve"> determine the agronomically optimal seeding density (OSD) for each 1-acre grid block at each site</w:t>
      </w:r>
      <w:r w:rsidR="00AC5904" w:rsidRPr="00A422E5">
        <w:rPr>
          <w:sz w:val="22"/>
          <w:szCs w:val="22"/>
        </w:rPr>
        <w:t xml:space="preserve"> based on yield</w:t>
      </w:r>
      <w:r w:rsidR="00106519" w:rsidRPr="00A422E5">
        <w:rPr>
          <w:sz w:val="22"/>
          <w:szCs w:val="22"/>
        </w:rPr>
        <w:t xml:space="preserve">. </w:t>
      </w:r>
      <w:r w:rsidR="00AC5904" w:rsidRPr="00A422E5">
        <w:rPr>
          <w:sz w:val="22"/>
          <w:szCs w:val="22"/>
        </w:rPr>
        <w:t xml:space="preserve">This was achieved by conducting an ANOVA for each 1-acre block to determine if soybean seeding density significantly affected soybean yield. Tukey’s HSD test was then </w:t>
      </w:r>
      <w:r w:rsidR="00672DB5" w:rsidRPr="00A422E5">
        <w:rPr>
          <w:sz w:val="22"/>
          <w:szCs w:val="22"/>
        </w:rPr>
        <w:t xml:space="preserve">used </w:t>
      </w:r>
      <w:r w:rsidR="00AC5904" w:rsidRPr="00A422E5">
        <w:rPr>
          <w:sz w:val="22"/>
          <w:szCs w:val="22"/>
        </w:rPr>
        <w:t>on each 1-acre block to determine 1) which seeding rate(s) was statistically optimal (the highest yielding seeding densities),</w:t>
      </w:r>
      <w:r w:rsidR="002101F0" w:rsidRPr="00A422E5">
        <w:rPr>
          <w:sz w:val="22"/>
          <w:szCs w:val="22"/>
        </w:rPr>
        <w:t xml:space="preserve"> and 2) the number of seeding rates that were statistically different from one another. This revealed which areas of the field responded to seeding density, and which </w:t>
      </w:r>
      <w:r w:rsidR="00672DB5" w:rsidRPr="00A422E5">
        <w:rPr>
          <w:sz w:val="22"/>
          <w:szCs w:val="22"/>
        </w:rPr>
        <w:t>did not</w:t>
      </w:r>
      <w:r w:rsidR="002101F0" w:rsidRPr="00A422E5">
        <w:rPr>
          <w:sz w:val="22"/>
          <w:szCs w:val="22"/>
        </w:rPr>
        <w:t xml:space="preserve">. </w:t>
      </w:r>
      <w:r w:rsidR="00480162" w:rsidRPr="00A422E5">
        <w:rPr>
          <w:sz w:val="22"/>
          <w:szCs w:val="22"/>
        </w:rPr>
        <w:t xml:space="preserve">Spatial analyses to determine spatial variability were conducted in R </w:t>
      </w:r>
      <w:r w:rsidR="00555B18" w:rsidRPr="00A422E5">
        <w:rPr>
          <w:sz w:val="22"/>
          <w:szCs w:val="22"/>
        </w:rPr>
        <w:t>Statistical</w:t>
      </w:r>
      <w:r w:rsidR="00480162" w:rsidRPr="00A422E5">
        <w:rPr>
          <w:sz w:val="22"/>
          <w:szCs w:val="22"/>
        </w:rPr>
        <w:t xml:space="preserve"> Software to determine OSDs across fields.</w:t>
      </w:r>
    </w:p>
    <w:p w14:paraId="34387EC3" w14:textId="7663D71A" w:rsidR="0046129F" w:rsidRPr="00A422E5" w:rsidRDefault="0046129F" w:rsidP="004365BD">
      <w:pPr>
        <w:ind w:left="0" w:firstLine="0"/>
        <w:rPr>
          <w:sz w:val="22"/>
          <w:szCs w:val="22"/>
        </w:rPr>
      </w:pPr>
    </w:p>
    <w:p w14:paraId="6F3FFF99" w14:textId="3BAD0D63" w:rsidR="0046129F" w:rsidRPr="00A422E5" w:rsidRDefault="0046129F" w:rsidP="004365BD">
      <w:pPr>
        <w:ind w:left="0" w:firstLine="0"/>
        <w:rPr>
          <w:sz w:val="22"/>
          <w:szCs w:val="22"/>
        </w:rPr>
      </w:pPr>
      <w:r w:rsidRPr="00A422E5">
        <w:rPr>
          <w:sz w:val="22"/>
          <w:szCs w:val="22"/>
        </w:rPr>
        <w:t>For 2019 yield data at site two, harvest passes were not correctly aligned with planter passes causing greater variability in the yield data. To better evaluate the yield data, fully compromised yield passes were removed. Psuedo</w:t>
      </w:r>
      <w:r w:rsidR="009143DD" w:rsidRPr="00A422E5">
        <w:rPr>
          <w:sz w:val="22"/>
          <w:szCs w:val="22"/>
        </w:rPr>
        <w:t>-</w:t>
      </w:r>
      <w:r w:rsidRPr="00A422E5">
        <w:rPr>
          <w:sz w:val="22"/>
          <w:szCs w:val="22"/>
        </w:rPr>
        <w:t>seeding rates were developed according to harvest passes to represent the true seeding density for each pass, rather than the five original densities. A second approach utilized interpolation of the yield data to assess yield for each seeding densities strip. Both the pseudo</w:t>
      </w:r>
      <w:r w:rsidR="009143DD" w:rsidRPr="00A422E5">
        <w:rPr>
          <w:sz w:val="22"/>
          <w:szCs w:val="22"/>
        </w:rPr>
        <w:t>-</w:t>
      </w:r>
      <w:r w:rsidRPr="00A422E5">
        <w:rPr>
          <w:sz w:val="22"/>
          <w:szCs w:val="22"/>
        </w:rPr>
        <w:t>seeding rate approach and the interpolation resulted in similar results for overall yield averages. Reporting on the original seeding densities for site 2 in 2019 utilize</w:t>
      </w:r>
      <w:r w:rsidR="00995B1C" w:rsidRPr="00A422E5">
        <w:rPr>
          <w:sz w:val="22"/>
          <w:szCs w:val="22"/>
        </w:rPr>
        <w:t>d</w:t>
      </w:r>
      <w:r w:rsidRPr="00A422E5">
        <w:rPr>
          <w:sz w:val="22"/>
          <w:szCs w:val="22"/>
        </w:rPr>
        <w:t xml:space="preserve"> the interpolated data. </w:t>
      </w:r>
    </w:p>
    <w:p w14:paraId="7B6A4AD2" w14:textId="2691542C" w:rsidR="002101F0" w:rsidRPr="00A422E5" w:rsidRDefault="002101F0" w:rsidP="004365BD">
      <w:pPr>
        <w:ind w:left="0" w:firstLine="0"/>
        <w:rPr>
          <w:sz w:val="22"/>
          <w:szCs w:val="22"/>
        </w:rPr>
      </w:pPr>
    </w:p>
    <w:p w14:paraId="3056D41B" w14:textId="4E970959" w:rsidR="002101F0" w:rsidRPr="00A422E5" w:rsidRDefault="002101F0" w:rsidP="002D4DA9">
      <w:pPr>
        <w:pStyle w:val="Heading3"/>
        <w:rPr>
          <w:rFonts w:cs="Times New Roman"/>
          <w:sz w:val="22"/>
          <w:szCs w:val="22"/>
        </w:rPr>
      </w:pPr>
      <w:r w:rsidRPr="00A422E5">
        <w:rPr>
          <w:rFonts w:cs="Times New Roman"/>
          <w:sz w:val="22"/>
          <w:szCs w:val="22"/>
        </w:rPr>
        <w:lastRenderedPageBreak/>
        <w:t>Identifying Key Factors</w:t>
      </w:r>
      <w:r w:rsidR="00480162" w:rsidRPr="00A422E5">
        <w:rPr>
          <w:rFonts w:cs="Times New Roman"/>
          <w:sz w:val="22"/>
          <w:szCs w:val="22"/>
        </w:rPr>
        <w:t xml:space="preserve"> influencing Yield </w:t>
      </w:r>
    </w:p>
    <w:p w14:paraId="351EED0A" w14:textId="38B14900" w:rsidR="001F6879" w:rsidRPr="00A422E5" w:rsidRDefault="00480162" w:rsidP="00480162">
      <w:pPr>
        <w:ind w:left="0" w:firstLine="0"/>
        <w:rPr>
          <w:sz w:val="22"/>
          <w:szCs w:val="22"/>
        </w:rPr>
      </w:pPr>
      <w:r w:rsidRPr="00A422E5">
        <w:rPr>
          <w:sz w:val="22"/>
          <w:szCs w:val="22"/>
        </w:rPr>
        <w:t xml:space="preserve">All study rasters, designs, </w:t>
      </w:r>
      <w:r w:rsidR="00555B18" w:rsidRPr="00A422E5">
        <w:rPr>
          <w:sz w:val="22"/>
          <w:szCs w:val="22"/>
        </w:rPr>
        <w:t xml:space="preserve">and </w:t>
      </w:r>
      <w:r w:rsidRPr="00A422E5">
        <w:rPr>
          <w:sz w:val="22"/>
          <w:szCs w:val="22"/>
        </w:rPr>
        <w:t xml:space="preserve">polygons were prepared using QGIS Geospatial Software. To determine which field properties may be influencing yield, all layers were spatially joined to each seeding density in the 1-acre grid and summarized using the zonal.stats function from the spatialEco package in R. The layers joined to yield data included topography layers, SSURGO layers, </w:t>
      </w:r>
      <w:r w:rsidR="001F6879" w:rsidRPr="00A422E5">
        <w:rPr>
          <w:sz w:val="22"/>
          <w:szCs w:val="22"/>
        </w:rPr>
        <w:t xml:space="preserve">soil sample data, </w:t>
      </w:r>
      <w:r w:rsidRPr="00A422E5">
        <w:rPr>
          <w:sz w:val="22"/>
          <w:szCs w:val="22"/>
        </w:rPr>
        <w:t>white mold and weed counts, and seeding density (</w:t>
      </w:r>
      <w:r w:rsidR="00EC4811" w:rsidRPr="00A422E5">
        <w:rPr>
          <w:sz w:val="22"/>
          <w:szCs w:val="22"/>
        </w:rPr>
        <w:fldChar w:fldCharType="begin"/>
      </w:r>
      <w:r w:rsidR="00EC4811" w:rsidRPr="00A422E5">
        <w:rPr>
          <w:sz w:val="22"/>
          <w:szCs w:val="22"/>
        </w:rPr>
        <w:instrText xml:space="preserve"> REF _Ref41429608 \h  \* MERGEFORMAT </w:instrText>
      </w:r>
      <w:r w:rsidR="00EC4811" w:rsidRPr="00A422E5">
        <w:rPr>
          <w:sz w:val="22"/>
          <w:szCs w:val="22"/>
        </w:rPr>
      </w:r>
      <w:r w:rsidR="00EC4811" w:rsidRPr="00A422E5">
        <w:rPr>
          <w:sz w:val="22"/>
          <w:szCs w:val="22"/>
        </w:rPr>
        <w:fldChar w:fldCharType="separate"/>
      </w:r>
      <w:r w:rsidR="001D3788" w:rsidRPr="00A422E5">
        <w:rPr>
          <w:sz w:val="22"/>
          <w:szCs w:val="22"/>
        </w:rPr>
        <w:t xml:space="preserve">Table </w:t>
      </w:r>
      <w:r w:rsidR="001D3788" w:rsidRPr="00A422E5">
        <w:rPr>
          <w:noProof/>
          <w:sz w:val="22"/>
          <w:szCs w:val="22"/>
        </w:rPr>
        <w:t>2</w:t>
      </w:r>
      <w:r w:rsidR="00EC4811" w:rsidRPr="00A422E5">
        <w:rPr>
          <w:sz w:val="22"/>
          <w:szCs w:val="22"/>
        </w:rPr>
        <w:fldChar w:fldCharType="end"/>
      </w:r>
      <w:r w:rsidRPr="00A422E5">
        <w:rPr>
          <w:sz w:val="22"/>
          <w:szCs w:val="22"/>
        </w:rPr>
        <w:t xml:space="preserve">). For a </w:t>
      </w:r>
      <w:r w:rsidR="001F6879" w:rsidRPr="00A422E5">
        <w:rPr>
          <w:sz w:val="22"/>
          <w:szCs w:val="22"/>
        </w:rPr>
        <w:t>50-acre</w:t>
      </w:r>
      <w:r w:rsidRPr="00A422E5">
        <w:rPr>
          <w:sz w:val="22"/>
          <w:szCs w:val="22"/>
        </w:rPr>
        <w:t xml:space="preserve"> field, with 50 1-acre blocks, this results in a </w:t>
      </w:r>
      <w:r w:rsidR="001F6879" w:rsidRPr="00A422E5">
        <w:rPr>
          <w:sz w:val="22"/>
          <w:szCs w:val="22"/>
        </w:rPr>
        <w:t>data frame</w:t>
      </w:r>
      <w:r w:rsidRPr="00A422E5">
        <w:rPr>
          <w:sz w:val="22"/>
          <w:szCs w:val="22"/>
        </w:rPr>
        <w:t xml:space="preserve"> with 250 summarized observations, </w:t>
      </w:r>
      <w:r w:rsidR="001F6879" w:rsidRPr="00A422E5">
        <w:rPr>
          <w:sz w:val="22"/>
          <w:szCs w:val="22"/>
        </w:rPr>
        <w:t>five</w:t>
      </w:r>
      <w:r w:rsidRPr="00A422E5">
        <w:rPr>
          <w:sz w:val="22"/>
          <w:szCs w:val="22"/>
        </w:rPr>
        <w:t xml:space="preserve"> observations for each seeding density</w:t>
      </w:r>
      <w:r w:rsidR="001F6879" w:rsidRPr="00A422E5">
        <w:rPr>
          <w:sz w:val="22"/>
          <w:szCs w:val="22"/>
        </w:rPr>
        <w:t xml:space="preserve"> in a block</w:t>
      </w:r>
      <w:r w:rsidRPr="00A422E5">
        <w:rPr>
          <w:sz w:val="22"/>
          <w:szCs w:val="22"/>
        </w:rPr>
        <w:t xml:space="preserve">. </w:t>
      </w:r>
    </w:p>
    <w:p w14:paraId="4855ADB9" w14:textId="6230870C" w:rsidR="00480162" w:rsidRPr="00A422E5" w:rsidRDefault="001F6879" w:rsidP="00480162">
      <w:pPr>
        <w:ind w:left="0" w:firstLine="0"/>
        <w:rPr>
          <w:sz w:val="22"/>
          <w:szCs w:val="22"/>
        </w:rPr>
      </w:pPr>
      <w:r w:rsidRPr="00A422E5">
        <w:rPr>
          <w:sz w:val="22"/>
          <w:szCs w:val="22"/>
        </w:rPr>
        <w:t xml:space="preserve">Field properties were then identified for their importance </w:t>
      </w:r>
      <w:r w:rsidR="002E6101" w:rsidRPr="00A422E5">
        <w:rPr>
          <w:sz w:val="22"/>
          <w:szCs w:val="22"/>
        </w:rPr>
        <w:t xml:space="preserve">using the Random Forest machine learning algorithm. The algorithm was not used for yield prediction, but rather for feature selection to determine the most important field factors influencing yield. </w:t>
      </w:r>
      <w:r w:rsidR="00480162" w:rsidRPr="00A422E5">
        <w:rPr>
          <w:sz w:val="22"/>
          <w:szCs w:val="22"/>
        </w:rPr>
        <w:t xml:space="preserve">Key Factors and the Random Forest machine learning algorithm also were conducted in R. </w:t>
      </w:r>
    </w:p>
    <w:p w14:paraId="04B6CE21" w14:textId="77777777" w:rsidR="00687872" w:rsidRPr="00A422E5" w:rsidRDefault="00687872" w:rsidP="004365BD">
      <w:pPr>
        <w:ind w:left="0" w:firstLine="0"/>
        <w:rPr>
          <w:sz w:val="22"/>
          <w:szCs w:val="22"/>
        </w:rPr>
      </w:pPr>
    </w:p>
    <w:p w14:paraId="0C4D54D1" w14:textId="77777777" w:rsidR="00687872" w:rsidRPr="00A422E5" w:rsidRDefault="00687872" w:rsidP="002D4DA9">
      <w:pPr>
        <w:pStyle w:val="Heading3"/>
        <w:rPr>
          <w:rFonts w:cs="Times New Roman"/>
          <w:sz w:val="22"/>
          <w:szCs w:val="22"/>
        </w:rPr>
      </w:pPr>
      <w:r w:rsidRPr="00A422E5">
        <w:rPr>
          <w:rFonts w:cs="Times New Roman"/>
          <w:sz w:val="22"/>
          <w:szCs w:val="22"/>
        </w:rPr>
        <w:t>Economic Assessment</w:t>
      </w:r>
    </w:p>
    <w:p w14:paraId="4C54FDED" w14:textId="459A541A" w:rsidR="00ED1FC8" w:rsidRPr="00A422E5" w:rsidRDefault="00687872" w:rsidP="00687872">
      <w:pPr>
        <w:ind w:left="0" w:firstLine="0"/>
        <w:rPr>
          <w:sz w:val="22"/>
          <w:szCs w:val="22"/>
        </w:rPr>
      </w:pPr>
      <w:r w:rsidRPr="00A422E5">
        <w:rPr>
          <w:sz w:val="22"/>
          <w:szCs w:val="22"/>
        </w:rPr>
        <w:t>A</w:t>
      </w:r>
      <w:r w:rsidR="002E6101" w:rsidRPr="00A422E5">
        <w:rPr>
          <w:sz w:val="22"/>
          <w:szCs w:val="22"/>
        </w:rPr>
        <w:t xml:space="preserve"> brief</w:t>
      </w:r>
      <w:r w:rsidRPr="00A422E5">
        <w:rPr>
          <w:sz w:val="22"/>
          <w:szCs w:val="22"/>
        </w:rPr>
        <w:t xml:space="preserve"> economic evaluation was conducted using yield data from the two sites. Comparisons were made using the farmers’ typical seeding rates, current cost of seed, and the market price. </w:t>
      </w:r>
      <w:r w:rsidR="00A90EDF" w:rsidRPr="00A422E5">
        <w:rPr>
          <w:sz w:val="22"/>
          <w:szCs w:val="22"/>
        </w:rPr>
        <w:t>Two approaches were taken to evaluate 1) the economic impacts of the study on a whole</w:t>
      </w:r>
      <w:r w:rsidR="0096389B" w:rsidRPr="00A422E5">
        <w:rPr>
          <w:sz w:val="22"/>
          <w:szCs w:val="22"/>
        </w:rPr>
        <w:t>-</w:t>
      </w:r>
      <w:r w:rsidR="00A90EDF" w:rsidRPr="00A422E5">
        <w:rPr>
          <w:sz w:val="22"/>
          <w:szCs w:val="22"/>
        </w:rPr>
        <w:t xml:space="preserve">field basis, and 2) the economic outcome had the </w:t>
      </w:r>
      <w:r w:rsidR="00103D89" w:rsidRPr="00A422E5">
        <w:rPr>
          <w:sz w:val="22"/>
          <w:szCs w:val="22"/>
        </w:rPr>
        <w:t>optimal</w:t>
      </w:r>
      <w:r w:rsidR="00A90EDF" w:rsidRPr="00A422E5">
        <w:rPr>
          <w:sz w:val="22"/>
          <w:szCs w:val="22"/>
        </w:rPr>
        <w:t xml:space="preserve"> seeding rate been planted in retrospect. To evaluate the economic effects of the various seeding densities from the study, t</w:t>
      </w:r>
      <w:r w:rsidRPr="00A422E5">
        <w:rPr>
          <w:sz w:val="22"/>
          <w:szCs w:val="22"/>
        </w:rPr>
        <w:t xml:space="preserve">he </w:t>
      </w:r>
      <w:r w:rsidR="00A90EDF" w:rsidRPr="00A422E5">
        <w:rPr>
          <w:sz w:val="22"/>
          <w:szCs w:val="22"/>
        </w:rPr>
        <w:t>costs and profits of eac</w:t>
      </w:r>
      <w:r w:rsidRPr="00A422E5">
        <w:rPr>
          <w:sz w:val="22"/>
          <w:szCs w:val="22"/>
        </w:rPr>
        <w:t xml:space="preserve">h seeding rate </w:t>
      </w:r>
      <w:r w:rsidR="00A90EDF" w:rsidRPr="00A422E5">
        <w:rPr>
          <w:sz w:val="22"/>
          <w:szCs w:val="22"/>
        </w:rPr>
        <w:t xml:space="preserve">were </w:t>
      </w:r>
      <w:r w:rsidRPr="00A422E5">
        <w:rPr>
          <w:sz w:val="22"/>
          <w:szCs w:val="22"/>
        </w:rPr>
        <w:t xml:space="preserve">compared to the farmer rate. </w:t>
      </w:r>
      <w:r w:rsidR="00A90EDF" w:rsidRPr="00A422E5">
        <w:rPr>
          <w:sz w:val="22"/>
          <w:szCs w:val="22"/>
        </w:rPr>
        <w:t>In this method, the e</w:t>
      </w:r>
      <w:r w:rsidRPr="00A422E5">
        <w:rPr>
          <w:sz w:val="22"/>
          <w:szCs w:val="22"/>
        </w:rPr>
        <w:t xml:space="preserve">conomic outcome was based on field averages. To derive the </w:t>
      </w:r>
      <w:r w:rsidR="00A90EDF" w:rsidRPr="00A422E5">
        <w:rPr>
          <w:sz w:val="22"/>
          <w:szCs w:val="22"/>
        </w:rPr>
        <w:t xml:space="preserve">average yield </w:t>
      </w:r>
      <w:r w:rsidRPr="00A422E5">
        <w:rPr>
          <w:sz w:val="22"/>
          <w:szCs w:val="22"/>
        </w:rPr>
        <w:t>for the grower rate, which was not included in the trial, models were fit to the</w:t>
      </w:r>
      <w:r w:rsidR="00A90EDF" w:rsidRPr="00A422E5">
        <w:rPr>
          <w:sz w:val="22"/>
          <w:szCs w:val="22"/>
        </w:rPr>
        <w:t xml:space="preserve"> trial</w:t>
      </w:r>
      <w:r w:rsidRPr="00A422E5">
        <w:rPr>
          <w:sz w:val="22"/>
          <w:szCs w:val="22"/>
        </w:rPr>
        <w:t xml:space="preserve"> data to </w:t>
      </w:r>
      <w:r w:rsidR="00A90EDF" w:rsidRPr="00A422E5">
        <w:rPr>
          <w:sz w:val="22"/>
          <w:szCs w:val="22"/>
        </w:rPr>
        <w:t>estimate grower yield</w:t>
      </w:r>
      <w:r w:rsidRPr="00A422E5">
        <w:rPr>
          <w:sz w:val="22"/>
          <w:szCs w:val="22"/>
        </w:rPr>
        <w:t>. Two models were fit, one including the first and last seeding density yields, and the other including all seeding densities</w:t>
      </w:r>
      <w:r w:rsidR="002E6101" w:rsidRPr="00A422E5">
        <w:rPr>
          <w:sz w:val="22"/>
          <w:szCs w:val="22"/>
        </w:rPr>
        <w:t xml:space="preserve">. </w:t>
      </w:r>
      <w:r w:rsidRPr="00A422E5">
        <w:rPr>
          <w:sz w:val="22"/>
          <w:szCs w:val="22"/>
        </w:rPr>
        <w:t>The more advantageous yield outcome from the two models was used for the grower seeding density yield. This yield estimate was used to compare against the other trial seeding densities.</w:t>
      </w:r>
    </w:p>
    <w:p w14:paraId="0DBB9671" w14:textId="6C3F1D54" w:rsidR="00687872" w:rsidRPr="00A422E5" w:rsidRDefault="00687872" w:rsidP="00687872">
      <w:pPr>
        <w:ind w:left="0" w:firstLine="0"/>
        <w:rPr>
          <w:sz w:val="22"/>
          <w:szCs w:val="22"/>
        </w:rPr>
      </w:pPr>
      <w:r w:rsidRPr="00A422E5">
        <w:rPr>
          <w:sz w:val="22"/>
          <w:szCs w:val="22"/>
        </w:rPr>
        <w:t xml:space="preserve"> </w:t>
      </w:r>
    </w:p>
    <w:p w14:paraId="4C915206" w14:textId="515F3273" w:rsidR="00A90EDF" w:rsidRPr="00A422E5" w:rsidRDefault="00A90EDF" w:rsidP="00687872">
      <w:pPr>
        <w:ind w:left="0" w:firstLine="0"/>
        <w:rPr>
          <w:sz w:val="22"/>
          <w:szCs w:val="22"/>
        </w:rPr>
      </w:pPr>
      <w:r w:rsidRPr="00A422E5">
        <w:rPr>
          <w:sz w:val="22"/>
          <w:szCs w:val="22"/>
        </w:rPr>
        <w:t xml:space="preserve">The second approach provided an estimate of cost savings should a grower carry out variable rate seeding. For each 1-acre block </w:t>
      </w:r>
      <w:r w:rsidR="00D14DB4" w:rsidRPr="00A422E5">
        <w:rPr>
          <w:sz w:val="22"/>
          <w:szCs w:val="22"/>
        </w:rPr>
        <w:t xml:space="preserve">in each field, </w:t>
      </w:r>
      <w:r w:rsidRPr="00A422E5">
        <w:rPr>
          <w:sz w:val="22"/>
          <w:szCs w:val="22"/>
        </w:rPr>
        <w:t xml:space="preserve">average yield was calculated across the five seeding densities. This yield was then paired with the lowest seeding density that was considered statistically </w:t>
      </w:r>
      <w:r w:rsidR="00D14DB4" w:rsidRPr="00A422E5">
        <w:rPr>
          <w:sz w:val="22"/>
          <w:szCs w:val="22"/>
        </w:rPr>
        <w:t xml:space="preserve">and economically </w:t>
      </w:r>
      <w:r w:rsidRPr="00A422E5">
        <w:rPr>
          <w:sz w:val="22"/>
          <w:szCs w:val="22"/>
        </w:rPr>
        <w:t xml:space="preserve">optimal (see section on calculating OSD). In other words, </w:t>
      </w:r>
      <w:r w:rsidR="00D14DB4" w:rsidRPr="00A422E5">
        <w:rPr>
          <w:sz w:val="22"/>
          <w:szCs w:val="22"/>
        </w:rPr>
        <w:t xml:space="preserve">the </w:t>
      </w:r>
      <w:r w:rsidRPr="00A422E5">
        <w:rPr>
          <w:sz w:val="22"/>
          <w:szCs w:val="22"/>
        </w:rPr>
        <w:t xml:space="preserve">yield </w:t>
      </w:r>
      <w:r w:rsidR="00D14DB4" w:rsidRPr="00A422E5">
        <w:rPr>
          <w:sz w:val="22"/>
          <w:szCs w:val="22"/>
        </w:rPr>
        <w:t xml:space="preserve">of the low seeding density </w:t>
      </w:r>
      <w:r w:rsidRPr="00A422E5">
        <w:rPr>
          <w:sz w:val="22"/>
          <w:szCs w:val="22"/>
        </w:rPr>
        <w:t xml:space="preserve">was statistically the same </w:t>
      </w:r>
      <w:r w:rsidR="00103D89" w:rsidRPr="00A422E5">
        <w:rPr>
          <w:sz w:val="22"/>
          <w:szCs w:val="22"/>
        </w:rPr>
        <w:t>as</w:t>
      </w:r>
      <w:r w:rsidRPr="00A422E5">
        <w:rPr>
          <w:sz w:val="22"/>
          <w:szCs w:val="22"/>
        </w:rPr>
        <w:t xml:space="preserve"> the other seeding densit</w:t>
      </w:r>
      <w:r w:rsidR="00D14DB4" w:rsidRPr="00A422E5">
        <w:rPr>
          <w:sz w:val="22"/>
          <w:szCs w:val="22"/>
        </w:rPr>
        <w:t xml:space="preserve">y yields. For example, in non-responsive areas of the field (where all seeding density yields were statistically the same), the lowest density would be selected. This is referred to as the economically optimal seeding density (EOSD). In addition, the seeding density with the highest value (not statistically significant) was also selected and economically evaluated. This was labeled the </w:t>
      </w:r>
      <w:r w:rsidR="00EA158A" w:rsidRPr="00A422E5">
        <w:rPr>
          <w:sz w:val="22"/>
          <w:szCs w:val="22"/>
        </w:rPr>
        <w:t xml:space="preserve">highest </w:t>
      </w:r>
      <w:r w:rsidR="00D14DB4" w:rsidRPr="00A422E5">
        <w:rPr>
          <w:sz w:val="22"/>
          <w:szCs w:val="22"/>
        </w:rPr>
        <w:t xml:space="preserve">yielding optimal seeding density (HOSD). Seed costs were estimated </w:t>
      </w:r>
      <w:r w:rsidR="007F49C8" w:rsidRPr="00A422E5">
        <w:rPr>
          <w:sz w:val="22"/>
          <w:szCs w:val="22"/>
        </w:rPr>
        <w:t xml:space="preserve">by </w:t>
      </w:r>
      <w:r w:rsidR="00D14DB4" w:rsidRPr="00A422E5">
        <w:rPr>
          <w:sz w:val="22"/>
          <w:szCs w:val="22"/>
        </w:rPr>
        <w:t xml:space="preserve">the appropriate seeding density for each 1-acre at a cost of $53 per 140K seeds. The soybean market price that was used to calculate profit was $9.00. </w:t>
      </w:r>
      <w:r w:rsidR="007E677F" w:rsidRPr="00A422E5">
        <w:rPr>
          <w:sz w:val="22"/>
          <w:szCs w:val="22"/>
        </w:rPr>
        <w:t>This was then summarized for each field and compared to the farmer seeding density.</w:t>
      </w:r>
    </w:p>
    <w:p w14:paraId="3C14FD7C" w14:textId="6B859B14" w:rsidR="00687872" w:rsidRPr="00A422E5" w:rsidRDefault="00687872" w:rsidP="004365BD">
      <w:pPr>
        <w:ind w:left="0" w:firstLine="0"/>
        <w:rPr>
          <w:sz w:val="22"/>
          <w:szCs w:val="22"/>
        </w:rPr>
      </w:pPr>
    </w:p>
    <w:p w14:paraId="7A9FD6AA" w14:textId="33CC10CA" w:rsidR="00106519" w:rsidRPr="00A422E5" w:rsidRDefault="00106519" w:rsidP="002D4DA9">
      <w:pPr>
        <w:pStyle w:val="Heading2"/>
        <w:rPr>
          <w:rFonts w:ascii="Times New Roman" w:hAnsi="Times New Roman" w:cs="Times New Roman"/>
          <w:sz w:val="22"/>
          <w:szCs w:val="22"/>
        </w:rPr>
      </w:pPr>
      <w:r w:rsidRPr="00A422E5">
        <w:rPr>
          <w:rFonts w:ascii="Times New Roman" w:hAnsi="Times New Roman" w:cs="Times New Roman"/>
          <w:sz w:val="22"/>
          <w:szCs w:val="22"/>
        </w:rPr>
        <w:t xml:space="preserve">Results </w:t>
      </w:r>
    </w:p>
    <w:p w14:paraId="36ACDB4B" w14:textId="24FED3E1" w:rsidR="00106519" w:rsidRPr="00A422E5" w:rsidRDefault="00106519" w:rsidP="004365BD">
      <w:pPr>
        <w:ind w:left="0" w:firstLine="0"/>
        <w:rPr>
          <w:i/>
          <w:iCs/>
          <w:sz w:val="22"/>
          <w:szCs w:val="22"/>
        </w:rPr>
      </w:pPr>
      <w:r w:rsidRPr="00A422E5">
        <w:rPr>
          <w:i/>
          <w:iCs/>
          <w:sz w:val="22"/>
          <w:szCs w:val="22"/>
        </w:rPr>
        <w:t>Results from 2019 will be reported for two of the three locations. Due to unforeseeable events, the collection of the yield data from the third site has been delayed until University travel is again permitted more widely.</w:t>
      </w:r>
      <w:r w:rsidR="00555B18" w:rsidRPr="00A422E5">
        <w:rPr>
          <w:i/>
          <w:iCs/>
          <w:sz w:val="22"/>
          <w:szCs w:val="22"/>
        </w:rPr>
        <w:t xml:space="preserve">  Once the raw data has been retrieved, analyzed, and interpreted, an amended final report to the MSR&amp;PC will be submitted</w:t>
      </w:r>
      <w:r w:rsidR="00B41E61" w:rsidRPr="00A422E5">
        <w:rPr>
          <w:i/>
          <w:iCs/>
          <w:sz w:val="22"/>
          <w:szCs w:val="22"/>
        </w:rPr>
        <w:t>.</w:t>
      </w:r>
    </w:p>
    <w:p w14:paraId="09AA2458" w14:textId="5F40F9FE" w:rsidR="00106519" w:rsidRPr="00A422E5" w:rsidRDefault="00106519" w:rsidP="004365BD">
      <w:pPr>
        <w:ind w:left="0" w:firstLine="0"/>
        <w:rPr>
          <w:i/>
          <w:iCs/>
          <w:sz w:val="22"/>
          <w:szCs w:val="22"/>
        </w:rPr>
      </w:pPr>
    </w:p>
    <w:p w14:paraId="5AC35DB0" w14:textId="1A7476E1" w:rsidR="00106519" w:rsidRPr="00A422E5" w:rsidRDefault="00106519" w:rsidP="002D4DA9">
      <w:pPr>
        <w:pStyle w:val="Heading3"/>
        <w:rPr>
          <w:rFonts w:cs="Times New Roman"/>
          <w:sz w:val="22"/>
          <w:szCs w:val="22"/>
        </w:rPr>
      </w:pPr>
      <w:r w:rsidRPr="00A422E5">
        <w:rPr>
          <w:rFonts w:cs="Times New Roman"/>
          <w:sz w:val="22"/>
          <w:szCs w:val="22"/>
        </w:rPr>
        <w:t xml:space="preserve">Optimal Seeding Densities and Spatial Variability </w:t>
      </w:r>
    </w:p>
    <w:p w14:paraId="0E9E166D" w14:textId="4BC731F7" w:rsidR="002E6101" w:rsidRPr="00A422E5" w:rsidRDefault="00791A5A" w:rsidP="004365BD">
      <w:pPr>
        <w:ind w:left="0" w:firstLine="0"/>
        <w:rPr>
          <w:sz w:val="22"/>
          <w:szCs w:val="22"/>
        </w:rPr>
      </w:pPr>
      <w:r w:rsidRPr="00A422E5">
        <w:rPr>
          <w:sz w:val="22"/>
          <w:szCs w:val="22"/>
        </w:rPr>
        <w:t xml:space="preserve">Each site was evaluated for the overall best performing seeding rate </w:t>
      </w:r>
      <w:r w:rsidR="008E1D17" w:rsidRPr="00A422E5">
        <w:rPr>
          <w:sz w:val="22"/>
          <w:szCs w:val="22"/>
        </w:rPr>
        <w:t xml:space="preserve">in </w:t>
      </w:r>
      <w:r w:rsidRPr="00A422E5">
        <w:rPr>
          <w:sz w:val="22"/>
          <w:szCs w:val="22"/>
        </w:rPr>
        <w:t xml:space="preserve">both years. </w:t>
      </w:r>
      <w:r w:rsidR="00ED3A6B" w:rsidRPr="00A422E5">
        <w:rPr>
          <w:sz w:val="22"/>
          <w:szCs w:val="22"/>
        </w:rPr>
        <w:t>On average</w:t>
      </w:r>
      <w:r w:rsidR="00225735" w:rsidRPr="00A422E5">
        <w:rPr>
          <w:sz w:val="22"/>
          <w:szCs w:val="22"/>
        </w:rPr>
        <w:t>,</w:t>
      </w:r>
      <w:r w:rsidR="00ED3A6B" w:rsidRPr="00A422E5">
        <w:rPr>
          <w:sz w:val="22"/>
          <w:szCs w:val="22"/>
        </w:rPr>
        <w:t xml:space="preserve"> across the whole field, </w:t>
      </w:r>
      <w:r w:rsidR="00A24C01" w:rsidRPr="00A422E5">
        <w:rPr>
          <w:sz w:val="22"/>
          <w:szCs w:val="22"/>
        </w:rPr>
        <w:t>e</w:t>
      </w:r>
      <w:r w:rsidRPr="00A422E5">
        <w:rPr>
          <w:sz w:val="22"/>
          <w:szCs w:val="22"/>
        </w:rPr>
        <w:t xml:space="preserve">valuation of each block at each site revealed which seeding densities were considered optimal. </w:t>
      </w:r>
      <w:r w:rsidR="00EC4811" w:rsidRPr="00A422E5">
        <w:rPr>
          <w:sz w:val="22"/>
          <w:szCs w:val="22"/>
        </w:rPr>
        <w:t>The whole</w:t>
      </w:r>
      <w:r w:rsidR="0096389B" w:rsidRPr="00A422E5">
        <w:rPr>
          <w:sz w:val="22"/>
          <w:szCs w:val="22"/>
        </w:rPr>
        <w:t>-</w:t>
      </w:r>
      <w:r w:rsidR="00EC4811" w:rsidRPr="00A422E5">
        <w:rPr>
          <w:sz w:val="22"/>
          <w:szCs w:val="22"/>
        </w:rPr>
        <w:t xml:space="preserve">field averages for site 1 revealed that higher seeding densities performed better overall. At site 1 in 2019, the highest two seeding densities were statistically different from the two lowest seeding density, and in 2018 the two highest seeding densities were statistically higher than the </w:t>
      </w:r>
      <w:r w:rsidR="00EC4811" w:rsidRPr="00A422E5">
        <w:rPr>
          <w:sz w:val="22"/>
          <w:szCs w:val="22"/>
        </w:rPr>
        <w:lastRenderedPageBreak/>
        <w:t>three lower densities</w:t>
      </w:r>
      <w:r w:rsidR="00103D89" w:rsidRPr="00A422E5">
        <w:rPr>
          <w:sz w:val="22"/>
          <w:szCs w:val="22"/>
        </w:rPr>
        <w:t xml:space="preserve"> (Table 3).  </w:t>
      </w:r>
      <w:r w:rsidR="00A24C01" w:rsidRPr="00A422E5">
        <w:rPr>
          <w:sz w:val="22"/>
          <w:szCs w:val="22"/>
        </w:rPr>
        <w:t>For b</w:t>
      </w:r>
      <w:r w:rsidR="00EC4811" w:rsidRPr="00A422E5">
        <w:rPr>
          <w:sz w:val="22"/>
          <w:szCs w:val="22"/>
        </w:rPr>
        <w:t>oth years at site 1, the lowest seeding density was statistically the lowest yielding seeding density on a whole</w:t>
      </w:r>
      <w:r w:rsidR="0096389B" w:rsidRPr="00A422E5">
        <w:rPr>
          <w:sz w:val="22"/>
          <w:szCs w:val="22"/>
        </w:rPr>
        <w:t>-</w:t>
      </w:r>
      <w:r w:rsidR="00EC4811" w:rsidRPr="00A422E5">
        <w:rPr>
          <w:sz w:val="22"/>
          <w:szCs w:val="22"/>
        </w:rPr>
        <w:t xml:space="preserve">field average. At site 2, yield was greater in 2018 on average (64.9 bu/ac) than </w:t>
      </w:r>
      <w:r w:rsidR="00A24C01" w:rsidRPr="00A422E5">
        <w:rPr>
          <w:sz w:val="22"/>
          <w:szCs w:val="22"/>
        </w:rPr>
        <w:t xml:space="preserve">in </w:t>
      </w:r>
      <w:r w:rsidR="00EC4811" w:rsidRPr="00A422E5">
        <w:rPr>
          <w:sz w:val="22"/>
          <w:szCs w:val="22"/>
        </w:rPr>
        <w:t>2019 (47.5 bu/ac) likely due to pressure from white mold, late planting, and other agronomic factors. The lowest seeding rates did best at site 2</w:t>
      </w:r>
      <w:r w:rsidR="00225735" w:rsidRPr="00A422E5">
        <w:rPr>
          <w:sz w:val="22"/>
          <w:szCs w:val="22"/>
        </w:rPr>
        <w:t>. P</w:t>
      </w:r>
      <w:r w:rsidR="00EC4811" w:rsidRPr="00A422E5">
        <w:rPr>
          <w:sz w:val="22"/>
          <w:szCs w:val="22"/>
        </w:rPr>
        <w:t xml:space="preserve">lanting 75K seeds per acre resulted in the greatest yields in 2018 and planting 100K seeds per acre resulted in the highest yields on average in 2019. The yield </w:t>
      </w:r>
      <w:r w:rsidR="00225735" w:rsidRPr="00A422E5">
        <w:rPr>
          <w:sz w:val="22"/>
          <w:szCs w:val="22"/>
        </w:rPr>
        <w:t>response to</w:t>
      </w:r>
      <w:r w:rsidR="00EC4811" w:rsidRPr="00A422E5">
        <w:rPr>
          <w:sz w:val="22"/>
          <w:szCs w:val="22"/>
        </w:rPr>
        <w:t xml:space="preserve"> seeding rate was not linear at site 2 </w:t>
      </w:r>
      <w:r w:rsidR="00225735" w:rsidRPr="00A422E5">
        <w:rPr>
          <w:sz w:val="22"/>
          <w:szCs w:val="22"/>
        </w:rPr>
        <w:t xml:space="preserve">either </w:t>
      </w:r>
      <w:r w:rsidR="00EC4811" w:rsidRPr="00A422E5">
        <w:rPr>
          <w:sz w:val="22"/>
          <w:szCs w:val="22"/>
        </w:rPr>
        <w:t>year (</w:t>
      </w:r>
      <w:r w:rsidR="00EC4811" w:rsidRPr="00A422E5">
        <w:rPr>
          <w:sz w:val="22"/>
          <w:szCs w:val="22"/>
        </w:rPr>
        <w:fldChar w:fldCharType="begin"/>
      </w:r>
      <w:r w:rsidR="00EC4811" w:rsidRPr="00A422E5">
        <w:rPr>
          <w:sz w:val="22"/>
          <w:szCs w:val="22"/>
        </w:rPr>
        <w:instrText xml:space="preserve"> REF _Ref41429829 \h  \* MERGEFORMAT </w:instrText>
      </w:r>
      <w:r w:rsidR="00EC4811" w:rsidRPr="00A422E5">
        <w:rPr>
          <w:sz w:val="22"/>
          <w:szCs w:val="22"/>
        </w:rPr>
      </w:r>
      <w:r w:rsidR="00EC4811" w:rsidRPr="00A422E5">
        <w:rPr>
          <w:sz w:val="22"/>
          <w:szCs w:val="22"/>
        </w:rPr>
        <w:fldChar w:fldCharType="separate"/>
      </w:r>
      <w:r w:rsidR="001D3788" w:rsidRPr="00A422E5">
        <w:rPr>
          <w:sz w:val="22"/>
          <w:szCs w:val="22"/>
        </w:rPr>
        <w:t xml:space="preserve">Figure </w:t>
      </w:r>
      <w:r w:rsidR="001D3788" w:rsidRPr="00A422E5">
        <w:rPr>
          <w:noProof/>
          <w:sz w:val="22"/>
          <w:szCs w:val="22"/>
        </w:rPr>
        <w:t>2</w:t>
      </w:r>
      <w:r w:rsidR="00EC4811" w:rsidRPr="00A422E5">
        <w:rPr>
          <w:sz w:val="22"/>
          <w:szCs w:val="22"/>
        </w:rPr>
        <w:fldChar w:fldCharType="end"/>
      </w:r>
      <w:r w:rsidR="00EC4811" w:rsidRPr="00A422E5">
        <w:rPr>
          <w:sz w:val="22"/>
          <w:szCs w:val="22"/>
        </w:rPr>
        <w:t xml:space="preserve">). </w:t>
      </w:r>
      <w:r w:rsidR="002B08DE" w:rsidRPr="00A422E5">
        <w:rPr>
          <w:sz w:val="22"/>
          <w:szCs w:val="22"/>
        </w:rPr>
        <w:t xml:space="preserve">Analysis of the </w:t>
      </w:r>
      <w:r w:rsidR="009D75F2" w:rsidRPr="00A422E5">
        <w:rPr>
          <w:sz w:val="22"/>
          <w:szCs w:val="22"/>
        </w:rPr>
        <w:t>pseudo</w:t>
      </w:r>
      <w:r w:rsidR="00A24C01" w:rsidRPr="00A422E5">
        <w:rPr>
          <w:sz w:val="22"/>
          <w:szCs w:val="22"/>
        </w:rPr>
        <w:t>-</w:t>
      </w:r>
      <w:r w:rsidR="009D75F2" w:rsidRPr="00A422E5">
        <w:rPr>
          <w:sz w:val="22"/>
          <w:szCs w:val="22"/>
        </w:rPr>
        <w:t>seeding densities</w:t>
      </w:r>
      <w:r w:rsidR="002B08DE" w:rsidRPr="00A422E5">
        <w:rPr>
          <w:sz w:val="22"/>
          <w:szCs w:val="22"/>
        </w:rPr>
        <w:t xml:space="preserve"> followed</w:t>
      </w:r>
      <w:r w:rsidR="009D75F2" w:rsidRPr="00A422E5">
        <w:rPr>
          <w:sz w:val="22"/>
          <w:szCs w:val="22"/>
        </w:rPr>
        <w:t xml:space="preserve"> a similar trend</w:t>
      </w:r>
      <w:r w:rsidR="002B08DE" w:rsidRPr="00A422E5">
        <w:rPr>
          <w:sz w:val="22"/>
          <w:szCs w:val="22"/>
        </w:rPr>
        <w:t xml:space="preserve"> in</w:t>
      </w:r>
      <w:r w:rsidR="009D75F2" w:rsidRPr="00A422E5">
        <w:rPr>
          <w:sz w:val="22"/>
          <w:szCs w:val="22"/>
        </w:rPr>
        <w:t xml:space="preserve"> 2019, with the lower seeding densities </w:t>
      </w:r>
      <w:r w:rsidR="002B08DE" w:rsidRPr="00A422E5">
        <w:rPr>
          <w:sz w:val="22"/>
          <w:szCs w:val="22"/>
        </w:rPr>
        <w:t>achieving</w:t>
      </w:r>
      <w:r w:rsidR="009D75F2" w:rsidRPr="00A422E5">
        <w:rPr>
          <w:sz w:val="22"/>
          <w:szCs w:val="22"/>
        </w:rPr>
        <w:t xml:space="preserve"> higher yields. The spread in the data at higher seeding densities further indicate</w:t>
      </w:r>
      <w:r w:rsidR="002B08DE" w:rsidRPr="00A422E5">
        <w:rPr>
          <w:sz w:val="22"/>
          <w:szCs w:val="22"/>
        </w:rPr>
        <w:t>d</w:t>
      </w:r>
      <w:r w:rsidR="009D75F2" w:rsidRPr="00A422E5">
        <w:rPr>
          <w:sz w:val="22"/>
          <w:szCs w:val="22"/>
        </w:rPr>
        <w:t xml:space="preserve"> the greater variability in yield response at the higher densities, whereas the lower densities h</w:t>
      </w:r>
      <w:r w:rsidR="002B08DE" w:rsidRPr="00A422E5">
        <w:rPr>
          <w:sz w:val="22"/>
          <w:szCs w:val="22"/>
        </w:rPr>
        <w:t>ad a</w:t>
      </w:r>
      <w:r w:rsidR="009D75F2" w:rsidRPr="00A422E5">
        <w:rPr>
          <w:sz w:val="22"/>
          <w:szCs w:val="22"/>
        </w:rPr>
        <w:t xml:space="preserve"> more uniform response that </w:t>
      </w:r>
      <w:r w:rsidR="00BB7778" w:rsidRPr="00A422E5">
        <w:rPr>
          <w:sz w:val="22"/>
          <w:szCs w:val="22"/>
        </w:rPr>
        <w:t>wa</w:t>
      </w:r>
      <w:r w:rsidR="009D75F2" w:rsidRPr="00A422E5">
        <w:rPr>
          <w:sz w:val="22"/>
          <w:szCs w:val="22"/>
        </w:rPr>
        <w:t>s generally greater on average (</w:t>
      </w:r>
      <w:r w:rsidR="002B08DE" w:rsidRPr="00A422E5">
        <w:rPr>
          <w:sz w:val="22"/>
          <w:szCs w:val="22"/>
        </w:rPr>
        <w:fldChar w:fldCharType="begin"/>
      </w:r>
      <w:r w:rsidR="002B08DE" w:rsidRPr="00A422E5">
        <w:rPr>
          <w:sz w:val="22"/>
          <w:szCs w:val="22"/>
        </w:rPr>
        <w:instrText xml:space="preserve"> REF _Ref41435247 \h  \* MERGEFORMAT </w:instrText>
      </w:r>
      <w:r w:rsidR="002B08DE" w:rsidRPr="00A422E5">
        <w:rPr>
          <w:sz w:val="22"/>
          <w:szCs w:val="22"/>
        </w:rPr>
      </w:r>
      <w:r w:rsidR="002B08DE" w:rsidRPr="00A422E5">
        <w:rPr>
          <w:sz w:val="22"/>
          <w:szCs w:val="22"/>
        </w:rPr>
        <w:fldChar w:fldCharType="separate"/>
      </w:r>
      <w:r w:rsidR="001D3788" w:rsidRPr="00A422E5">
        <w:rPr>
          <w:sz w:val="22"/>
          <w:szCs w:val="22"/>
        </w:rPr>
        <w:t xml:space="preserve">Figure </w:t>
      </w:r>
      <w:r w:rsidR="001D3788" w:rsidRPr="00A422E5">
        <w:rPr>
          <w:noProof/>
          <w:sz w:val="22"/>
          <w:szCs w:val="22"/>
        </w:rPr>
        <w:t>4</w:t>
      </w:r>
      <w:r w:rsidR="002B08DE" w:rsidRPr="00A422E5">
        <w:rPr>
          <w:sz w:val="22"/>
          <w:szCs w:val="22"/>
        </w:rPr>
        <w:fldChar w:fldCharType="end"/>
      </w:r>
      <w:r w:rsidR="009D75F2" w:rsidRPr="00A422E5">
        <w:rPr>
          <w:sz w:val="22"/>
          <w:szCs w:val="22"/>
        </w:rPr>
        <w:t>)</w:t>
      </w:r>
      <w:r w:rsidR="002B08DE" w:rsidRPr="00A422E5">
        <w:rPr>
          <w:sz w:val="22"/>
          <w:szCs w:val="22"/>
        </w:rPr>
        <w:t xml:space="preserve">. </w:t>
      </w:r>
    </w:p>
    <w:p w14:paraId="5DC5B7FD" w14:textId="05305EBF" w:rsidR="00EC4811" w:rsidRPr="00A422E5" w:rsidRDefault="00EC4811" w:rsidP="004365BD">
      <w:pPr>
        <w:ind w:left="0" w:firstLine="0"/>
        <w:rPr>
          <w:sz w:val="22"/>
          <w:szCs w:val="22"/>
        </w:rPr>
      </w:pPr>
    </w:p>
    <w:p w14:paraId="2E90C1E5" w14:textId="33D4A6E6" w:rsidR="002D4DA9" w:rsidRPr="00A422E5" w:rsidRDefault="00EC4811" w:rsidP="004365BD">
      <w:pPr>
        <w:ind w:left="0" w:firstLine="0"/>
        <w:rPr>
          <w:sz w:val="22"/>
          <w:szCs w:val="22"/>
        </w:rPr>
      </w:pPr>
      <w:r w:rsidRPr="00A422E5">
        <w:rPr>
          <w:sz w:val="22"/>
          <w:szCs w:val="22"/>
        </w:rPr>
        <w:t xml:space="preserve">To further evaluate </w:t>
      </w:r>
      <w:r w:rsidR="002D4DA9" w:rsidRPr="00A422E5">
        <w:rPr>
          <w:sz w:val="22"/>
          <w:szCs w:val="22"/>
        </w:rPr>
        <w:t>spatial variability across fields, average yield was determined for each 1-acre grid block in the field</w:t>
      </w:r>
      <w:r w:rsidR="00103D89" w:rsidRPr="00A422E5">
        <w:rPr>
          <w:sz w:val="22"/>
          <w:szCs w:val="22"/>
        </w:rPr>
        <w:t xml:space="preserve"> </w:t>
      </w:r>
      <w:r w:rsidR="002D4DA9" w:rsidRPr="00A422E5">
        <w:rPr>
          <w:sz w:val="22"/>
          <w:szCs w:val="22"/>
        </w:rPr>
        <w:t>(</w:t>
      </w:r>
      <w:r w:rsidR="002D4DA9" w:rsidRPr="00A422E5">
        <w:rPr>
          <w:sz w:val="22"/>
          <w:szCs w:val="22"/>
        </w:rPr>
        <w:fldChar w:fldCharType="begin"/>
      </w:r>
      <w:r w:rsidR="002D4DA9" w:rsidRPr="00A422E5">
        <w:rPr>
          <w:sz w:val="22"/>
          <w:szCs w:val="22"/>
        </w:rPr>
        <w:instrText xml:space="preserve"> REF _Ref41430549 \h  \* MERGEFORMAT </w:instrText>
      </w:r>
      <w:r w:rsidR="002D4DA9" w:rsidRPr="00A422E5">
        <w:rPr>
          <w:sz w:val="22"/>
          <w:szCs w:val="22"/>
        </w:rPr>
      </w:r>
      <w:r w:rsidR="002D4DA9" w:rsidRPr="00A422E5">
        <w:rPr>
          <w:sz w:val="22"/>
          <w:szCs w:val="22"/>
        </w:rPr>
        <w:fldChar w:fldCharType="separate"/>
      </w:r>
      <w:r w:rsidR="001D3788" w:rsidRPr="00A422E5">
        <w:rPr>
          <w:sz w:val="22"/>
          <w:szCs w:val="22"/>
        </w:rPr>
        <w:t xml:space="preserve">Figure </w:t>
      </w:r>
      <w:r w:rsidR="001D3788" w:rsidRPr="00A422E5">
        <w:rPr>
          <w:noProof/>
          <w:sz w:val="22"/>
          <w:szCs w:val="22"/>
        </w:rPr>
        <w:t>3</w:t>
      </w:r>
      <w:r w:rsidR="002D4DA9" w:rsidRPr="00A422E5">
        <w:rPr>
          <w:sz w:val="22"/>
          <w:szCs w:val="22"/>
        </w:rPr>
        <w:fldChar w:fldCharType="end"/>
      </w:r>
      <w:r w:rsidR="002D4DA9" w:rsidRPr="00A422E5">
        <w:rPr>
          <w:sz w:val="22"/>
          <w:szCs w:val="22"/>
        </w:rPr>
        <w:t xml:space="preserve">). A range of spatial variability in yield was evident at site 2. </w:t>
      </w:r>
    </w:p>
    <w:p w14:paraId="37AC350F" w14:textId="72587B09" w:rsidR="002B08DE" w:rsidRPr="00A422E5" w:rsidRDefault="002D4DA9" w:rsidP="004365BD">
      <w:pPr>
        <w:ind w:left="0" w:firstLine="0"/>
        <w:rPr>
          <w:sz w:val="22"/>
          <w:szCs w:val="22"/>
        </w:rPr>
      </w:pPr>
      <w:r w:rsidRPr="00A422E5">
        <w:rPr>
          <w:sz w:val="22"/>
          <w:szCs w:val="22"/>
        </w:rPr>
        <w:t>S</w:t>
      </w:r>
      <w:r w:rsidR="00EC4811" w:rsidRPr="00A422E5">
        <w:rPr>
          <w:sz w:val="22"/>
          <w:szCs w:val="22"/>
        </w:rPr>
        <w:t xml:space="preserve">eeding density success at each </w:t>
      </w:r>
      <w:r w:rsidR="004E2D60" w:rsidRPr="00A422E5">
        <w:rPr>
          <w:sz w:val="22"/>
          <w:szCs w:val="22"/>
        </w:rPr>
        <w:t>site</w:t>
      </w:r>
      <w:r w:rsidRPr="00A422E5">
        <w:rPr>
          <w:sz w:val="22"/>
          <w:szCs w:val="22"/>
        </w:rPr>
        <w:t xml:space="preserve"> was determined using </w:t>
      </w:r>
      <w:r w:rsidR="004E2D60" w:rsidRPr="00A422E5">
        <w:rPr>
          <w:sz w:val="22"/>
          <w:szCs w:val="22"/>
        </w:rPr>
        <w:t>the 1-acre subdivisions across the entirety of the field. An ANOVA and Tukey’s HSD test conducted within each block revealed wh</w:t>
      </w:r>
      <w:r w:rsidRPr="00A422E5">
        <w:rPr>
          <w:sz w:val="22"/>
          <w:szCs w:val="22"/>
        </w:rPr>
        <w:t>ich</w:t>
      </w:r>
      <w:r w:rsidR="004E2D60" w:rsidRPr="00A422E5">
        <w:rPr>
          <w:sz w:val="22"/>
          <w:szCs w:val="22"/>
        </w:rPr>
        <w:t xml:space="preserve"> seeding densities were most commonly the statistically highest yielding.  </w:t>
      </w:r>
      <w:r w:rsidRPr="00A422E5">
        <w:rPr>
          <w:sz w:val="22"/>
          <w:szCs w:val="22"/>
        </w:rPr>
        <w:t>At site 1, the highest seeding densities (150K and 175K seeds per acre) were the most common optimal seeding densities (OSD)</w:t>
      </w:r>
      <w:r w:rsidR="006A353D" w:rsidRPr="00A422E5">
        <w:rPr>
          <w:sz w:val="22"/>
          <w:szCs w:val="22"/>
        </w:rPr>
        <w:t xml:space="preserve"> and lowest seeding densities were infrequently considered an optimal seeding density across the field in 2019. However, areas where the 75K seeds per acre was an optimal seeding density indicate</w:t>
      </w:r>
      <w:r w:rsidR="001161E3" w:rsidRPr="00A422E5">
        <w:rPr>
          <w:sz w:val="22"/>
          <w:szCs w:val="22"/>
        </w:rPr>
        <w:t>d</w:t>
      </w:r>
      <w:r w:rsidR="006A353D" w:rsidRPr="00A422E5">
        <w:rPr>
          <w:sz w:val="22"/>
          <w:szCs w:val="22"/>
        </w:rPr>
        <w:t xml:space="preserve"> where there was no yield response to seeding density and likely an opportunity for growers to lower their seeding rate. At site 2</w:t>
      </w:r>
      <w:r w:rsidR="001161E3" w:rsidRPr="00A422E5">
        <w:rPr>
          <w:sz w:val="22"/>
          <w:szCs w:val="22"/>
        </w:rPr>
        <w:t>,</w:t>
      </w:r>
      <w:r w:rsidR="006A353D" w:rsidRPr="00A422E5">
        <w:rPr>
          <w:sz w:val="22"/>
          <w:szCs w:val="22"/>
        </w:rPr>
        <w:t xml:space="preserve"> 75K seeds per acre was the most frequent OSD in 2018 an</w:t>
      </w:r>
      <w:r w:rsidR="002B08DE" w:rsidRPr="00A422E5">
        <w:rPr>
          <w:sz w:val="22"/>
          <w:szCs w:val="22"/>
        </w:rPr>
        <w:t>d 125</w:t>
      </w:r>
      <w:r w:rsidR="002564AE" w:rsidRPr="00A422E5">
        <w:rPr>
          <w:sz w:val="22"/>
          <w:szCs w:val="22"/>
        </w:rPr>
        <w:t>K seeds per acre was the least frequent OSD</w:t>
      </w:r>
      <w:r w:rsidR="006A353D" w:rsidRPr="00A422E5">
        <w:rPr>
          <w:sz w:val="22"/>
          <w:szCs w:val="22"/>
        </w:rPr>
        <w:t xml:space="preserve"> (data not shown)</w:t>
      </w:r>
      <w:r w:rsidR="002B08DE" w:rsidRPr="00A422E5">
        <w:rPr>
          <w:sz w:val="22"/>
          <w:szCs w:val="22"/>
        </w:rPr>
        <w:t xml:space="preserve">. </w:t>
      </w:r>
    </w:p>
    <w:p w14:paraId="0816F2A7" w14:textId="7367A0C5" w:rsidR="00BD7DD7" w:rsidRPr="00A422E5" w:rsidRDefault="00BD7DD7" w:rsidP="004365BD">
      <w:pPr>
        <w:ind w:left="0" w:firstLine="0"/>
        <w:rPr>
          <w:sz w:val="22"/>
          <w:szCs w:val="22"/>
        </w:rPr>
      </w:pPr>
    </w:p>
    <w:p w14:paraId="449E21EB" w14:textId="2D944F89" w:rsidR="00BD7DD7" w:rsidRPr="00A422E5" w:rsidRDefault="00BD7DD7" w:rsidP="00BD7DD7">
      <w:pPr>
        <w:ind w:left="0" w:firstLine="0"/>
        <w:rPr>
          <w:sz w:val="22"/>
          <w:szCs w:val="22"/>
        </w:rPr>
      </w:pPr>
      <w:r w:rsidRPr="00A422E5">
        <w:rPr>
          <w:sz w:val="22"/>
          <w:szCs w:val="22"/>
        </w:rPr>
        <w:t xml:space="preserve">Analysis of data from year one </w:t>
      </w:r>
      <w:r w:rsidR="0007549E" w:rsidRPr="00A422E5">
        <w:rPr>
          <w:sz w:val="22"/>
          <w:szCs w:val="22"/>
        </w:rPr>
        <w:t xml:space="preserve">showed </w:t>
      </w:r>
      <w:r w:rsidRPr="00A422E5">
        <w:rPr>
          <w:sz w:val="22"/>
          <w:szCs w:val="22"/>
        </w:rPr>
        <w:t>a clear within-field variability at both locations. With the fields summarized by 1-acre grid</w:t>
      </w:r>
      <w:r w:rsidR="0007549E" w:rsidRPr="00A422E5">
        <w:rPr>
          <w:sz w:val="22"/>
          <w:szCs w:val="22"/>
        </w:rPr>
        <w:t>,</w:t>
      </w:r>
      <w:r w:rsidRPr="00A422E5">
        <w:rPr>
          <w:sz w:val="22"/>
          <w:szCs w:val="22"/>
        </w:rPr>
        <w:t xml:space="preserve"> mean yields varied between 42 to 67 bu/ac at site 1, and between 59 to 76 bu/ac at site 2 (Figure 2). This indicated both fields contained spatial variability that could be captured and quantified. At both sites</w:t>
      </w:r>
      <w:r w:rsidR="0007549E" w:rsidRPr="00A422E5">
        <w:rPr>
          <w:sz w:val="22"/>
          <w:szCs w:val="22"/>
        </w:rPr>
        <w:t>,</w:t>
      </w:r>
      <w:r w:rsidRPr="00A422E5">
        <w:rPr>
          <w:sz w:val="22"/>
          <w:szCs w:val="22"/>
        </w:rPr>
        <w:t xml:space="preserve"> often more than one of the five seeding rates was optimal at each 1-ac grid cell through the field</w:t>
      </w:r>
      <w:r w:rsidR="00AB60AC" w:rsidRPr="00A422E5">
        <w:rPr>
          <w:sz w:val="22"/>
          <w:szCs w:val="22"/>
        </w:rPr>
        <w:t xml:space="preserve">. Considering there is often more than one optimal seeding density (OSD) in each 1-acre grid, this led to more total OSDs than grid cells at each site (Figure 5). </w:t>
      </w:r>
      <w:r w:rsidRPr="00A422E5">
        <w:rPr>
          <w:sz w:val="22"/>
          <w:szCs w:val="22"/>
        </w:rPr>
        <w:t>In some areas of the field there was no response to seeding rate. Areas with no response to seeding rate may be candidate areas for lowering the seeding rate for growers to capitalize on seed savings. At site 1</w:t>
      </w:r>
      <w:r w:rsidR="0007549E" w:rsidRPr="00A422E5">
        <w:rPr>
          <w:sz w:val="22"/>
          <w:szCs w:val="22"/>
        </w:rPr>
        <w:t>,</w:t>
      </w:r>
      <w:r w:rsidRPr="00A422E5">
        <w:rPr>
          <w:sz w:val="22"/>
          <w:szCs w:val="22"/>
        </w:rPr>
        <w:t xml:space="preserve"> the most common OSD was the highest seeding rate: 175K seeds/ac. However, in contrast, the most common OSD at site 2 was 75K seeds/ac, the lowest seeding density. </w:t>
      </w:r>
    </w:p>
    <w:p w14:paraId="698F96EE" w14:textId="77777777" w:rsidR="00BD7DD7" w:rsidRPr="00A422E5" w:rsidRDefault="00BD7DD7" w:rsidP="004365BD">
      <w:pPr>
        <w:ind w:left="0" w:firstLine="0"/>
        <w:rPr>
          <w:sz w:val="22"/>
          <w:szCs w:val="22"/>
        </w:rPr>
      </w:pPr>
    </w:p>
    <w:p w14:paraId="6B28973B" w14:textId="29EC7FCE" w:rsidR="00106519" w:rsidRPr="00A422E5" w:rsidRDefault="00106519" w:rsidP="002D4DA9">
      <w:pPr>
        <w:pStyle w:val="Heading3"/>
        <w:rPr>
          <w:rFonts w:cs="Times New Roman"/>
          <w:sz w:val="22"/>
          <w:szCs w:val="22"/>
        </w:rPr>
      </w:pPr>
      <w:r w:rsidRPr="00A422E5">
        <w:rPr>
          <w:rFonts w:cs="Times New Roman"/>
          <w:sz w:val="22"/>
          <w:szCs w:val="22"/>
        </w:rPr>
        <w:t xml:space="preserve">Economic </w:t>
      </w:r>
      <w:r w:rsidR="002564AE" w:rsidRPr="00A422E5">
        <w:rPr>
          <w:rFonts w:cs="Times New Roman"/>
          <w:sz w:val="22"/>
          <w:szCs w:val="22"/>
        </w:rPr>
        <w:t xml:space="preserve">Impacts of Variable Seeding </w:t>
      </w:r>
    </w:p>
    <w:p w14:paraId="5B4822EF" w14:textId="2DBBF451" w:rsidR="00A07531" w:rsidRPr="00A422E5" w:rsidRDefault="00A07531" w:rsidP="00A07531">
      <w:pPr>
        <w:ind w:left="0" w:firstLine="0"/>
        <w:rPr>
          <w:sz w:val="22"/>
          <w:szCs w:val="22"/>
        </w:rPr>
      </w:pPr>
      <w:r w:rsidRPr="00A422E5">
        <w:rPr>
          <w:sz w:val="22"/>
          <w:szCs w:val="22"/>
        </w:rPr>
        <w:t>A broad economic assessment was conducted for both farmers for both years to evaluate the general benefit or reduction to profits in utilizing various seeding densities</w:t>
      </w:r>
      <w:r w:rsidR="00EA264E" w:rsidRPr="00A422E5">
        <w:rPr>
          <w:sz w:val="22"/>
          <w:szCs w:val="22"/>
        </w:rPr>
        <w:t xml:space="preserve"> in the study</w:t>
      </w:r>
      <w:r w:rsidRPr="00A422E5">
        <w:rPr>
          <w:sz w:val="22"/>
          <w:szCs w:val="22"/>
        </w:rPr>
        <w:t xml:space="preserve">. </w:t>
      </w:r>
      <w:r w:rsidR="003D08CF" w:rsidRPr="00A422E5">
        <w:rPr>
          <w:sz w:val="22"/>
          <w:szCs w:val="22"/>
        </w:rPr>
        <w:t>Similar to methods used in 2018, yield and seed costs were compared to predicted farmer</w:t>
      </w:r>
      <w:r w:rsidRPr="00A422E5">
        <w:rPr>
          <w:sz w:val="22"/>
          <w:szCs w:val="22"/>
        </w:rPr>
        <w:t xml:space="preserve"> yield for the farmer</w:t>
      </w:r>
      <w:r w:rsidR="006F03E5" w:rsidRPr="00A422E5">
        <w:rPr>
          <w:sz w:val="22"/>
          <w:szCs w:val="22"/>
        </w:rPr>
        <w:t>'</w:t>
      </w:r>
      <w:r w:rsidRPr="00A422E5">
        <w:rPr>
          <w:sz w:val="22"/>
          <w:szCs w:val="22"/>
        </w:rPr>
        <w:t>s typical</w:t>
      </w:r>
      <w:r w:rsidR="003D08CF" w:rsidRPr="00A422E5">
        <w:rPr>
          <w:sz w:val="22"/>
          <w:szCs w:val="22"/>
        </w:rPr>
        <w:t xml:space="preserve"> seeding</w:t>
      </w:r>
      <w:r w:rsidRPr="00A422E5">
        <w:rPr>
          <w:sz w:val="22"/>
          <w:szCs w:val="22"/>
        </w:rPr>
        <w:t xml:space="preserve"> rate</w:t>
      </w:r>
      <w:r w:rsidR="003D08CF" w:rsidRPr="00A422E5">
        <w:rPr>
          <w:sz w:val="22"/>
          <w:szCs w:val="22"/>
        </w:rPr>
        <w:t xml:space="preserve">. </w:t>
      </w:r>
      <w:r w:rsidR="00EA264E" w:rsidRPr="00A422E5">
        <w:rPr>
          <w:sz w:val="22"/>
          <w:szCs w:val="22"/>
        </w:rPr>
        <w:t xml:space="preserve">A second analysis evaluated the benefits of variable rate seeding with economically optimal seeding densities for each acre. </w:t>
      </w:r>
    </w:p>
    <w:p w14:paraId="5E029F85" w14:textId="25AE89A9" w:rsidR="003D08CF" w:rsidRPr="00A422E5" w:rsidRDefault="003D08CF" w:rsidP="00A07531">
      <w:pPr>
        <w:ind w:left="0" w:firstLine="0"/>
        <w:rPr>
          <w:sz w:val="22"/>
          <w:szCs w:val="22"/>
        </w:rPr>
      </w:pPr>
    </w:p>
    <w:p w14:paraId="679632CF" w14:textId="0D7AF4C1" w:rsidR="00EA5D2E" w:rsidRPr="00A422E5" w:rsidRDefault="00FB75E3" w:rsidP="00A07531">
      <w:pPr>
        <w:ind w:left="0" w:firstLine="0"/>
        <w:rPr>
          <w:sz w:val="22"/>
          <w:szCs w:val="22"/>
        </w:rPr>
      </w:pPr>
      <w:r w:rsidRPr="00A422E5">
        <w:rPr>
          <w:sz w:val="22"/>
          <w:szCs w:val="22"/>
        </w:rPr>
        <w:t>In b</w:t>
      </w:r>
      <w:r w:rsidR="003D08CF" w:rsidRPr="00A422E5">
        <w:rPr>
          <w:sz w:val="22"/>
          <w:szCs w:val="22"/>
        </w:rPr>
        <w:t>oth years at site 1, the use of lower seeding densities resulted in yield loss across the study area. The largest loss at site 1 in 2018 was approximately 4</w:t>
      </w:r>
      <w:r w:rsidR="00A07531" w:rsidRPr="00A422E5">
        <w:rPr>
          <w:sz w:val="22"/>
          <w:szCs w:val="22"/>
        </w:rPr>
        <w:t xml:space="preserve"> b</w:t>
      </w:r>
      <w:r w:rsidR="003D08CF" w:rsidRPr="00A422E5">
        <w:rPr>
          <w:sz w:val="22"/>
          <w:szCs w:val="22"/>
        </w:rPr>
        <w:t xml:space="preserve">ushels per </w:t>
      </w:r>
      <w:r w:rsidR="00A07531" w:rsidRPr="00A422E5">
        <w:rPr>
          <w:sz w:val="22"/>
          <w:szCs w:val="22"/>
        </w:rPr>
        <w:t>acre at the 75K seeding density, compared to the predicted farmer yield</w:t>
      </w:r>
      <w:r w:rsidR="003D08CF" w:rsidRPr="00A422E5">
        <w:rPr>
          <w:sz w:val="22"/>
          <w:szCs w:val="22"/>
        </w:rPr>
        <w:t>, at a seeding density of 160K seeds per acre</w:t>
      </w:r>
      <w:r w:rsidR="00A07531" w:rsidRPr="00A422E5">
        <w:rPr>
          <w:sz w:val="22"/>
          <w:szCs w:val="22"/>
        </w:rPr>
        <w:t xml:space="preserve">. The 175K seeding density led to a gain of </w:t>
      </w:r>
      <w:r w:rsidR="003D08CF" w:rsidRPr="00A422E5">
        <w:rPr>
          <w:sz w:val="22"/>
          <w:szCs w:val="22"/>
        </w:rPr>
        <w:t>approximately 0.5</w:t>
      </w:r>
      <w:r w:rsidR="00A07531" w:rsidRPr="00A422E5">
        <w:rPr>
          <w:sz w:val="22"/>
          <w:szCs w:val="22"/>
        </w:rPr>
        <w:t xml:space="preserve"> b</w:t>
      </w:r>
      <w:r w:rsidR="003D08CF" w:rsidRPr="00A422E5">
        <w:rPr>
          <w:sz w:val="22"/>
          <w:szCs w:val="22"/>
        </w:rPr>
        <w:t xml:space="preserve">ushels per </w:t>
      </w:r>
      <w:r w:rsidR="00A07531" w:rsidRPr="00A422E5">
        <w:rPr>
          <w:sz w:val="22"/>
          <w:szCs w:val="22"/>
        </w:rPr>
        <w:t>acre.</w:t>
      </w:r>
      <w:r w:rsidR="003D08CF" w:rsidRPr="00A422E5">
        <w:rPr>
          <w:sz w:val="22"/>
          <w:szCs w:val="22"/>
        </w:rPr>
        <w:t xml:space="preserve"> In 2019, </w:t>
      </w:r>
      <w:r w:rsidR="00B355A5" w:rsidRPr="00A422E5">
        <w:rPr>
          <w:sz w:val="22"/>
          <w:szCs w:val="22"/>
        </w:rPr>
        <w:t xml:space="preserve">using the five seeding densities resulted in a loss of </w:t>
      </w:r>
      <w:r w:rsidRPr="00A422E5">
        <w:rPr>
          <w:sz w:val="22"/>
          <w:szCs w:val="22"/>
        </w:rPr>
        <w:t xml:space="preserve">approximately </w:t>
      </w:r>
      <w:r w:rsidR="00B355A5" w:rsidRPr="00A422E5">
        <w:rPr>
          <w:sz w:val="22"/>
          <w:szCs w:val="22"/>
        </w:rPr>
        <w:t>29 bushels total from the study area</w:t>
      </w:r>
      <w:r w:rsidRPr="00A422E5">
        <w:rPr>
          <w:sz w:val="22"/>
          <w:szCs w:val="22"/>
        </w:rPr>
        <w:t>,</w:t>
      </w:r>
      <w:r w:rsidR="00EA264E" w:rsidRPr="00A422E5">
        <w:rPr>
          <w:sz w:val="22"/>
          <w:szCs w:val="22"/>
        </w:rPr>
        <w:t xml:space="preserve"> and a loss of approximately</w:t>
      </w:r>
      <w:r w:rsidR="00A07531" w:rsidRPr="00A422E5">
        <w:rPr>
          <w:sz w:val="22"/>
          <w:szCs w:val="22"/>
        </w:rPr>
        <w:t xml:space="preserve"> $</w:t>
      </w:r>
      <w:r w:rsidR="00D923B8" w:rsidRPr="00A422E5">
        <w:rPr>
          <w:sz w:val="22"/>
          <w:szCs w:val="22"/>
        </w:rPr>
        <w:t>6.42</w:t>
      </w:r>
      <w:r w:rsidR="00B355A5" w:rsidRPr="00A422E5">
        <w:rPr>
          <w:sz w:val="22"/>
          <w:szCs w:val="22"/>
        </w:rPr>
        <w:t xml:space="preserve"> </w:t>
      </w:r>
      <w:r w:rsidR="00D923B8" w:rsidRPr="00A422E5">
        <w:rPr>
          <w:sz w:val="22"/>
          <w:szCs w:val="22"/>
        </w:rPr>
        <w:t xml:space="preserve">per acre </w:t>
      </w:r>
      <w:r w:rsidR="00EA264E" w:rsidRPr="00A422E5">
        <w:rPr>
          <w:sz w:val="22"/>
          <w:szCs w:val="22"/>
        </w:rPr>
        <w:t xml:space="preserve">in 2018 </w:t>
      </w:r>
      <w:r w:rsidR="00B355A5" w:rsidRPr="00A422E5">
        <w:rPr>
          <w:sz w:val="22"/>
          <w:szCs w:val="22"/>
        </w:rPr>
        <w:t>and $</w:t>
      </w:r>
      <w:r w:rsidR="00D923B8" w:rsidRPr="00A422E5">
        <w:rPr>
          <w:sz w:val="22"/>
          <w:szCs w:val="22"/>
        </w:rPr>
        <w:t>12.11 per ac</w:t>
      </w:r>
      <w:r w:rsidR="00B355A5" w:rsidRPr="00A422E5">
        <w:rPr>
          <w:sz w:val="22"/>
          <w:szCs w:val="22"/>
        </w:rPr>
        <w:t xml:space="preserve"> </w:t>
      </w:r>
      <w:r w:rsidR="00EA264E" w:rsidRPr="00A422E5">
        <w:rPr>
          <w:sz w:val="22"/>
          <w:szCs w:val="22"/>
        </w:rPr>
        <w:t>in 2019 from the 75K seeding density</w:t>
      </w:r>
      <w:r w:rsidR="00A07531" w:rsidRPr="00A422E5">
        <w:rPr>
          <w:sz w:val="22"/>
          <w:szCs w:val="22"/>
        </w:rPr>
        <w:t xml:space="preserve">. </w:t>
      </w:r>
      <w:r w:rsidR="00B355A5" w:rsidRPr="00A422E5">
        <w:rPr>
          <w:sz w:val="22"/>
          <w:szCs w:val="22"/>
        </w:rPr>
        <w:t>This low yielding seeding density (75K)</w:t>
      </w:r>
      <w:r w:rsidR="00A07531" w:rsidRPr="00A422E5">
        <w:rPr>
          <w:sz w:val="22"/>
          <w:szCs w:val="22"/>
        </w:rPr>
        <w:t xml:space="preserve"> was the lowest performing density in the trial</w:t>
      </w:r>
      <w:r w:rsidR="00EA264E" w:rsidRPr="00A422E5">
        <w:rPr>
          <w:sz w:val="22"/>
          <w:szCs w:val="22"/>
        </w:rPr>
        <w:t xml:space="preserve"> at site 1</w:t>
      </w:r>
      <w:r w:rsidR="00A07531" w:rsidRPr="00A422E5">
        <w:rPr>
          <w:sz w:val="22"/>
          <w:szCs w:val="22"/>
        </w:rPr>
        <w:t xml:space="preserve"> and resulted in the largest yield losses</w:t>
      </w:r>
      <w:r w:rsidR="00B355A5" w:rsidRPr="00A422E5">
        <w:rPr>
          <w:sz w:val="22"/>
          <w:szCs w:val="22"/>
        </w:rPr>
        <w:t>. In considering seed costs and the savings in planting the lowest density, 75K, losses due to yield become negligible, and this results in a net positive</w:t>
      </w:r>
      <w:r w:rsidR="00EA5D2E" w:rsidRPr="00A422E5">
        <w:rPr>
          <w:sz w:val="22"/>
          <w:szCs w:val="22"/>
        </w:rPr>
        <w:t xml:space="preserve"> both years of the study. At site 2 </w:t>
      </w:r>
      <w:r w:rsidRPr="00A422E5">
        <w:rPr>
          <w:sz w:val="22"/>
          <w:szCs w:val="22"/>
        </w:rPr>
        <w:t xml:space="preserve">in </w:t>
      </w:r>
      <w:r w:rsidR="00EA5D2E" w:rsidRPr="00A422E5">
        <w:rPr>
          <w:sz w:val="22"/>
          <w:szCs w:val="22"/>
        </w:rPr>
        <w:t>both years, there w</w:t>
      </w:r>
      <w:r w:rsidRPr="00A422E5">
        <w:rPr>
          <w:sz w:val="22"/>
          <w:szCs w:val="22"/>
        </w:rPr>
        <w:t>ere</w:t>
      </w:r>
      <w:r w:rsidR="00EA5D2E" w:rsidRPr="00A422E5">
        <w:rPr>
          <w:sz w:val="22"/>
          <w:szCs w:val="22"/>
        </w:rPr>
        <w:t xml:space="preserve"> substantial gains in comparison to the farmer rate of 135K seeds per acre. Both in 2018 and 2019</w:t>
      </w:r>
      <w:r w:rsidR="005D7F75" w:rsidRPr="00A422E5">
        <w:rPr>
          <w:sz w:val="22"/>
          <w:szCs w:val="22"/>
        </w:rPr>
        <w:t>,</w:t>
      </w:r>
      <w:r w:rsidR="00EA5D2E" w:rsidRPr="00A422E5">
        <w:rPr>
          <w:sz w:val="22"/>
          <w:szCs w:val="22"/>
        </w:rPr>
        <w:t xml:space="preserve"> the highest yielding density </w:t>
      </w:r>
      <w:r w:rsidR="00EA5D2E" w:rsidRPr="00A422E5">
        <w:rPr>
          <w:sz w:val="22"/>
          <w:szCs w:val="22"/>
        </w:rPr>
        <w:lastRenderedPageBreak/>
        <w:t>on average was lower than the farmer rate (75K in 2018 and 100K in 2019). This resulted in profit gains for the grower in both yield increases and seed savings.</w:t>
      </w:r>
    </w:p>
    <w:p w14:paraId="5907BF9F" w14:textId="194F2462" w:rsidR="00D923B8" w:rsidRPr="00A422E5" w:rsidRDefault="00D923B8" w:rsidP="00A07531">
      <w:pPr>
        <w:ind w:left="0" w:firstLine="0"/>
        <w:rPr>
          <w:sz w:val="22"/>
          <w:szCs w:val="22"/>
        </w:rPr>
      </w:pPr>
    </w:p>
    <w:p w14:paraId="27E4BD94" w14:textId="05BA653A" w:rsidR="00F61A7E" w:rsidRPr="00A422E5" w:rsidRDefault="00D923B8" w:rsidP="00A07531">
      <w:pPr>
        <w:ind w:left="0" w:firstLine="0"/>
        <w:rPr>
          <w:sz w:val="22"/>
          <w:szCs w:val="22"/>
        </w:rPr>
      </w:pPr>
      <w:r w:rsidRPr="00A422E5">
        <w:rPr>
          <w:sz w:val="22"/>
          <w:szCs w:val="22"/>
        </w:rPr>
        <w:t>A deeper evaluation after the study allowed for an economical optimal seeding density (EOSD) to be select</w:t>
      </w:r>
      <w:r w:rsidR="00D10DB3" w:rsidRPr="00A422E5">
        <w:rPr>
          <w:sz w:val="22"/>
          <w:szCs w:val="22"/>
        </w:rPr>
        <w:t>ed</w:t>
      </w:r>
      <w:r w:rsidRPr="00A422E5">
        <w:rPr>
          <w:sz w:val="22"/>
          <w:szCs w:val="22"/>
        </w:rPr>
        <w:t xml:space="preserve"> for each 1-acre block</w:t>
      </w:r>
      <w:r w:rsidR="00EA264E" w:rsidRPr="00A422E5">
        <w:rPr>
          <w:sz w:val="22"/>
          <w:szCs w:val="22"/>
        </w:rPr>
        <w:t xml:space="preserve"> for each site each year</w:t>
      </w:r>
      <w:r w:rsidRPr="00A422E5">
        <w:rPr>
          <w:sz w:val="22"/>
          <w:szCs w:val="22"/>
        </w:rPr>
        <w:t xml:space="preserve">. The EOSD was selected as the lowest seeding density that had the highest yield or yield that was considered statistically optimal according to Tukey’s HSD mean separation test. Using </w:t>
      </w:r>
      <w:r w:rsidR="004B6093" w:rsidRPr="00A422E5">
        <w:rPr>
          <w:sz w:val="22"/>
          <w:szCs w:val="22"/>
        </w:rPr>
        <w:t xml:space="preserve">a specific </w:t>
      </w:r>
      <w:r w:rsidRPr="00A422E5">
        <w:rPr>
          <w:sz w:val="22"/>
          <w:szCs w:val="22"/>
        </w:rPr>
        <w:t>EOSD in every acre of the field led to an average gain or cost savings of $18.55 per acre at site 1 in 2018</w:t>
      </w:r>
      <w:r w:rsidR="00F61A7E" w:rsidRPr="00A422E5">
        <w:rPr>
          <w:sz w:val="22"/>
          <w:szCs w:val="22"/>
        </w:rPr>
        <w:t xml:space="preserve"> in comparison to the farmer</w:t>
      </w:r>
      <w:r w:rsidR="00081DC4" w:rsidRPr="00A422E5">
        <w:rPr>
          <w:sz w:val="22"/>
          <w:szCs w:val="22"/>
        </w:rPr>
        <w:t>'</w:t>
      </w:r>
      <w:r w:rsidR="00F61A7E" w:rsidRPr="00A422E5">
        <w:rPr>
          <w:sz w:val="22"/>
          <w:szCs w:val="22"/>
        </w:rPr>
        <w:t>s flat rate (</w:t>
      </w:r>
      <w:r w:rsidR="00F61A7E" w:rsidRPr="00A422E5">
        <w:rPr>
          <w:sz w:val="22"/>
          <w:szCs w:val="22"/>
        </w:rPr>
        <w:fldChar w:fldCharType="begin"/>
      </w:r>
      <w:r w:rsidR="00F61A7E" w:rsidRPr="00A422E5">
        <w:rPr>
          <w:sz w:val="22"/>
          <w:szCs w:val="22"/>
        </w:rPr>
        <w:instrText xml:space="preserve"> REF _Ref41613002 \h  \* MERGEFORMAT </w:instrText>
      </w:r>
      <w:r w:rsidR="00F61A7E" w:rsidRPr="00A422E5">
        <w:rPr>
          <w:sz w:val="22"/>
          <w:szCs w:val="22"/>
        </w:rPr>
      </w:r>
      <w:r w:rsidR="00F61A7E" w:rsidRPr="00A422E5">
        <w:rPr>
          <w:sz w:val="22"/>
          <w:szCs w:val="22"/>
        </w:rPr>
        <w:fldChar w:fldCharType="separate"/>
      </w:r>
      <w:r w:rsidR="001D3788" w:rsidRPr="00A422E5">
        <w:rPr>
          <w:sz w:val="22"/>
          <w:szCs w:val="22"/>
        </w:rPr>
        <w:t xml:space="preserve">Table </w:t>
      </w:r>
      <w:r w:rsidR="001D3788" w:rsidRPr="00A422E5">
        <w:rPr>
          <w:noProof/>
          <w:sz w:val="22"/>
          <w:szCs w:val="22"/>
        </w:rPr>
        <w:t>5</w:t>
      </w:r>
      <w:r w:rsidR="00F61A7E" w:rsidRPr="00A422E5">
        <w:rPr>
          <w:sz w:val="22"/>
          <w:szCs w:val="22"/>
        </w:rPr>
        <w:fldChar w:fldCharType="end"/>
      </w:r>
      <w:r w:rsidR="00F61A7E" w:rsidRPr="00A422E5">
        <w:rPr>
          <w:sz w:val="22"/>
          <w:szCs w:val="22"/>
        </w:rPr>
        <w:t>)</w:t>
      </w:r>
      <w:r w:rsidRPr="00A422E5">
        <w:rPr>
          <w:sz w:val="22"/>
          <w:szCs w:val="22"/>
        </w:rPr>
        <w:t xml:space="preserve">. </w:t>
      </w:r>
      <w:r w:rsidR="004B6093" w:rsidRPr="00A422E5">
        <w:rPr>
          <w:sz w:val="22"/>
          <w:szCs w:val="22"/>
        </w:rPr>
        <w:t>In 2019, site 1 would’ve had an average gain of</w:t>
      </w:r>
      <w:r w:rsidRPr="00A422E5">
        <w:rPr>
          <w:sz w:val="22"/>
          <w:szCs w:val="22"/>
        </w:rPr>
        <w:t xml:space="preserve"> $21.77</w:t>
      </w:r>
      <w:r w:rsidR="004B6093" w:rsidRPr="00A422E5">
        <w:rPr>
          <w:sz w:val="22"/>
          <w:szCs w:val="22"/>
        </w:rPr>
        <w:t xml:space="preserve"> per ac in using EOSD for each acre</w:t>
      </w:r>
      <w:r w:rsidR="00F61A7E" w:rsidRPr="00A422E5">
        <w:rPr>
          <w:sz w:val="22"/>
          <w:szCs w:val="22"/>
        </w:rPr>
        <w:t xml:space="preserve"> compared to the farmer’s flat rate</w:t>
      </w:r>
      <w:r w:rsidR="004B6093" w:rsidRPr="00A422E5">
        <w:rPr>
          <w:sz w:val="22"/>
          <w:szCs w:val="22"/>
        </w:rPr>
        <w:t>. At site 2 in 201</w:t>
      </w:r>
      <w:r w:rsidR="00EA264E" w:rsidRPr="00A422E5">
        <w:rPr>
          <w:sz w:val="22"/>
          <w:szCs w:val="22"/>
        </w:rPr>
        <w:t>8</w:t>
      </w:r>
      <w:r w:rsidR="004B6093" w:rsidRPr="00A422E5">
        <w:rPr>
          <w:sz w:val="22"/>
          <w:szCs w:val="22"/>
        </w:rPr>
        <w:t xml:space="preserve">, use of EOSD for each acre would </w:t>
      </w:r>
      <w:r w:rsidR="00081DC4" w:rsidRPr="00A422E5">
        <w:rPr>
          <w:sz w:val="22"/>
          <w:szCs w:val="22"/>
        </w:rPr>
        <w:t xml:space="preserve">have </w:t>
      </w:r>
      <w:r w:rsidR="004B6093" w:rsidRPr="00A422E5">
        <w:rPr>
          <w:sz w:val="22"/>
          <w:szCs w:val="22"/>
        </w:rPr>
        <w:t>result</w:t>
      </w:r>
      <w:r w:rsidR="00081DC4" w:rsidRPr="00A422E5">
        <w:rPr>
          <w:sz w:val="22"/>
          <w:szCs w:val="22"/>
        </w:rPr>
        <w:t>ed</w:t>
      </w:r>
      <w:r w:rsidR="004B6093" w:rsidRPr="00A422E5">
        <w:rPr>
          <w:sz w:val="22"/>
          <w:szCs w:val="22"/>
        </w:rPr>
        <w:t xml:space="preserve"> in an average cost savings of $17.04 per acre. </w:t>
      </w:r>
    </w:p>
    <w:p w14:paraId="5A68B143" w14:textId="77777777" w:rsidR="00F61A7E" w:rsidRPr="00A422E5" w:rsidRDefault="00F61A7E" w:rsidP="00A07531">
      <w:pPr>
        <w:ind w:left="0" w:firstLine="0"/>
        <w:rPr>
          <w:sz w:val="22"/>
          <w:szCs w:val="22"/>
        </w:rPr>
      </w:pPr>
    </w:p>
    <w:p w14:paraId="5575A835" w14:textId="6EAFB38A" w:rsidR="00A07531" w:rsidRPr="00A422E5" w:rsidRDefault="004B6093" w:rsidP="00F61A7E">
      <w:pPr>
        <w:ind w:left="0" w:firstLine="0"/>
        <w:rPr>
          <w:sz w:val="22"/>
          <w:szCs w:val="22"/>
        </w:rPr>
      </w:pPr>
      <w:r w:rsidRPr="00A422E5">
        <w:rPr>
          <w:sz w:val="22"/>
          <w:szCs w:val="22"/>
        </w:rPr>
        <w:t xml:space="preserve">The highest yielding optimal seeding density (HOSD) was calculated using the OSD with the highest yield value. Though it was the highest yielding in value, the HOSD difference in yield was often negligible in comparison to the EOSD. Oftentimes the HOSD was a higher seeding density than the EOSD, and the use of the HOSD would ultimately result in a loss due to the cost of seed. Use of the HOSD is seen on Minnesota farms today. </w:t>
      </w:r>
      <w:r w:rsidR="00F61A7E" w:rsidRPr="00A422E5">
        <w:rPr>
          <w:sz w:val="22"/>
          <w:szCs w:val="22"/>
        </w:rPr>
        <w:t xml:space="preserve">The </w:t>
      </w:r>
      <w:r w:rsidRPr="00A422E5">
        <w:rPr>
          <w:sz w:val="22"/>
          <w:szCs w:val="22"/>
        </w:rPr>
        <w:t xml:space="preserve">University of Minnesota Extension recommendation </w:t>
      </w:r>
      <w:r w:rsidR="00F61A7E" w:rsidRPr="00A422E5">
        <w:rPr>
          <w:sz w:val="22"/>
          <w:szCs w:val="22"/>
        </w:rPr>
        <w:t>is</w:t>
      </w:r>
      <w:r w:rsidRPr="00A422E5">
        <w:rPr>
          <w:sz w:val="22"/>
          <w:szCs w:val="22"/>
        </w:rPr>
        <w:t xml:space="preserve"> </w:t>
      </w:r>
      <w:r w:rsidR="00103D89" w:rsidRPr="00A422E5">
        <w:rPr>
          <w:sz w:val="22"/>
          <w:szCs w:val="22"/>
        </w:rPr>
        <w:t>&gt;125</w:t>
      </w:r>
      <w:r w:rsidRPr="00A422E5">
        <w:rPr>
          <w:sz w:val="22"/>
          <w:szCs w:val="22"/>
        </w:rPr>
        <w:t xml:space="preserve">K seeds per acre, but commonly 120-190K seeds are </w:t>
      </w:r>
      <w:r w:rsidR="00F61A7E" w:rsidRPr="00A422E5">
        <w:rPr>
          <w:sz w:val="22"/>
          <w:szCs w:val="22"/>
        </w:rPr>
        <w:t xml:space="preserve">planted. This can be attributed to the aim of increasing yields, even marginally, or to compensate for low productivity areas of the field. </w:t>
      </w:r>
      <w:r w:rsidR="00EA5D2E" w:rsidRPr="00A422E5">
        <w:rPr>
          <w:sz w:val="22"/>
          <w:szCs w:val="22"/>
        </w:rPr>
        <w:t xml:space="preserve">This highlights the importance of finding not only an agronomic optimum seeding density, but also an economic optimum seeding density for greatest on-farm gains. The benefit of savings on seed costs may lead growers to closely evaluate implementing variable rate seeding across their fields. This economic assessment of costs illustrates the potential for greater savings for growers should they chose to implement various seeding densities. </w:t>
      </w:r>
      <w:r w:rsidR="00F61A7E" w:rsidRPr="00A422E5">
        <w:rPr>
          <w:sz w:val="22"/>
          <w:szCs w:val="22"/>
        </w:rPr>
        <w:t xml:space="preserve">The highest yielding seeding density is not always the best economic choice, when there </w:t>
      </w:r>
      <w:r w:rsidR="00FE66B2" w:rsidRPr="00A422E5">
        <w:rPr>
          <w:sz w:val="22"/>
          <w:szCs w:val="22"/>
        </w:rPr>
        <w:t>are</w:t>
      </w:r>
      <w:r w:rsidR="00F61A7E" w:rsidRPr="00A422E5">
        <w:rPr>
          <w:sz w:val="22"/>
          <w:szCs w:val="22"/>
        </w:rPr>
        <w:t xml:space="preserve"> not statistical differences in yield between densities. Realizing the economic benefit of variable rate seeding and the variability of OSD throughout the field, there is a clear need to identify factors influencing this OSD and yield. Identifying factors of the field that have the most impact on yield and seeding density response can lead to the development of prescriptions for variable rate planting in Minnesota farm fields. </w:t>
      </w:r>
    </w:p>
    <w:p w14:paraId="309F6748" w14:textId="70EFBEFA" w:rsidR="000C343A" w:rsidRPr="00A422E5" w:rsidRDefault="000C343A" w:rsidP="004365BD">
      <w:pPr>
        <w:ind w:left="0" w:firstLine="0"/>
        <w:rPr>
          <w:sz w:val="22"/>
          <w:szCs w:val="22"/>
        </w:rPr>
      </w:pPr>
    </w:p>
    <w:p w14:paraId="1728B59D" w14:textId="66021A98" w:rsidR="00106519" w:rsidRPr="00A422E5" w:rsidRDefault="00106519" w:rsidP="002D4DA9">
      <w:pPr>
        <w:pStyle w:val="Heading3"/>
        <w:rPr>
          <w:rFonts w:cs="Times New Roman"/>
          <w:sz w:val="22"/>
          <w:szCs w:val="22"/>
        </w:rPr>
      </w:pPr>
      <w:r w:rsidRPr="00A422E5">
        <w:rPr>
          <w:rFonts w:cs="Times New Roman"/>
          <w:sz w:val="22"/>
          <w:szCs w:val="22"/>
        </w:rPr>
        <w:t xml:space="preserve">Key Factors Influencing Yield </w:t>
      </w:r>
    </w:p>
    <w:p w14:paraId="20550D96" w14:textId="6E0E08D7" w:rsidR="002855FC" w:rsidRPr="00A422E5" w:rsidRDefault="00CC257B" w:rsidP="002855FC">
      <w:pPr>
        <w:ind w:left="0" w:firstLine="0"/>
        <w:rPr>
          <w:sz w:val="22"/>
          <w:szCs w:val="22"/>
        </w:rPr>
      </w:pPr>
      <w:r w:rsidRPr="00A422E5">
        <w:rPr>
          <w:sz w:val="22"/>
          <w:szCs w:val="22"/>
        </w:rPr>
        <w:t>The clear differe</w:t>
      </w:r>
      <w:r w:rsidR="002855FC" w:rsidRPr="00A422E5">
        <w:rPr>
          <w:sz w:val="22"/>
          <w:szCs w:val="22"/>
        </w:rPr>
        <w:t>nce between the two sites in yield performance within seeding density indicated there were likely soil and landscape factors contributing to the difference. A Random Forest (RF) machine learning algorithm was employed to identify important key factors contributing to variability in the data. The factors input</w:t>
      </w:r>
      <w:r w:rsidR="00FA7FCB" w:rsidRPr="00A422E5">
        <w:rPr>
          <w:sz w:val="22"/>
          <w:szCs w:val="22"/>
        </w:rPr>
        <w:t>ted</w:t>
      </w:r>
      <w:r w:rsidR="002855FC" w:rsidRPr="00A422E5">
        <w:rPr>
          <w:sz w:val="22"/>
          <w:szCs w:val="22"/>
        </w:rPr>
        <w:t xml:space="preserve"> to the model to compare with yield included routine soil test numbers, lidar derivatives, SSURGO data, and data from the experiment (i.e. yield) (</w:t>
      </w:r>
      <w:r w:rsidR="002855FC" w:rsidRPr="00A422E5">
        <w:rPr>
          <w:sz w:val="22"/>
          <w:szCs w:val="22"/>
        </w:rPr>
        <w:fldChar w:fldCharType="begin"/>
      </w:r>
      <w:r w:rsidR="002855FC" w:rsidRPr="00A422E5">
        <w:rPr>
          <w:sz w:val="22"/>
          <w:szCs w:val="22"/>
        </w:rPr>
        <w:instrText xml:space="preserve"> REF _Ref41429608 \h </w:instrText>
      </w:r>
      <w:r w:rsidR="00103D89" w:rsidRPr="00A422E5">
        <w:rPr>
          <w:sz w:val="22"/>
          <w:szCs w:val="22"/>
        </w:rPr>
        <w:instrText xml:space="preserve"> \* MERGEFORMAT </w:instrText>
      </w:r>
      <w:r w:rsidR="002855FC" w:rsidRPr="00A422E5">
        <w:rPr>
          <w:sz w:val="22"/>
          <w:szCs w:val="22"/>
        </w:rPr>
      </w:r>
      <w:r w:rsidR="002855FC" w:rsidRPr="00A422E5">
        <w:rPr>
          <w:sz w:val="22"/>
          <w:szCs w:val="22"/>
        </w:rPr>
        <w:fldChar w:fldCharType="separate"/>
      </w:r>
      <w:r w:rsidR="001D3788" w:rsidRPr="00A422E5">
        <w:rPr>
          <w:sz w:val="22"/>
          <w:szCs w:val="22"/>
        </w:rPr>
        <w:t xml:space="preserve">Table </w:t>
      </w:r>
      <w:r w:rsidR="001D3788" w:rsidRPr="00A422E5">
        <w:rPr>
          <w:noProof/>
          <w:sz w:val="22"/>
          <w:szCs w:val="22"/>
        </w:rPr>
        <w:t>2</w:t>
      </w:r>
      <w:r w:rsidR="002855FC" w:rsidRPr="00A422E5">
        <w:rPr>
          <w:sz w:val="22"/>
          <w:szCs w:val="22"/>
        </w:rPr>
        <w:fldChar w:fldCharType="end"/>
      </w:r>
      <w:r w:rsidR="00103D89" w:rsidRPr="00A422E5">
        <w:rPr>
          <w:sz w:val="22"/>
          <w:szCs w:val="22"/>
        </w:rPr>
        <w:t>)</w:t>
      </w:r>
      <w:r w:rsidR="002855FC" w:rsidRPr="00A422E5">
        <w:rPr>
          <w:sz w:val="22"/>
          <w:szCs w:val="22"/>
        </w:rPr>
        <w:t xml:space="preserve">. The RF model was run for each site in 2018 and with the sites pooled. The output of interest was a variable importance plot and the variable ratings. This method was used to conduct feature selection </w:t>
      </w:r>
      <w:r w:rsidR="005D75EE" w:rsidRPr="00A422E5">
        <w:rPr>
          <w:sz w:val="22"/>
          <w:szCs w:val="22"/>
        </w:rPr>
        <w:t xml:space="preserve">to determine the </w:t>
      </w:r>
      <w:r w:rsidR="002855FC" w:rsidRPr="00A422E5">
        <w:rPr>
          <w:sz w:val="22"/>
          <w:szCs w:val="22"/>
        </w:rPr>
        <w:t xml:space="preserve">most important variables, rather than for the development of a model which is a future step. </w:t>
      </w:r>
      <w:r w:rsidR="005D75EE" w:rsidRPr="00A422E5">
        <w:rPr>
          <w:sz w:val="22"/>
          <w:szCs w:val="22"/>
        </w:rPr>
        <w:t>F</w:t>
      </w:r>
      <w:r w:rsidR="002855FC" w:rsidRPr="00A422E5">
        <w:rPr>
          <w:sz w:val="22"/>
          <w:szCs w:val="22"/>
        </w:rPr>
        <w:t xml:space="preserve">eature selection will undergo cross-validation in future efforts for the development of a model to predict yield based on field factors. This initial testing was to provide an overall view into the most influential factors.  Overall, the RF (untrained and untuned at this point) was able to characterize approximately 57% of the variability at </w:t>
      </w:r>
      <w:r w:rsidR="005D75EE" w:rsidRPr="00A422E5">
        <w:rPr>
          <w:sz w:val="22"/>
          <w:szCs w:val="22"/>
        </w:rPr>
        <w:t>s</w:t>
      </w:r>
      <w:r w:rsidR="002855FC" w:rsidRPr="00A422E5">
        <w:rPr>
          <w:sz w:val="22"/>
          <w:szCs w:val="22"/>
        </w:rPr>
        <w:t xml:space="preserve">ite 1, 42% of the variability at </w:t>
      </w:r>
      <w:r w:rsidR="005D75EE" w:rsidRPr="00A422E5">
        <w:rPr>
          <w:sz w:val="22"/>
          <w:szCs w:val="22"/>
        </w:rPr>
        <w:t>s</w:t>
      </w:r>
      <w:r w:rsidR="002855FC" w:rsidRPr="00A422E5">
        <w:rPr>
          <w:sz w:val="22"/>
          <w:szCs w:val="22"/>
        </w:rPr>
        <w:t xml:space="preserve">ite 2, and 62% of the variability for the pooled sites. </w:t>
      </w:r>
    </w:p>
    <w:p w14:paraId="3B48F028" w14:textId="79F6E8B0" w:rsidR="002855FC" w:rsidRPr="00A422E5" w:rsidRDefault="002855FC" w:rsidP="00BD7DD7">
      <w:pPr>
        <w:ind w:left="0" w:firstLine="0"/>
        <w:rPr>
          <w:sz w:val="22"/>
          <w:szCs w:val="22"/>
        </w:rPr>
      </w:pPr>
    </w:p>
    <w:p w14:paraId="17B58913" w14:textId="239A7117" w:rsidR="00896B59" w:rsidRPr="00A422E5" w:rsidRDefault="00036600" w:rsidP="00896B59">
      <w:pPr>
        <w:ind w:left="0" w:firstLine="0"/>
        <w:rPr>
          <w:sz w:val="22"/>
          <w:szCs w:val="22"/>
        </w:rPr>
      </w:pPr>
      <w:r w:rsidRPr="00A422E5">
        <w:rPr>
          <w:sz w:val="22"/>
          <w:szCs w:val="22"/>
        </w:rPr>
        <w:t xml:space="preserve">Through examination of </w:t>
      </w:r>
      <w:r w:rsidR="00896B59" w:rsidRPr="00A422E5">
        <w:rPr>
          <w:sz w:val="22"/>
          <w:szCs w:val="22"/>
        </w:rPr>
        <w:t xml:space="preserve">the measures of variable importance, there </w:t>
      </w:r>
      <w:r w:rsidR="00BF104C" w:rsidRPr="00A422E5">
        <w:rPr>
          <w:sz w:val="22"/>
          <w:szCs w:val="22"/>
        </w:rPr>
        <w:t>we</w:t>
      </w:r>
      <w:r w:rsidR="00896B59" w:rsidRPr="00A422E5">
        <w:rPr>
          <w:sz w:val="22"/>
          <w:szCs w:val="22"/>
        </w:rPr>
        <w:t>re clear differences in factors contributing to yield variability at both sites (</w:t>
      </w:r>
      <w:r w:rsidR="00896B59" w:rsidRPr="00A422E5">
        <w:rPr>
          <w:sz w:val="22"/>
          <w:szCs w:val="22"/>
        </w:rPr>
        <w:fldChar w:fldCharType="begin"/>
      </w:r>
      <w:r w:rsidR="00896B59" w:rsidRPr="00A422E5">
        <w:rPr>
          <w:sz w:val="22"/>
          <w:szCs w:val="22"/>
        </w:rPr>
        <w:instrText xml:space="preserve"> REF _Ref41461434 \h </w:instrText>
      </w:r>
      <w:r w:rsidR="00A422E5">
        <w:rPr>
          <w:sz w:val="22"/>
          <w:szCs w:val="22"/>
        </w:rPr>
        <w:instrText xml:space="preserve"> \* MERGEFORMAT </w:instrText>
      </w:r>
      <w:r w:rsidR="00896B59" w:rsidRPr="00A422E5">
        <w:rPr>
          <w:sz w:val="22"/>
          <w:szCs w:val="22"/>
        </w:rPr>
      </w:r>
      <w:r w:rsidR="00896B59" w:rsidRPr="00A422E5">
        <w:rPr>
          <w:sz w:val="22"/>
          <w:szCs w:val="22"/>
        </w:rPr>
        <w:fldChar w:fldCharType="separate"/>
      </w:r>
      <w:r w:rsidR="001D3788" w:rsidRPr="00A422E5">
        <w:rPr>
          <w:sz w:val="22"/>
          <w:szCs w:val="22"/>
        </w:rPr>
        <w:t xml:space="preserve">Figure </w:t>
      </w:r>
      <w:r w:rsidR="001D3788" w:rsidRPr="00A422E5">
        <w:rPr>
          <w:noProof/>
          <w:sz w:val="22"/>
          <w:szCs w:val="22"/>
        </w:rPr>
        <w:t>6</w:t>
      </w:r>
      <w:r w:rsidR="00896B59" w:rsidRPr="00A422E5">
        <w:rPr>
          <w:sz w:val="22"/>
          <w:szCs w:val="22"/>
        </w:rPr>
        <w:fldChar w:fldCharType="end"/>
      </w:r>
      <w:r w:rsidR="00896B59" w:rsidRPr="00A422E5">
        <w:rPr>
          <w:sz w:val="22"/>
          <w:szCs w:val="22"/>
        </w:rPr>
        <w:t>). Mean Square Error (MSE) increase and Node Purity Inclusion both measure variable importance, with higher values indicating a more important variable.  However, soil test numbers were highly important at each individual site (</w:t>
      </w:r>
      <w:r w:rsidR="00896B59" w:rsidRPr="00A422E5">
        <w:rPr>
          <w:sz w:val="22"/>
          <w:szCs w:val="22"/>
        </w:rPr>
        <w:fldChar w:fldCharType="begin"/>
      </w:r>
      <w:r w:rsidR="00896B59" w:rsidRPr="00A422E5">
        <w:rPr>
          <w:sz w:val="22"/>
          <w:szCs w:val="22"/>
        </w:rPr>
        <w:instrText xml:space="preserve"> REF _Ref41461456 \h </w:instrText>
      </w:r>
      <w:r w:rsidR="00A422E5">
        <w:rPr>
          <w:sz w:val="22"/>
          <w:szCs w:val="22"/>
        </w:rPr>
        <w:instrText xml:space="preserve"> \* MERGEFORMAT </w:instrText>
      </w:r>
      <w:r w:rsidR="00896B59" w:rsidRPr="00A422E5">
        <w:rPr>
          <w:sz w:val="22"/>
          <w:szCs w:val="22"/>
        </w:rPr>
      </w:r>
      <w:r w:rsidR="00896B59" w:rsidRPr="00A422E5">
        <w:rPr>
          <w:sz w:val="22"/>
          <w:szCs w:val="22"/>
        </w:rPr>
        <w:fldChar w:fldCharType="separate"/>
      </w:r>
      <w:r w:rsidR="001D3788" w:rsidRPr="00A422E5">
        <w:rPr>
          <w:sz w:val="22"/>
          <w:szCs w:val="22"/>
        </w:rPr>
        <w:t xml:space="preserve">Table </w:t>
      </w:r>
      <w:r w:rsidR="001D3788" w:rsidRPr="00A422E5">
        <w:rPr>
          <w:noProof/>
          <w:sz w:val="22"/>
          <w:szCs w:val="22"/>
        </w:rPr>
        <w:t>4</w:t>
      </w:r>
      <w:r w:rsidR="00896B59" w:rsidRPr="00A422E5">
        <w:rPr>
          <w:sz w:val="22"/>
          <w:szCs w:val="22"/>
        </w:rPr>
        <w:fldChar w:fldCharType="end"/>
      </w:r>
      <w:r w:rsidR="00896B59" w:rsidRPr="00A422E5">
        <w:rPr>
          <w:sz w:val="22"/>
          <w:szCs w:val="22"/>
        </w:rPr>
        <w:t xml:space="preserve">). Potassium was especially important at site 2 and phosphorus was important at site 1. </w:t>
      </w:r>
      <w:r w:rsidRPr="00A422E5">
        <w:rPr>
          <w:sz w:val="22"/>
          <w:szCs w:val="22"/>
        </w:rPr>
        <w:t>B</w:t>
      </w:r>
      <w:r w:rsidR="00896B59" w:rsidRPr="00A422E5">
        <w:rPr>
          <w:sz w:val="22"/>
          <w:szCs w:val="22"/>
        </w:rPr>
        <w:t xml:space="preserve">oth </w:t>
      </w:r>
      <w:r w:rsidR="00FE60E0" w:rsidRPr="00A422E5">
        <w:rPr>
          <w:sz w:val="22"/>
          <w:szCs w:val="22"/>
        </w:rPr>
        <w:t xml:space="preserve">, P </w:t>
      </w:r>
      <w:r w:rsidR="00896B59" w:rsidRPr="00A422E5">
        <w:rPr>
          <w:sz w:val="22"/>
          <w:szCs w:val="22"/>
        </w:rPr>
        <w:t xml:space="preserve">and </w:t>
      </w:r>
      <w:r w:rsidR="00FE60E0" w:rsidRPr="00A422E5">
        <w:rPr>
          <w:sz w:val="22"/>
          <w:szCs w:val="22"/>
        </w:rPr>
        <w:t xml:space="preserve">K, </w:t>
      </w:r>
      <w:r w:rsidR="00896B59" w:rsidRPr="00A422E5">
        <w:rPr>
          <w:sz w:val="22"/>
          <w:szCs w:val="22"/>
        </w:rPr>
        <w:t>were also considered important variables (within the top five)</w:t>
      </w:r>
      <w:r w:rsidRPr="00A422E5">
        <w:rPr>
          <w:sz w:val="22"/>
          <w:szCs w:val="22"/>
        </w:rPr>
        <w:t xml:space="preserve"> across the sites</w:t>
      </w:r>
      <w:r w:rsidR="00896B59" w:rsidRPr="00A422E5">
        <w:rPr>
          <w:sz w:val="22"/>
          <w:szCs w:val="22"/>
        </w:rPr>
        <w:t xml:space="preserve">. </w:t>
      </w:r>
      <w:r w:rsidRPr="00A422E5">
        <w:rPr>
          <w:sz w:val="22"/>
          <w:szCs w:val="22"/>
        </w:rPr>
        <w:t>Similarly</w:t>
      </w:r>
      <w:r w:rsidR="00896B59" w:rsidRPr="00A422E5">
        <w:rPr>
          <w:sz w:val="22"/>
          <w:szCs w:val="22"/>
        </w:rPr>
        <w:t xml:space="preserve">, elevation (DEM) was of specific importance at both sites and for the pooled sites. </w:t>
      </w:r>
    </w:p>
    <w:p w14:paraId="1A5EDA98" w14:textId="77777777" w:rsidR="00896B59" w:rsidRPr="00A422E5" w:rsidRDefault="00896B59" w:rsidP="00896B59">
      <w:pPr>
        <w:ind w:left="0" w:firstLine="0"/>
        <w:rPr>
          <w:sz w:val="22"/>
          <w:szCs w:val="22"/>
        </w:rPr>
      </w:pPr>
    </w:p>
    <w:p w14:paraId="2F542920" w14:textId="2B760B1B" w:rsidR="00896B59" w:rsidRPr="00A422E5" w:rsidRDefault="00896B59" w:rsidP="00896B59">
      <w:pPr>
        <w:ind w:left="0" w:firstLine="0"/>
        <w:rPr>
          <w:sz w:val="22"/>
          <w:szCs w:val="22"/>
        </w:rPr>
      </w:pPr>
      <w:r w:rsidRPr="00A422E5">
        <w:rPr>
          <w:sz w:val="22"/>
          <w:szCs w:val="22"/>
        </w:rPr>
        <w:t>Calcium was also of particular importance at site 1 (</w:t>
      </w:r>
      <w:r w:rsidRPr="00A422E5">
        <w:rPr>
          <w:sz w:val="22"/>
          <w:szCs w:val="22"/>
        </w:rPr>
        <w:fldChar w:fldCharType="begin"/>
      </w:r>
      <w:r w:rsidRPr="00A422E5">
        <w:rPr>
          <w:sz w:val="22"/>
          <w:szCs w:val="22"/>
        </w:rPr>
        <w:instrText xml:space="preserve"> REF _Ref41461434 \h </w:instrText>
      </w:r>
      <w:r w:rsidR="00103D89" w:rsidRPr="00A422E5">
        <w:rPr>
          <w:sz w:val="22"/>
          <w:szCs w:val="22"/>
        </w:rPr>
        <w:instrText xml:space="preserve"> \* MERGEFORMAT </w:instrText>
      </w:r>
      <w:r w:rsidRPr="00A422E5">
        <w:rPr>
          <w:sz w:val="22"/>
          <w:szCs w:val="22"/>
        </w:rPr>
      </w:r>
      <w:r w:rsidRPr="00A422E5">
        <w:rPr>
          <w:sz w:val="22"/>
          <w:szCs w:val="22"/>
        </w:rPr>
        <w:fldChar w:fldCharType="separate"/>
      </w:r>
      <w:r w:rsidR="001D3788" w:rsidRPr="00A422E5">
        <w:rPr>
          <w:sz w:val="22"/>
          <w:szCs w:val="22"/>
        </w:rPr>
        <w:t xml:space="preserve">Figure </w:t>
      </w:r>
      <w:r w:rsidR="001D3788" w:rsidRPr="00A422E5">
        <w:rPr>
          <w:noProof/>
          <w:sz w:val="22"/>
          <w:szCs w:val="22"/>
        </w:rPr>
        <w:t>6</w:t>
      </w:r>
      <w:r w:rsidRPr="00A422E5">
        <w:rPr>
          <w:sz w:val="22"/>
          <w:szCs w:val="22"/>
        </w:rPr>
        <w:fldChar w:fldCharType="end"/>
      </w:r>
      <w:r w:rsidRPr="00A422E5">
        <w:rPr>
          <w:sz w:val="22"/>
          <w:szCs w:val="22"/>
        </w:rPr>
        <w:t>) indicating the influence of the nutrient in soybean systems. In the western side of the state</w:t>
      </w:r>
      <w:r w:rsidR="00296285" w:rsidRPr="00A422E5">
        <w:rPr>
          <w:sz w:val="22"/>
          <w:szCs w:val="22"/>
        </w:rPr>
        <w:t xml:space="preserve"> where site 1 is located</w:t>
      </w:r>
      <w:r w:rsidRPr="00A422E5">
        <w:rPr>
          <w:sz w:val="22"/>
          <w:szCs w:val="22"/>
        </w:rPr>
        <w:t>, calcium carbonate commonly plays a role in nutrient availability. The higher pH levels and amounts of calcium carbonate could potential be contributing to differences in yield at site 1, which may be reflected in the RF model.</w:t>
      </w:r>
      <w:r w:rsidR="00036600" w:rsidRPr="00A422E5">
        <w:rPr>
          <w:sz w:val="22"/>
          <w:szCs w:val="22"/>
        </w:rPr>
        <w:t xml:space="preserve"> Even without visual iron deficiency chlorosis (IDC) stress, Ca levels may be an important indicator for soybean population response.  </w:t>
      </w:r>
    </w:p>
    <w:p w14:paraId="4ABA7569" w14:textId="77777777" w:rsidR="00896B59" w:rsidRPr="00A422E5" w:rsidRDefault="00896B59" w:rsidP="00896B59">
      <w:pPr>
        <w:ind w:left="0" w:firstLine="0"/>
        <w:rPr>
          <w:sz w:val="22"/>
          <w:szCs w:val="22"/>
        </w:rPr>
      </w:pPr>
    </w:p>
    <w:p w14:paraId="6E370D3E" w14:textId="76F13407" w:rsidR="00896B59" w:rsidRPr="00A422E5" w:rsidRDefault="00896B59" w:rsidP="00896B59">
      <w:pPr>
        <w:ind w:left="0" w:firstLine="0"/>
        <w:rPr>
          <w:sz w:val="22"/>
          <w:szCs w:val="22"/>
        </w:rPr>
      </w:pPr>
      <w:r w:rsidRPr="00A422E5">
        <w:rPr>
          <w:sz w:val="22"/>
          <w:szCs w:val="22"/>
        </w:rPr>
        <w:t>Unsurprisingly, white mold was considered one of top five factors at site 2. This was evident where we saw disease pressure in the higher seeding densities at site 2 (</w:t>
      </w:r>
      <w:r w:rsidRPr="00A422E5">
        <w:rPr>
          <w:sz w:val="22"/>
          <w:szCs w:val="22"/>
        </w:rPr>
        <w:fldChar w:fldCharType="begin"/>
      </w:r>
      <w:r w:rsidRPr="00A422E5">
        <w:rPr>
          <w:sz w:val="22"/>
          <w:szCs w:val="22"/>
        </w:rPr>
        <w:instrText xml:space="preserve"> REF _Ref41462273 \h </w:instrText>
      </w:r>
      <w:r w:rsidR="00A422E5">
        <w:rPr>
          <w:sz w:val="22"/>
          <w:szCs w:val="22"/>
        </w:rPr>
        <w:instrText xml:space="preserve"> \* MERGEFORMAT </w:instrText>
      </w:r>
      <w:r w:rsidRPr="00A422E5">
        <w:rPr>
          <w:sz w:val="22"/>
          <w:szCs w:val="22"/>
        </w:rPr>
      </w:r>
      <w:r w:rsidRPr="00A422E5">
        <w:rPr>
          <w:sz w:val="22"/>
          <w:szCs w:val="22"/>
        </w:rPr>
        <w:fldChar w:fldCharType="separate"/>
      </w:r>
      <w:r w:rsidR="001D3788" w:rsidRPr="00A422E5">
        <w:rPr>
          <w:sz w:val="22"/>
          <w:szCs w:val="22"/>
        </w:rPr>
        <w:t xml:space="preserve">Figure </w:t>
      </w:r>
      <w:r w:rsidR="001D3788" w:rsidRPr="00A422E5">
        <w:rPr>
          <w:noProof/>
          <w:sz w:val="22"/>
          <w:szCs w:val="22"/>
        </w:rPr>
        <w:t>7</w:t>
      </w:r>
      <w:r w:rsidRPr="00A422E5">
        <w:rPr>
          <w:sz w:val="22"/>
          <w:szCs w:val="22"/>
        </w:rPr>
        <w:fldChar w:fldCharType="end"/>
      </w:r>
      <w:r w:rsidRPr="00A422E5">
        <w:rPr>
          <w:sz w:val="22"/>
          <w:szCs w:val="22"/>
        </w:rPr>
        <w:t xml:space="preserve">) </w:t>
      </w:r>
      <w:r w:rsidR="00DF3A35" w:rsidRPr="00A422E5">
        <w:rPr>
          <w:sz w:val="22"/>
          <w:szCs w:val="22"/>
        </w:rPr>
        <w:t xml:space="preserve">in </w:t>
      </w:r>
      <w:r w:rsidRPr="00A422E5">
        <w:rPr>
          <w:sz w:val="22"/>
          <w:szCs w:val="22"/>
        </w:rPr>
        <w:t xml:space="preserve">both years. The white mold was even more evident in 2019, and most likely will be an important factor yet again for 2019 in the RF model. This is further evidence of the influence of disease pressure at higher seeding densities seen in other studies. </w:t>
      </w:r>
    </w:p>
    <w:p w14:paraId="5C842757" w14:textId="77777777" w:rsidR="00896B59" w:rsidRPr="00A422E5" w:rsidRDefault="00896B59" w:rsidP="00896B59">
      <w:pPr>
        <w:ind w:left="0" w:firstLine="0"/>
        <w:rPr>
          <w:sz w:val="22"/>
          <w:szCs w:val="22"/>
        </w:rPr>
      </w:pPr>
    </w:p>
    <w:p w14:paraId="5103E408" w14:textId="1E65E4FC" w:rsidR="00896B59" w:rsidRPr="00A422E5" w:rsidRDefault="00896B59" w:rsidP="00896B59">
      <w:pPr>
        <w:ind w:left="0" w:firstLine="0"/>
        <w:rPr>
          <w:sz w:val="22"/>
          <w:szCs w:val="22"/>
        </w:rPr>
      </w:pPr>
      <w:r w:rsidRPr="00A422E5">
        <w:rPr>
          <w:sz w:val="22"/>
          <w:szCs w:val="22"/>
        </w:rPr>
        <w:t>The pooled sites show</w:t>
      </w:r>
      <w:r w:rsidR="00A547A8" w:rsidRPr="00A422E5">
        <w:rPr>
          <w:sz w:val="22"/>
          <w:szCs w:val="22"/>
        </w:rPr>
        <w:t>ed</w:t>
      </w:r>
      <w:r w:rsidRPr="00A422E5">
        <w:rPr>
          <w:sz w:val="22"/>
          <w:szCs w:val="22"/>
        </w:rPr>
        <w:t xml:space="preserve"> two SSURGO factors were importan</w:t>
      </w:r>
      <w:r w:rsidR="00036600" w:rsidRPr="00A422E5">
        <w:rPr>
          <w:sz w:val="22"/>
          <w:szCs w:val="22"/>
        </w:rPr>
        <w:t xml:space="preserve">t </w:t>
      </w:r>
      <w:r w:rsidRPr="00A422E5">
        <w:rPr>
          <w:sz w:val="22"/>
          <w:szCs w:val="22"/>
        </w:rPr>
        <w:t>in explaining yield variability, soil type and clay total. The use of SSURGO data for within-field research is oftentimes too coarse in resolution to provide a benefit in capturing variability. However, in using the RF model to assess factors contributing to variability, SSURGO stands out in its ability to segregate the sites from one another to explain initial variability between the two locations. In future</w:t>
      </w:r>
      <w:r w:rsidR="00CD294A" w:rsidRPr="00A422E5">
        <w:rPr>
          <w:sz w:val="22"/>
          <w:szCs w:val="22"/>
        </w:rPr>
        <w:t xml:space="preserve"> </w:t>
      </w:r>
      <w:r w:rsidRPr="00A422E5">
        <w:rPr>
          <w:sz w:val="22"/>
          <w:szCs w:val="22"/>
        </w:rPr>
        <w:t>development of properly tuned and trained model</w:t>
      </w:r>
      <w:r w:rsidR="00CD294A" w:rsidRPr="00A422E5">
        <w:rPr>
          <w:sz w:val="22"/>
          <w:szCs w:val="22"/>
        </w:rPr>
        <w:t>s</w:t>
      </w:r>
      <w:r w:rsidRPr="00A422E5">
        <w:rPr>
          <w:sz w:val="22"/>
          <w:szCs w:val="22"/>
        </w:rPr>
        <w:t xml:space="preserve">, SSURGO will be an important </w:t>
      </w:r>
      <w:r w:rsidR="00CD294A" w:rsidRPr="00A422E5">
        <w:rPr>
          <w:sz w:val="22"/>
          <w:szCs w:val="22"/>
        </w:rPr>
        <w:t xml:space="preserve">input </w:t>
      </w:r>
      <w:r w:rsidRPr="00A422E5">
        <w:rPr>
          <w:sz w:val="22"/>
          <w:szCs w:val="22"/>
        </w:rPr>
        <w:t xml:space="preserve">to allow the model to first segregate sites and then to continue to parse variability in yield with other factors. </w:t>
      </w:r>
      <w:r w:rsidR="00CD294A" w:rsidRPr="00A422E5">
        <w:rPr>
          <w:sz w:val="22"/>
          <w:szCs w:val="22"/>
        </w:rPr>
        <w:t>The c</w:t>
      </w:r>
      <w:r w:rsidRPr="00A422E5">
        <w:rPr>
          <w:sz w:val="22"/>
          <w:szCs w:val="22"/>
        </w:rPr>
        <w:t xml:space="preserve">lay </w:t>
      </w:r>
      <w:r w:rsidR="00CD294A" w:rsidRPr="00A422E5">
        <w:rPr>
          <w:sz w:val="22"/>
          <w:szCs w:val="22"/>
        </w:rPr>
        <w:t xml:space="preserve">value </w:t>
      </w:r>
      <w:r w:rsidRPr="00A422E5">
        <w:rPr>
          <w:sz w:val="22"/>
          <w:szCs w:val="22"/>
        </w:rPr>
        <w:t>collected from the SSURGO database was especially interesting due to its linear relationship with yield for the pooled sites (</w:t>
      </w:r>
      <w:r w:rsidRPr="00A422E5">
        <w:rPr>
          <w:sz w:val="22"/>
          <w:szCs w:val="22"/>
        </w:rPr>
        <w:fldChar w:fldCharType="begin"/>
      </w:r>
      <w:r w:rsidRPr="00A422E5">
        <w:rPr>
          <w:sz w:val="22"/>
          <w:szCs w:val="22"/>
        </w:rPr>
        <w:instrText xml:space="preserve"> REF _Ref41462724 \h </w:instrText>
      </w:r>
      <w:r w:rsidR="00A422E5">
        <w:rPr>
          <w:sz w:val="22"/>
          <w:szCs w:val="22"/>
        </w:rPr>
        <w:instrText xml:space="preserve"> \* MERGEFORMAT </w:instrText>
      </w:r>
      <w:r w:rsidRPr="00A422E5">
        <w:rPr>
          <w:sz w:val="22"/>
          <w:szCs w:val="22"/>
        </w:rPr>
      </w:r>
      <w:r w:rsidRPr="00A422E5">
        <w:rPr>
          <w:sz w:val="22"/>
          <w:szCs w:val="22"/>
        </w:rPr>
        <w:fldChar w:fldCharType="separate"/>
      </w:r>
      <w:r w:rsidR="001D3788" w:rsidRPr="00A422E5">
        <w:rPr>
          <w:sz w:val="22"/>
          <w:szCs w:val="22"/>
        </w:rPr>
        <w:t xml:space="preserve">Figure </w:t>
      </w:r>
      <w:r w:rsidR="001D3788" w:rsidRPr="00A422E5">
        <w:rPr>
          <w:noProof/>
          <w:sz w:val="22"/>
          <w:szCs w:val="22"/>
        </w:rPr>
        <w:t>8</w:t>
      </w:r>
      <w:r w:rsidRPr="00A422E5">
        <w:rPr>
          <w:sz w:val="22"/>
          <w:szCs w:val="22"/>
        </w:rPr>
        <w:fldChar w:fldCharType="end"/>
      </w:r>
      <w:r w:rsidRPr="00A422E5">
        <w:rPr>
          <w:sz w:val="22"/>
          <w:szCs w:val="22"/>
        </w:rPr>
        <w:t>). This was one of the few</w:t>
      </w:r>
      <w:r w:rsidR="00CD294A" w:rsidRPr="00A422E5">
        <w:rPr>
          <w:sz w:val="22"/>
          <w:szCs w:val="22"/>
        </w:rPr>
        <w:t xml:space="preserve"> linear</w:t>
      </w:r>
      <w:r w:rsidRPr="00A422E5">
        <w:rPr>
          <w:sz w:val="22"/>
          <w:szCs w:val="22"/>
        </w:rPr>
        <w:t xml:space="preserve"> relationships and indicates that underlying SSURGO data can be beneficial in determining a baseline as to how successful soybean yields may be. This indicate</w:t>
      </w:r>
      <w:r w:rsidR="001C11E4" w:rsidRPr="00A422E5">
        <w:rPr>
          <w:sz w:val="22"/>
          <w:szCs w:val="22"/>
        </w:rPr>
        <w:t>d</w:t>
      </w:r>
      <w:r w:rsidRPr="00A422E5">
        <w:rPr>
          <w:sz w:val="22"/>
          <w:szCs w:val="22"/>
        </w:rPr>
        <w:t xml:space="preserve"> the RF model used factors like clay content most often to first differentiate the sites and then the other factors to find differences within sites.</w:t>
      </w:r>
    </w:p>
    <w:p w14:paraId="1D4FDEF3" w14:textId="77777777" w:rsidR="00896B59" w:rsidRPr="00A422E5" w:rsidRDefault="00896B59" w:rsidP="00896B59">
      <w:pPr>
        <w:ind w:left="0" w:firstLine="0"/>
        <w:rPr>
          <w:sz w:val="22"/>
          <w:szCs w:val="22"/>
        </w:rPr>
      </w:pPr>
    </w:p>
    <w:p w14:paraId="1C28D42A" w14:textId="777724AF" w:rsidR="00896B59" w:rsidRPr="00A422E5" w:rsidRDefault="00896B59" w:rsidP="00896B59">
      <w:pPr>
        <w:ind w:left="0" w:firstLine="0"/>
        <w:rPr>
          <w:sz w:val="22"/>
          <w:szCs w:val="22"/>
        </w:rPr>
      </w:pPr>
      <w:r w:rsidRPr="00A422E5">
        <w:rPr>
          <w:sz w:val="22"/>
          <w:szCs w:val="22"/>
        </w:rPr>
        <w:t xml:space="preserve">Interestingly, seeding density was not one of the top factors for site 1, site 2, or the combined sites. However, it </w:t>
      </w:r>
      <w:r w:rsidR="00E72842" w:rsidRPr="00A422E5">
        <w:rPr>
          <w:sz w:val="22"/>
          <w:szCs w:val="22"/>
        </w:rPr>
        <w:t>wa</w:t>
      </w:r>
      <w:r w:rsidRPr="00A422E5">
        <w:rPr>
          <w:sz w:val="22"/>
          <w:szCs w:val="22"/>
        </w:rPr>
        <w:t>s one of the top 10 variables influencing yield at site 2 in 2018 (</w:t>
      </w:r>
      <w:r w:rsidRPr="00A422E5">
        <w:rPr>
          <w:sz w:val="22"/>
          <w:szCs w:val="22"/>
        </w:rPr>
        <w:fldChar w:fldCharType="begin"/>
      </w:r>
      <w:r w:rsidRPr="00A422E5">
        <w:rPr>
          <w:sz w:val="22"/>
          <w:szCs w:val="22"/>
        </w:rPr>
        <w:instrText xml:space="preserve"> REF _Ref41461434 \h </w:instrText>
      </w:r>
      <w:r w:rsidR="002E0842" w:rsidRPr="00A422E5">
        <w:rPr>
          <w:sz w:val="22"/>
          <w:szCs w:val="22"/>
        </w:rPr>
        <w:instrText xml:space="preserve"> \* MERGEFORMAT </w:instrText>
      </w:r>
      <w:r w:rsidRPr="00A422E5">
        <w:rPr>
          <w:sz w:val="22"/>
          <w:szCs w:val="22"/>
        </w:rPr>
      </w:r>
      <w:r w:rsidRPr="00A422E5">
        <w:rPr>
          <w:sz w:val="22"/>
          <w:szCs w:val="22"/>
        </w:rPr>
        <w:fldChar w:fldCharType="separate"/>
      </w:r>
      <w:r w:rsidR="001D3788" w:rsidRPr="00A422E5">
        <w:rPr>
          <w:sz w:val="22"/>
          <w:szCs w:val="22"/>
        </w:rPr>
        <w:t xml:space="preserve">Figure </w:t>
      </w:r>
      <w:r w:rsidR="001D3788" w:rsidRPr="00A422E5">
        <w:rPr>
          <w:noProof/>
          <w:sz w:val="22"/>
          <w:szCs w:val="22"/>
        </w:rPr>
        <w:t>6</w:t>
      </w:r>
      <w:r w:rsidRPr="00A422E5">
        <w:rPr>
          <w:sz w:val="22"/>
          <w:szCs w:val="22"/>
        </w:rPr>
        <w:fldChar w:fldCharType="end"/>
      </w:r>
      <w:r w:rsidRPr="00A422E5">
        <w:rPr>
          <w:sz w:val="22"/>
          <w:szCs w:val="22"/>
        </w:rPr>
        <w:t xml:space="preserve">, listed as Treatment.x). This </w:t>
      </w:r>
      <w:r w:rsidR="00E72842" w:rsidRPr="00A422E5">
        <w:rPr>
          <w:sz w:val="22"/>
          <w:szCs w:val="22"/>
        </w:rPr>
        <w:t>wa</w:t>
      </w:r>
      <w:r w:rsidRPr="00A422E5">
        <w:rPr>
          <w:sz w:val="22"/>
          <w:szCs w:val="22"/>
        </w:rPr>
        <w:t xml:space="preserve">s likely due to its relationship to white mold and the greater differences between yield averages at site 2 in 2018 </w:t>
      </w:r>
      <w:r w:rsidR="00103D89" w:rsidRPr="00A422E5">
        <w:rPr>
          <w:sz w:val="22"/>
          <w:szCs w:val="22"/>
        </w:rPr>
        <w:t xml:space="preserve">(Table 3). </w:t>
      </w:r>
      <w:r w:rsidRPr="00A422E5">
        <w:rPr>
          <w:sz w:val="22"/>
          <w:szCs w:val="22"/>
        </w:rPr>
        <w:t>Its absence from the other two model’s importance variables indicate</w:t>
      </w:r>
      <w:r w:rsidR="00E72842" w:rsidRPr="00A422E5">
        <w:rPr>
          <w:sz w:val="22"/>
          <w:szCs w:val="22"/>
        </w:rPr>
        <w:t>d</w:t>
      </w:r>
      <w:r w:rsidRPr="00A422E5">
        <w:rPr>
          <w:sz w:val="22"/>
          <w:szCs w:val="22"/>
        </w:rPr>
        <w:t xml:space="preserve"> </w:t>
      </w:r>
      <w:r w:rsidR="00E72842" w:rsidRPr="00A422E5">
        <w:rPr>
          <w:sz w:val="22"/>
          <w:szCs w:val="22"/>
        </w:rPr>
        <w:t xml:space="preserve">that </w:t>
      </w:r>
      <w:r w:rsidRPr="00A422E5">
        <w:rPr>
          <w:sz w:val="22"/>
          <w:szCs w:val="22"/>
        </w:rPr>
        <w:t>yield variability is less dependent on seeding rate in comparison to other field properties. While this may indicate seeding density is not an important management area to consider for maximize yield, it actually suggest</w:t>
      </w:r>
      <w:r w:rsidR="00256166" w:rsidRPr="00A422E5">
        <w:rPr>
          <w:sz w:val="22"/>
          <w:szCs w:val="22"/>
        </w:rPr>
        <w:t>ed</w:t>
      </w:r>
      <w:r w:rsidRPr="00A422E5">
        <w:rPr>
          <w:sz w:val="22"/>
          <w:szCs w:val="22"/>
        </w:rPr>
        <w:t xml:space="preserve"> potential cost savings gains that may be incurred. The RF model results show</w:t>
      </w:r>
      <w:r w:rsidR="00256166" w:rsidRPr="00A422E5">
        <w:rPr>
          <w:sz w:val="22"/>
          <w:szCs w:val="22"/>
        </w:rPr>
        <w:t>ed</w:t>
      </w:r>
      <w:r w:rsidRPr="00A422E5">
        <w:rPr>
          <w:sz w:val="22"/>
          <w:szCs w:val="22"/>
        </w:rPr>
        <w:t xml:space="preserve"> seeding rate is relatively insignificant at site 1 and at the pooled sites in determining yield variability, which indicate</w:t>
      </w:r>
      <w:r w:rsidR="00256166" w:rsidRPr="00A422E5">
        <w:rPr>
          <w:sz w:val="22"/>
          <w:szCs w:val="22"/>
        </w:rPr>
        <w:t>d</w:t>
      </w:r>
      <w:r w:rsidRPr="00A422E5">
        <w:rPr>
          <w:sz w:val="22"/>
          <w:szCs w:val="22"/>
        </w:rPr>
        <w:t xml:space="preserve"> the potential for identifying areas of the field to lower seeding densities. With unresponsive areas identified, there is great potential for growers to reduce costs in seed.</w:t>
      </w:r>
    </w:p>
    <w:p w14:paraId="65601876" w14:textId="77777777" w:rsidR="00896B59" w:rsidRPr="00A422E5" w:rsidRDefault="00896B59" w:rsidP="00896B59">
      <w:pPr>
        <w:ind w:left="0" w:firstLine="0"/>
        <w:rPr>
          <w:sz w:val="22"/>
          <w:szCs w:val="22"/>
        </w:rPr>
      </w:pPr>
    </w:p>
    <w:p w14:paraId="32975277" w14:textId="4C3829AF" w:rsidR="00896B59" w:rsidRPr="00A422E5" w:rsidRDefault="00896B59" w:rsidP="00896B59">
      <w:pPr>
        <w:ind w:left="0" w:firstLine="0"/>
        <w:rPr>
          <w:sz w:val="22"/>
          <w:szCs w:val="22"/>
        </w:rPr>
      </w:pPr>
      <w:r w:rsidRPr="00A422E5">
        <w:rPr>
          <w:sz w:val="22"/>
          <w:szCs w:val="22"/>
        </w:rPr>
        <w:t xml:space="preserve">While these measures are telling, it is important to realize </w:t>
      </w:r>
      <w:r w:rsidR="009A132B" w:rsidRPr="00A422E5">
        <w:rPr>
          <w:sz w:val="22"/>
          <w:szCs w:val="22"/>
        </w:rPr>
        <w:t xml:space="preserve">that </w:t>
      </w:r>
      <w:r w:rsidRPr="00A422E5">
        <w:rPr>
          <w:sz w:val="22"/>
          <w:szCs w:val="22"/>
        </w:rPr>
        <w:t xml:space="preserve">this model is </w:t>
      </w:r>
      <w:r w:rsidR="009A132B" w:rsidRPr="00A422E5">
        <w:rPr>
          <w:sz w:val="22"/>
          <w:szCs w:val="22"/>
        </w:rPr>
        <w:t xml:space="preserve">not </w:t>
      </w:r>
      <w:r w:rsidRPr="00A422E5">
        <w:rPr>
          <w:sz w:val="22"/>
          <w:szCs w:val="22"/>
        </w:rPr>
        <w:t xml:space="preserve">yet trained and not tuned, and therefore, these rankings can slide between positions. These rankings </w:t>
      </w:r>
      <w:r w:rsidR="009A132B" w:rsidRPr="00A422E5">
        <w:rPr>
          <w:sz w:val="22"/>
          <w:szCs w:val="22"/>
        </w:rPr>
        <w:t>we</w:t>
      </w:r>
      <w:r w:rsidRPr="00A422E5">
        <w:rPr>
          <w:sz w:val="22"/>
          <w:szCs w:val="22"/>
        </w:rPr>
        <w:t xml:space="preserve">re used as an initial baseline in exploration of the data. Future tuning of the model and feature selection will reveal a more complete picture of which variables consistently influence yield response. </w:t>
      </w:r>
    </w:p>
    <w:p w14:paraId="4350F070" w14:textId="77777777" w:rsidR="004F5308" w:rsidRPr="00A422E5" w:rsidRDefault="004F5308" w:rsidP="00BD7DD7">
      <w:pPr>
        <w:pStyle w:val="Heading3"/>
        <w:rPr>
          <w:rFonts w:cs="Times New Roman"/>
          <w:sz w:val="22"/>
          <w:szCs w:val="22"/>
        </w:rPr>
      </w:pPr>
    </w:p>
    <w:p w14:paraId="1B6ADC38" w14:textId="2951D479" w:rsidR="00BD7DD7" w:rsidRPr="00A422E5" w:rsidRDefault="00BD7DD7" w:rsidP="00BD7DD7">
      <w:pPr>
        <w:pStyle w:val="Heading3"/>
        <w:rPr>
          <w:rFonts w:cs="Times New Roman"/>
          <w:sz w:val="22"/>
          <w:szCs w:val="22"/>
        </w:rPr>
      </w:pPr>
      <w:r w:rsidRPr="00A422E5">
        <w:rPr>
          <w:rFonts w:cs="Times New Roman"/>
          <w:sz w:val="22"/>
          <w:szCs w:val="22"/>
        </w:rPr>
        <w:t>Next Steps</w:t>
      </w:r>
    </w:p>
    <w:p w14:paraId="5FDEAA80" w14:textId="2A3E8F07" w:rsidR="00F96A22" w:rsidRPr="00A422E5" w:rsidRDefault="00676002" w:rsidP="004365BD">
      <w:pPr>
        <w:ind w:left="0" w:firstLine="0"/>
        <w:rPr>
          <w:sz w:val="22"/>
          <w:szCs w:val="22"/>
        </w:rPr>
      </w:pPr>
      <w:r w:rsidRPr="00A422E5">
        <w:rPr>
          <w:sz w:val="22"/>
          <w:szCs w:val="22"/>
        </w:rPr>
        <w:t xml:space="preserve">Similar analyses to 2018 will be conducted on 2019 data </w:t>
      </w:r>
      <w:r w:rsidR="00F96A22" w:rsidRPr="00A422E5">
        <w:rPr>
          <w:sz w:val="22"/>
          <w:szCs w:val="22"/>
        </w:rPr>
        <w:t>using the random forest statistical model to furt</w:t>
      </w:r>
      <w:r w:rsidRPr="00A422E5">
        <w:rPr>
          <w:sz w:val="22"/>
          <w:szCs w:val="22"/>
        </w:rPr>
        <w:t>her evaluat</w:t>
      </w:r>
      <w:r w:rsidR="00F96A22" w:rsidRPr="00A422E5">
        <w:rPr>
          <w:sz w:val="22"/>
          <w:szCs w:val="22"/>
        </w:rPr>
        <w:t>e potential key f</w:t>
      </w:r>
      <w:r w:rsidRPr="00A422E5">
        <w:rPr>
          <w:sz w:val="22"/>
          <w:szCs w:val="22"/>
        </w:rPr>
        <w:t>actors</w:t>
      </w:r>
      <w:r w:rsidR="00F96A22" w:rsidRPr="00A422E5">
        <w:rPr>
          <w:sz w:val="22"/>
          <w:szCs w:val="22"/>
        </w:rPr>
        <w:t xml:space="preserve"> most influencing yield and seeding density. To advance, two RF models may be employed to first differentiate fields, and secondly to characterize variability within each field. Furthermore, the RF models may be improved by removing variables that do not contribute to explaining yield. Eliminating some of these variables may reduce extra noise and error produced by the model. Additional factors will be added to the model as well</w:t>
      </w:r>
      <w:r w:rsidR="00F2560D" w:rsidRPr="00A422E5">
        <w:rPr>
          <w:sz w:val="22"/>
          <w:szCs w:val="22"/>
        </w:rPr>
        <w:t>,</w:t>
      </w:r>
      <w:r w:rsidR="00F96A22" w:rsidRPr="00A422E5">
        <w:rPr>
          <w:sz w:val="22"/>
          <w:szCs w:val="22"/>
        </w:rPr>
        <w:t xml:space="preserve"> including weather data, spatial and temporal </w:t>
      </w:r>
      <w:r w:rsidR="00F96A22" w:rsidRPr="00A422E5">
        <w:rPr>
          <w:sz w:val="22"/>
          <w:szCs w:val="22"/>
        </w:rPr>
        <w:lastRenderedPageBreak/>
        <w:t>historical yield stability maps, and canopy closure estimations derived from drone imagery. Drone imagery will also be used to determine ability to detect white mold and to develop yield predictions. With initial assessments conducted with a RF model, a full cross</w:t>
      </w:r>
      <w:r w:rsidR="00F2560D" w:rsidRPr="00A422E5">
        <w:rPr>
          <w:sz w:val="22"/>
          <w:szCs w:val="22"/>
        </w:rPr>
        <w:t>-</w:t>
      </w:r>
      <w:r w:rsidR="00F96A22" w:rsidRPr="00A422E5">
        <w:rPr>
          <w:sz w:val="22"/>
          <w:szCs w:val="22"/>
        </w:rPr>
        <w:t xml:space="preserve">validation technique will be applied for feature selection (variables of importance) and the building of predictive model for yield. In future years, the predictive model will be used to predict yield based on field variables. Future studies </w:t>
      </w:r>
      <w:r w:rsidR="00F2560D" w:rsidRPr="00A422E5">
        <w:rPr>
          <w:sz w:val="22"/>
          <w:szCs w:val="22"/>
        </w:rPr>
        <w:t xml:space="preserve">can </w:t>
      </w:r>
      <w:r w:rsidR="00F96A22" w:rsidRPr="00A422E5">
        <w:rPr>
          <w:sz w:val="22"/>
          <w:szCs w:val="22"/>
        </w:rPr>
        <w:t xml:space="preserve">be implemented using the important variables to guide seeding rate densities across fields and </w:t>
      </w:r>
      <w:r w:rsidR="00F2560D" w:rsidRPr="00A422E5">
        <w:rPr>
          <w:sz w:val="22"/>
          <w:szCs w:val="22"/>
        </w:rPr>
        <w:t xml:space="preserve">can be </w:t>
      </w:r>
      <w:r w:rsidR="00F96A22" w:rsidRPr="00A422E5">
        <w:rPr>
          <w:sz w:val="22"/>
          <w:szCs w:val="22"/>
        </w:rPr>
        <w:t>validated with yield success.</w:t>
      </w:r>
    </w:p>
    <w:p w14:paraId="6F2A47EF" w14:textId="44168519" w:rsidR="00F96A22" w:rsidRPr="00A422E5" w:rsidRDefault="00F96A22" w:rsidP="004365BD">
      <w:pPr>
        <w:ind w:left="0" w:firstLine="0"/>
        <w:rPr>
          <w:sz w:val="22"/>
          <w:szCs w:val="22"/>
        </w:rPr>
      </w:pPr>
    </w:p>
    <w:p w14:paraId="2EFCF1DD" w14:textId="4A0C82DE" w:rsidR="00F96A22" w:rsidRPr="00A422E5" w:rsidRDefault="00F96A22" w:rsidP="004365BD">
      <w:pPr>
        <w:ind w:left="0" w:firstLine="0"/>
        <w:rPr>
          <w:b/>
          <w:bCs/>
          <w:sz w:val="22"/>
          <w:szCs w:val="22"/>
        </w:rPr>
      </w:pPr>
      <w:r w:rsidRPr="00A422E5">
        <w:rPr>
          <w:b/>
          <w:bCs/>
          <w:sz w:val="22"/>
          <w:szCs w:val="22"/>
        </w:rPr>
        <w:t>Conclusions</w:t>
      </w:r>
    </w:p>
    <w:p w14:paraId="70E7B4AB" w14:textId="3092411F" w:rsidR="00AD2BAE" w:rsidRPr="00A422E5" w:rsidRDefault="003003E1" w:rsidP="003003E1">
      <w:pPr>
        <w:ind w:left="0" w:firstLine="0"/>
        <w:rPr>
          <w:sz w:val="22"/>
          <w:szCs w:val="22"/>
        </w:rPr>
      </w:pPr>
      <w:r w:rsidRPr="00A422E5">
        <w:rPr>
          <w:sz w:val="22"/>
          <w:szCs w:val="22"/>
        </w:rPr>
        <w:t xml:space="preserve">Based on data from this study there is a </w:t>
      </w:r>
      <w:r w:rsidR="00442722" w:rsidRPr="00A422E5">
        <w:rPr>
          <w:sz w:val="22"/>
          <w:szCs w:val="22"/>
        </w:rPr>
        <w:t>unmistakable</w:t>
      </w:r>
      <w:r w:rsidR="0009458D" w:rsidRPr="00A422E5">
        <w:rPr>
          <w:sz w:val="22"/>
          <w:szCs w:val="22"/>
        </w:rPr>
        <w:t xml:space="preserve"> </w:t>
      </w:r>
      <w:r w:rsidRPr="00A422E5">
        <w:rPr>
          <w:sz w:val="22"/>
          <w:szCs w:val="22"/>
        </w:rPr>
        <w:t>opportunity to deploy variable rate seeding on Minnesota soybean fields to increase yields and grower profits, while lower</w:t>
      </w:r>
      <w:r w:rsidR="00B119FF" w:rsidRPr="00A422E5">
        <w:rPr>
          <w:sz w:val="22"/>
          <w:szCs w:val="22"/>
        </w:rPr>
        <w:t>ing</w:t>
      </w:r>
      <w:r w:rsidRPr="00A422E5">
        <w:rPr>
          <w:sz w:val="22"/>
          <w:szCs w:val="22"/>
        </w:rPr>
        <w:t xml:space="preserve"> inputs. This precision agriculture practice has great opportunity for implementation to help soybean growers improve yields and manage pests and disease like white mold. There is clear within-field variability shown </w:t>
      </w:r>
      <w:r w:rsidR="00CD5C55" w:rsidRPr="00A422E5">
        <w:rPr>
          <w:sz w:val="22"/>
          <w:szCs w:val="22"/>
        </w:rPr>
        <w:t xml:space="preserve">in </w:t>
      </w:r>
      <w:r w:rsidRPr="00A422E5">
        <w:rPr>
          <w:sz w:val="22"/>
          <w:szCs w:val="22"/>
        </w:rPr>
        <w:t>all four site</w:t>
      </w:r>
      <w:r w:rsidR="008915A3" w:rsidRPr="00A422E5">
        <w:rPr>
          <w:sz w:val="22"/>
          <w:szCs w:val="22"/>
        </w:rPr>
        <w:t>-</w:t>
      </w:r>
      <w:r w:rsidRPr="00A422E5">
        <w:rPr>
          <w:sz w:val="22"/>
          <w:szCs w:val="22"/>
        </w:rPr>
        <w:t xml:space="preserve">years that has potential to be managed by optimizing seeding rates throughout the field. There is also a clear economic incentive for implementing variable rate seedings. </w:t>
      </w:r>
      <w:r w:rsidR="00EA264E" w:rsidRPr="00A422E5">
        <w:rPr>
          <w:sz w:val="22"/>
          <w:szCs w:val="22"/>
        </w:rPr>
        <w:t>In utilizing EOSD on a per-acre basis</w:t>
      </w:r>
      <w:r w:rsidR="003C092F" w:rsidRPr="00A422E5">
        <w:rPr>
          <w:sz w:val="22"/>
          <w:szCs w:val="22"/>
        </w:rPr>
        <w:t>,</w:t>
      </w:r>
      <w:r w:rsidR="00EA264E" w:rsidRPr="00A422E5">
        <w:rPr>
          <w:sz w:val="22"/>
          <w:szCs w:val="22"/>
        </w:rPr>
        <w:t xml:space="preserve"> there were clear </w:t>
      </w:r>
      <w:r w:rsidRPr="00A422E5">
        <w:rPr>
          <w:sz w:val="22"/>
          <w:szCs w:val="22"/>
        </w:rPr>
        <w:t xml:space="preserve">economic gains for growers both years. </w:t>
      </w:r>
      <w:r w:rsidR="00EA264E" w:rsidRPr="00A422E5">
        <w:rPr>
          <w:sz w:val="22"/>
          <w:szCs w:val="22"/>
        </w:rPr>
        <w:t>Determining the underlying factors influencing yield and OSD will lead to generation of maps for</w:t>
      </w:r>
      <w:r w:rsidRPr="00A422E5">
        <w:rPr>
          <w:sz w:val="22"/>
          <w:szCs w:val="22"/>
        </w:rPr>
        <w:t xml:space="preserve"> optimiz</w:t>
      </w:r>
      <w:r w:rsidR="00EA264E" w:rsidRPr="00A422E5">
        <w:rPr>
          <w:sz w:val="22"/>
          <w:szCs w:val="22"/>
        </w:rPr>
        <w:t>ing</w:t>
      </w:r>
      <w:r w:rsidRPr="00A422E5">
        <w:rPr>
          <w:sz w:val="22"/>
          <w:szCs w:val="22"/>
        </w:rPr>
        <w:t xml:space="preserve"> seeding densities</w:t>
      </w:r>
      <w:r w:rsidR="00EA264E" w:rsidRPr="00A422E5">
        <w:rPr>
          <w:sz w:val="22"/>
          <w:szCs w:val="22"/>
        </w:rPr>
        <w:t xml:space="preserve"> in farmer fields</w:t>
      </w:r>
      <w:r w:rsidRPr="00A422E5">
        <w:rPr>
          <w:sz w:val="22"/>
          <w:szCs w:val="22"/>
        </w:rPr>
        <w:t xml:space="preserve">. </w:t>
      </w:r>
      <w:r w:rsidR="00EA264E" w:rsidRPr="00A422E5">
        <w:rPr>
          <w:sz w:val="22"/>
          <w:szCs w:val="22"/>
        </w:rPr>
        <w:t>In initial exploration of key factors, it was evident that s</w:t>
      </w:r>
      <w:r w:rsidRPr="00A422E5">
        <w:rPr>
          <w:sz w:val="22"/>
          <w:szCs w:val="22"/>
        </w:rPr>
        <w:t>oybean yield was not strongly related to seeding density when evaluated using the random forest algorithm</w:t>
      </w:r>
      <w:r w:rsidR="00EA264E" w:rsidRPr="00A422E5">
        <w:rPr>
          <w:sz w:val="22"/>
          <w:szCs w:val="22"/>
        </w:rPr>
        <w:t>. Ot</w:t>
      </w:r>
      <w:r w:rsidRPr="00A422E5">
        <w:rPr>
          <w:sz w:val="22"/>
          <w:szCs w:val="22"/>
        </w:rPr>
        <w:t>her field factors provide</w:t>
      </w:r>
      <w:r w:rsidR="003B7280" w:rsidRPr="00A422E5">
        <w:rPr>
          <w:sz w:val="22"/>
          <w:szCs w:val="22"/>
        </w:rPr>
        <w:t>d</w:t>
      </w:r>
      <w:r w:rsidRPr="00A422E5">
        <w:rPr>
          <w:sz w:val="22"/>
          <w:szCs w:val="22"/>
        </w:rPr>
        <w:t xml:space="preserve"> clues as to what factors are controlling yield variability</w:t>
      </w:r>
      <w:r w:rsidR="00EA264E" w:rsidRPr="00A422E5">
        <w:rPr>
          <w:sz w:val="22"/>
          <w:szCs w:val="22"/>
        </w:rPr>
        <w:t>, such as soil nutrient content and topography.</w:t>
      </w:r>
      <w:r w:rsidRPr="00A422E5">
        <w:rPr>
          <w:sz w:val="22"/>
          <w:szCs w:val="22"/>
        </w:rPr>
        <w:t xml:space="preserve"> The identification and mapping of these feature will lead to an understanding of which areas of the field are the most and the least productive. Further analysis and research to tune and refine the random forest model can lead to the development of </w:t>
      </w:r>
      <w:r w:rsidRPr="00A422E5">
        <w:rPr>
          <w:rFonts w:cstheme="minorHAnsi"/>
          <w:sz w:val="22"/>
          <w:szCs w:val="22"/>
        </w:rPr>
        <w:t>recommendations for devising VRT seeding prescriptions.</w:t>
      </w:r>
    </w:p>
    <w:p w14:paraId="34F1E557" w14:textId="18ECF191" w:rsidR="00AD2BAE" w:rsidRPr="00995B1C" w:rsidRDefault="00AD2BAE" w:rsidP="004365BD">
      <w:pPr>
        <w:ind w:left="0" w:firstLine="0"/>
        <w:rPr>
          <w:sz w:val="22"/>
          <w:szCs w:val="22"/>
        </w:rPr>
      </w:pPr>
    </w:p>
    <w:p w14:paraId="1FE8AF69" w14:textId="7C789D32" w:rsidR="009F3F1B" w:rsidRPr="00995B1C" w:rsidRDefault="009F3F1B">
      <w:pPr>
        <w:rPr>
          <w:sz w:val="22"/>
          <w:szCs w:val="22"/>
        </w:rPr>
      </w:pPr>
      <w:r w:rsidRPr="00995B1C">
        <w:rPr>
          <w:sz w:val="22"/>
          <w:szCs w:val="22"/>
        </w:rPr>
        <w:br w:type="page"/>
      </w:r>
    </w:p>
    <w:p w14:paraId="3A337396" w14:textId="77777777" w:rsidR="004365BD" w:rsidRPr="00995B1C" w:rsidRDefault="004365BD">
      <w:pPr>
        <w:rPr>
          <w:sz w:val="22"/>
          <w:szCs w:val="22"/>
        </w:rPr>
      </w:pPr>
    </w:p>
    <w:p w14:paraId="36F58D4D" w14:textId="62E62093" w:rsidR="009F3F1B" w:rsidRPr="00995B1C" w:rsidRDefault="009F3F1B" w:rsidP="002D4DA9">
      <w:pPr>
        <w:pStyle w:val="Heading2"/>
        <w:rPr>
          <w:rFonts w:ascii="Times New Roman" w:hAnsi="Times New Roman" w:cs="Times New Roman"/>
          <w:sz w:val="22"/>
          <w:szCs w:val="22"/>
        </w:rPr>
      </w:pPr>
      <w:r w:rsidRPr="00995B1C">
        <w:rPr>
          <w:rFonts w:ascii="Times New Roman" w:hAnsi="Times New Roman" w:cs="Times New Roman"/>
          <w:sz w:val="22"/>
          <w:szCs w:val="22"/>
        </w:rPr>
        <w:t xml:space="preserve">Tables </w:t>
      </w:r>
    </w:p>
    <w:p w14:paraId="053AA429" w14:textId="005E031F" w:rsidR="009F3F1B" w:rsidRPr="00995B1C" w:rsidRDefault="009F3F1B" w:rsidP="00602ECB">
      <w:pPr>
        <w:pStyle w:val="Caption"/>
      </w:pPr>
      <w:bookmarkStart w:id="1" w:name="_Ref10117708"/>
      <w:r w:rsidRPr="00995B1C">
        <w:t xml:space="preserve">Table </w:t>
      </w:r>
      <w:r w:rsidR="004715A6">
        <w:fldChar w:fldCharType="begin"/>
      </w:r>
      <w:r w:rsidR="004715A6">
        <w:instrText xml:space="preserve"> SEQ Table \* ARABIC </w:instrText>
      </w:r>
      <w:r w:rsidR="004715A6">
        <w:fldChar w:fldCharType="separate"/>
      </w:r>
      <w:r w:rsidR="001D3788">
        <w:rPr>
          <w:noProof/>
        </w:rPr>
        <w:t>1</w:t>
      </w:r>
      <w:r w:rsidR="004715A6">
        <w:rPr>
          <w:noProof/>
        </w:rPr>
        <w:fldChar w:fldCharType="end"/>
      </w:r>
      <w:bookmarkEnd w:id="1"/>
      <w:r w:rsidRPr="00995B1C">
        <w:t>. Site location</w:t>
      </w:r>
      <w:r w:rsidR="00602ECB" w:rsidRPr="00995B1C">
        <w:t xml:space="preserve">, </w:t>
      </w:r>
      <w:r w:rsidRPr="00995B1C">
        <w:t>predominant and secondary soil series information and classification for t</w:t>
      </w:r>
      <w:r w:rsidR="00690093" w:rsidRPr="00995B1C">
        <w:t>hree</w:t>
      </w:r>
      <w:r w:rsidRPr="00995B1C">
        <w:t xml:space="preserve"> sites </w:t>
      </w:r>
      <w:r w:rsidR="00690093" w:rsidRPr="00995B1C">
        <w:t>in Minnesota</w:t>
      </w:r>
    </w:p>
    <w:tbl>
      <w:tblPr>
        <w:tblStyle w:val="PlainTable31"/>
        <w:tblW w:w="5000" w:type="pct"/>
        <w:tblLook w:val="04A0" w:firstRow="1" w:lastRow="0" w:firstColumn="1" w:lastColumn="0" w:noHBand="0" w:noVBand="1"/>
      </w:tblPr>
      <w:tblGrid>
        <w:gridCol w:w="689"/>
        <w:gridCol w:w="1033"/>
        <w:gridCol w:w="1095"/>
        <w:gridCol w:w="2636"/>
        <w:gridCol w:w="363"/>
        <w:gridCol w:w="1024"/>
        <w:gridCol w:w="2520"/>
      </w:tblGrid>
      <w:tr w:rsidR="009F3F1B" w:rsidRPr="00995B1C" w14:paraId="00869B5A" w14:textId="77777777" w:rsidTr="001A2B91">
        <w:trPr>
          <w:cnfStyle w:val="100000000000" w:firstRow="1" w:lastRow="0" w:firstColumn="0" w:lastColumn="0" w:oddVBand="0" w:evenVBand="0" w:oddHBand="0" w:evenHBand="0" w:firstRowFirstColumn="0" w:firstRowLastColumn="0" w:lastRowFirstColumn="0" w:lastRowLastColumn="0"/>
          <w:cantSplit/>
          <w:trHeight w:val="377"/>
        </w:trPr>
        <w:tc>
          <w:tcPr>
            <w:cnfStyle w:val="001000000100" w:firstRow="0" w:lastRow="0" w:firstColumn="1" w:lastColumn="0" w:oddVBand="0" w:evenVBand="0" w:oddHBand="0" w:evenHBand="0" w:firstRowFirstColumn="1" w:firstRowLastColumn="0" w:lastRowFirstColumn="0" w:lastRowLastColumn="0"/>
            <w:tcW w:w="368" w:type="pct"/>
            <w:tcBorders>
              <w:top w:val="single" w:sz="4" w:space="0" w:color="auto"/>
              <w:bottom w:val="none" w:sz="0" w:space="0" w:color="auto"/>
            </w:tcBorders>
            <w:shd w:val="clear" w:color="auto" w:fill="auto"/>
            <w:vAlign w:val="bottom"/>
          </w:tcPr>
          <w:p w14:paraId="35B85C90" w14:textId="77777777" w:rsidR="009F3F1B" w:rsidRPr="00995B1C" w:rsidRDefault="009F3F1B" w:rsidP="009D7BFE">
            <w:pPr>
              <w:jc w:val="center"/>
              <w:rPr>
                <w:rFonts w:ascii="Times New Roman" w:hAnsi="Times New Roman" w:cs="Times New Roman"/>
                <w:b w:val="0"/>
                <w:sz w:val="22"/>
                <w:szCs w:val="22"/>
              </w:rPr>
            </w:pPr>
          </w:p>
        </w:tc>
        <w:tc>
          <w:tcPr>
            <w:tcW w:w="552" w:type="pct"/>
            <w:tcBorders>
              <w:top w:val="single" w:sz="4" w:space="0" w:color="auto"/>
              <w:bottom w:val="none" w:sz="0" w:space="0" w:color="auto"/>
              <w:right w:val="nil"/>
            </w:tcBorders>
          </w:tcPr>
          <w:p w14:paraId="7CC3C578" w14:textId="77777777" w:rsidR="009F3F1B" w:rsidRPr="00995B1C" w:rsidRDefault="009F3F1B" w:rsidP="009D7BF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993" w:type="pct"/>
            <w:gridSpan w:val="2"/>
            <w:tcBorders>
              <w:top w:val="single" w:sz="4" w:space="0" w:color="auto"/>
              <w:left w:val="nil"/>
              <w:bottom w:val="single" w:sz="4" w:space="0" w:color="auto"/>
            </w:tcBorders>
            <w:shd w:val="clear" w:color="auto" w:fill="auto"/>
            <w:vAlign w:val="center"/>
          </w:tcPr>
          <w:p w14:paraId="7D7B7F88" w14:textId="77777777" w:rsidR="009F3F1B" w:rsidRPr="00995B1C" w:rsidRDefault="009F3F1B" w:rsidP="009D7BF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sz w:val="22"/>
                <w:szCs w:val="22"/>
              </w:rPr>
            </w:pPr>
            <w:r w:rsidRPr="00995B1C">
              <w:rPr>
                <w:rFonts w:ascii="Times New Roman" w:hAnsi="Times New Roman" w:cs="Times New Roman"/>
                <w:caps w:val="0"/>
                <w:sz w:val="22"/>
                <w:szCs w:val="22"/>
              </w:rPr>
              <w:t>Predominant Soil</w:t>
            </w:r>
          </w:p>
        </w:tc>
        <w:tc>
          <w:tcPr>
            <w:tcW w:w="194" w:type="pct"/>
            <w:tcBorders>
              <w:top w:val="single" w:sz="4" w:space="0" w:color="auto"/>
              <w:left w:val="nil"/>
              <w:bottom w:val="none" w:sz="0" w:space="0" w:color="auto"/>
            </w:tcBorders>
            <w:shd w:val="clear" w:color="auto" w:fill="auto"/>
            <w:vAlign w:val="center"/>
          </w:tcPr>
          <w:p w14:paraId="05D876D3" w14:textId="77777777" w:rsidR="009F3F1B" w:rsidRPr="00995B1C" w:rsidRDefault="009F3F1B" w:rsidP="009D7BF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893" w:type="pct"/>
            <w:gridSpan w:val="2"/>
            <w:tcBorders>
              <w:top w:val="single" w:sz="4" w:space="0" w:color="auto"/>
              <w:left w:val="nil"/>
              <w:bottom w:val="single" w:sz="4" w:space="0" w:color="auto"/>
            </w:tcBorders>
            <w:vAlign w:val="center"/>
          </w:tcPr>
          <w:p w14:paraId="5C533E37" w14:textId="77777777" w:rsidR="009F3F1B" w:rsidRPr="00995B1C" w:rsidRDefault="009F3F1B" w:rsidP="009D7BF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caps w:val="0"/>
                <w:sz w:val="22"/>
                <w:szCs w:val="22"/>
              </w:rPr>
              <w:t>Secondary Soil</w:t>
            </w:r>
          </w:p>
        </w:tc>
      </w:tr>
      <w:tr w:rsidR="009F3F1B" w:rsidRPr="00995B1C" w14:paraId="450392DA" w14:textId="77777777" w:rsidTr="001A2B91">
        <w:trPr>
          <w:cnfStyle w:val="000000100000" w:firstRow="0" w:lastRow="0" w:firstColumn="0" w:lastColumn="0" w:oddVBand="0" w:evenVBand="0" w:oddHBand="1" w:evenHBand="0" w:firstRowFirstColumn="0" w:firstRowLastColumn="0" w:lastRowFirstColumn="0" w:lastRowLastColumn="0"/>
          <w:cantSplit/>
          <w:trHeight w:val="422"/>
        </w:trPr>
        <w:tc>
          <w:tcPr>
            <w:cnfStyle w:val="001000000000" w:firstRow="0" w:lastRow="0" w:firstColumn="1" w:lastColumn="0" w:oddVBand="0" w:evenVBand="0" w:oddHBand="0" w:evenHBand="0" w:firstRowFirstColumn="0" w:firstRowLastColumn="0" w:lastRowFirstColumn="0" w:lastRowLastColumn="0"/>
            <w:tcW w:w="368" w:type="pct"/>
            <w:tcBorders>
              <w:bottom w:val="single" w:sz="4" w:space="0" w:color="auto"/>
            </w:tcBorders>
            <w:shd w:val="clear" w:color="auto" w:fill="auto"/>
            <w:vAlign w:val="center"/>
          </w:tcPr>
          <w:p w14:paraId="4702773B" w14:textId="77777777" w:rsidR="009F3F1B" w:rsidRPr="00995B1C" w:rsidRDefault="009F3F1B" w:rsidP="009D7BFE">
            <w:pPr>
              <w:jc w:val="center"/>
              <w:rPr>
                <w:rFonts w:ascii="Times New Roman" w:hAnsi="Times New Roman" w:cs="Times New Roman"/>
                <w:sz w:val="22"/>
                <w:szCs w:val="22"/>
              </w:rPr>
            </w:pPr>
            <w:r w:rsidRPr="00995B1C">
              <w:rPr>
                <w:rFonts w:ascii="Times New Roman" w:hAnsi="Times New Roman" w:cs="Times New Roman"/>
                <w:caps w:val="0"/>
                <w:sz w:val="22"/>
                <w:szCs w:val="22"/>
              </w:rPr>
              <w:t>Site</w:t>
            </w:r>
          </w:p>
        </w:tc>
        <w:tc>
          <w:tcPr>
            <w:tcW w:w="552" w:type="pct"/>
            <w:tcBorders>
              <w:bottom w:val="single" w:sz="4" w:space="0" w:color="auto"/>
            </w:tcBorders>
            <w:shd w:val="clear" w:color="auto" w:fill="auto"/>
            <w:vAlign w:val="center"/>
          </w:tcPr>
          <w:p w14:paraId="44A4DA5E" w14:textId="77777777" w:rsidR="009F3F1B" w:rsidRPr="00995B1C" w:rsidRDefault="009F3F1B" w:rsidP="009D7B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2"/>
                <w:szCs w:val="22"/>
              </w:rPr>
            </w:pPr>
            <w:r w:rsidRPr="00995B1C">
              <w:rPr>
                <w:rFonts w:ascii="Times New Roman" w:hAnsi="Times New Roman" w:cs="Times New Roman"/>
                <w:b/>
                <w:sz w:val="22"/>
                <w:szCs w:val="22"/>
              </w:rPr>
              <w:t>County</w:t>
            </w:r>
          </w:p>
        </w:tc>
        <w:tc>
          <w:tcPr>
            <w:tcW w:w="585" w:type="pct"/>
            <w:tcBorders>
              <w:bottom w:val="single" w:sz="4" w:space="0" w:color="auto"/>
            </w:tcBorders>
            <w:shd w:val="clear" w:color="auto" w:fill="auto"/>
            <w:vAlign w:val="center"/>
          </w:tcPr>
          <w:p w14:paraId="035A157A" w14:textId="77777777" w:rsidR="009F3F1B" w:rsidRPr="00995B1C" w:rsidRDefault="009F3F1B" w:rsidP="009D7B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Series</w:t>
            </w:r>
          </w:p>
        </w:tc>
        <w:tc>
          <w:tcPr>
            <w:tcW w:w="1408" w:type="pct"/>
            <w:tcBorders>
              <w:bottom w:val="single" w:sz="4" w:space="0" w:color="auto"/>
            </w:tcBorders>
            <w:shd w:val="clear" w:color="auto" w:fill="auto"/>
            <w:vAlign w:val="center"/>
          </w:tcPr>
          <w:p w14:paraId="31F6AE2E" w14:textId="77777777" w:rsidR="009F3F1B" w:rsidRPr="00995B1C" w:rsidRDefault="009F3F1B" w:rsidP="009D7B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Classification</w:t>
            </w:r>
          </w:p>
        </w:tc>
        <w:tc>
          <w:tcPr>
            <w:tcW w:w="194" w:type="pct"/>
            <w:tcBorders>
              <w:bottom w:val="single" w:sz="4" w:space="0" w:color="auto"/>
            </w:tcBorders>
            <w:shd w:val="clear" w:color="auto" w:fill="auto"/>
          </w:tcPr>
          <w:p w14:paraId="5F84F1C7" w14:textId="77777777" w:rsidR="009F3F1B" w:rsidRPr="00995B1C" w:rsidRDefault="009F3F1B" w:rsidP="009D7B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547" w:type="pct"/>
            <w:tcBorders>
              <w:bottom w:val="single" w:sz="4" w:space="0" w:color="auto"/>
            </w:tcBorders>
            <w:shd w:val="clear" w:color="auto" w:fill="auto"/>
            <w:vAlign w:val="center"/>
          </w:tcPr>
          <w:p w14:paraId="0A3C3BAF" w14:textId="77777777" w:rsidR="009F3F1B" w:rsidRPr="00995B1C" w:rsidRDefault="009F3F1B" w:rsidP="009D7B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Series</w:t>
            </w:r>
          </w:p>
        </w:tc>
        <w:tc>
          <w:tcPr>
            <w:tcW w:w="1346" w:type="pct"/>
            <w:tcBorders>
              <w:top w:val="single" w:sz="4" w:space="0" w:color="auto"/>
              <w:bottom w:val="single" w:sz="4" w:space="0" w:color="auto"/>
            </w:tcBorders>
            <w:shd w:val="clear" w:color="auto" w:fill="auto"/>
            <w:vAlign w:val="center"/>
          </w:tcPr>
          <w:p w14:paraId="43CA5AA0" w14:textId="77777777" w:rsidR="009F3F1B" w:rsidRPr="00995B1C" w:rsidRDefault="009F3F1B" w:rsidP="009D7B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 xml:space="preserve">Classification </w:t>
            </w:r>
          </w:p>
        </w:tc>
      </w:tr>
      <w:tr w:rsidR="009F3F1B" w:rsidRPr="00995B1C" w14:paraId="2893D1FE" w14:textId="77777777" w:rsidTr="001A2B91">
        <w:trPr>
          <w:cantSplit/>
          <w:trHeight w:val="188"/>
        </w:trPr>
        <w:tc>
          <w:tcPr>
            <w:cnfStyle w:val="001000000000" w:firstRow="0" w:lastRow="0" w:firstColumn="1" w:lastColumn="0" w:oddVBand="0" w:evenVBand="0" w:oddHBand="0" w:evenHBand="0" w:firstRowFirstColumn="0" w:firstRowLastColumn="0" w:lastRowFirstColumn="0" w:lastRowLastColumn="0"/>
            <w:tcW w:w="368" w:type="pct"/>
            <w:tcBorders>
              <w:top w:val="single" w:sz="4" w:space="0" w:color="auto"/>
            </w:tcBorders>
            <w:shd w:val="clear" w:color="auto" w:fill="auto"/>
            <w:vAlign w:val="center"/>
          </w:tcPr>
          <w:p w14:paraId="35259029" w14:textId="77777777" w:rsidR="009F3F1B" w:rsidRPr="00995B1C" w:rsidRDefault="009F3F1B" w:rsidP="009D7BFE">
            <w:pPr>
              <w:jc w:val="center"/>
              <w:rPr>
                <w:rFonts w:ascii="Times New Roman" w:hAnsi="Times New Roman" w:cs="Times New Roman"/>
                <w:sz w:val="22"/>
                <w:szCs w:val="22"/>
              </w:rPr>
            </w:pPr>
          </w:p>
        </w:tc>
        <w:tc>
          <w:tcPr>
            <w:tcW w:w="552" w:type="pct"/>
            <w:tcBorders>
              <w:top w:val="single" w:sz="4" w:space="0" w:color="auto"/>
            </w:tcBorders>
            <w:shd w:val="clear" w:color="auto" w:fill="auto"/>
            <w:vAlign w:val="center"/>
          </w:tcPr>
          <w:p w14:paraId="7D183C00" w14:textId="77777777" w:rsidR="009F3F1B" w:rsidRPr="00995B1C" w:rsidRDefault="009F3F1B" w:rsidP="009D7B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2"/>
              </w:rPr>
            </w:pPr>
          </w:p>
        </w:tc>
        <w:tc>
          <w:tcPr>
            <w:tcW w:w="585" w:type="pct"/>
            <w:tcBorders>
              <w:top w:val="single" w:sz="4" w:space="0" w:color="auto"/>
            </w:tcBorders>
            <w:shd w:val="clear" w:color="auto" w:fill="auto"/>
            <w:vAlign w:val="center"/>
          </w:tcPr>
          <w:p w14:paraId="25C2B44D" w14:textId="77777777" w:rsidR="009F3F1B" w:rsidRPr="00995B1C" w:rsidRDefault="009F3F1B" w:rsidP="009D7B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2"/>
              </w:rPr>
            </w:pPr>
          </w:p>
        </w:tc>
        <w:tc>
          <w:tcPr>
            <w:tcW w:w="1408" w:type="pct"/>
            <w:tcBorders>
              <w:top w:val="single" w:sz="4" w:space="0" w:color="auto"/>
            </w:tcBorders>
            <w:shd w:val="clear" w:color="auto" w:fill="auto"/>
            <w:vAlign w:val="center"/>
          </w:tcPr>
          <w:p w14:paraId="398BC1D1" w14:textId="77777777" w:rsidR="009F3F1B" w:rsidRPr="00995B1C" w:rsidRDefault="009F3F1B" w:rsidP="009D7B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94" w:type="pct"/>
            <w:tcBorders>
              <w:top w:val="single" w:sz="4" w:space="0" w:color="auto"/>
            </w:tcBorders>
            <w:shd w:val="clear" w:color="auto" w:fill="auto"/>
          </w:tcPr>
          <w:p w14:paraId="41975295" w14:textId="77777777" w:rsidR="009F3F1B" w:rsidRPr="00995B1C" w:rsidRDefault="009F3F1B" w:rsidP="009D7B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547" w:type="pct"/>
            <w:tcBorders>
              <w:top w:val="single" w:sz="4" w:space="0" w:color="auto"/>
            </w:tcBorders>
            <w:shd w:val="clear" w:color="auto" w:fill="auto"/>
            <w:vAlign w:val="center"/>
          </w:tcPr>
          <w:p w14:paraId="6547E7EE" w14:textId="77777777" w:rsidR="009F3F1B" w:rsidRPr="00995B1C" w:rsidRDefault="009F3F1B" w:rsidP="009D7B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346" w:type="pct"/>
            <w:tcBorders>
              <w:top w:val="single" w:sz="4" w:space="0" w:color="auto"/>
            </w:tcBorders>
            <w:shd w:val="clear" w:color="auto" w:fill="auto"/>
          </w:tcPr>
          <w:p w14:paraId="12999272" w14:textId="77777777" w:rsidR="009F3F1B" w:rsidRPr="00995B1C" w:rsidRDefault="009F3F1B" w:rsidP="009D7B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9F3F1B" w:rsidRPr="00995B1C" w14:paraId="79285071" w14:textId="77777777" w:rsidTr="001A2B91">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368" w:type="pct"/>
            <w:shd w:val="clear" w:color="auto" w:fill="auto"/>
          </w:tcPr>
          <w:p w14:paraId="49EBC80D" w14:textId="77777777" w:rsidR="009F3F1B" w:rsidRPr="00995B1C" w:rsidRDefault="009F3F1B" w:rsidP="009D7BFE">
            <w:pPr>
              <w:jc w:val="center"/>
              <w:rPr>
                <w:rFonts w:ascii="Times New Roman" w:hAnsi="Times New Roman" w:cs="Times New Roman"/>
                <w:b w:val="0"/>
                <w:sz w:val="22"/>
                <w:szCs w:val="22"/>
              </w:rPr>
            </w:pPr>
            <w:r w:rsidRPr="00995B1C">
              <w:rPr>
                <w:rFonts w:ascii="Times New Roman" w:hAnsi="Times New Roman" w:cs="Times New Roman"/>
                <w:b w:val="0"/>
                <w:caps w:val="0"/>
                <w:sz w:val="22"/>
                <w:szCs w:val="22"/>
              </w:rPr>
              <w:t>1</w:t>
            </w:r>
          </w:p>
        </w:tc>
        <w:tc>
          <w:tcPr>
            <w:tcW w:w="552" w:type="pct"/>
            <w:shd w:val="clear" w:color="auto" w:fill="auto"/>
          </w:tcPr>
          <w:p w14:paraId="75667F33" w14:textId="77777777" w:rsidR="009F3F1B" w:rsidRPr="00995B1C" w:rsidRDefault="009F3F1B" w:rsidP="009D7B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bCs/>
                <w:sz w:val="22"/>
                <w:szCs w:val="22"/>
              </w:rPr>
              <w:t>Lyon</w:t>
            </w:r>
          </w:p>
        </w:tc>
        <w:tc>
          <w:tcPr>
            <w:tcW w:w="585" w:type="pct"/>
            <w:shd w:val="clear" w:color="auto" w:fill="auto"/>
          </w:tcPr>
          <w:p w14:paraId="782AB79E" w14:textId="77777777" w:rsidR="009F3F1B" w:rsidRPr="00995B1C" w:rsidRDefault="009F3F1B" w:rsidP="009D7B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bCs/>
                <w:sz w:val="22"/>
                <w:szCs w:val="22"/>
              </w:rPr>
              <w:t>Barnes</w:t>
            </w:r>
          </w:p>
        </w:tc>
        <w:tc>
          <w:tcPr>
            <w:tcW w:w="1408" w:type="pct"/>
            <w:shd w:val="clear" w:color="auto" w:fill="auto"/>
          </w:tcPr>
          <w:p w14:paraId="19D31E6A" w14:textId="77777777" w:rsidR="009F3F1B" w:rsidRPr="00995B1C" w:rsidRDefault="009F3F1B" w:rsidP="009D7B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Fine-loamy, mixed, superactive, frigid Calcic Hapludolls</w:t>
            </w:r>
          </w:p>
        </w:tc>
        <w:tc>
          <w:tcPr>
            <w:tcW w:w="194" w:type="pct"/>
            <w:shd w:val="clear" w:color="auto" w:fill="auto"/>
          </w:tcPr>
          <w:p w14:paraId="53427F48" w14:textId="77777777" w:rsidR="009F3F1B" w:rsidRPr="00995B1C" w:rsidRDefault="009F3F1B" w:rsidP="009D7B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547" w:type="pct"/>
            <w:shd w:val="clear" w:color="auto" w:fill="auto"/>
          </w:tcPr>
          <w:p w14:paraId="3919BE87" w14:textId="77777777" w:rsidR="009F3F1B" w:rsidRPr="00995B1C" w:rsidRDefault="009F3F1B" w:rsidP="009D7B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Hokans</w:t>
            </w:r>
          </w:p>
        </w:tc>
        <w:tc>
          <w:tcPr>
            <w:tcW w:w="1346" w:type="pct"/>
            <w:shd w:val="clear" w:color="auto" w:fill="auto"/>
          </w:tcPr>
          <w:p w14:paraId="2BAF24ED" w14:textId="77777777" w:rsidR="009F3F1B" w:rsidRPr="00995B1C" w:rsidRDefault="009F3F1B" w:rsidP="009D7B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Fine-loamy, mixed, superactive, frigid Calcic Hapludolls</w:t>
            </w:r>
          </w:p>
        </w:tc>
      </w:tr>
      <w:tr w:rsidR="009F3F1B" w:rsidRPr="00995B1C" w14:paraId="6B2E1B9F" w14:textId="77777777" w:rsidTr="001A2B91">
        <w:trPr>
          <w:cantSplit/>
          <w:trHeight w:val="80"/>
        </w:trPr>
        <w:tc>
          <w:tcPr>
            <w:cnfStyle w:val="001000000000" w:firstRow="0" w:lastRow="0" w:firstColumn="1" w:lastColumn="0" w:oddVBand="0" w:evenVBand="0" w:oddHBand="0" w:evenHBand="0" w:firstRowFirstColumn="0" w:firstRowLastColumn="0" w:lastRowFirstColumn="0" w:lastRowLastColumn="0"/>
            <w:tcW w:w="368" w:type="pct"/>
            <w:shd w:val="clear" w:color="auto" w:fill="auto"/>
          </w:tcPr>
          <w:p w14:paraId="1AA2EFAC" w14:textId="77777777" w:rsidR="009F3F1B" w:rsidRPr="00995B1C" w:rsidRDefault="009F3F1B" w:rsidP="009D7BFE">
            <w:pPr>
              <w:jc w:val="center"/>
              <w:rPr>
                <w:rFonts w:ascii="Times New Roman" w:hAnsi="Times New Roman" w:cs="Times New Roman"/>
                <w:b w:val="0"/>
                <w:sz w:val="22"/>
                <w:szCs w:val="22"/>
              </w:rPr>
            </w:pPr>
            <w:r w:rsidRPr="00995B1C">
              <w:rPr>
                <w:rFonts w:ascii="Times New Roman" w:hAnsi="Times New Roman" w:cs="Times New Roman"/>
                <w:b w:val="0"/>
                <w:sz w:val="22"/>
                <w:szCs w:val="22"/>
              </w:rPr>
              <w:t>2</w:t>
            </w:r>
          </w:p>
        </w:tc>
        <w:tc>
          <w:tcPr>
            <w:tcW w:w="552" w:type="pct"/>
            <w:shd w:val="clear" w:color="auto" w:fill="auto"/>
          </w:tcPr>
          <w:p w14:paraId="77D14D42" w14:textId="77777777" w:rsidR="009F3F1B" w:rsidRPr="00995B1C" w:rsidRDefault="009F3F1B" w:rsidP="009D7B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Wright</w:t>
            </w:r>
          </w:p>
        </w:tc>
        <w:tc>
          <w:tcPr>
            <w:tcW w:w="585" w:type="pct"/>
            <w:shd w:val="clear" w:color="auto" w:fill="auto"/>
          </w:tcPr>
          <w:p w14:paraId="338DCA86" w14:textId="77777777" w:rsidR="009F3F1B" w:rsidRPr="00995B1C" w:rsidRDefault="009F3F1B" w:rsidP="009D7B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Cordova</w:t>
            </w:r>
          </w:p>
        </w:tc>
        <w:tc>
          <w:tcPr>
            <w:tcW w:w="1408" w:type="pct"/>
            <w:shd w:val="clear" w:color="auto" w:fill="auto"/>
          </w:tcPr>
          <w:p w14:paraId="619F3FBC" w14:textId="77777777" w:rsidR="009F3F1B" w:rsidRPr="00995B1C" w:rsidRDefault="009F3F1B" w:rsidP="009D7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Fine-loamy, mixed, superactive, mesic Typic Argiaquolls</w:t>
            </w:r>
          </w:p>
        </w:tc>
        <w:tc>
          <w:tcPr>
            <w:tcW w:w="194" w:type="pct"/>
            <w:shd w:val="clear" w:color="auto" w:fill="auto"/>
          </w:tcPr>
          <w:p w14:paraId="355CECF5" w14:textId="77777777" w:rsidR="009F3F1B" w:rsidRPr="00995B1C" w:rsidRDefault="009F3F1B" w:rsidP="009D7B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547" w:type="pct"/>
            <w:shd w:val="clear" w:color="auto" w:fill="auto"/>
          </w:tcPr>
          <w:p w14:paraId="48FB4ECA" w14:textId="77777777" w:rsidR="009F3F1B" w:rsidRPr="00995B1C" w:rsidRDefault="009F3F1B" w:rsidP="009D7B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Lester</w:t>
            </w:r>
          </w:p>
        </w:tc>
        <w:tc>
          <w:tcPr>
            <w:tcW w:w="1346" w:type="pct"/>
            <w:shd w:val="clear" w:color="auto" w:fill="auto"/>
          </w:tcPr>
          <w:p w14:paraId="6C0A88C7" w14:textId="40973574" w:rsidR="009F3F1B" w:rsidRPr="00995B1C" w:rsidRDefault="009F3F1B" w:rsidP="009D7BF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Fine-loamy, mixed, superactive, mesic Mollic Hapludalfs</w:t>
            </w:r>
          </w:p>
        </w:tc>
      </w:tr>
      <w:tr w:rsidR="009F3F1B" w:rsidRPr="00995B1C" w14:paraId="4DA2FFE3" w14:textId="77777777" w:rsidTr="001A2B91">
        <w:trPr>
          <w:cnfStyle w:val="000000100000" w:firstRow="0" w:lastRow="0" w:firstColumn="0" w:lastColumn="0" w:oddVBand="0" w:evenVBand="0" w:oddHBand="1" w:evenHBand="0" w:firstRowFirstColumn="0" w:firstRowLastColumn="0" w:lastRowFirstColumn="0" w:lastRowLastColumn="0"/>
          <w:cantSplit/>
          <w:trHeight w:val="80"/>
        </w:trPr>
        <w:tc>
          <w:tcPr>
            <w:cnfStyle w:val="001000000000" w:firstRow="0" w:lastRow="0" w:firstColumn="1" w:lastColumn="0" w:oddVBand="0" w:evenVBand="0" w:oddHBand="0" w:evenHBand="0" w:firstRowFirstColumn="0" w:firstRowLastColumn="0" w:lastRowFirstColumn="0" w:lastRowLastColumn="0"/>
            <w:tcW w:w="368" w:type="pct"/>
            <w:tcBorders>
              <w:bottom w:val="single" w:sz="4" w:space="0" w:color="auto"/>
            </w:tcBorders>
            <w:shd w:val="clear" w:color="auto" w:fill="auto"/>
          </w:tcPr>
          <w:p w14:paraId="7171B610" w14:textId="013F825B" w:rsidR="009F3F1B" w:rsidRPr="00995B1C" w:rsidRDefault="009F3F1B" w:rsidP="009D7BFE">
            <w:pPr>
              <w:jc w:val="center"/>
              <w:rPr>
                <w:rFonts w:ascii="Times New Roman" w:hAnsi="Times New Roman" w:cs="Times New Roman"/>
                <w:b w:val="0"/>
                <w:bCs w:val="0"/>
                <w:sz w:val="22"/>
                <w:szCs w:val="22"/>
              </w:rPr>
            </w:pPr>
            <w:r w:rsidRPr="00995B1C">
              <w:rPr>
                <w:rFonts w:ascii="Times New Roman" w:hAnsi="Times New Roman" w:cs="Times New Roman"/>
                <w:b w:val="0"/>
                <w:bCs w:val="0"/>
                <w:sz w:val="22"/>
                <w:szCs w:val="22"/>
              </w:rPr>
              <w:t>3</w:t>
            </w:r>
          </w:p>
        </w:tc>
        <w:tc>
          <w:tcPr>
            <w:tcW w:w="552" w:type="pct"/>
            <w:tcBorders>
              <w:bottom w:val="single" w:sz="4" w:space="0" w:color="auto"/>
            </w:tcBorders>
            <w:shd w:val="clear" w:color="auto" w:fill="auto"/>
          </w:tcPr>
          <w:p w14:paraId="32628A89" w14:textId="33A11FAE" w:rsidR="009F3F1B" w:rsidRPr="00995B1C" w:rsidRDefault="00690093" w:rsidP="009D7B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Lac qui Parle</w:t>
            </w:r>
          </w:p>
        </w:tc>
        <w:tc>
          <w:tcPr>
            <w:tcW w:w="585" w:type="pct"/>
            <w:tcBorders>
              <w:bottom w:val="single" w:sz="4" w:space="0" w:color="auto"/>
            </w:tcBorders>
            <w:shd w:val="clear" w:color="auto" w:fill="auto"/>
          </w:tcPr>
          <w:p w14:paraId="09697407" w14:textId="01727AF7" w:rsidR="009F3F1B" w:rsidRPr="00995B1C" w:rsidRDefault="00690093" w:rsidP="009D7B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Parle</w:t>
            </w:r>
          </w:p>
        </w:tc>
        <w:tc>
          <w:tcPr>
            <w:tcW w:w="1408" w:type="pct"/>
            <w:tcBorders>
              <w:bottom w:val="single" w:sz="4" w:space="0" w:color="auto"/>
            </w:tcBorders>
            <w:shd w:val="clear" w:color="auto" w:fill="auto"/>
          </w:tcPr>
          <w:p w14:paraId="2D94E43F" w14:textId="1FCFC983" w:rsidR="009F3F1B" w:rsidRPr="00995B1C" w:rsidRDefault="00690093" w:rsidP="009D7B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Fine-loamy, mixed, superactive, calcareous, frigid Cumulic Endoaquolls</w:t>
            </w:r>
          </w:p>
        </w:tc>
        <w:tc>
          <w:tcPr>
            <w:tcW w:w="194" w:type="pct"/>
            <w:tcBorders>
              <w:bottom w:val="single" w:sz="4" w:space="0" w:color="auto"/>
            </w:tcBorders>
            <w:shd w:val="clear" w:color="auto" w:fill="auto"/>
          </w:tcPr>
          <w:p w14:paraId="4405051A" w14:textId="77777777" w:rsidR="009F3F1B" w:rsidRPr="00995B1C" w:rsidRDefault="009F3F1B" w:rsidP="009D7B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547" w:type="pct"/>
            <w:tcBorders>
              <w:bottom w:val="single" w:sz="4" w:space="0" w:color="auto"/>
            </w:tcBorders>
            <w:shd w:val="clear" w:color="auto" w:fill="auto"/>
          </w:tcPr>
          <w:p w14:paraId="0FA1837A" w14:textId="7DCC474F" w:rsidR="009F3F1B" w:rsidRPr="00995B1C" w:rsidRDefault="00690093" w:rsidP="009D7B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Glynden</w:t>
            </w:r>
          </w:p>
        </w:tc>
        <w:tc>
          <w:tcPr>
            <w:tcW w:w="1346" w:type="pct"/>
            <w:tcBorders>
              <w:bottom w:val="single" w:sz="4" w:space="0" w:color="auto"/>
            </w:tcBorders>
            <w:shd w:val="clear" w:color="auto" w:fill="auto"/>
          </w:tcPr>
          <w:p w14:paraId="423D884E" w14:textId="491737E2" w:rsidR="009F3F1B" w:rsidRPr="00995B1C" w:rsidRDefault="00690093" w:rsidP="009D7B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95B1C">
              <w:rPr>
                <w:rFonts w:ascii="Times New Roman" w:hAnsi="Times New Roman" w:cs="Times New Roman"/>
                <w:sz w:val="22"/>
                <w:szCs w:val="22"/>
              </w:rPr>
              <w:t>Coarse-silty, mixed, superactive, frigid Aeric Calciaquolls</w:t>
            </w:r>
          </w:p>
        </w:tc>
      </w:tr>
    </w:tbl>
    <w:p w14:paraId="62E6A12A" w14:textId="77777777" w:rsidR="009F3F1B" w:rsidRPr="00995B1C" w:rsidRDefault="009F3F1B" w:rsidP="009F3F1B">
      <w:pPr>
        <w:rPr>
          <w:sz w:val="22"/>
          <w:szCs w:val="22"/>
        </w:rPr>
      </w:pPr>
    </w:p>
    <w:p w14:paraId="5F4A9868" w14:textId="73C9094C" w:rsidR="001A2B91" w:rsidRPr="00995B1C" w:rsidRDefault="001A2B91" w:rsidP="001A2B91">
      <w:pPr>
        <w:pStyle w:val="Caption"/>
        <w:keepNext/>
      </w:pPr>
      <w:bookmarkStart w:id="2" w:name="_Ref41429608"/>
      <w:r w:rsidRPr="00995B1C">
        <w:t xml:space="preserve">Table </w:t>
      </w:r>
      <w:r w:rsidR="004715A6">
        <w:fldChar w:fldCharType="begin"/>
      </w:r>
      <w:r w:rsidR="004715A6">
        <w:instrText xml:space="preserve"> SEQ Table \* ARABIC </w:instrText>
      </w:r>
      <w:r w:rsidR="004715A6">
        <w:fldChar w:fldCharType="separate"/>
      </w:r>
      <w:r w:rsidR="001D3788">
        <w:rPr>
          <w:noProof/>
        </w:rPr>
        <w:t>2</w:t>
      </w:r>
      <w:r w:rsidR="004715A6">
        <w:rPr>
          <w:noProof/>
        </w:rPr>
        <w:fldChar w:fldCharType="end"/>
      </w:r>
      <w:bookmarkEnd w:id="2"/>
      <w:r w:rsidRPr="00995B1C">
        <w:t>. Factors input into the random forest model for identification of key factors influencing spatial variability</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1803"/>
        <w:gridCol w:w="628"/>
        <w:gridCol w:w="1802"/>
        <w:gridCol w:w="629"/>
        <w:gridCol w:w="2431"/>
      </w:tblGrid>
      <w:tr w:rsidR="00C767C5" w:rsidRPr="00C767C5" w14:paraId="4F271308" w14:textId="77777777" w:rsidTr="00EA5D2E">
        <w:trPr>
          <w:cantSplit/>
          <w:trHeight w:val="288"/>
        </w:trPr>
        <w:tc>
          <w:tcPr>
            <w:tcW w:w="2337" w:type="dxa"/>
            <w:tcBorders>
              <w:top w:val="single" w:sz="4" w:space="0" w:color="auto"/>
              <w:bottom w:val="single" w:sz="4" w:space="0" w:color="auto"/>
            </w:tcBorders>
          </w:tcPr>
          <w:p w14:paraId="3C21D65E"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Model Element</w:t>
            </w:r>
          </w:p>
        </w:tc>
        <w:tc>
          <w:tcPr>
            <w:tcW w:w="7293" w:type="dxa"/>
            <w:gridSpan w:val="5"/>
            <w:tcBorders>
              <w:top w:val="single" w:sz="4" w:space="0" w:color="auto"/>
              <w:bottom w:val="single" w:sz="4" w:space="0" w:color="auto"/>
            </w:tcBorders>
          </w:tcPr>
          <w:p w14:paraId="7929AEE2"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 xml:space="preserve">Model Factors </w:t>
            </w:r>
          </w:p>
        </w:tc>
      </w:tr>
      <w:tr w:rsidR="00C767C5" w:rsidRPr="00C767C5" w14:paraId="30EE468C" w14:textId="77777777" w:rsidTr="00EA5D2E">
        <w:trPr>
          <w:cantSplit/>
          <w:trHeight w:val="288"/>
        </w:trPr>
        <w:tc>
          <w:tcPr>
            <w:tcW w:w="2337" w:type="dxa"/>
            <w:tcBorders>
              <w:top w:val="single" w:sz="4" w:space="0" w:color="auto"/>
            </w:tcBorders>
          </w:tcPr>
          <w:p w14:paraId="2911E85C" w14:textId="77777777" w:rsidR="00C767C5" w:rsidRPr="00C767C5" w:rsidRDefault="00C767C5" w:rsidP="00C767C5">
            <w:pPr>
              <w:ind w:left="475" w:hanging="475"/>
              <w:rPr>
                <w:rFonts w:ascii="Times New Roman" w:hAnsi="Times New Roman" w:cs="Times New Roman"/>
                <w:i/>
                <w:sz w:val="22"/>
                <w:szCs w:val="22"/>
              </w:rPr>
            </w:pPr>
          </w:p>
        </w:tc>
        <w:tc>
          <w:tcPr>
            <w:tcW w:w="1803" w:type="dxa"/>
            <w:tcBorders>
              <w:top w:val="single" w:sz="4" w:space="0" w:color="auto"/>
            </w:tcBorders>
          </w:tcPr>
          <w:p w14:paraId="2F0BCBB8" w14:textId="77777777" w:rsidR="00C767C5" w:rsidRPr="00C767C5" w:rsidRDefault="00C767C5" w:rsidP="00C767C5">
            <w:pPr>
              <w:ind w:left="475" w:hanging="475"/>
              <w:rPr>
                <w:rFonts w:ascii="Times New Roman" w:hAnsi="Times New Roman" w:cs="Times New Roman"/>
                <w:sz w:val="22"/>
                <w:szCs w:val="22"/>
              </w:rPr>
            </w:pPr>
          </w:p>
        </w:tc>
        <w:tc>
          <w:tcPr>
            <w:tcW w:w="2430" w:type="dxa"/>
            <w:gridSpan w:val="2"/>
            <w:tcBorders>
              <w:top w:val="single" w:sz="4" w:space="0" w:color="auto"/>
            </w:tcBorders>
          </w:tcPr>
          <w:p w14:paraId="72931175" w14:textId="77777777" w:rsidR="00C767C5" w:rsidRPr="00C767C5" w:rsidRDefault="00C767C5" w:rsidP="00C767C5">
            <w:pPr>
              <w:ind w:left="475" w:hanging="475"/>
              <w:rPr>
                <w:rFonts w:ascii="Times New Roman" w:hAnsi="Times New Roman" w:cs="Times New Roman"/>
                <w:sz w:val="22"/>
                <w:szCs w:val="22"/>
              </w:rPr>
            </w:pPr>
          </w:p>
        </w:tc>
        <w:tc>
          <w:tcPr>
            <w:tcW w:w="3060" w:type="dxa"/>
            <w:gridSpan w:val="2"/>
            <w:tcBorders>
              <w:top w:val="single" w:sz="4" w:space="0" w:color="auto"/>
            </w:tcBorders>
          </w:tcPr>
          <w:p w14:paraId="0F119783" w14:textId="77777777" w:rsidR="00C767C5" w:rsidRPr="00C767C5" w:rsidRDefault="00C767C5" w:rsidP="00C767C5">
            <w:pPr>
              <w:ind w:left="475" w:hanging="475"/>
              <w:rPr>
                <w:rFonts w:ascii="Times New Roman" w:hAnsi="Times New Roman" w:cs="Times New Roman"/>
                <w:sz w:val="22"/>
                <w:szCs w:val="22"/>
              </w:rPr>
            </w:pPr>
          </w:p>
        </w:tc>
      </w:tr>
      <w:tr w:rsidR="00C767C5" w:rsidRPr="00C767C5" w14:paraId="698F58AC" w14:textId="77777777" w:rsidTr="00C767C5">
        <w:trPr>
          <w:cantSplit/>
          <w:trHeight w:val="315"/>
        </w:trPr>
        <w:tc>
          <w:tcPr>
            <w:tcW w:w="2337" w:type="dxa"/>
            <w:vAlign w:val="center"/>
          </w:tcPr>
          <w:p w14:paraId="4015270D" w14:textId="77777777" w:rsidR="00C767C5" w:rsidRPr="00C767C5" w:rsidRDefault="00C767C5" w:rsidP="00C767C5">
            <w:pPr>
              <w:ind w:left="475" w:hanging="475"/>
              <w:rPr>
                <w:rFonts w:ascii="Times New Roman" w:hAnsi="Times New Roman" w:cs="Times New Roman"/>
                <w:i/>
                <w:sz w:val="22"/>
                <w:szCs w:val="22"/>
              </w:rPr>
            </w:pPr>
            <w:r w:rsidRPr="00C767C5">
              <w:rPr>
                <w:rFonts w:ascii="Times New Roman" w:hAnsi="Times New Roman" w:cs="Times New Roman"/>
                <w:i/>
                <w:sz w:val="22"/>
                <w:szCs w:val="22"/>
              </w:rPr>
              <w:t xml:space="preserve">Routine Soil Test </w:t>
            </w:r>
          </w:p>
        </w:tc>
        <w:tc>
          <w:tcPr>
            <w:tcW w:w="2431" w:type="dxa"/>
            <w:gridSpan w:val="2"/>
          </w:tcPr>
          <w:p w14:paraId="0687EE6D"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pH</w:t>
            </w:r>
          </w:p>
        </w:tc>
        <w:tc>
          <w:tcPr>
            <w:tcW w:w="2431" w:type="dxa"/>
            <w:gridSpan w:val="2"/>
          </w:tcPr>
          <w:p w14:paraId="27D270C4"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Potassium</w:t>
            </w:r>
          </w:p>
        </w:tc>
        <w:tc>
          <w:tcPr>
            <w:tcW w:w="2431" w:type="dxa"/>
          </w:tcPr>
          <w:p w14:paraId="4F3CC646" w14:textId="77777777" w:rsidR="00C767C5" w:rsidRPr="00C767C5" w:rsidRDefault="00C767C5" w:rsidP="00C767C5">
            <w:pPr>
              <w:rPr>
                <w:rFonts w:ascii="Times New Roman" w:hAnsi="Times New Roman" w:cs="Times New Roman"/>
                <w:sz w:val="22"/>
                <w:szCs w:val="22"/>
              </w:rPr>
            </w:pPr>
            <w:r w:rsidRPr="00C767C5">
              <w:rPr>
                <w:rFonts w:ascii="Times New Roman" w:hAnsi="Times New Roman" w:cs="Times New Roman"/>
                <w:sz w:val="22"/>
                <w:szCs w:val="22"/>
              </w:rPr>
              <w:t>Phosphorus</w:t>
            </w:r>
          </w:p>
        </w:tc>
      </w:tr>
      <w:tr w:rsidR="00C767C5" w:rsidRPr="00C767C5" w14:paraId="273972CE" w14:textId="77777777" w:rsidTr="00C767C5">
        <w:trPr>
          <w:cantSplit/>
          <w:trHeight w:val="288"/>
        </w:trPr>
        <w:tc>
          <w:tcPr>
            <w:tcW w:w="2337" w:type="dxa"/>
            <w:vAlign w:val="center"/>
          </w:tcPr>
          <w:p w14:paraId="3B49B83E" w14:textId="77777777" w:rsidR="00C767C5" w:rsidRPr="00C767C5" w:rsidRDefault="00C767C5" w:rsidP="00C767C5">
            <w:pPr>
              <w:ind w:left="475" w:hanging="475"/>
              <w:rPr>
                <w:rFonts w:ascii="Times New Roman" w:hAnsi="Times New Roman" w:cs="Times New Roman"/>
                <w:i/>
                <w:sz w:val="22"/>
                <w:szCs w:val="22"/>
              </w:rPr>
            </w:pPr>
          </w:p>
        </w:tc>
        <w:tc>
          <w:tcPr>
            <w:tcW w:w="2431" w:type="dxa"/>
            <w:gridSpan w:val="2"/>
          </w:tcPr>
          <w:p w14:paraId="162E02BC"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Calcium</w:t>
            </w:r>
          </w:p>
        </w:tc>
        <w:tc>
          <w:tcPr>
            <w:tcW w:w="2431" w:type="dxa"/>
            <w:gridSpan w:val="2"/>
          </w:tcPr>
          <w:p w14:paraId="7E2BA276"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Organic Matter (OM)</w:t>
            </w:r>
          </w:p>
        </w:tc>
        <w:tc>
          <w:tcPr>
            <w:tcW w:w="2431" w:type="dxa"/>
          </w:tcPr>
          <w:p w14:paraId="6B048399" w14:textId="77777777" w:rsidR="00C767C5" w:rsidRPr="00C767C5" w:rsidRDefault="00C767C5" w:rsidP="00C767C5">
            <w:pPr>
              <w:rPr>
                <w:rFonts w:ascii="Times New Roman" w:hAnsi="Times New Roman" w:cs="Times New Roman"/>
                <w:sz w:val="22"/>
                <w:szCs w:val="22"/>
              </w:rPr>
            </w:pPr>
            <w:r w:rsidRPr="00C767C5">
              <w:rPr>
                <w:rFonts w:ascii="Times New Roman" w:hAnsi="Times New Roman" w:cs="Times New Roman"/>
                <w:sz w:val="22"/>
                <w:szCs w:val="22"/>
              </w:rPr>
              <w:t xml:space="preserve">Magnesium </w:t>
            </w:r>
          </w:p>
        </w:tc>
      </w:tr>
      <w:tr w:rsidR="00C767C5" w:rsidRPr="00C767C5" w14:paraId="5B7F9CE9" w14:textId="77777777" w:rsidTr="00C767C5">
        <w:trPr>
          <w:cantSplit/>
          <w:trHeight w:val="288"/>
        </w:trPr>
        <w:tc>
          <w:tcPr>
            <w:tcW w:w="2337" w:type="dxa"/>
            <w:vAlign w:val="center"/>
          </w:tcPr>
          <w:p w14:paraId="61F603CE" w14:textId="77777777" w:rsidR="00C767C5" w:rsidRPr="00C767C5" w:rsidRDefault="00C767C5" w:rsidP="00C767C5">
            <w:pPr>
              <w:ind w:left="475" w:hanging="475"/>
              <w:rPr>
                <w:rFonts w:ascii="Times New Roman" w:hAnsi="Times New Roman" w:cs="Times New Roman"/>
                <w:i/>
                <w:sz w:val="22"/>
                <w:szCs w:val="22"/>
              </w:rPr>
            </w:pPr>
          </w:p>
        </w:tc>
        <w:tc>
          <w:tcPr>
            <w:tcW w:w="2431" w:type="dxa"/>
            <w:gridSpan w:val="2"/>
            <w:tcBorders>
              <w:bottom w:val="single" w:sz="4" w:space="0" w:color="auto"/>
            </w:tcBorders>
          </w:tcPr>
          <w:p w14:paraId="35FCCDCD"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Texture</w:t>
            </w:r>
          </w:p>
        </w:tc>
        <w:tc>
          <w:tcPr>
            <w:tcW w:w="2431" w:type="dxa"/>
            <w:gridSpan w:val="2"/>
            <w:tcBorders>
              <w:bottom w:val="single" w:sz="4" w:space="0" w:color="auto"/>
            </w:tcBorders>
          </w:tcPr>
          <w:p w14:paraId="3E7014C1" w14:textId="77777777" w:rsidR="00C767C5" w:rsidRPr="00C767C5" w:rsidRDefault="00C767C5" w:rsidP="00C767C5">
            <w:pPr>
              <w:ind w:left="475" w:hanging="475"/>
              <w:rPr>
                <w:rFonts w:ascii="Times New Roman" w:hAnsi="Times New Roman" w:cs="Times New Roman"/>
                <w:sz w:val="22"/>
                <w:szCs w:val="22"/>
              </w:rPr>
            </w:pPr>
          </w:p>
        </w:tc>
        <w:tc>
          <w:tcPr>
            <w:tcW w:w="2431" w:type="dxa"/>
            <w:tcBorders>
              <w:bottom w:val="single" w:sz="4" w:space="0" w:color="auto"/>
            </w:tcBorders>
          </w:tcPr>
          <w:p w14:paraId="6CD8FD70" w14:textId="77777777" w:rsidR="00C767C5" w:rsidRPr="00C767C5" w:rsidRDefault="00C767C5" w:rsidP="00C767C5">
            <w:pPr>
              <w:rPr>
                <w:rFonts w:ascii="Times New Roman" w:hAnsi="Times New Roman" w:cs="Times New Roman"/>
                <w:sz w:val="22"/>
                <w:szCs w:val="22"/>
              </w:rPr>
            </w:pPr>
          </w:p>
        </w:tc>
      </w:tr>
      <w:tr w:rsidR="00C767C5" w:rsidRPr="00C767C5" w14:paraId="7CF6BEA5" w14:textId="77777777" w:rsidTr="00C767C5">
        <w:trPr>
          <w:cantSplit/>
          <w:trHeight w:val="288"/>
        </w:trPr>
        <w:tc>
          <w:tcPr>
            <w:tcW w:w="2337" w:type="dxa"/>
            <w:vAlign w:val="center"/>
          </w:tcPr>
          <w:p w14:paraId="49B36DC9" w14:textId="77777777" w:rsidR="00C767C5" w:rsidRPr="00C767C5" w:rsidRDefault="00C767C5" w:rsidP="00C767C5">
            <w:pPr>
              <w:ind w:left="475" w:hanging="475"/>
              <w:rPr>
                <w:rFonts w:ascii="Times New Roman" w:hAnsi="Times New Roman" w:cs="Times New Roman"/>
                <w:i/>
                <w:sz w:val="22"/>
                <w:szCs w:val="22"/>
              </w:rPr>
            </w:pPr>
          </w:p>
        </w:tc>
        <w:tc>
          <w:tcPr>
            <w:tcW w:w="2431" w:type="dxa"/>
            <w:gridSpan w:val="2"/>
            <w:tcBorders>
              <w:top w:val="single" w:sz="4" w:space="0" w:color="auto"/>
            </w:tcBorders>
          </w:tcPr>
          <w:p w14:paraId="03879B61" w14:textId="77777777" w:rsidR="00C767C5" w:rsidRPr="00C767C5" w:rsidRDefault="00C767C5" w:rsidP="00C767C5">
            <w:pPr>
              <w:ind w:left="475" w:hanging="475"/>
              <w:rPr>
                <w:rFonts w:ascii="Times New Roman" w:hAnsi="Times New Roman" w:cs="Times New Roman"/>
                <w:sz w:val="22"/>
                <w:szCs w:val="22"/>
              </w:rPr>
            </w:pPr>
          </w:p>
        </w:tc>
        <w:tc>
          <w:tcPr>
            <w:tcW w:w="2431" w:type="dxa"/>
            <w:gridSpan w:val="2"/>
            <w:tcBorders>
              <w:top w:val="single" w:sz="4" w:space="0" w:color="auto"/>
            </w:tcBorders>
          </w:tcPr>
          <w:p w14:paraId="0460862C" w14:textId="77777777" w:rsidR="00C767C5" w:rsidRPr="00C767C5" w:rsidRDefault="00C767C5" w:rsidP="00C767C5">
            <w:pPr>
              <w:ind w:left="475" w:hanging="475"/>
              <w:rPr>
                <w:rFonts w:ascii="Times New Roman" w:hAnsi="Times New Roman" w:cs="Times New Roman"/>
                <w:sz w:val="22"/>
                <w:szCs w:val="22"/>
              </w:rPr>
            </w:pPr>
          </w:p>
        </w:tc>
        <w:tc>
          <w:tcPr>
            <w:tcW w:w="2431" w:type="dxa"/>
            <w:tcBorders>
              <w:top w:val="single" w:sz="4" w:space="0" w:color="auto"/>
            </w:tcBorders>
          </w:tcPr>
          <w:p w14:paraId="060806BA" w14:textId="77777777" w:rsidR="00C767C5" w:rsidRPr="00C767C5" w:rsidRDefault="00C767C5" w:rsidP="00C767C5">
            <w:pPr>
              <w:rPr>
                <w:rFonts w:ascii="Times New Roman" w:hAnsi="Times New Roman" w:cs="Times New Roman"/>
                <w:sz w:val="22"/>
                <w:szCs w:val="22"/>
              </w:rPr>
            </w:pPr>
          </w:p>
        </w:tc>
      </w:tr>
      <w:tr w:rsidR="00C767C5" w:rsidRPr="00C767C5" w14:paraId="7F89C083" w14:textId="77777777" w:rsidTr="00C767C5">
        <w:trPr>
          <w:cantSplit/>
          <w:trHeight w:val="552"/>
        </w:trPr>
        <w:tc>
          <w:tcPr>
            <w:tcW w:w="2337" w:type="dxa"/>
            <w:vAlign w:val="center"/>
          </w:tcPr>
          <w:p w14:paraId="20FCBF2C" w14:textId="77777777" w:rsidR="00C767C5" w:rsidRPr="00C767C5" w:rsidRDefault="00C767C5" w:rsidP="00C767C5">
            <w:pPr>
              <w:ind w:left="475" w:hanging="475"/>
              <w:rPr>
                <w:rFonts w:ascii="Times New Roman" w:hAnsi="Times New Roman" w:cs="Times New Roman"/>
                <w:i/>
                <w:sz w:val="22"/>
                <w:szCs w:val="22"/>
              </w:rPr>
            </w:pPr>
            <w:r w:rsidRPr="00C767C5">
              <w:rPr>
                <w:rFonts w:ascii="Times New Roman" w:hAnsi="Times New Roman" w:cs="Times New Roman"/>
                <w:i/>
                <w:sz w:val="22"/>
                <w:szCs w:val="22"/>
              </w:rPr>
              <w:t>Lidar Derivatives</w:t>
            </w:r>
          </w:p>
        </w:tc>
        <w:tc>
          <w:tcPr>
            <w:tcW w:w="2431" w:type="dxa"/>
            <w:gridSpan w:val="2"/>
          </w:tcPr>
          <w:p w14:paraId="1B3EBEF2"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Elevation (DEM)</w:t>
            </w:r>
          </w:p>
        </w:tc>
        <w:tc>
          <w:tcPr>
            <w:tcW w:w="2431" w:type="dxa"/>
            <w:gridSpan w:val="2"/>
          </w:tcPr>
          <w:p w14:paraId="51301A16"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Upslope</w:t>
            </w:r>
          </w:p>
        </w:tc>
        <w:tc>
          <w:tcPr>
            <w:tcW w:w="2431" w:type="dxa"/>
          </w:tcPr>
          <w:p w14:paraId="3D65A578" w14:textId="77777777" w:rsidR="00C767C5" w:rsidRPr="00C767C5" w:rsidRDefault="00C767C5" w:rsidP="00C767C5">
            <w:pPr>
              <w:rPr>
                <w:rFonts w:ascii="Times New Roman" w:hAnsi="Times New Roman" w:cs="Times New Roman"/>
                <w:sz w:val="22"/>
                <w:szCs w:val="22"/>
              </w:rPr>
            </w:pPr>
            <w:r w:rsidRPr="00C767C5">
              <w:rPr>
                <w:rFonts w:ascii="Times New Roman" w:hAnsi="Times New Roman" w:cs="Times New Roman"/>
                <w:sz w:val="22"/>
                <w:szCs w:val="22"/>
              </w:rPr>
              <w:t>Topographic wetness index (TWI)</w:t>
            </w:r>
          </w:p>
        </w:tc>
      </w:tr>
      <w:tr w:rsidR="00C767C5" w:rsidRPr="00C767C5" w14:paraId="57D1D85C" w14:textId="77777777" w:rsidTr="00C767C5">
        <w:trPr>
          <w:cantSplit/>
          <w:trHeight w:val="552"/>
        </w:trPr>
        <w:tc>
          <w:tcPr>
            <w:tcW w:w="2337" w:type="dxa"/>
            <w:vAlign w:val="center"/>
          </w:tcPr>
          <w:p w14:paraId="62AB4C36" w14:textId="77777777" w:rsidR="00C767C5" w:rsidRPr="00C767C5" w:rsidRDefault="00C767C5" w:rsidP="00C767C5">
            <w:pPr>
              <w:ind w:left="475" w:hanging="475"/>
              <w:rPr>
                <w:rFonts w:ascii="Times New Roman" w:hAnsi="Times New Roman" w:cs="Times New Roman"/>
                <w:i/>
                <w:sz w:val="22"/>
                <w:szCs w:val="22"/>
              </w:rPr>
            </w:pPr>
          </w:p>
        </w:tc>
        <w:tc>
          <w:tcPr>
            <w:tcW w:w="2431" w:type="dxa"/>
            <w:gridSpan w:val="2"/>
            <w:tcBorders>
              <w:bottom w:val="single" w:sz="4" w:space="0" w:color="auto"/>
            </w:tcBorders>
          </w:tcPr>
          <w:p w14:paraId="60979FBD"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Average Slope</w:t>
            </w:r>
          </w:p>
        </w:tc>
        <w:tc>
          <w:tcPr>
            <w:tcW w:w="2431" w:type="dxa"/>
            <w:gridSpan w:val="2"/>
            <w:tcBorders>
              <w:bottom w:val="single" w:sz="4" w:space="0" w:color="auto"/>
            </w:tcBorders>
          </w:tcPr>
          <w:p w14:paraId="33D7F39F"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Max Slope</w:t>
            </w:r>
          </w:p>
        </w:tc>
        <w:tc>
          <w:tcPr>
            <w:tcW w:w="2431" w:type="dxa"/>
            <w:tcBorders>
              <w:bottom w:val="single" w:sz="4" w:space="0" w:color="auto"/>
            </w:tcBorders>
          </w:tcPr>
          <w:p w14:paraId="7EA9EC0E" w14:textId="77777777" w:rsidR="00C767C5" w:rsidRPr="00C767C5" w:rsidRDefault="00C767C5" w:rsidP="00C767C5">
            <w:pPr>
              <w:rPr>
                <w:rFonts w:ascii="Times New Roman" w:hAnsi="Times New Roman" w:cs="Times New Roman"/>
                <w:sz w:val="22"/>
                <w:szCs w:val="22"/>
              </w:rPr>
            </w:pPr>
          </w:p>
        </w:tc>
      </w:tr>
      <w:tr w:rsidR="00C767C5" w:rsidRPr="00C767C5" w14:paraId="1DF0598D" w14:textId="77777777" w:rsidTr="00C767C5">
        <w:trPr>
          <w:cantSplit/>
          <w:trHeight w:val="288"/>
        </w:trPr>
        <w:tc>
          <w:tcPr>
            <w:tcW w:w="2337" w:type="dxa"/>
            <w:vAlign w:val="center"/>
          </w:tcPr>
          <w:p w14:paraId="28662441" w14:textId="77777777" w:rsidR="00C767C5" w:rsidRPr="00C767C5" w:rsidRDefault="00C767C5" w:rsidP="00C767C5">
            <w:pPr>
              <w:ind w:left="475" w:hanging="475"/>
              <w:rPr>
                <w:rFonts w:ascii="Times New Roman" w:hAnsi="Times New Roman" w:cs="Times New Roman"/>
                <w:i/>
                <w:sz w:val="22"/>
                <w:szCs w:val="22"/>
              </w:rPr>
            </w:pPr>
          </w:p>
        </w:tc>
        <w:tc>
          <w:tcPr>
            <w:tcW w:w="2431" w:type="dxa"/>
            <w:gridSpan w:val="2"/>
            <w:tcBorders>
              <w:top w:val="single" w:sz="4" w:space="0" w:color="auto"/>
            </w:tcBorders>
          </w:tcPr>
          <w:p w14:paraId="71899B7D" w14:textId="77777777" w:rsidR="00C767C5" w:rsidRPr="00C767C5" w:rsidRDefault="00C767C5" w:rsidP="00C767C5">
            <w:pPr>
              <w:ind w:left="475" w:hanging="475"/>
              <w:rPr>
                <w:rFonts w:ascii="Times New Roman" w:hAnsi="Times New Roman" w:cs="Times New Roman"/>
                <w:sz w:val="22"/>
                <w:szCs w:val="22"/>
              </w:rPr>
            </w:pPr>
          </w:p>
        </w:tc>
        <w:tc>
          <w:tcPr>
            <w:tcW w:w="2431" w:type="dxa"/>
            <w:gridSpan w:val="2"/>
            <w:tcBorders>
              <w:top w:val="single" w:sz="4" w:space="0" w:color="auto"/>
            </w:tcBorders>
          </w:tcPr>
          <w:p w14:paraId="471F0E5C" w14:textId="77777777" w:rsidR="00C767C5" w:rsidRPr="00C767C5" w:rsidRDefault="00C767C5" w:rsidP="00C767C5">
            <w:pPr>
              <w:ind w:left="475" w:hanging="475"/>
              <w:rPr>
                <w:rFonts w:ascii="Times New Roman" w:hAnsi="Times New Roman" w:cs="Times New Roman"/>
                <w:sz w:val="22"/>
                <w:szCs w:val="22"/>
              </w:rPr>
            </w:pPr>
          </w:p>
        </w:tc>
        <w:tc>
          <w:tcPr>
            <w:tcW w:w="2431" w:type="dxa"/>
            <w:tcBorders>
              <w:top w:val="single" w:sz="4" w:space="0" w:color="auto"/>
            </w:tcBorders>
          </w:tcPr>
          <w:p w14:paraId="0D76B452" w14:textId="77777777" w:rsidR="00C767C5" w:rsidRPr="00C767C5" w:rsidRDefault="00C767C5" w:rsidP="00C767C5">
            <w:pPr>
              <w:rPr>
                <w:rFonts w:ascii="Times New Roman" w:hAnsi="Times New Roman" w:cs="Times New Roman"/>
                <w:sz w:val="22"/>
                <w:szCs w:val="22"/>
              </w:rPr>
            </w:pPr>
          </w:p>
        </w:tc>
      </w:tr>
      <w:tr w:rsidR="00C767C5" w:rsidRPr="00C767C5" w14:paraId="5B670598" w14:textId="77777777" w:rsidTr="00C767C5">
        <w:trPr>
          <w:cantSplit/>
          <w:trHeight w:val="552"/>
        </w:trPr>
        <w:tc>
          <w:tcPr>
            <w:tcW w:w="2337" w:type="dxa"/>
            <w:vAlign w:val="center"/>
          </w:tcPr>
          <w:p w14:paraId="28A82CB3" w14:textId="77777777" w:rsidR="00C767C5" w:rsidRPr="00C767C5" w:rsidRDefault="00C767C5" w:rsidP="00C767C5">
            <w:pPr>
              <w:ind w:left="475" w:hanging="475"/>
              <w:rPr>
                <w:rFonts w:ascii="Times New Roman" w:hAnsi="Times New Roman" w:cs="Times New Roman"/>
                <w:i/>
                <w:sz w:val="22"/>
                <w:szCs w:val="22"/>
              </w:rPr>
            </w:pPr>
            <w:r w:rsidRPr="00C767C5">
              <w:rPr>
                <w:rFonts w:ascii="Times New Roman" w:hAnsi="Times New Roman" w:cs="Times New Roman"/>
                <w:i/>
                <w:sz w:val="22"/>
                <w:szCs w:val="22"/>
              </w:rPr>
              <w:t>SSURGO</w:t>
            </w:r>
          </w:p>
        </w:tc>
        <w:tc>
          <w:tcPr>
            <w:tcW w:w="2431" w:type="dxa"/>
            <w:gridSpan w:val="2"/>
          </w:tcPr>
          <w:p w14:paraId="56C78486"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Soil Type</w:t>
            </w:r>
          </w:p>
        </w:tc>
        <w:tc>
          <w:tcPr>
            <w:tcW w:w="2431" w:type="dxa"/>
            <w:gridSpan w:val="2"/>
          </w:tcPr>
          <w:p w14:paraId="3F33FD0B"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Water Table Depth</w:t>
            </w:r>
          </w:p>
        </w:tc>
        <w:tc>
          <w:tcPr>
            <w:tcW w:w="2431" w:type="dxa"/>
          </w:tcPr>
          <w:p w14:paraId="487F6C35" w14:textId="39C2CDAD" w:rsidR="00C767C5" w:rsidRPr="00C767C5" w:rsidRDefault="00C767C5" w:rsidP="00C767C5">
            <w:pPr>
              <w:rPr>
                <w:rFonts w:ascii="Times New Roman" w:hAnsi="Times New Roman" w:cs="Times New Roman"/>
                <w:sz w:val="22"/>
                <w:szCs w:val="22"/>
              </w:rPr>
            </w:pPr>
            <w:r w:rsidRPr="00C767C5">
              <w:rPr>
                <w:rFonts w:ascii="Times New Roman" w:hAnsi="Times New Roman" w:cs="Times New Roman"/>
                <w:sz w:val="22"/>
                <w:szCs w:val="22"/>
              </w:rPr>
              <w:t>Total Clay</w:t>
            </w:r>
          </w:p>
        </w:tc>
      </w:tr>
      <w:tr w:rsidR="00C767C5" w:rsidRPr="00C767C5" w14:paraId="6745EC18" w14:textId="77777777" w:rsidTr="00C767C5">
        <w:trPr>
          <w:cantSplit/>
          <w:trHeight w:val="552"/>
        </w:trPr>
        <w:tc>
          <w:tcPr>
            <w:tcW w:w="2337" w:type="dxa"/>
            <w:vAlign w:val="center"/>
          </w:tcPr>
          <w:p w14:paraId="1A4E77FB" w14:textId="77777777" w:rsidR="00C767C5" w:rsidRPr="00C767C5" w:rsidRDefault="00C767C5" w:rsidP="00C767C5">
            <w:pPr>
              <w:ind w:left="475" w:hanging="475"/>
              <w:rPr>
                <w:rFonts w:ascii="Times New Roman" w:hAnsi="Times New Roman" w:cs="Times New Roman"/>
                <w:i/>
                <w:sz w:val="22"/>
                <w:szCs w:val="22"/>
              </w:rPr>
            </w:pPr>
          </w:p>
        </w:tc>
        <w:tc>
          <w:tcPr>
            <w:tcW w:w="2431" w:type="dxa"/>
            <w:gridSpan w:val="2"/>
          </w:tcPr>
          <w:p w14:paraId="4F5D90E7"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Drainage Class</w:t>
            </w:r>
          </w:p>
        </w:tc>
        <w:tc>
          <w:tcPr>
            <w:tcW w:w="2431" w:type="dxa"/>
            <w:gridSpan w:val="2"/>
          </w:tcPr>
          <w:p w14:paraId="538CDB03"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Total Sand</w:t>
            </w:r>
          </w:p>
        </w:tc>
        <w:tc>
          <w:tcPr>
            <w:tcW w:w="2431" w:type="dxa"/>
          </w:tcPr>
          <w:p w14:paraId="5DBAEDE9" w14:textId="0A54493D" w:rsidR="00C767C5" w:rsidRPr="00C767C5" w:rsidRDefault="00C767C5" w:rsidP="00C767C5">
            <w:pPr>
              <w:rPr>
                <w:rFonts w:ascii="Times New Roman" w:hAnsi="Times New Roman" w:cs="Times New Roman"/>
                <w:sz w:val="22"/>
                <w:szCs w:val="22"/>
              </w:rPr>
            </w:pPr>
            <w:r w:rsidRPr="00C767C5">
              <w:rPr>
                <w:rFonts w:ascii="Times New Roman" w:hAnsi="Times New Roman" w:cs="Times New Roman"/>
                <w:sz w:val="22"/>
                <w:szCs w:val="22"/>
              </w:rPr>
              <w:t>Available Water</w:t>
            </w:r>
            <w:r w:rsidRPr="00995B1C">
              <w:rPr>
                <w:rFonts w:ascii="Times New Roman" w:hAnsi="Times New Roman" w:cs="Times New Roman"/>
                <w:sz w:val="22"/>
                <w:szCs w:val="22"/>
              </w:rPr>
              <w:t xml:space="preserve"> </w:t>
            </w:r>
            <w:r w:rsidRPr="00C767C5">
              <w:rPr>
                <w:rFonts w:ascii="Times New Roman" w:hAnsi="Times New Roman" w:cs="Times New Roman"/>
                <w:sz w:val="22"/>
                <w:szCs w:val="22"/>
              </w:rPr>
              <w:t>Storage (AWS)</w:t>
            </w:r>
          </w:p>
        </w:tc>
      </w:tr>
      <w:tr w:rsidR="00C767C5" w:rsidRPr="00C767C5" w14:paraId="759743AA" w14:textId="77777777" w:rsidTr="00C767C5">
        <w:trPr>
          <w:cantSplit/>
          <w:trHeight w:val="552"/>
        </w:trPr>
        <w:tc>
          <w:tcPr>
            <w:tcW w:w="2337" w:type="dxa"/>
            <w:vAlign w:val="center"/>
          </w:tcPr>
          <w:p w14:paraId="007F3681" w14:textId="77777777" w:rsidR="00C767C5" w:rsidRPr="00C767C5" w:rsidRDefault="00C767C5" w:rsidP="00C767C5">
            <w:pPr>
              <w:ind w:left="475" w:hanging="475"/>
              <w:rPr>
                <w:rFonts w:ascii="Times New Roman" w:hAnsi="Times New Roman" w:cs="Times New Roman"/>
                <w:i/>
                <w:sz w:val="22"/>
                <w:szCs w:val="22"/>
              </w:rPr>
            </w:pPr>
          </w:p>
        </w:tc>
        <w:tc>
          <w:tcPr>
            <w:tcW w:w="2431" w:type="dxa"/>
            <w:gridSpan w:val="2"/>
            <w:tcBorders>
              <w:bottom w:val="single" w:sz="4" w:space="0" w:color="auto"/>
            </w:tcBorders>
          </w:tcPr>
          <w:p w14:paraId="2B5AA7EA" w14:textId="19D34AA7" w:rsidR="00C767C5" w:rsidRPr="00C767C5" w:rsidRDefault="00C767C5" w:rsidP="00C767C5">
            <w:pPr>
              <w:rPr>
                <w:rFonts w:ascii="Times New Roman" w:hAnsi="Times New Roman" w:cs="Times New Roman"/>
                <w:sz w:val="22"/>
                <w:szCs w:val="22"/>
              </w:rPr>
            </w:pPr>
            <w:r w:rsidRPr="00995B1C">
              <w:rPr>
                <w:rFonts w:ascii="Times New Roman" w:hAnsi="Times New Roman" w:cs="Times New Roman"/>
                <w:sz w:val="22"/>
                <w:szCs w:val="22"/>
              </w:rPr>
              <w:t>Hydraulic Conductivity</w:t>
            </w:r>
          </w:p>
        </w:tc>
        <w:tc>
          <w:tcPr>
            <w:tcW w:w="2431" w:type="dxa"/>
            <w:gridSpan w:val="2"/>
            <w:tcBorders>
              <w:bottom w:val="single" w:sz="4" w:space="0" w:color="auto"/>
            </w:tcBorders>
          </w:tcPr>
          <w:p w14:paraId="4FE88690" w14:textId="77777777" w:rsidR="00C767C5" w:rsidRPr="00C767C5" w:rsidRDefault="00C767C5" w:rsidP="00C767C5">
            <w:pPr>
              <w:rPr>
                <w:rFonts w:ascii="Times New Roman" w:hAnsi="Times New Roman" w:cs="Times New Roman"/>
                <w:sz w:val="22"/>
                <w:szCs w:val="22"/>
              </w:rPr>
            </w:pPr>
            <w:r w:rsidRPr="00C767C5">
              <w:rPr>
                <w:rFonts w:ascii="Times New Roman" w:hAnsi="Times New Roman" w:cs="Times New Roman"/>
                <w:sz w:val="22"/>
                <w:szCs w:val="22"/>
              </w:rPr>
              <w:t>Available water capacity</w:t>
            </w:r>
          </w:p>
        </w:tc>
        <w:tc>
          <w:tcPr>
            <w:tcW w:w="2431" w:type="dxa"/>
            <w:tcBorders>
              <w:bottom w:val="single" w:sz="4" w:space="0" w:color="auto"/>
            </w:tcBorders>
          </w:tcPr>
          <w:p w14:paraId="267F1D64" w14:textId="7E8D4769" w:rsidR="00C767C5" w:rsidRPr="00C767C5" w:rsidRDefault="00C767C5" w:rsidP="00C767C5">
            <w:pPr>
              <w:rPr>
                <w:rFonts w:ascii="Times New Roman" w:hAnsi="Times New Roman" w:cs="Times New Roman"/>
                <w:sz w:val="22"/>
                <w:szCs w:val="22"/>
              </w:rPr>
            </w:pPr>
          </w:p>
        </w:tc>
      </w:tr>
      <w:tr w:rsidR="00C767C5" w:rsidRPr="00C767C5" w14:paraId="374F095A" w14:textId="77777777" w:rsidTr="00C767C5">
        <w:trPr>
          <w:cantSplit/>
          <w:trHeight w:val="288"/>
        </w:trPr>
        <w:tc>
          <w:tcPr>
            <w:tcW w:w="2337" w:type="dxa"/>
            <w:vAlign w:val="center"/>
          </w:tcPr>
          <w:p w14:paraId="470BD5C1" w14:textId="77777777" w:rsidR="00C767C5" w:rsidRPr="00C767C5" w:rsidRDefault="00C767C5" w:rsidP="00C767C5">
            <w:pPr>
              <w:ind w:left="475" w:hanging="475"/>
              <w:rPr>
                <w:rFonts w:ascii="Times New Roman" w:hAnsi="Times New Roman" w:cs="Times New Roman"/>
                <w:i/>
                <w:sz w:val="22"/>
                <w:szCs w:val="22"/>
              </w:rPr>
            </w:pPr>
          </w:p>
        </w:tc>
        <w:tc>
          <w:tcPr>
            <w:tcW w:w="2431" w:type="dxa"/>
            <w:gridSpan w:val="2"/>
            <w:tcBorders>
              <w:top w:val="single" w:sz="4" w:space="0" w:color="auto"/>
            </w:tcBorders>
          </w:tcPr>
          <w:p w14:paraId="2C1436D7" w14:textId="77777777" w:rsidR="00C767C5" w:rsidRPr="00C767C5" w:rsidRDefault="00C767C5" w:rsidP="00C767C5">
            <w:pPr>
              <w:ind w:left="475" w:hanging="475"/>
              <w:rPr>
                <w:rFonts w:ascii="Times New Roman" w:hAnsi="Times New Roman" w:cs="Times New Roman"/>
                <w:sz w:val="22"/>
                <w:szCs w:val="22"/>
              </w:rPr>
            </w:pPr>
          </w:p>
        </w:tc>
        <w:tc>
          <w:tcPr>
            <w:tcW w:w="2431" w:type="dxa"/>
            <w:gridSpan w:val="2"/>
            <w:tcBorders>
              <w:top w:val="single" w:sz="4" w:space="0" w:color="auto"/>
            </w:tcBorders>
          </w:tcPr>
          <w:p w14:paraId="1E8894E6" w14:textId="77777777" w:rsidR="00C767C5" w:rsidRPr="00C767C5" w:rsidRDefault="00C767C5" w:rsidP="00C767C5">
            <w:pPr>
              <w:ind w:left="475" w:hanging="475"/>
              <w:rPr>
                <w:rFonts w:ascii="Times New Roman" w:hAnsi="Times New Roman" w:cs="Times New Roman"/>
                <w:sz w:val="22"/>
                <w:szCs w:val="22"/>
              </w:rPr>
            </w:pPr>
          </w:p>
        </w:tc>
        <w:tc>
          <w:tcPr>
            <w:tcW w:w="2431" w:type="dxa"/>
            <w:tcBorders>
              <w:top w:val="single" w:sz="4" w:space="0" w:color="auto"/>
            </w:tcBorders>
          </w:tcPr>
          <w:p w14:paraId="78C4F745" w14:textId="77777777" w:rsidR="00C767C5" w:rsidRPr="00C767C5" w:rsidRDefault="00C767C5" w:rsidP="00C767C5">
            <w:pPr>
              <w:rPr>
                <w:rFonts w:ascii="Times New Roman" w:hAnsi="Times New Roman" w:cs="Times New Roman"/>
                <w:sz w:val="22"/>
                <w:szCs w:val="22"/>
              </w:rPr>
            </w:pPr>
          </w:p>
        </w:tc>
      </w:tr>
      <w:tr w:rsidR="00C767C5" w:rsidRPr="00C767C5" w14:paraId="47E444F3" w14:textId="77777777" w:rsidTr="00C767C5">
        <w:trPr>
          <w:cantSplit/>
          <w:trHeight w:val="288"/>
        </w:trPr>
        <w:tc>
          <w:tcPr>
            <w:tcW w:w="2337" w:type="dxa"/>
            <w:tcBorders>
              <w:bottom w:val="single" w:sz="4" w:space="0" w:color="auto"/>
            </w:tcBorders>
            <w:vAlign w:val="center"/>
          </w:tcPr>
          <w:p w14:paraId="6E26A220" w14:textId="77777777" w:rsidR="00C767C5" w:rsidRPr="00C767C5" w:rsidRDefault="00C767C5" w:rsidP="00C767C5">
            <w:pPr>
              <w:ind w:left="475" w:hanging="475"/>
              <w:rPr>
                <w:rFonts w:ascii="Times New Roman" w:hAnsi="Times New Roman" w:cs="Times New Roman"/>
                <w:i/>
                <w:sz w:val="22"/>
                <w:szCs w:val="22"/>
              </w:rPr>
            </w:pPr>
            <w:r w:rsidRPr="00C767C5">
              <w:rPr>
                <w:rFonts w:ascii="Times New Roman" w:hAnsi="Times New Roman" w:cs="Times New Roman"/>
                <w:i/>
                <w:sz w:val="22"/>
                <w:szCs w:val="22"/>
              </w:rPr>
              <w:t>Experimental</w:t>
            </w:r>
          </w:p>
        </w:tc>
        <w:tc>
          <w:tcPr>
            <w:tcW w:w="2431" w:type="dxa"/>
            <w:gridSpan w:val="2"/>
            <w:tcBorders>
              <w:bottom w:val="single" w:sz="4" w:space="0" w:color="auto"/>
            </w:tcBorders>
          </w:tcPr>
          <w:p w14:paraId="5B269D0F"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Yield</w:t>
            </w:r>
          </w:p>
        </w:tc>
        <w:tc>
          <w:tcPr>
            <w:tcW w:w="2431" w:type="dxa"/>
            <w:gridSpan w:val="2"/>
            <w:tcBorders>
              <w:bottom w:val="single" w:sz="4" w:space="0" w:color="auto"/>
            </w:tcBorders>
          </w:tcPr>
          <w:p w14:paraId="736436F7" w14:textId="77777777" w:rsidR="00C767C5" w:rsidRPr="00C767C5" w:rsidRDefault="00C767C5" w:rsidP="00C767C5">
            <w:pPr>
              <w:ind w:left="475" w:hanging="475"/>
              <w:rPr>
                <w:rFonts w:ascii="Times New Roman" w:hAnsi="Times New Roman" w:cs="Times New Roman"/>
                <w:sz w:val="22"/>
                <w:szCs w:val="22"/>
              </w:rPr>
            </w:pPr>
            <w:r w:rsidRPr="00C767C5">
              <w:rPr>
                <w:rFonts w:ascii="Times New Roman" w:hAnsi="Times New Roman" w:cs="Times New Roman"/>
                <w:sz w:val="22"/>
                <w:szCs w:val="22"/>
              </w:rPr>
              <w:t>Weed counts</w:t>
            </w:r>
          </w:p>
        </w:tc>
        <w:tc>
          <w:tcPr>
            <w:tcW w:w="2431" w:type="dxa"/>
            <w:tcBorders>
              <w:bottom w:val="single" w:sz="4" w:space="0" w:color="auto"/>
            </w:tcBorders>
          </w:tcPr>
          <w:p w14:paraId="669D9EDC" w14:textId="77777777" w:rsidR="00C767C5" w:rsidRPr="00C767C5" w:rsidRDefault="00C767C5" w:rsidP="00C767C5">
            <w:pPr>
              <w:rPr>
                <w:rFonts w:ascii="Times New Roman" w:hAnsi="Times New Roman" w:cs="Times New Roman"/>
                <w:sz w:val="22"/>
                <w:szCs w:val="22"/>
              </w:rPr>
            </w:pPr>
            <w:r w:rsidRPr="00C767C5">
              <w:rPr>
                <w:rFonts w:ascii="Times New Roman" w:hAnsi="Times New Roman" w:cs="Times New Roman"/>
                <w:sz w:val="22"/>
                <w:szCs w:val="22"/>
              </w:rPr>
              <w:t xml:space="preserve">White Mold Counts </w:t>
            </w:r>
          </w:p>
        </w:tc>
      </w:tr>
    </w:tbl>
    <w:p w14:paraId="1B35EEC1" w14:textId="77777777" w:rsidR="00C767C5" w:rsidRPr="00C767C5" w:rsidRDefault="00C767C5" w:rsidP="00C767C5">
      <w:pPr>
        <w:rPr>
          <w:b/>
          <w:sz w:val="22"/>
          <w:szCs w:val="22"/>
        </w:rPr>
      </w:pPr>
    </w:p>
    <w:p w14:paraId="21E21C06" w14:textId="2422E6F9" w:rsidR="009773C5" w:rsidRPr="00995B1C" w:rsidRDefault="009773C5">
      <w:pPr>
        <w:rPr>
          <w:sz w:val="22"/>
          <w:szCs w:val="22"/>
        </w:rPr>
      </w:pPr>
    </w:p>
    <w:p w14:paraId="6A03A0B1" w14:textId="2838A186" w:rsidR="00690093" w:rsidRPr="00995B1C" w:rsidRDefault="00690093">
      <w:pPr>
        <w:rPr>
          <w:sz w:val="22"/>
          <w:szCs w:val="22"/>
        </w:rPr>
      </w:pPr>
    </w:p>
    <w:p w14:paraId="43077880" w14:textId="77777777" w:rsidR="00AA46E1" w:rsidRDefault="00AA46E1">
      <w:pPr>
        <w:rPr>
          <w:i/>
          <w:iCs/>
          <w:sz w:val="22"/>
          <w:szCs w:val="22"/>
        </w:rPr>
      </w:pPr>
      <w:bookmarkStart w:id="3" w:name="_Ref41429065"/>
      <w:bookmarkStart w:id="4" w:name="_Ref41429050"/>
      <w:r>
        <w:br w:type="page"/>
      </w:r>
    </w:p>
    <w:p w14:paraId="098EEFD3" w14:textId="2FE3BCC5" w:rsidR="00DB108D" w:rsidRPr="00995B1C" w:rsidRDefault="00DB108D" w:rsidP="00DB108D">
      <w:pPr>
        <w:pStyle w:val="Caption"/>
        <w:keepNext/>
      </w:pPr>
      <w:r w:rsidRPr="00995B1C">
        <w:lastRenderedPageBreak/>
        <w:t xml:space="preserve">Table </w:t>
      </w:r>
      <w:r w:rsidR="004715A6">
        <w:fldChar w:fldCharType="begin"/>
      </w:r>
      <w:r w:rsidR="004715A6">
        <w:instrText xml:space="preserve"> SEQ Table \* ARABIC </w:instrText>
      </w:r>
      <w:r w:rsidR="004715A6">
        <w:fldChar w:fldCharType="separate"/>
      </w:r>
      <w:r w:rsidR="001D3788">
        <w:rPr>
          <w:noProof/>
        </w:rPr>
        <w:t>3</w:t>
      </w:r>
      <w:r w:rsidR="004715A6">
        <w:rPr>
          <w:noProof/>
        </w:rPr>
        <w:fldChar w:fldCharType="end"/>
      </w:r>
      <w:bookmarkEnd w:id="3"/>
      <w:r w:rsidRPr="00995B1C">
        <w:t>. Average yield for five seeding densities for two years at two sites in Minnesota.</w:t>
      </w:r>
      <w:r w:rsidR="006A42ED" w:rsidRPr="00995B1C">
        <w:t xml:space="preserve"> Letters denote statistical differences.</w:t>
      </w:r>
      <w:bookmarkEnd w:id="4"/>
    </w:p>
    <w:tbl>
      <w:tblPr>
        <w:tblStyle w:val="TableGridLight"/>
        <w:tblW w:w="7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1948"/>
        <w:gridCol w:w="1210"/>
        <w:gridCol w:w="1162"/>
        <w:gridCol w:w="360"/>
        <w:gridCol w:w="1166"/>
        <w:gridCol w:w="1166"/>
        <w:gridCol w:w="8"/>
      </w:tblGrid>
      <w:tr w:rsidR="00DB108D" w:rsidRPr="00995B1C" w14:paraId="537FDB5A" w14:textId="25B8B497" w:rsidTr="001A2B91">
        <w:trPr>
          <w:cantSplit/>
          <w:trHeight w:val="368"/>
        </w:trPr>
        <w:tc>
          <w:tcPr>
            <w:tcW w:w="1948" w:type="dxa"/>
            <w:tcBorders>
              <w:top w:val="single" w:sz="4" w:space="0" w:color="auto"/>
            </w:tcBorders>
            <w:vAlign w:val="center"/>
          </w:tcPr>
          <w:p w14:paraId="1339C178" w14:textId="77777777" w:rsidR="00DB108D" w:rsidRPr="00995B1C" w:rsidRDefault="00DB108D" w:rsidP="00DB108D">
            <w:pPr>
              <w:jc w:val="center"/>
              <w:rPr>
                <w:sz w:val="22"/>
                <w:szCs w:val="22"/>
              </w:rPr>
            </w:pPr>
          </w:p>
        </w:tc>
        <w:tc>
          <w:tcPr>
            <w:tcW w:w="2372" w:type="dxa"/>
            <w:gridSpan w:val="2"/>
            <w:tcBorders>
              <w:top w:val="single" w:sz="4" w:space="0" w:color="auto"/>
              <w:bottom w:val="single" w:sz="4" w:space="0" w:color="auto"/>
            </w:tcBorders>
            <w:vAlign w:val="center"/>
          </w:tcPr>
          <w:p w14:paraId="2075ED0E" w14:textId="2F99B3F1" w:rsidR="00DB108D" w:rsidRPr="00995B1C" w:rsidRDefault="00DB108D" w:rsidP="00DB108D">
            <w:pPr>
              <w:jc w:val="center"/>
              <w:rPr>
                <w:b/>
                <w:bCs/>
                <w:sz w:val="22"/>
                <w:szCs w:val="22"/>
              </w:rPr>
            </w:pPr>
            <w:r w:rsidRPr="00995B1C">
              <w:rPr>
                <w:b/>
                <w:bCs/>
                <w:color w:val="000000" w:themeColor="text1"/>
                <w:kern w:val="24"/>
                <w:sz w:val="22"/>
                <w:szCs w:val="22"/>
              </w:rPr>
              <w:t>Site 1</w:t>
            </w:r>
          </w:p>
        </w:tc>
        <w:tc>
          <w:tcPr>
            <w:tcW w:w="360" w:type="dxa"/>
            <w:tcBorders>
              <w:top w:val="single" w:sz="4" w:space="0" w:color="auto"/>
            </w:tcBorders>
            <w:vAlign w:val="center"/>
          </w:tcPr>
          <w:p w14:paraId="45631742" w14:textId="77777777" w:rsidR="00DB108D" w:rsidRPr="00995B1C" w:rsidRDefault="00DB108D" w:rsidP="00DB108D">
            <w:pPr>
              <w:jc w:val="center"/>
              <w:rPr>
                <w:b/>
                <w:bCs/>
                <w:sz w:val="22"/>
                <w:szCs w:val="22"/>
              </w:rPr>
            </w:pPr>
          </w:p>
        </w:tc>
        <w:tc>
          <w:tcPr>
            <w:tcW w:w="2340" w:type="dxa"/>
            <w:gridSpan w:val="3"/>
            <w:tcBorders>
              <w:top w:val="single" w:sz="4" w:space="0" w:color="auto"/>
              <w:bottom w:val="single" w:sz="4" w:space="0" w:color="auto"/>
            </w:tcBorders>
            <w:vAlign w:val="center"/>
          </w:tcPr>
          <w:p w14:paraId="39F4CB97" w14:textId="22732165" w:rsidR="00DB108D" w:rsidRPr="00995B1C" w:rsidRDefault="00DB108D" w:rsidP="00DB108D">
            <w:pPr>
              <w:jc w:val="center"/>
              <w:rPr>
                <w:b/>
                <w:bCs/>
                <w:sz w:val="22"/>
                <w:szCs w:val="22"/>
              </w:rPr>
            </w:pPr>
            <w:r w:rsidRPr="00995B1C">
              <w:rPr>
                <w:b/>
                <w:bCs/>
                <w:sz w:val="22"/>
                <w:szCs w:val="22"/>
              </w:rPr>
              <w:t>Site 2</w:t>
            </w:r>
          </w:p>
        </w:tc>
      </w:tr>
      <w:tr w:rsidR="00DB108D" w:rsidRPr="00995B1C" w14:paraId="30A82CFB" w14:textId="0AA0B0F6" w:rsidTr="001A2B91">
        <w:trPr>
          <w:gridAfter w:val="1"/>
          <w:wAfter w:w="8" w:type="dxa"/>
          <w:cantSplit/>
          <w:trHeight w:val="368"/>
        </w:trPr>
        <w:tc>
          <w:tcPr>
            <w:tcW w:w="1948" w:type="dxa"/>
            <w:vAlign w:val="center"/>
            <w:hideMark/>
          </w:tcPr>
          <w:p w14:paraId="613A025D" w14:textId="77777777" w:rsidR="00DB108D" w:rsidRPr="00995B1C" w:rsidRDefault="00DB108D" w:rsidP="00DB108D">
            <w:pPr>
              <w:jc w:val="center"/>
              <w:rPr>
                <w:sz w:val="22"/>
                <w:szCs w:val="22"/>
              </w:rPr>
            </w:pPr>
          </w:p>
        </w:tc>
        <w:tc>
          <w:tcPr>
            <w:tcW w:w="1210" w:type="dxa"/>
            <w:tcBorders>
              <w:top w:val="single" w:sz="4" w:space="0" w:color="auto"/>
            </w:tcBorders>
            <w:vAlign w:val="center"/>
          </w:tcPr>
          <w:p w14:paraId="02464C62" w14:textId="3AAD2E96" w:rsidR="00DB108D" w:rsidRPr="00995B1C" w:rsidRDefault="00DB108D" w:rsidP="00DB108D">
            <w:pPr>
              <w:jc w:val="center"/>
              <w:rPr>
                <w:b/>
                <w:bCs/>
                <w:sz w:val="22"/>
                <w:szCs w:val="22"/>
              </w:rPr>
            </w:pPr>
            <w:r w:rsidRPr="00995B1C">
              <w:rPr>
                <w:b/>
                <w:bCs/>
                <w:color w:val="000000" w:themeColor="text1"/>
                <w:kern w:val="24"/>
                <w:sz w:val="22"/>
                <w:szCs w:val="22"/>
              </w:rPr>
              <w:t>2018</w:t>
            </w:r>
          </w:p>
        </w:tc>
        <w:tc>
          <w:tcPr>
            <w:tcW w:w="1162" w:type="dxa"/>
            <w:tcBorders>
              <w:top w:val="single" w:sz="4" w:space="0" w:color="auto"/>
            </w:tcBorders>
            <w:vAlign w:val="center"/>
          </w:tcPr>
          <w:p w14:paraId="5DED05F8" w14:textId="20E1126D" w:rsidR="00DB108D" w:rsidRPr="00995B1C" w:rsidRDefault="00DB108D" w:rsidP="00DB108D">
            <w:pPr>
              <w:jc w:val="center"/>
              <w:rPr>
                <w:b/>
                <w:bCs/>
                <w:sz w:val="22"/>
                <w:szCs w:val="22"/>
              </w:rPr>
            </w:pPr>
            <w:r w:rsidRPr="00995B1C">
              <w:rPr>
                <w:b/>
                <w:bCs/>
                <w:color w:val="000000" w:themeColor="text1"/>
                <w:kern w:val="24"/>
                <w:sz w:val="22"/>
                <w:szCs w:val="22"/>
              </w:rPr>
              <w:t>2019</w:t>
            </w:r>
          </w:p>
        </w:tc>
        <w:tc>
          <w:tcPr>
            <w:tcW w:w="360" w:type="dxa"/>
            <w:vAlign w:val="center"/>
          </w:tcPr>
          <w:p w14:paraId="1CD7CC06" w14:textId="77777777" w:rsidR="00DB108D" w:rsidRPr="00995B1C" w:rsidRDefault="00DB108D" w:rsidP="00DB108D">
            <w:pPr>
              <w:jc w:val="center"/>
              <w:rPr>
                <w:b/>
                <w:bCs/>
                <w:sz w:val="22"/>
                <w:szCs w:val="22"/>
              </w:rPr>
            </w:pPr>
          </w:p>
        </w:tc>
        <w:tc>
          <w:tcPr>
            <w:tcW w:w="1166" w:type="dxa"/>
            <w:tcBorders>
              <w:top w:val="single" w:sz="4" w:space="0" w:color="auto"/>
            </w:tcBorders>
            <w:vAlign w:val="center"/>
            <w:hideMark/>
          </w:tcPr>
          <w:p w14:paraId="09799CA7" w14:textId="05800F4E" w:rsidR="00DB108D" w:rsidRPr="00995B1C" w:rsidRDefault="00DB108D" w:rsidP="00DB108D">
            <w:pPr>
              <w:jc w:val="center"/>
              <w:rPr>
                <w:sz w:val="22"/>
                <w:szCs w:val="22"/>
              </w:rPr>
            </w:pPr>
            <w:r w:rsidRPr="00995B1C">
              <w:rPr>
                <w:b/>
                <w:bCs/>
                <w:sz w:val="22"/>
                <w:szCs w:val="22"/>
              </w:rPr>
              <w:t>2018</w:t>
            </w:r>
          </w:p>
        </w:tc>
        <w:tc>
          <w:tcPr>
            <w:tcW w:w="1166" w:type="dxa"/>
            <w:tcBorders>
              <w:top w:val="single" w:sz="4" w:space="0" w:color="auto"/>
            </w:tcBorders>
            <w:vAlign w:val="center"/>
          </w:tcPr>
          <w:p w14:paraId="682B5683" w14:textId="57D7DC05" w:rsidR="00DB108D" w:rsidRPr="00995B1C" w:rsidRDefault="00DB108D" w:rsidP="00DB108D">
            <w:pPr>
              <w:jc w:val="center"/>
              <w:rPr>
                <w:b/>
                <w:bCs/>
                <w:sz w:val="22"/>
                <w:szCs w:val="22"/>
              </w:rPr>
            </w:pPr>
            <w:r w:rsidRPr="00995B1C">
              <w:rPr>
                <w:b/>
                <w:bCs/>
                <w:sz w:val="22"/>
                <w:szCs w:val="22"/>
              </w:rPr>
              <w:t>2019</w:t>
            </w:r>
          </w:p>
        </w:tc>
      </w:tr>
      <w:tr w:rsidR="00DB108D" w:rsidRPr="00995B1C" w14:paraId="6BAF9AE1" w14:textId="61A2C185" w:rsidTr="001A2B91">
        <w:trPr>
          <w:cantSplit/>
          <w:trHeight w:val="368"/>
        </w:trPr>
        <w:tc>
          <w:tcPr>
            <w:tcW w:w="1948" w:type="dxa"/>
            <w:tcBorders>
              <w:bottom w:val="single" w:sz="4" w:space="0" w:color="auto"/>
            </w:tcBorders>
            <w:vAlign w:val="center"/>
            <w:hideMark/>
          </w:tcPr>
          <w:p w14:paraId="3ED27173" w14:textId="77777777" w:rsidR="00DB108D" w:rsidRPr="00995B1C" w:rsidRDefault="00DB108D" w:rsidP="00DB108D">
            <w:pPr>
              <w:jc w:val="center"/>
              <w:rPr>
                <w:b/>
                <w:bCs/>
                <w:sz w:val="22"/>
                <w:szCs w:val="22"/>
              </w:rPr>
            </w:pPr>
            <w:r w:rsidRPr="00995B1C">
              <w:rPr>
                <w:b/>
                <w:bCs/>
                <w:sz w:val="22"/>
                <w:szCs w:val="22"/>
              </w:rPr>
              <w:t>Seeding Density</w:t>
            </w:r>
          </w:p>
        </w:tc>
        <w:tc>
          <w:tcPr>
            <w:tcW w:w="2372" w:type="dxa"/>
            <w:gridSpan w:val="2"/>
            <w:tcBorders>
              <w:bottom w:val="single" w:sz="4" w:space="0" w:color="auto"/>
            </w:tcBorders>
            <w:vAlign w:val="center"/>
          </w:tcPr>
          <w:p w14:paraId="337121F1" w14:textId="6BE2DE6A" w:rsidR="00DB108D" w:rsidRPr="00995B1C" w:rsidRDefault="00DB108D" w:rsidP="00DB108D">
            <w:pPr>
              <w:jc w:val="center"/>
              <w:rPr>
                <w:i/>
                <w:iCs/>
                <w:sz w:val="22"/>
                <w:szCs w:val="22"/>
              </w:rPr>
            </w:pPr>
            <w:r w:rsidRPr="00995B1C">
              <w:rPr>
                <w:i/>
                <w:iCs/>
                <w:color w:val="000000" w:themeColor="text1"/>
                <w:kern w:val="24"/>
                <w:sz w:val="22"/>
                <w:szCs w:val="22"/>
              </w:rPr>
              <w:t>Yield (bu/ac)</w:t>
            </w:r>
          </w:p>
        </w:tc>
        <w:tc>
          <w:tcPr>
            <w:tcW w:w="360" w:type="dxa"/>
            <w:tcBorders>
              <w:bottom w:val="single" w:sz="4" w:space="0" w:color="auto"/>
            </w:tcBorders>
            <w:vAlign w:val="center"/>
          </w:tcPr>
          <w:p w14:paraId="227835EF" w14:textId="77777777" w:rsidR="00DB108D" w:rsidRPr="00995B1C" w:rsidRDefault="00DB108D" w:rsidP="00DB108D">
            <w:pPr>
              <w:jc w:val="center"/>
              <w:rPr>
                <w:i/>
                <w:iCs/>
                <w:sz w:val="22"/>
                <w:szCs w:val="22"/>
              </w:rPr>
            </w:pPr>
          </w:p>
        </w:tc>
        <w:tc>
          <w:tcPr>
            <w:tcW w:w="2340" w:type="dxa"/>
            <w:gridSpan w:val="3"/>
            <w:tcBorders>
              <w:bottom w:val="single" w:sz="4" w:space="0" w:color="auto"/>
            </w:tcBorders>
            <w:vAlign w:val="center"/>
            <w:hideMark/>
          </w:tcPr>
          <w:p w14:paraId="3BE6F4AB" w14:textId="38752D0C" w:rsidR="00DB108D" w:rsidRPr="00995B1C" w:rsidRDefault="00DB108D" w:rsidP="00DB108D">
            <w:pPr>
              <w:jc w:val="center"/>
              <w:rPr>
                <w:i/>
                <w:iCs/>
                <w:sz w:val="22"/>
                <w:szCs w:val="22"/>
              </w:rPr>
            </w:pPr>
            <w:r w:rsidRPr="00995B1C">
              <w:rPr>
                <w:i/>
                <w:iCs/>
                <w:sz w:val="22"/>
                <w:szCs w:val="22"/>
              </w:rPr>
              <w:t>Yield (bu/ac)</w:t>
            </w:r>
          </w:p>
        </w:tc>
      </w:tr>
      <w:tr w:rsidR="00DB108D" w:rsidRPr="00995B1C" w14:paraId="2B85CAA1" w14:textId="0DB6FCBB" w:rsidTr="001A2B91">
        <w:trPr>
          <w:gridAfter w:val="1"/>
          <w:wAfter w:w="8" w:type="dxa"/>
          <w:cantSplit/>
          <w:trHeight w:val="368"/>
        </w:trPr>
        <w:tc>
          <w:tcPr>
            <w:tcW w:w="1948" w:type="dxa"/>
            <w:tcBorders>
              <w:top w:val="single" w:sz="4" w:space="0" w:color="auto"/>
              <w:right w:val="single" w:sz="4" w:space="0" w:color="auto"/>
            </w:tcBorders>
            <w:vAlign w:val="center"/>
            <w:hideMark/>
          </w:tcPr>
          <w:p w14:paraId="4AD59675" w14:textId="77777777" w:rsidR="00DB108D" w:rsidRPr="00995B1C" w:rsidRDefault="00DB108D" w:rsidP="00DB108D">
            <w:pPr>
              <w:jc w:val="center"/>
              <w:rPr>
                <w:sz w:val="22"/>
                <w:szCs w:val="22"/>
              </w:rPr>
            </w:pPr>
            <w:r w:rsidRPr="00995B1C">
              <w:rPr>
                <w:sz w:val="22"/>
                <w:szCs w:val="22"/>
              </w:rPr>
              <w:t>75</w:t>
            </w:r>
          </w:p>
        </w:tc>
        <w:tc>
          <w:tcPr>
            <w:tcW w:w="1210" w:type="dxa"/>
            <w:tcBorders>
              <w:top w:val="single" w:sz="4" w:space="0" w:color="auto"/>
            </w:tcBorders>
            <w:vAlign w:val="center"/>
          </w:tcPr>
          <w:p w14:paraId="49F30429" w14:textId="353F6EF2" w:rsidR="00DB108D" w:rsidRPr="00995B1C" w:rsidRDefault="00DB108D" w:rsidP="00DB108D">
            <w:pPr>
              <w:jc w:val="center"/>
              <w:rPr>
                <w:sz w:val="22"/>
                <w:szCs w:val="22"/>
              </w:rPr>
            </w:pPr>
            <w:r w:rsidRPr="00995B1C">
              <w:rPr>
                <w:color w:val="000000" w:themeColor="text1"/>
                <w:kern w:val="24"/>
                <w:sz w:val="22"/>
                <w:szCs w:val="22"/>
              </w:rPr>
              <w:t>51.</w:t>
            </w:r>
            <w:r w:rsidR="00AD77A9" w:rsidRPr="00995B1C">
              <w:rPr>
                <w:color w:val="000000" w:themeColor="text1"/>
                <w:kern w:val="24"/>
                <w:sz w:val="22"/>
                <w:szCs w:val="22"/>
              </w:rPr>
              <w:t xml:space="preserve">8c </w:t>
            </w:r>
          </w:p>
        </w:tc>
        <w:tc>
          <w:tcPr>
            <w:tcW w:w="1162" w:type="dxa"/>
            <w:tcBorders>
              <w:top w:val="single" w:sz="4" w:space="0" w:color="auto"/>
            </w:tcBorders>
            <w:vAlign w:val="center"/>
          </w:tcPr>
          <w:p w14:paraId="0AF385B2" w14:textId="50ABFF5A" w:rsidR="00DB108D" w:rsidRPr="00995B1C" w:rsidRDefault="00DB108D" w:rsidP="00DB108D">
            <w:pPr>
              <w:jc w:val="center"/>
              <w:rPr>
                <w:sz w:val="22"/>
                <w:szCs w:val="22"/>
              </w:rPr>
            </w:pPr>
            <w:r w:rsidRPr="00995B1C">
              <w:rPr>
                <w:color w:val="000000"/>
                <w:kern w:val="24"/>
                <w:sz w:val="22"/>
                <w:szCs w:val="22"/>
              </w:rPr>
              <w:t>50.9</w:t>
            </w:r>
            <w:r w:rsidR="006A42ED" w:rsidRPr="00995B1C">
              <w:rPr>
                <w:color w:val="000000"/>
                <w:kern w:val="24"/>
                <w:sz w:val="22"/>
                <w:szCs w:val="22"/>
              </w:rPr>
              <w:t>c</w:t>
            </w:r>
          </w:p>
        </w:tc>
        <w:tc>
          <w:tcPr>
            <w:tcW w:w="360" w:type="dxa"/>
            <w:tcBorders>
              <w:top w:val="single" w:sz="4" w:space="0" w:color="auto"/>
            </w:tcBorders>
            <w:vAlign w:val="center"/>
          </w:tcPr>
          <w:p w14:paraId="0B7F3961" w14:textId="77777777" w:rsidR="00DB108D" w:rsidRPr="00995B1C" w:rsidRDefault="00DB108D" w:rsidP="00DB108D">
            <w:pPr>
              <w:jc w:val="center"/>
              <w:rPr>
                <w:sz w:val="22"/>
                <w:szCs w:val="22"/>
              </w:rPr>
            </w:pPr>
          </w:p>
        </w:tc>
        <w:tc>
          <w:tcPr>
            <w:tcW w:w="1166" w:type="dxa"/>
            <w:tcBorders>
              <w:top w:val="single" w:sz="4" w:space="0" w:color="auto"/>
            </w:tcBorders>
            <w:vAlign w:val="center"/>
            <w:hideMark/>
          </w:tcPr>
          <w:p w14:paraId="7EF9F5EB" w14:textId="11F5EB5A" w:rsidR="00DB108D" w:rsidRPr="00995B1C" w:rsidRDefault="00DB108D" w:rsidP="00DB108D">
            <w:pPr>
              <w:jc w:val="center"/>
              <w:rPr>
                <w:sz w:val="22"/>
                <w:szCs w:val="22"/>
              </w:rPr>
            </w:pPr>
            <w:r w:rsidRPr="00995B1C">
              <w:rPr>
                <w:sz w:val="22"/>
                <w:szCs w:val="22"/>
              </w:rPr>
              <w:t>64.9</w:t>
            </w:r>
            <w:r w:rsidR="00AD77A9" w:rsidRPr="00995B1C">
              <w:rPr>
                <w:sz w:val="22"/>
                <w:szCs w:val="22"/>
              </w:rPr>
              <w:t>a</w:t>
            </w:r>
          </w:p>
        </w:tc>
        <w:tc>
          <w:tcPr>
            <w:tcW w:w="1166" w:type="dxa"/>
            <w:tcBorders>
              <w:top w:val="single" w:sz="4" w:space="0" w:color="auto"/>
            </w:tcBorders>
            <w:vAlign w:val="center"/>
          </w:tcPr>
          <w:p w14:paraId="4114A0A6" w14:textId="11BA4201" w:rsidR="00DB108D" w:rsidRPr="00995B1C" w:rsidRDefault="00DB108D" w:rsidP="00DB108D">
            <w:pPr>
              <w:jc w:val="center"/>
              <w:rPr>
                <w:sz w:val="22"/>
                <w:szCs w:val="22"/>
              </w:rPr>
            </w:pPr>
            <w:r w:rsidRPr="00995B1C">
              <w:rPr>
                <w:sz w:val="22"/>
                <w:szCs w:val="22"/>
              </w:rPr>
              <w:t>47.5</w:t>
            </w:r>
            <w:r w:rsidR="006A42ED" w:rsidRPr="00995B1C">
              <w:rPr>
                <w:sz w:val="22"/>
                <w:szCs w:val="22"/>
              </w:rPr>
              <w:t>b</w:t>
            </w:r>
          </w:p>
        </w:tc>
      </w:tr>
      <w:tr w:rsidR="00DB108D" w:rsidRPr="00995B1C" w14:paraId="4AD34C10" w14:textId="12ECBA0C" w:rsidTr="001A2B91">
        <w:trPr>
          <w:gridAfter w:val="1"/>
          <w:wAfter w:w="8" w:type="dxa"/>
          <w:cantSplit/>
          <w:trHeight w:val="368"/>
        </w:trPr>
        <w:tc>
          <w:tcPr>
            <w:tcW w:w="1948" w:type="dxa"/>
            <w:tcBorders>
              <w:right w:val="single" w:sz="4" w:space="0" w:color="auto"/>
            </w:tcBorders>
            <w:vAlign w:val="center"/>
            <w:hideMark/>
          </w:tcPr>
          <w:p w14:paraId="46BB5775" w14:textId="77777777" w:rsidR="00DB108D" w:rsidRPr="00995B1C" w:rsidRDefault="00DB108D" w:rsidP="00DB108D">
            <w:pPr>
              <w:jc w:val="center"/>
              <w:rPr>
                <w:sz w:val="22"/>
                <w:szCs w:val="22"/>
              </w:rPr>
            </w:pPr>
            <w:r w:rsidRPr="00995B1C">
              <w:rPr>
                <w:sz w:val="22"/>
                <w:szCs w:val="22"/>
              </w:rPr>
              <w:t>100</w:t>
            </w:r>
          </w:p>
        </w:tc>
        <w:tc>
          <w:tcPr>
            <w:tcW w:w="1210" w:type="dxa"/>
            <w:vAlign w:val="center"/>
          </w:tcPr>
          <w:p w14:paraId="6C8914D2" w14:textId="5D901866" w:rsidR="00DB108D" w:rsidRPr="00995B1C" w:rsidRDefault="00DB108D" w:rsidP="00DB108D">
            <w:pPr>
              <w:jc w:val="center"/>
              <w:rPr>
                <w:sz w:val="22"/>
                <w:szCs w:val="22"/>
              </w:rPr>
            </w:pPr>
            <w:r w:rsidRPr="00995B1C">
              <w:rPr>
                <w:color w:val="000000" w:themeColor="text1"/>
                <w:kern w:val="24"/>
                <w:sz w:val="22"/>
                <w:szCs w:val="22"/>
              </w:rPr>
              <w:t>54.</w:t>
            </w:r>
            <w:r w:rsidR="00AD77A9" w:rsidRPr="00995B1C">
              <w:rPr>
                <w:color w:val="000000" w:themeColor="text1"/>
                <w:kern w:val="24"/>
                <w:sz w:val="22"/>
                <w:szCs w:val="22"/>
              </w:rPr>
              <w:t>7b</w:t>
            </w:r>
          </w:p>
        </w:tc>
        <w:tc>
          <w:tcPr>
            <w:tcW w:w="1162" w:type="dxa"/>
            <w:vAlign w:val="center"/>
          </w:tcPr>
          <w:p w14:paraId="61F09C92" w14:textId="2782990C" w:rsidR="00DB108D" w:rsidRPr="00995B1C" w:rsidRDefault="00DB108D" w:rsidP="00DB108D">
            <w:pPr>
              <w:jc w:val="center"/>
              <w:rPr>
                <w:sz w:val="22"/>
                <w:szCs w:val="22"/>
              </w:rPr>
            </w:pPr>
            <w:r w:rsidRPr="00995B1C">
              <w:rPr>
                <w:color w:val="000000"/>
                <w:kern w:val="24"/>
                <w:sz w:val="22"/>
                <w:szCs w:val="22"/>
              </w:rPr>
              <w:t>55.5</w:t>
            </w:r>
            <w:r w:rsidR="00373046" w:rsidRPr="00995B1C">
              <w:rPr>
                <w:color w:val="000000"/>
                <w:kern w:val="24"/>
                <w:sz w:val="22"/>
                <w:szCs w:val="22"/>
              </w:rPr>
              <w:t>b</w:t>
            </w:r>
          </w:p>
        </w:tc>
        <w:tc>
          <w:tcPr>
            <w:tcW w:w="360" w:type="dxa"/>
            <w:vAlign w:val="center"/>
          </w:tcPr>
          <w:p w14:paraId="79D6CC2F" w14:textId="77777777" w:rsidR="00DB108D" w:rsidRPr="00995B1C" w:rsidRDefault="00DB108D" w:rsidP="00DB108D">
            <w:pPr>
              <w:jc w:val="center"/>
              <w:rPr>
                <w:sz w:val="22"/>
                <w:szCs w:val="22"/>
              </w:rPr>
            </w:pPr>
          </w:p>
        </w:tc>
        <w:tc>
          <w:tcPr>
            <w:tcW w:w="1166" w:type="dxa"/>
            <w:vAlign w:val="center"/>
            <w:hideMark/>
          </w:tcPr>
          <w:p w14:paraId="1C16FC99" w14:textId="7096A240" w:rsidR="00DB108D" w:rsidRPr="00995B1C" w:rsidRDefault="00DB108D" w:rsidP="00DB108D">
            <w:pPr>
              <w:jc w:val="center"/>
              <w:rPr>
                <w:sz w:val="22"/>
                <w:szCs w:val="22"/>
              </w:rPr>
            </w:pPr>
            <w:r w:rsidRPr="00995B1C">
              <w:rPr>
                <w:sz w:val="22"/>
                <w:szCs w:val="22"/>
              </w:rPr>
              <w:t>61.</w:t>
            </w:r>
            <w:r w:rsidR="00AD77A9" w:rsidRPr="00995B1C">
              <w:rPr>
                <w:sz w:val="22"/>
                <w:szCs w:val="22"/>
              </w:rPr>
              <w:t>5c</w:t>
            </w:r>
          </w:p>
        </w:tc>
        <w:tc>
          <w:tcPr>
            <w:tcW w:w="1166" w:type="dxa"/>
            <w:vAlign w:val="center"/>
          </w:tcPr>
          <w:p w14:paraId="4316A1BC" w14:textId="3182CCDF" w:rsidR="00DB108D" w:rsidRPr="00995B1C" w:rsidRDefault="00DB108D" w:rsidP="00DB108D">
            <w:pPr>
              <w:jc w:val="center"/>
              <w:rPr>
                <w:sz w:val="22"/>
                <w:szCs w:val="22"/>
              </w:rPr>
            </w:pPr>
            <w:r w:rsidRPr="00995B1C">
              <w:rPr>
                <w:sz w:val="22"/>
                <w:szCs w:val="22"/>
              </w:rPr>
              <w:t>48.9</w:t>
            </w:r>
            <w:r w:rsidR="006A42ED" w:rsidRPr="00995B1C">
              <w:rPr>
                <w:sz w:val="22"/>
                <w:szCs w:val="22"/>
              </w:rPr>
              <w:t>a</w:t>
            </w:r>
          </w:p>
        </w:tc>
      </w:tr>
      <w:tr w:rsidR="00DB108D" w:rsidRPr="00995B1C" w14:paraId="07D1C44C" w14:textId="66508DE3" w:rsidTr="001A2B91">
        <w:trPr>
          <w:gridAfter w:val="1"/>
          <w:wAfter w:w="8" w:type="dxa"/>
          <w:cantSplit/>
          <w:trHeight w:val="368"/>
        </w:trPr>
        <w:tc>
          <w:tcPr>
            <w:tcW w:w="1948" w:type="dxa"/>
            <w:tcBorders>
              <w:right w:val="single" w:sz="4" w:space="0" w:color="auto"/>
            </w:tcBorders>
            <w:vAlign w:val="center"/>
            <w:hideMark/>
          </w:tcPr>
          <w:p w14:paraId="2719CC4B" w14:textId="77777777" w:rsidR="00DB108D" w:rsidRPr="00995B1C" w:rsidRDefault="00DB108D" w:rsidP="00DB108D">
            <w:pPr>
              <w:jc w:val="center"/>
              <w:rPr>
                <w:sz w:val="22"/>
                <w:szCs w:val="22"/>
              </w:rPr>
            </w:pPr>
            <w:r w:rsidRPr="00995B1C">
              <w:rPr>
                <w:sz w:val="22"/>
                <w:szCs w:val="22"/>
              </w:rPr>
              <w:t>125</w:t>
            </w:r>
          </w:p>
        </w:tc>
        <w:tc>
          <w:tcPr>
            <w:tcW w:w="1210" w:type="dxa"/>
            <w:vAlign w:val="center"/>
          </w:tcPr>
          <w:p w14:paraId="0DDA3C41" w14:textId="26990A27" w:rsidR="00DB108D" w:rsidRPr="00995B1C" w:rsidRDefault="00DB108D" w:rsidP="00DB108D">
            <w:pPr>
              <w:jc w:val="center"/>
              <w:rPr>
                <w:sz w:val="22"/>
                <w:szCs w:val="22"/>
              </w:rPr>
            </w:pPr>
            <w:r w:rsidRPr="00995B1C">
              <w:rPr>
                <w:color w:val="000000" w:themeColor="text1"/>
                <w:kern w:val="24"/>
                <w:sz w:val="22"/>
                <w:szCs w:val="22"/>
              </w:rPr>
              <w:t>5</w:t>
            </w:r>
            <w:r w:rsidR="00AD77A9" w:rsidRPr="00995B1C">
              <w:rPr>
                <w:color w:val="000000" w:themeColor="text1"/>
                <w:kern w:val="24"/>
                <w:sz w:val="22"/>
                <w:szCs w:val="22"/>
              </w:rPr>
              <w:t>3.9b</w:t>
            </w:r>
          </w:p>
        </w:tc>
        <w:tc>
          <w:tcPr>
            <w:tcW w:w="1162" w:type="dxa"/>
            <w:vAlign w:val="center"/>
          </w:tcPr>
          <w:p w14:paraId="08464D94" w14:textId="17620C67" w:rsidR="00DB108D" w:rsidRPr="00995B1C" w:rsidRDefault="00DB108D" w:rsidP="00DB108D">
            <w:pPr>
              <w:jc w:val="center"/>
              <w:rPr>
                <w:sz w:val="22"/>
                <w:szCs w:val="22"/>
              </w:rPr>
            </w:pPr>
            <w:r w:rsidRPr="00995B1C">
              <w:rPr>
                <w:color w:val="000000"/>
                <w:kern w:val="24"/>
                <w:sz w:val="22"/>
                <w:szCs w:val="22"/>
              </w:rPr>
              <w:t>54.6</w:t>
            </w:r>
            <w:r w:rsidR="00373046" w:rsidRPr="00995B1C">
              <w:rPr>
                <w:color w:val="000000"/>
                <w:kern w:val="24"/>
                <w:sz w:val="22"/>
                <w:szCs w:val="22"/>
              </w:rPr>
              <w:t>ab</w:t>
            </w:r>
          </w:p>
        </w:tc>
        <w:tc>
          <w:tcPr>
            <w:tcW w:w="360" w:type="dxa"/>
            <w:vAlign w:val="center"/>
          </w:tcPr>
          <w:p w14:paraId="5C636AA0" w14:textId="77777777" w:rsidR="00DB108D" w:rsidRPr="00995B1C" w:rsidRDefault="00DB108D" w:rsidP="00DB108D">
            <w:pPr>
              <w:jc w:val="center"/>
              <w:rPr>
                <w:sz w:val="22"/>
                <w:szCs w:val="22"/>
              </w:rPr>
            </w:pPr>
          </w:p>
        </w:tc>
        <w:tc>
          <w:tcPr>
            <w:tcW w:w="1166" w:type="dxa"/>
            <w:vAlign w:val="center"/>
            <w:hideMark/>
          </w:tcPr>
          <w:p w14:paraId="23BF21DB" w14:textId="0DBC9F14" w:rsidR="00DB108D" w:rsidRPr="00995B1C" w:rsidRDefault="00AD77A9" w:rsidP="00DB108D">
            <w:pPr>
              <w:jc w:val="center"/>
              <w:rPr>
                <w:sz w:val="22"/>
                <w:szCs w:val="22"/>
              </w:rPr>
            </w:pPr>
            <w:r w:rsidRPr="00995B1C">
              <w:rPr>
                <w:sz w:val="22"/>
                <w:szCs w:val="22"/>
              </w:rPr>
              <w:t>60.7c</w:t>
            </w:r>
          </w:p>
        </w:tc>
        <w:tc>
          <w:tcPr>
            <w:tcW w:w="1166" w:type="dxa"/>
            <w:vAlign w:val="center"/>
          </w:tcPr>
          <w:p w14:paraId="131F4921" w14:textId="7CC723D9" w:rsidR="00DB108D" w:rsidRPr="00995B1C" w:rsidRDefault="00DB108D" w:rsidP="00DB108D">
            <w:pPr>
              <w:jc w:val="center"/>
              <w:rPr>
                <w:sz w:val="22"/>
                <w:szCs w:val="22"/>
              </w:rPr>
            </w:pPr>
            <w:r w:rsidRPr="00995B1C">
              <w:rPr>
                <w:sz w:val="22"/>
                <w:szCs w:val="22"/>
              </w:rPr>
              <w:t>46.7</w:t>
            </w:r>
            <w:r w:rsidR="006A42ED" w:rsidRPr="00995B1C">
              <w:rPr>
                <w:sz w:val="22"/>
                <w:szCs w:val="22"/>
              </w:rPr>
              <w:t>bc</w:t>
            </w:r>
          </w:p>
        </w:tc>
      </w:tr>
      <w:tr w:rsidR="00DB108D" w:rsidRPr="00995B1C" w14:paraId="04169213" w14:textId="7117D54D" w:rsidTr="001A2B91">
        <w:trPr>
          <w:gridAfter w:val="1"/>
          <w:wAfter w:w="8" w:type="dxa"/>
          <w:cantSplit/>
          <w:trHeight w:val="368"/>
        </w:trPr>
        <w:tc>
          <w:tcPr>
            <w:tcW w:w="1948" w:type="dxa"/>
            <w:tcBorders>
              <w:right w:val="single" w:sz="4" w:space="0" w:color="auto"/>
            </w:tcBorders>
            <w:vAlign w:val="center"/>
            <w:hideMark/>
          </w:tcPr>
          <w:p w14:paraId="15645C79" w14:textId="77777777" w:rsidR="00DB108D" w:rsidRPr="00995B1C" w:rsidRDefault="00DB108D" w:rsidP="00DB108D">
            <w:pPr>
              <w:jc w:val="center"/>
              <w:rPr>
                <w:sz w:val="22"/>
                <w:szCs w:val="22"/>
              </w:rPr>
            </w:pPr>
            <w:r w:rsidRPr="00995B1C">
              <w:rPr>
                <w:sz w:val="22"/>
                <w:szCs w:val="22"/>
              </w:rPr>
              <w:t>150</w:t>
            </w:r>
          </w:p>
        </w:tc>
        <w:tc>
          <w:tcPr>
            <w:tcW w:w="1210" w:type="dxa"/>
            <w:vAlign w:val="center"/>
          </w:tcPr>
          <w:p w14:paraId="7BC07EE0" w14:textId="5752F5E8" w:rsidR="00DB108D" w:rsidRPr="00995B1C" w:rsidRDefault="00DB108D" w:rsidP="00DB108D">
            <w:pPr>
              <w:jc w:val="center"/>
              <w:rPr>
                <w:sz w:val="22"/>
                <w:szCs w:val="22"/>
              </w:rPr>
            </w:pPr>
            <w:r w:rsidRPr="00995B1C">
              <w:rPr>
                <w:color w:val="000000" w:themeColor="text1"/>
                <w:kern w:val="24"/>
                <w:sz w:val="22"/>
                <w:szCs w:val="22"/>
              </w:rPr>
              <w:t>5</w:t>
            </w:r>
            <w:r w:rsidR="00AD77A9" w:rsidRPr="00995B1C">
              <w:rPr>
                <w:color w:val="000000" w:themeColor="text1"/>
                <w:kern w:val="24"/>
                <w:sz w:val="22"/>
                <w:szCs w:val="22"/>
              </w:rPr>
              <w:t>6.0a</w:t>
            </w:r>
          </w:p>
        </w:tc>
        <w:tc>
          <w:tcPr>
            <w:tcW w:w="1162" w:type="dxa"/>
            <w:vAlign w:val="center"/>
          </w:tcPr>
          <w:p w14:paraId="22D051A9" w14:textId="6BE15E2D" w:rsidR="00DB108D" w:rsidRPr="00995B1C" w:rsidRDefault="00DB108D" w:rsidP="00DB108D">
            <w:pPr>
              <w:jc w:val="center"/>
              <w:rPr>
                <w:sz w:val="22"/>
                <w:szCs w:val="22"/>
              </w:rPr>
            </w:pPr>
            <w:r w:rsidRPr="00995B1C">
              <w:rPr>
                <w:color w:val="000000"/>
                <w:kern w:val="24"/>
                <w:sz w:val="22"/>
                <w:szCs w:val="22"/>
              </w:rPr>
              <w:t>55.7</w:t>
            </w:r>
            <w:r w:rsidR="00373046" w:rsidRPr="00995B1C">
              <w:rPr>
                <w:color w:val="000000"/>
                <w:kern w:val="24"/>
                <w:sz w:val="22"/>
                <w:szCs w:val="22"/>
              </w:rPr>
              <w:t>a</w:t>
            </w:r>
          </w:p>
        </w:tc>
        <w:tc>
          <w:tcPr>
            <w:tcW w:w="360" w:type="dxa"/>
            <w:vAlign w:val="center"/>
          </w:tcPr>
          <w:p w14:paraId="775C720F" w14:textId="77777777" w:rsidR="00DB108D" w:rsidRPr="00995B1C" w:rsidRDefault="00DB108D" w:rsidP="00DB108D">
            <w:pPr>
              <w:jc w:val="center"/>
              <w:rPr>
                <w:sz w:val="22"/>
                <w:szCs w:val="22"/>
              </w:rPr>
            </w:pPr>
          </w:p>
        </w:tc>
        <w:tc>
          <w:tcPr>
            <w:tcW w:w="1166" w:type="dxa"/>
            <w:vAlign w:val="center"/>
            <w:hideMark/>
          </w:tcPr>
          <w:p w14:paraId="463C3EA9" w14:textId="6DA72185" w:rsidR="00DB108D" w:rsidRPr="00995B1C" w:rsidRDefault="00DB108D" w:rsidP="00DB108D">
            <w:pPr>
              <w:jc w:val="center"/>
              <w:rPr>
                <w:sz w:val="22"/>
                <w:szCs w:val="22"/>
              </w:rPr>
            </w:pPr>
            <w:r w:rsidRPr="00995B1C">
              <w:rPr>
                <w:sz w:val="22"/>
                <w:szCs w:val="22"/>
              </w:rPr>
              <w:t>6</w:t>
            </w:r>
            <w:r w:rsidR="00AD77A9" w:rsidRPr="00995B1C">
              <w:rPr>
                <w:sz w:val="22"/>
                <w:szCs w:val="22"/>
              </w:rPr>
              <w:t>1.5c</w:t>
            </w:r>
          </w:p>
        </w:tc>
        <w:tc>
          <w:tcPr>
            <w:tcW w:w="1166" w:type="dxa"/>
            <w:vAlign w:val="center"/>
          </w:tcPr>
          <w:p w14:paraId="21A072BC" w14:textId="7EB733F1" w:rsidR="00DB108D" w:rsidRPr="00995B1C" w:rsidRDefault="00DB108D" w:rsidP="00DB108D">
            <w:pPr>
              <w:jc w:val="center"/>
              <w:rPr>
                <w:sz w:val="22"/>
                <w:szCs w:val="22"/>
              </w:rPr>
            </w:pPr>
            <w:r w:rsidRPr="00995B1C">
              <w:rPr>
                <w:sz w:val="22"/>
                <w:szCs w:val="22"/>
              </w:rPr>
              <w:t>46.3</w:t>
            </w:r>
            <w:r w:rsidR="006A42ED" w:rsidRPr="00995B1C">
              <w:rPr>
                <w:sz w:val="22"/>
                <w:szCs w:val="22"/>
              </w:rPr>
              <w:t>c</w:t>
            </w:r>
          </w:p>
        </w:tc>
      </w:tr>
      <w:tr w:rsidR="00DB108D" w:rsidRPr="00995B1C" w14:paraId="2590961D" w14:textId="113A5430" w:rsidTr="001A2B91">
        <w:trPr>
          <w:gridAfter w:val="1"/>
          <w:wAfter w:w="8" w:type="dxa"/>
          <w:cantSplit/>
          <w:trHeight w:val="418"/>
        </w:trPr>
        <w:tc>
          <w:tcPr>
            <w:tcW w:w="1948" w:type="dxa"/>
            <w:tcBorders>
              <w:right w:val="single" w:sz="4" w:space="0" w:color="auto"/>
            </w:tcBorders>
            <w:vAlign w:val="center"/>
            <w:hideMark/>
          </w:tcPr>
          <w:p w14:paraId="70EEA343" w14:textId="77777777" w:rsidR="00DB108D" w:rsidRPr="00995B1C" w:rsidRDefault="00DB108D" w:rsidP="00DB108D">
            <w:pPr>
              <w:jc w:val="center"/>
              <w:rPr>
                <w:sz w:val="22"/>
                <w:szCs w:val="22"/>
              </w:rPr>
            </w:pPr>
            <w:r w:rsidRPr="00995B1C">
              <w:rPr>
                <w:sz w:val="22"/>
                <w:szCs w:val="22"/>
              </w:rPr>
              <w:t>175</w:t>
            </w:r>
          </w:p>
        </w:tc>
        <w:tc>
          <w:tcPr>
            <w:tcW w:w="1210" w:type="dxa"/>
            <w:vAlign w:val="center"/>
          </w:tcPr>
          <w:p w14:paraId="2FC2E6B7" w14:textId="23942DF9" w:rsidR="00DB108D" w:rsidRPr="00995B1C" w:rsidRDefault="00DB108D" w:rsidP="00DB108D">
            <w:pPr>
              <w:jc w:val="center"/>
              <w:rPr>
                <w:sz w:val="22"/>
                <w:szCs w:val="22"/>
              </w:rPr>
            </w:pPr>
            <w:r w:rsidRPr="00995B1C">
              <w:rPr>
                <w:color w:val="000000" w:themeColor="text1"/>
                <w:kern w:val="24"/>
                <w:sz w:val="22"/>
                <w:szCs w:val="22"/>
              </w:rPr>
              <w:t>5</w:t>
            </w:r>
            <w:r w:rsidR="00AD77A9" w:rsidRPr="00995B1C">
              <w:rPr>
                <w:color w:val="000000" w:themeColor="text1"/>
                <w:kern w:val="24"/>
                <w:sz w:val="22"/>
                <w:szCs w:val="22"/>
              </w:rPr>
              <w:t>7.1a</w:t>
            </w:r>
          </w:p>
        </w:tc>
        <w:tc>
          <w:tcPr>
            <w:tcW w:w="1162" w:type="dxa"/>
            <w:vAlign w:val="center"/>
          </w:tcPr>
          <w:p w14:paraId="6319D178" w14:textId="0B12D0CF" w:rsidR="00DB108D" w:rsidRPr="00995B1C" w:rsidRDefault="00DB108D" w:rsidP="00DB108D">
            <w:pPr>
              <w:jc w:val="center"/>
              <w:rPr>
                <w:sz w:val="22"/>
                <w:szCs w:val="22"/>
              </w:rPr>
            </w:pPr>
            <w:r w:rsidRPr="00995B1C">
              <w:rPr>
                <w:color w:val="000000"/>
                <w:kern w:val="24"/>
                <w:sz w:val="22"/>
                <w:szCs w:val="22"/>
              </w:rPr>
              <w:t>55.7</w:t>
            </w:r>
            <w:r w:rsidR="00373046" w:rsidRPr="00995B1C">
              <w:rPr>
                <w:color w:val="000000"/>
                <w:kern w:val="24"/>
                <w:sz w:val="22"/>
                <w:szCs w:val="22"/>
              </w:rPr>
              <w:t>a</w:t>
            </w:r>
          </w:p>
        </w:tc>
        <w:tc>
          <w:tcPr>
            <w:tcW w:w="360" w:type="dxa"/>
            <w:vAlign w:val="center"/>
          </w:tcPr>
          <w:p w14:paraId="37A9CA59" w14:textId="77777777" w:rsidR="00DB108D" w:rsidRPr="00995B1C" w:rsidRDefault="00DB108D" w:rsidP="00DB108D">
            <w:pPr>
              <w:jc w:val="center"/>
              <w:rPr>
                <w:sz w:val="22"/>
                <w:szCs w:val="22"/>
              </w:rPr>
            </w:pPr>
          </w:p>
        </w:tc>
        <w:tc>
          <w:tcPr>
            <w:tcW w:w="1166" w:type="dxa"/>
            <w:vAlign w:val="center"/>
            <w:hideMark/>
          </w:tcPr>
          <w:p w14:paraId="0DFA42AB" w14:textId="2252911F" w:rsidR="00DB108D" w:rsidRPr="00995B1C" w:rsidRDefault="00DB108D" w:rsidP="00DB108D">
            <w:pPr>
              <w:jc w:val="center"/>
              <w:rPr>
                <w:sz w:val="22"/>
                <w:szCs w:val="22"/>
              </w:rPr>
            </w:pPr>
            <w:r w:rsidRPr="00995B1C">
              <w:rPr>
                <w:sz w:val="22"/>
                <w:szCs w:val="22"/>
              </w:rPr>
              <w:t>62.7</w:t>
            </w:r>
            <w:r w:rsidR="00AD77A9" w:rsidRPr="00995B1C">
              <w:rPr>
                <w:sz w:val="22"/>
                <w:szCs w:val="22"/>
              </w:rPr>
              <w:t>b</w:t>
            </w:r>
          </w:p>
        </w:tc>
        <w:tc>
          <w:tcPr>
            <w:tcW w:w="1166" w:type="dxa"/>
            <w:vAlign w:val="center"/>
          </w:tcPr>
          <w:p w14:paraId="74213883" w14:textId="55509BE9" w:rsidR="00DB108D" w:rsidRPr="00995B1C" w:rsidRDefault="00DB108D" w:rsidP="00DB108D">
            <w:pPr>
              <w:jc w:val="center"/>
              <w:rPr>
                <w:sz w:val="22"/>
                <w:szCs w:val="22"/>
              </w:rPr>
            </w:pPr>
            <w:r w:rsidRPr="00995B1C">
              <w:rPr>
                <w:sz w:val="22"/>
                <w:szCs w:val="22"/>
              </w:rPr>
              <w:t>44.8</w:t>
            </w:r>
            <w:r w:rsidR="006A42ED" w:rsidRPr="00995B1C">
              <w:rPr>
                <w:sz w:val="22"/>
                <w:szCs w:val="22"/>
              </w:rPr>
              <w:t>d</w:t>
            </w:r>
          </w:p>
        </w:tc>
      </w:tr>
    </w:tbl>
    <w:p w14:paraId="05CBB2A8" w14:textId="1373E6F9" w:rsidR="00D92876" w:rsidRDefault="00D92876">
      <w:pPr>
        <w:rPr>
          <w:sz w:val="22"/>
          <w:szCs w:val="22"/>
        </w:rPr>
      </w:pPr>
    </w:p>
    <w:p w14:paraId="6070A197" w14:textId="5BF41477" w:rsidR="0089717E" w:rsidRDefault="0089717E">
      <w:pPr>
        <w:rPr>
          <w:sz w:val="22"/>
          <w:szCs w:val="22"/>
        </w:rPr>
      </w:pPr>
    </w:p>
    <w:p w14:paraId="2B411E7E" w14:textId="1548BEBF" w:rsidR="00275A26" w:rsidRDefault="00275A26" w:rsidP="00275A26">
      <w:pPr>
        <w:pStyle w:val="Caption"/>
        <w:keepNext/>
      </w:pPr>
      <w:bookmarkStart w:id="5" w:name="_Ref41461456"/>
      <w:r>
        <w:t xml:space="preserve">Table </w:t>
      </w:r>
      <w:r w:rsidR="004715A6">
        <w:fldChar w:fldCharType="begin"/>
      </w:r>
      <w:r w:rsidR="004715A6">
        <w:instrText xml:space="preserve"> SEQ Table \* ARABIC </w:instrText>
      </w:r>
      <w:r w:rsidR="004715A6">
        <w:fldChar w:fldCharType="separate"/>
      </w:r>
      <w:r w:rsidR="001D3788">
        <w:rPr>
          <w:noProof/>
        </w:rPr>
        <w:t>4</w:t>
      </w:r>
      <w:r w:rsidR="004715A6">
        <w:rPr>
          <w:noProof/>
        </w:rPr>
        <w:fldChar w:fldCharType="end"/>
      </w:r>
      <w:bookmarkEnd w:id="5"/>
      <w:r>
        <w:t>. Variables of importance ranked from the use of the random forest machine learning algorithm.</w:t>
      </w:r>
      <w:r w:rsidR="00F07B8D">
        <w:t xml:space="preserve"> The top five variables</w:t>
      </w:r>
      <w:r>
        <w:t xml:space="preserve"> were determined by MSE increase and node purity increase measurements obtained </w:t>
      </w:r>
      <w:r w:rsidR="00F07B8D">
        <w:t xml:space="preserve">from </w:t>
      </w:r>
      <w:r>
        <w:t>the model.</w:t>
      </w:r>
    </w:p>
    <w:tbl>
      <w:tblPr>
        <w:tblStyle w:val="TableGridLight"/>
        <w:tblW w:w="7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1948"/>
        <w:gridCol w:w="1512"/>
        <w:gridCol w:w="360"/>
        <w:gridCol w:w="1512"/>
        <w:gridCol w:w="360"/>
        <w:gridCol w:w="1512"/>
      </w:tblGrid>
      <w:tr w:rsidR="00275A26" w:rsidRPr="0089717E" w14:paraId="16619BBD" w14:textId="77777777" w:rsidTr="00275A26">
        <w:trPr>
          <w:cantSplit/>
          <w:trHeight w:val="368"/>
        </w:trPr>
        <w:tc>
          <w:tcPr>
            <w:tcW w:w="1948" w:type="dxa"/>
            <w:tcBorders>
              <w:top w:val="single" w:sz="4" w:space="0" w:color="auto"/>
            </w:tcBorders>
            <w:vAlign w:val="center"/>
          </w:tcPr>
          <w:p w14:paraId="24A9ECA9" w14:textId="77777777" w:rsidR="00275A26" w:rsidRPr="0089717E" w:rsidRDefault="00275A26" w:rsidP="00275A26">
            <w:pPr>
              <w:ind w:left="0" w:firstLine="0"/>
              <w:jc w:val="center"/>
              <w:rPr>
                <w:sz w:val="22"/>
                <w:szCs w:val="22"/>
              </w:rPr>
            </w:pPr>
          </w:p>
        </w:tc>
        <w:tc>
          <w:tcPr>
            <w:tcW w:w="5256" w:type="dxa"/>
            <w:gridSpan w:val="5"/>
            <w:tcBorders>
              <w:top w:val="single" w:sz="4" w:space="0" w:color="auto"/>
              <w:bottom w:val="single" w:sz="4" w:space="0" w:color="auto"/>
            </w:tcBorders>
            <w:vAlign w:val="center"/>
          </w:tcPr>
          <w:p w14:paraId="55B831F6" w14:textId="5EBCE47F" w:rsidR="00275A26" w:rsidRPr="0089717E" w:rsidRDefault="00275A26" w:rsidP="0089717E">
            <w:pPr>
              <w:ind w:left="0" w:firstLine="0"/>
              <w:jc w:val="center"/>
              <w:rPr>
                <w:b/>
                <w:bCs/>
                <w:sz w:val="22"/>
                <w:szCs w:val="22"/>
              </w:rPr>
            </w:pPr>
            <w:r w:rsidRPr="00275A26">
              <w:rPr>
                <w:i/>
                <w:iCs/>
                <w:sz w:val="22"/>
                <w:szCs w:val="22"/>
              </w:rPr>
              <w:t>Variables of Importance</w:t>
            </w:r>
          </w:p>
        </w:tc>
      </w:tr>
      <w:tr w:rsidR="0089717E" w:rsidRPr="0089717E" w14:paraId="03E2A147" w14:textId="4071E876" w:rsidTr="00F07B8D">
        <w:trPr>
          <w:cantSplit/>
          <w:trHeight w:val="368"/>
        </w:trPr>
        <w:tc>
          <w:tcPr>
            <w:tcW w:w="1948" w:type="dxa"/>
            <w:vAlign w:val="center"/>
            <w:hideMark/>
          </w:tcPr>
          <w:p w14:paraId="20E6CF7B" w14:textId="6AD13B04" w:rsidR="0089717E" w:rsidRPr="0089717E" w:rsidRDefault="0089717E" w:rsidP="00275A26">
            <w:pPr>
              <w:ind w:left="0" w:firstLine="0"/>
              <w:jc w:val="center"/>
              <w:rPr>
                <w:sz w:val="22"/>
                <w:szCs w:val="22"/>
              </w:rPr>
            </w:pPr>
          </w:p>
        </w:tc>
        <w:tc>
          <w:tcPr>
            <w:tcW w:w="1512" w:type="dxa"/>
            <w:tcBorders>
              <w:top w:val="single" w:sz="4" w:space="0" w:color="auto"/>
              <w:bottom w:val="single" w:sz="4" w:space="0" w:color="auto"/>
            </w:tcBorders>
            <w:vAlign w:val="center"/>
          </w:tcPr>
          <w:p w14:paraId="51B26DBC" w14:textId="522DC092" w:rsidR="0089717E" w:rsidRPr="0089717E" w:rsidRDefault="0089717E" w:rsidP="0089717E">
            <w:pPr>
              <w:jc w:val="center"/>
              <w:rPr>
                <w:b/>
                <w:bCs/>
                <w:sz w:val="22"/>
                <w:szCs w:val="22"/>
              </w:rPr>
            </w:pPr>
            <w:r w:rsidRPr="0089717E">
              <w:rPr>
                <w:b/>
                <w:bCs/>
                <w:color w:val="000000" w:themeColor="text1"/>
                <w:kern w:val="24"/>
                <w:sz w:val="22"/>
                <w:szCs w:val="22"/>
              </w:rPr>
              <w:t>Site 1</w:t>
            </w:r>
          </w:p>
        </w:tc>
        <w:tc>
          <w:tcPr>
            <w:tcW w:w="360" w:type="dxa"/>
            <w:vAlign w:val="center"/>
          </w:tcPr>
          <w:p w14:paraId="44875B34" w14:textId="77777777" w:rsidR="0089717E" w:rsidRPr="0089717E" w:rsidRDefault="0089717E" w:rsidP="0089717E">
            <w:pPr>
              <w:jc w:val="center"/>
              <w:rPr>
                <w:b/>
                <w:bCs/>
                <w:sz w:val="22"/>
                <w:szCs w:val="22"/>
              </w:rPr>
            </w:pPr>
          </w:p>
        </w:tc>
        <w:tc>
          <w:tcPr>
            <w:tcW w:w="1512" w:type="dxa"/>
            <w:tcBorders>
              <w:top w:val="single" w:sz="4" w:space="0" w:color="auto"/>
              <w:bottom w:val="single" w:sz="4" w:space="0" w:color="auto"/>
            </w:tcBorders>
            <w:vAlign w:val="center"/>
            <w:hideMark/>
          </w:tcPr>
          <w:p w14:paraId="17C2AFE9" w14:textId="4E162018" w:rsidR="0089717E" w:rsidRPr="0089717E" w:rsidRDefault="0089717E" w:rsidP="0089717E">
            <w:pPr>
              <w:jc w:val="center"/>
              <w:rPr>
                <w:sz w:val="22"/>
                <w:szCs w:val="22"/>
              </w:rPr>
            </w:pPr>
            <w:r w:rsidRPr="0089717E">
              <w:rPr>
                <w:b/>
                <w:bCs/>
                <w:sz w:val="22"/>
                <w:szCs w:val="22"/>
              </w:rPr>
              <w:t>Site 2</w:t>
            </w:r>
          </w:p>
        </w:tc>
        <w:tc>
          <w:tcPr>
            <w:tcW w:w="360" w:type="dxa"/>
            <w:tcBorders>
              <w:top w:val="single" w:sz="4" w:space="0" w:color="auto"/>
            </w:tcBorders>
            <w:vAlign w:val="center"/>
          </w:tcPr>
          <w:p w14:paraId="069CAF0A" w14:textId="77777777" w:rsidR="0089717E" w:rsidRPr="0089717E" w:rsidRDefault="0089717E" w:rsidP="0089717E">
            <w:pPr>
              <w:jc w:val="center"/>
              <w:rPr>
                <w:sz w:val="22"/>
                <w:szCs w:val="22"/>
              </w:rPr>
            </w:pPr>
          </w:p>
        </w:tc>
        <w:tc>
          <w:tcPr>
            <w:tcW w:w="1512" w:type="dxa"/>
            <w:tcBorders>
              <w:top w:val="single" w:sz="4" w:space="0" w:color="auto"/>
              <w:bottom w:val="single" w:sz="4" w:space="0" w:color="auto"/>
            </w:tcBorders>
            <w:vAlign w:val="center"/>
          </w:tcPr>
          <w:p w14:paraId="1C038877" w14:textId="1E4FC969" w:rsidR="0089717E" w:rsidRPr="0089717E" w:rsidRDefault="0089717E" w:rsidP="0089717E">
            <w:pPr>
              <w:ind w:left="0" w:firstLine="0"/>
              <w:jc w:val="center"/>
              <w:rPr>
                <w:b/>
                <w:bCs/>
                <w:sz w:val="22"/>
                <w:szCs w:val="22"/>
              </w:rPr>
            </w:pPr>
            <w:r w:rsidRPr="0089717E">
              <w:rPr>
                <w:b/>
                <w:bCs/>
                <w:sz w:val="22"/>
                <w:szCs w:val="22"/>
              </w:rPr>
              <w:t>Pooled Sites</w:t>
            </w:r>
          </w:p>
        </w:tc>
      </w:tr>
      <w:tr w:rsidR="0089717E" w:rsidRPr="0089717E" w14:paraId="67674A2A" w14:textId="194438B6" w:rsidTr="00F07B8D">
        <w:trPr>
          <w:cantSplit/>
          <w:trHeight w:val="368"/>
        </w:trPr>
        <w:tc>
          <w:tcPr>
            <w:tcW w:w="1948" w:type="dxa"/>
            <w:tcBorders>
              <w:top w:val="single" w:sz="4" w:space="0" w:color="auto"/>
              <w:right w:val="single" w:sz="4" w:space="0" w:color="auto"/>
            </w:tcBorders>
            <w:vAlign w:val="center"/>
            <w:hideMark/>
          </w:tcPr>
          <w:p w14:paraId="6DA4CD57" w14:textId="242E0ACA" w:rsidR="0089717E" w:rsidRPr="0089717E" w:rsidRDefault="0089717E" w:rsidP="0089717E">
            <w:pPr>
              <w:jc w:val="center"/>
              <w:rPr>
                <w:sz w:val="22"/>
                <w:szCs w:val="22"/>
              </w:rPr>
            </w:pPr>
          </w:p>
        </w:tc>
        <w:tc>
          <w:tcPr>
            <w:tcW w:w="1512" w:type="dxa"/>
            <w:tcBorders>
              <w:top w:val="single" w:sz="4" w:space="0" w:color="auto"/>
            </w:tcBorders>
            <w:vAlign w:val="center"/>
          </w:tcPr>
          <w:p w14:paraId="666662BD" w14:textId="1CC93C57" w:rsidR="0089717E" w:rsidRPr="0089717E" w:rsidRDefault="0089717E" w:rsidP="0089717E">
            <w:pPr>
              <w:ind w:left="0" w:firstLine="0"/>
              <w:jc w:val="center"/>
              <w:rPr>
                <w:sz w:val="22"/>
                <w:szCs w:val="22"/>
              </w:rPr>
            </w:pPr>
            <w:r>
              <w:rPr>
                <w:color w:val="000000" w:themeColor="text1"/>
                <w:kern w:val="24"/>
                <w:sz w:val="22"/>
                <w:szCs w:val="22"/>
              </w:rPr>
              <w:t>Phosphorus</w:t>
            </w:r>
          </w:p>
        </w:tc>
        <w:tc>
          <w:tcPr>
            <w:tcW w:w="360" w:type="dxa"/>
            <w:vAlign w:val="center"/>
          </w:tcPr>
          <w:p w14:paraId="309EEB12" w14:textId="77777777" w:rsidR="0089717E" w:rsidRPr="0089717E" w:rsidRDefault="0089717E" w:rsidP="0089717E">
            <w:pPr>
              <w:jc w:val="center"/>
              <w:rPr>
                <w:sz w:val="22"/>
                <w:szCs w:val="22"/>
              </w:rPr>
            </w:pPr>
          </w:p>
        </w:tc>
        <w:tc>
          <w:tcPr>
            <w:tcW w:w="1512" w:type="dxa"/>
            <w:tcBorders>
              <w:top w:val="single" w:sz="4" w:space="0" w:color="auto"/>
            </w:tcBorders>
            <w:vAlign w:val="center"/>
            <w:hideMark/>
          </w:tcPr>
          <w:p w14:paraId="5BACD4C0" w14:textId="45702267" w:rsidR="0089717E" w:rsidRPr="0089717E" w:rsidRDefault="0089717E" w:rsidP="00275A26">
            <w:pPr>
              <w:ind w:left="15" w:hanging="15"/>
              <w:jc w:val="center"/>
              <w:rPr>
                <w:sz w:val="22"/>
                <w:szCs w:val="22"/>
              </w:rPr>
            </w:pPr>
            <w:r>
              <w:rPr>
                <w:sz w:val="22"/>
                <w:szCs w:val="22"/>
              </w:rPr>
              <w:t>Potassium</w:t>
            </w:r>
          </w:p>
        </w:tc>
        <w:tc>
          <w:tcPr>
            <w:tcW w:w="360" w:type="dxa"/>
            <w:vAlign w:val="center"/>
          </w:tcPr>
          <w:p w14:paraId="7C4CFE38" w14:textId="77777777" w:rsidR="0089717E" w:rsidRPr="0089717E" w:rsidRDefault="0089717E" w:rsidP="0089717E">
            <w:pPr>
              <w:jc w:val="center"/>
              <w:rPr>
                <w:sz w:val="22"/>
                <w:szCs w:val="22"/>
              </w:rPr>
            </w:pPr>
          </w:p>
        </w:tc>
        <w:tc>
          <w:tcPr>
            <w:tcW w:w="1512" w:type="dxa"/>
            <w:vAlign w:val="center"/>
          </w:tcPr>
          <w:p w14:paraId="63770159" w14:textId="12C52DA2" w:rsidR="0089717E" w:rsidRPr="0089717E" w:rsidRDefault="00275A26" w:rsidP="00275A26">
            <w:pPr>
              <w:ind w:left="0" w:firstLine="0"/>
              <w:jc w:val="center"/>
              <w:rPr>
                <w:sz w:val="22"/>
                <w:szCs w:val="22"/>
              </w:rPr>
            </w:pPr>
            <w:r>
              <w:rPr>
                <w:sz w:val="22"/>
                <w:szCs w:val="22"/>
              </w:rPr>
              <w:t>Soil Type</w:t>
            </w:r>
          </w:p>
        </w:tc>
      </w:tr>
      <w:tr w:rsidR="00F07B8D" w:rsidRPr="0089717E" w14:paraId="444F2666" w14:textId="7884C292" w:rsidTr="00275A26">
        <w:trPr>
          <w:cantSplit/>
          <w:trHeight w:val="368"/>
        </w:trPr>
        <w:tc>
          <w:tcPr>
            <w:tcW w:w="1948" w:type="dxa"/>
            <w:tcBorders>
              <w:right w:val="single" w:sz="4" w:space="0" w:color="auto"/>
            </w:tcBorders>
            <w:vAlign w:val="center"/>
            <w:hideMark/>
          </w:tcPr>
          <w:p w14:paraId="00950D8B" w14:textId="1F4138D5" w:rsidR="00F07B8D" w:rsidRPr="0089717E" w:rsidRDefault="00F07B8D" w:rsidP="00F07B8D">
            <w:pPr>
              <w:jc w:val="center"/>
              <w:rPr>
                <w:sz w:val="22"/>
                <w:szCs w:val="22"/>
              </w:rPr>
            </w:pPr>
          </w:p>
        </w:tc>
        <w:tc>
          <w:tcPr>
            <w:tcW w:w="1512" w:type="dxa"/>
            <w:vAlign w:val="center"/>
          </w:tcPr>
          <w:p w14:paraId="713550A1" w14:textId="0845A5F9" w:rsidR="00F07B8D" w:rsidRPr="0089717E" w:rsidRDefault="00F07B8D" w:rsidP="00F07B8D">
            <w:pPr>
              <w:ind w:left="0" w:firstLine="0"/>
              <w:jc w:val="center"/>
              <w:rPr>
                <w:sz w:val="22"/>
                <w:szCs w:val="22"/>
              </w:rPr>
            </w:pPr>
            <w:r>
              <w:rPr>
                <w:color w:val="000000" w:themeColor="text1"/>
                <w:kern w:val="24"/>
                <w:sz w:val="22"/>
                <w:szCs w:val="22"/>
              </w:rPr>
              <w:t>Calcium</w:t>
            </w:r>
          </w:p>
        </w:tc>
        <w:tc>
          <w:tcPr>
            <w:tcW w:w="360" w:type="dxa"/>
            <w:vAlign w:val="center"/>
          </w:tcPr>
          <w:p w14:paraId="67DFE423" w14:textId="77777777" w:rsidR="00F07B8D" w:rsidRPr="0089717E" w:rsidRDefault="00F07B8D" w:rsidP="00F07B8D">
            <w:pPr>
              <w:jc w:val="center"/>
              <w:rPr>
                <w:sz w:val="22"/>
                <w:szCs w:val="22"/>
              </w:rPr>
            </w:pPr>
          </w:p>
        </w:tc>
        <w:tc>
          <w:tcPr>
            <w:tcW w:w="1512" w:type="dxa"/>
            <w:vAlign w:val="center"/>
            <w:hideMark/>
          </w:tcPr>
          <w:p w14:paraId="13400ECD" w14:textId="427237D2" w:rsidR="00F07B8D" w:rsidRPr="0089717E" w:rsidRDefault="00F07B8D" w:rsidP="00F07B8D">
            <w:pPr>
              <w:ind w:left="15" w:hanging="15"/>
              <w:jc w:val="center"/>
              <w:rPr>
                <w:sz w:val="22"/>
                <w:szCs w:val="22"/>
              </w:rPr>
            </w:pPr>
            <w:r>
              <w:rPr>
                <w:sz w:val="22"/>
                <w:szCs w:val="22"/>
              </w:rPr>
              <w:t>Elevation (DEM)</w:t>
            </w:r>
          </w:p>
        </w:tc>
        <w:tc>
          <w:tcPr>
            <w:tcW w:w="360" w:type="dxa"/>
            <w:vAlign w:val="center"/>
          </w:tcPr>
          <w:p w14:paraId="0E1ACCD1" w14:textId="77777777" w:rsidR="00F07B8D" w:rsidRPr="0089717E" w:rsidRDefault="00F07B8D" w:rsidP="00F07B8D">
            <w:pPr>
              <w:jc w:val="center"/>
              <w:rPr>
                <w:sz w:val="22"/>
                <w:szCs w:val="22"/>
              </w:rPr>
            </w:pPr>
          </w:p>
        </w:tc>
        <w:tc>
          <w:tcPr>
            <w:tcW w:w="1512" w:type="dxa"/>
            <w:vAlign w:val="center"/>
          </w:tcPr>
          <w:p w14:paraId="0A176055" w14:textId="3DCE3440" w:rsidR="00F07B8D" w:rsidRPr="0089717E" w:rsidRDefault="00F07B8D" w:rsidP="00F07B8D">
            <w:pPr>
              <w:ind w:left="0" w:firstLine="0"/>
              <w:jc w:val="center"/>
              <w:rPr>
                <w:sz w:val="22"/>
                <w:szCs w:val="22"/>
              </w:rPr>
            </w:pPr>
            <w:r>
              <w:rPr>
                <w:sz w:val="22"/>
                <w:szCs w:val="22"/>
              </w:rPr>
              <w:t>Elevation (DEM)</w:t>
            </w:r>
          </w:p>
        </w:tc>
      </w:tr>
      <w:tr w:rsidR="00F07B8D" w:rsidRPr="0089717E" w14:paraId="3EC32B46" w14:textId="1A332D14" w:rsidTr="00275A26">
        <w:trPr>
          <w:cantSplit/>
          <w:trHeight w:val="368"/>
        </w:trPr>
        <w:tc>
          <w:tcPr>
            <w:tcW w:w="1948" w:type="dxa"/>
            <w:tcBorders>
              <w:right w:val="single" w:sz="4" w:space="0" w:color="auto"/>
            </w:tcBorders>
            <w:vAlign w:val="center"/>
            <w:hideMark/>
          </w:tcPr>
          <w:p w14:paraId="2B80F70A" w14:textId="1E67C4CA" w:rsidR="00F07B8D" w:rsidRPr="00F07B8D" w:rsidRDefault="00F07B8D" w:rsidP="00F07B8D">
            <w:pPr>
              <w:ind w:left="75" w:hanging="75"/>
              <w:jc w:val="center"/>
              <w:rPr>
                <w:b/>
                <w:bCs/>
                <w:sz w:val="22"/>
                <w:szCs w:val="22"/>
              </w:rPr>
            </w:pPr>
            <w:r>
              <w:rPr>
                <w:b/>
                <w:bCs/>
                <w:sz w:val="22"/>
                <w:szCs w:val="22"/>
              </w:rPr>
              <w:t>Top Five Variables</w:t>
            </w:r>
          </w:p>
        </w:tc>
        <w:tc>
          <w:tcPr>
            <w:tcW w:w="1512" w:type="dxa"/>
            <w:vAlign w:val="center"/>
          </w:tcPr>
          <w:p w14:paraId="0D920843" w14:textId="6F6AC278" w:rsidR="00F07B8D" w:rsidRPr="0089717E" w:rsidRDefault="00F07B8D" w:rsidP="00F07B8D">
            <w:pPr>
              <w:ind w:left="0" w:firstLine="0"/>
              <w:jc w:val="center"/>
              <w:rPr>
                <w:sz w:val="22"/>
                <w:szCs w:val="22"/>
              </w:rPr>
            </w:pPr>
            <w:r>
              <w:rPr>
                <w:color w:val="000000" w:themeColor="text1"/>
                <w:kern w:val="24"/>
                <w:sz w:val="22"/>
                <w:szCs w:val="22"/>
              </w:rPr>
              <w:t>Elevation (DEM)</w:t>
            </w:r>
          </w:p>
        </w:tc>
        <w:tc>
          <w:tcPr>
            <w:tcW w:w="360" w:type="dxa"/>
            <w:vAlign w:val="center"/>
          </w:tcPr>
          <w:p w14:paraId="431588B3" w14:textId="77777777" w:rsidR="00F07B8D" w:rsidRPr="0089717E" w:rsidRDefault="00F07B8D" w:rsidP="00F07B8D">
            <w:pPr>
              <w:jc w:val="center"/>
              <w:rPr>
                <w:sz w:val="22"/>
                <w:szCs w:val="22"/>
              </w:rPr>
            </w:pPr>
          </w:p>
        </w:tc>
        <w:tc>
          <w:tcPr>
            <w:tcW w:w="1512" w:type="dxa"/>
            <w:vAlign w:val="center"/>
            <w:hideMark/>
          </w:tcPr>
          <w:p w14:paraId="2C2A18EA" w14:textId="13BCD264" w:rsidR="00F07B8D" w:rsidRPr="0089717E" w:rsidRDefault="00F07B8D" w:rsidP="00F07B8D">
            <w:pPr>
              <w:ind w:left="15" w:hanging="15"/>
              <w:jc w:val="center"/>
              <w:rPr>
                <w:sz w:val="22"/>
                <w:szCs w:val="22"/>
              </w:rPr>
            </w:pPr>
            <w:r>
              <w:rPr>
                <w:sz w:val="22"/>
                <w:szCs w:val="22"/>
              </w:rPr>
              <w:t>White Mold</w:t>
            </w:r>
          </w:p>
        </w:tc>
        <w:tc>
          <w:tcPr>
            <w:tcW w:w="360" w:type="dxa"/>
            <w:vAlign w:val="center"/>
          </w:tcPr>
          <w:p w14:paraId="14AEC4E0" w14:textId="77777777" w:rsidR="00F07B8D" w:rsidRPr="0089717E" w:rsidRDefault="00F07B8D" w:rsidP="00F07B8D">
            <w:pPr>
              <w:jc w:val="center"/>
              <w:rPr>
                <w:sz w:val="22"/>
                <w:szCs w:val="22"/>
              </w:rPr>
            </w:pPr>
          </w:p>
        </w:tc>
        <w:tc>
          <w:tcPr>
            <w:tcW w:w="1512" w:type="dxa"/>
            <w:vAlign w:val="center"/>
          </w:tcPr>
          <w:p w14:paraId="0883011D" w14:textId="21865AFC" w:rsidR="00F07B8D" w:rsidRPr="0089717E" w:rsidRDefault="00F07B8D" w:rsidP="00F07B8D">
            <w:pPr>
              <w:ind w:left="0" w:firstLine="0"/>
              <w:jc w:val="center"/>
              <w:rPr>
                <w:sz w:val="22"/>
                <w:szCs w:val="22"/>
              </w:rPr>
            </w:pPr>
            <w:r>
              <w:rPr>
                <w:sz w:val="22"/>
                <w:szCs w:val="22"/>
              </w:rPr>
              <w:t>Clay Total</w:t>
            </w:r>
          </w:p>
        </w:tc>
      </w:tr>
      <w:tr w:rsidR="00F07B8D" w:rsidRPr="0089717E" w14:paraId="33BBE0A3" w14:textId="158C27F4" w:rsidTr="00275A26">
        <w:trPr>
          <w:cantSplit/>
          <w:trHeight w:val="368"/>
        </w:trPr>
        <w:tc>
          <w:tcPr>
            <w:tcW w:w="1948" w:type="dxa"/>
            <w:tcBorders>
              <w:right w:val="single" w:sz="4" w:space="0" w:color="auto"/>
            </w:tcBorders>
            <w:vAlign w:val="center"/>
            <w:hideMark/>
          </w:tcPr>
          <w:p w14:paraId="605FFEE2" w14:textId="45FD385B" w:rsidR="00F07B8D" w:rsidRPr="0089717E" w:rsidRDefault="00F07B8D" w:rsidP="00F07B8D">
            <w:pPr>
              <w:jc w:val="center"/>
              <w:rPr>
                <w:sz w:val="22"/>
                <w:szCs w:val="22"/>
              </w:rPr>
            </w:pPr>
          </w:p>
        </w:tc>
        <w:tc>
          <w:tcPr>
            <w:tcW w:w="1512" w:type="dxa"/>
            <w:vAlign w:val="center"/>
          </w:tcPr>
          <w:p w14:paraId="5DC217DD" w14:textId="6F1CA720" w:rsidR="00F07B8D" w:rsidRPr="0089717E" w:rsidRDefault="00F07B8D" w:rsidP="00F07B8D">
            <w:pPr>
              <w:ind w:left="0" w:firstLine="0"/>
              <w:jc w:val="center"/>
              <w:rPr>
                <w:sz w:val="22"/>
                <w:szCs w:val="22"/>
              </w:rPr>
            </w:pPr>
            <w:r>
              <w:rPr>
                <w:color w:val="000000" w:themeColor="text1"/>
                <w:kern w:val="24"/>
                <w:sz w:val="22"/>
                <w:szCs w:val="22"/>
              </w:rPr>
              <w:t>Organic Matter (OM)</w:t>
            </w:r>
          </w:p>
        </w:tc>
        <w:tc>
          <w:tcPr>
            <w:tcW w:w="360" w:type="dxa"/>
            <w:vAlign w:val="center"/>
          </w:tcPr>
          <w:p w14:paraId="6299FA44" w14:textId="77777777" w:rsidR="00F07B8D" w:rsidRPr="0089717E" w:rsidRDefault="00F07B8D" w:rsidP="00F07B8D">
            <w:pPr>
              <w:jc w:val="center"/>
              <w:rPr>
                <w:sz w:val="22"/>
                <w:szCs w:val="22"/>
              </w:rPr>
            </w:pPr>
          </w:p>
        </w:tc>
        <w:tc>
          <w:tcPr>
            <w:tcW w:w="1512" w:type="dxa"/>
            <w:vAlign w:val="center"/>
            <w:hideMark/>
          </w:tcPr>
          <w:p w14:paraId="4822DF8A" w14:textId="24B2E32F" w:rsidR="00F07B8D" w:rsidRPr="0089717E" w:rsidRDefault="00F07B8D" w:rsidP="00F07B8D">
            <w:pPr>
              <w:ind w:left="15" w:hanging="15"/>
              <w:jc w:val="center"/>
              <w:rPr>
                <w:sz w:val="22"/>
                <w:szCs w:val="22"/>
              </w:rPr>
            </w:pPr>
            <w:r>
              <w:rPr>
                <w:sz w:val="22"/>
                <w:szCs w:val="22"/>
              </w:rPr>
              <w:t>Upslope</w:t>
            </w:r>
          </w:p>
        </w:tc>
        <w:tc>
          <w:tcPr>
            <w:tcW w:w="360" w:type="dxa"/>
            <w:vAlign w:val="center"/>
          </w:tcPr>
          <w:p w14:paraId="593C7226" w14:textId="77777777" w:rsidR="00F07B8D" w:rsidRPr="0089717E" w:rsidRDefault="00F07B8D" w:rsidP="00F07B8D">
            <w:pPr>
              <w:jc w:val="center"/>
              <w:rPr>
                <w:sz w:val="22"/>
                <w:szCs w:val="22"/>
              </w:rPr>
            </w:pPr>
          </w:p>
        </w:tc>
        <w:tc>
          <w:tcPr>
            <w:tcW w:w="1512" w:type="dxa"/>
            <w:vAlign w:val="center"/>
          </w:tcPr>
          <w:p w14:paraId="1D82AB0F" w14:textId="34B45B61" w:rsidR="00F07B8D" w:rsidRPr="0089717E" w:rsidRDefault="00F07B8D" w:rsidP="00F07B8D">
            <w:pPr>
              <w:ind w:left="0" w:firstLine="0"/>
              <w:jc w:val="center"/>
              <w:rPr>
                <w:sz w:val="22"/>
                <w:szCs w:val="22"/>
              </w:rPr>
            </w:pPr>
            <w:r>
              <w:rPr>
                <w:sz w:val="22"/>
                <w:szCs w:val="22"/>
              </w:rPr>
              <w:t>Phosphorus</w:t>
            </w:r>
          </w:p>
        </w:tc>
      </w:tr>
      <w:tr w:rsidR="00F07B8D" w:rsidRPr="0089717E" w14:paraId="08088FED" w14:textId="06DD8A4E" w:rsidTr="00275A26">
        <w:trPr>
          <w:cantSplit/>
          <w:trHeight w:val="418"/>
        </w:trPr>
        <w:tc>
          <w:tcPr>
            <w:tcW w:w="1948" w:type="dxa"/>
            <w:tcBorders>
              <w:right w:val="single" w:sz="4" w:space="0" w:color="auto"/>
            </w:tcBorders>
            <w:vAlign w:val="center"/>
            <w:hideMark/>
          </w:tcPr>
          <w:p w14:paraId="49A5AA80" w14:textId="15609ED5" w:rsidR="00F07B8D" w:rsidRPr="0089717E" w:rsidRDefault="00F07B8D" w:rsidP="00F07B8D">
            <w:pPr>
              <w:jc w:val="center"/>
              <w:rPr>
                <w:sz w:val="22"/>
                <w:szCs w:val="22"/>
              </w:rPr>
            </w:pPr>
          </w:p>
        </w:tc>
        <w:tc>
          <w:tcPr>
            <w:tcW w:w="1512" w:type="dxa"/>
            <w:vAlign w:val="center"/>
          </w:tcPr>
          <w:p w14:paraId="738ACFCE" w14:textId="167EE2A3" w:rsidR="00F07B8D" w:rsidRPr="0089717E" w:rsidRDefault="00F07B8D" w:rsidP="00F07B8D">
            <w:pPr>
              <w:ind w:left="0" w:firstLine="0"/>
              <w:jc w:val="center"/>
              <w:rPr>
                <w:sz w:val="22"/>
                <w:szCs w:val="22"/>
              </w:rPr>
            </w:pPr>
            <w:r>
              <w:rPr>
                <w:color w:val="000000" w:themeColor="text1"/>
                <w:kern w:val="24"/>
                <w:sz w:val="22"/>
                <w:szCs w:val="22"/>
              </w:rPr>
              <w:t>Soil Type</w:t>
            </w:r>
          </w:p>
        </w:tc>
        <w:tc>
          <w:tcPr>
            <w:tcW w:w="360" w:type="dxa"/>
            <w:vAlign w:val="center"/>
          </w:tcPr>
          <w:p w14:paraId="212CD847" w14:textId="77777777" w:rsidR="00F07B8D" w:rsidRPr="0089717E" w:rsidRDefault="00F07B8D" w:rsidP="00F07B8D">
            <w:pPr>
              <w:jc w:val="center"/>
              <w:rPr>
                <w:sz w:val="22"/>
                <w:szCs w:val="22"/>
              </w:rPr>
            </w:pPr>
          </w:p>
        </w:tc>
        <w:tc>
          <w:tcPr>
            <w:tcW w:w="1512" w:type="dxa"/>
            <w:vAlign w:val="center"/>
            <w:hideMark/>
          </w:tcPr>
          <w:p w14:paraId="5071E5F9" w14:textId="4EF4EA99" w:rsidR="00F07B8D" w:rsidRPr="0089717E" w:rsidRDefault="00F07B8D" w:rsidP="00F07B8D">
            <w:pPr>
              <w:ind w:left="15" w:hanging="15"/>
              <w:jc w:val="center"/>
              <w:rPr>
                <w:sz w:val="22"/>
                <w:szCs w:val="22"/>
              </w:rPr>
            </w:pPr>
            <w:r>
              <w:rPr>
                <w:sz w:val="22"/>
                <w:szCs w:val="22"/>
              </w:rPr>
              <w:t>Calcium</w:t>
            </w:r>
          </w:p>
        </w:tc>
        <w:tc>
          <w:tcPr>
            <w:tcW w:w="360" w:type="dxa"/>
            <w:vAlign w:val="center"/>
          </w:tcPr>
          <w:p w14:paraId="74597C1D" w14:textId="77777777" w:rsidR="00F07B8D" w:rsidRPr="0089717E" w:rsidRDefault="00F07B8D" w:rsidP="00F07B8D">
            <w:pPr>
              <w:jc w:val="center"/>
              <w:rPr>
                <w:sz w:val="22"/>
                <w:szCs w:val="22"/>
              </w:rPr>
            </w:pPr>
          </w:p>
        </w:tc>
        <w:tc>
          <w:tcPr>
            <w:tcW w:w="1512" w:type="dxa"/>
            <w:vAlign w:val="center"/>
          </w:tcPr>
          <w:p w14:paraId="60BD7EA1" w14:textId="07788824" w:rsidR="00F07B8D" w:rsidRPr="0089717E" w:rsidRDefault="00F07B8D" w:rsidP="00F07B8D">
            <w:pPr>
              <w:ind w:left="0" w:firstLine="0"/>
              <w:jc w:val="center"/>
              <w:rPr>
                <w:sz w:val="22"/>
                <w:szCs w:val="22"/>
              </w:rPr>
            </w:pPr>
            <w:r>
              <w:rPr>
                <w:sz w:val="22"/>
                <w:szCs w:val="22"/>
              </w:rPr>
              <w:t>Potassium</w:t>
            </w:r>
          </w:p>
        </w:tc>
      </w:tr>
    </w:tbl>
    <w:p w14:paraId="3DC207AD" w14:textId="4A8DA1B6" w:rsidR="0089717E" w:rsidRDefault="0089717E">
      <w:pPr>
        <w:rPr>
          <w:sz w:val="22"/>
          <w:szCs w:val="22"/>
        </w:rPr>
      </w:pPr>
    </w:p>
    <w:p w14:paraId="36819F5B" w14:textId="25CB308A" w:rsidR="00692852" w:rsidRDefault="00692852">
      <w:pPr>
        <w:rPr>
          <w:sz w:val="22"/>
          <w:szCs w:val="22"/>
        </w:rPr>
      </w:pPr>
    </w:p>
    <w:p w14:paraId="7F11E6BC" w14:textId="6CCDBADF" w:rsidR="00692852" w:rsidRDefault="00692852">
      <w:pPr>
        <w:rPr>
          <w:sz w:val="22"/>
          <w:szCs w:val="22"/>
        </w:rPr>
      </w:pPr>
    </w:p>
    <w:p w14:paraId="2B86F187" w14:textId="72EC8CE6" w:rsidR="00692852" w:rsidRDefault="00692852">
      <w:pPr>
        <w:rPr>
          <w:sz w:val="22"/>
          <w:szCs w:val="22"/>
        </w:rPr>
      </w:pPr>
    </w:p>
    <w:p w14:paraId="77E650FB" w14:textId="59BDB015" w:rsidR="00692852" w:rsidRDefault="00692852">
      <w:pPr>
        <w:rPr>
          <w:sz w:val="22"/>
          <w:szCs w:val="22"/>
        </w:rPr>
      </w:pPr>
    </w:p>
    <w:p w14:paraId="5D18FC0E" w14:textId="228A8A8A" w:rsidR="00692852" w:rsidRDefault="00692852">
      <w:pPr>
        <w:rPr>
          <w:sz w:val="22"/>
          <w:szCs w:val="22"/>
        </w:rPr>
      </w:pPr>
    </w:p>
    <w:p w14:paraId="37F1A7BA" w14:textId="4CBC4B02" w:rsidR="00692852" w:rsidRDefault="00692852">
      <w:pPr>
        <w:rPr>
          <w:sz w:val="22"/>
          <w:szCs w:val="22"/>
        </w:rPr>
      </w:pPr>
    </w:p>
    <w:p w14:paraId="6E966DA8" w14:textId="1BF9AF62" w:rsidR="00692852" w:rsidRDefault="00692852">
      <w:pPr>
        <w:rPr>
          <w:sz w:val="22"/>
          <w:szCs w:val="22"/>
        </w:rPr>
      </w:pPr>
    </w:p>
    <w:p w14:paraId="54CA0510" w14:textId="65311512" w:rsidR="00692852" w:rsidRDefault="00692852">
      <w:pPr>
        <w:rPr>
          <w:sz w:val="22"/>
          <w:szCs w:val="22"/>
        </w:rPr>
      </w:pPr>
    </w:p>
    <w:p w14:paraId="270240B6" w14:textId="1C79528C" w:rsidR="00692852" w:rsidRDefault="00692852">
      <w:pPr>
        <w:rPr>
          <w:sz w:val="22"/>
          <w:szCs w:val="22"/>
        </w:rPr>
      </w:pPr>
    </w:p>
    <w:p w14:paraId="756082D2" w14:textId="1287BAD0" w:rsidR="00692852" w:rsidRDefault="00692852">
      <w:pPr>
        <w:rPr>
          <w:sz w:val="22"/>
          <w:szCs w:val="22"/>
        </w:rPr>
      </w:pPr>
    </w:p>
    <w:p w14:paraId="7C166F3D" w14:textId="03B6616A" w:rsidR="00692852" w:rsidRDefault="00692852">
      <w:pPr>
        <w:rPr>
          <w:sz w:val="22"/>
          <w:szCs w:val="22"/>
        </w:rPr>
      </w:pPr>
    </w:p>
    <w:p w14:paraId="06C3C281" w14:textId="1F097BAC" w:rsidR="00692852" w:rsidRDefault="00692852">
      <w:pPr>
        <w:rPr>
          <w:sz w:val="22"/>
          <w:szCs w:val="22"/>
        </w:rPr>
      </w:pPr>
    </w:p>
    <w:p w14:paraId="49DA40C9" w14:textId="54F44DEA" w:rsidR="00692852" w:rsidRDefault="00692852">
      <w:pPr>
        <w:rPr>
          <w:sz w:val="22"/>
          <w:szCs w:val="22"/>
        </w:rPr>
      </w:pPr>
    </w:p>
    <w:p w14:paraId="3B5DDD41" w14:textId="1AFDD8E3" w:rsidR="00692852" w:rsidRDefault="00692852">
      <w:pPr>
        <w:rPr>
          <w:sz w:val="22"/>
          <w:szCs w:val="22"/>
        </w:rPr>
      </w:pPr>
    </w:p>
    <w:p w14:paraId="177640E1" w14:textId="2EA3A4FF" w:rsidR="00692852" w:rsidRDefault="00692852">
      <w:pPr>
        <w:rPr>
          <w:sz w:val="22"/>
          <w:szCs w:val="22"/>
        </w:rPr>
      </w:pPr>
    </w:p>
    <w:p w14:paraId="56FD9963" w14:textId="59F24122" w:rsidR="00692852" w:rsidRDefault="00692852">
      <w:pPr>
        <w:rPr>
          <w:sz w:val="22"/>
          <w:szCs w:val="22"/>
        </w:rPr>
      </w:pPr>
    </w:p>
    <w:p w14:paraId="19D829B1" w14:textId="77777777" w:rsidR="00692852" w:rsidRPr="00995B1C" w:rsidRDefault="00692852">
      <w:pPr>
        <w:rPr>
          <w:sz w:val="22"/>
          <w:szCs w:val="22"/>
        </w:rPr>
      </w:pPr>
    </w:p>
    <w:p w14:paraId="014DC718" w14:textId="38BCB971" w:rsidR="00FE786D" w:rsidRDefault="00FE786D" w:rsidP="00FE786D">
      <w:pPr>
        <w:pStyle w:val="Caption"/>
        <w:keepNext/>
      </w:pPr>
      <w:bookmarkStart w:id="6" w:name="_Ref41613002"/>
      <w:r>
        <w:lastRenderedPageBreak/>
        <w:t xml:space="preserve">Table </w:t>
      </w:r>
      <w:r w:rsidR="004715A6">
        <w:fldChar w:fldCharType="begin"/>
      </w:r>
      <w:r w:rsidR="004715A6">
        <w:instrText xml:space="preserve"> SEQ Table \* ARABIC </w:instrText>
      </w:r>
      <w:r w:rsidR="004715A6">
        <w:fldChar w:fldCharType="separate"/>
      </w:r>
      <w:r w:rsidR="001D3788">
        <w:rPr>
          <w:noProof/>
        </w:rPr>
        <w:t>5</w:t>
      </w:r>
      <w:r w:rsidR="004715A6">
        <w:rPr>
          <w:noProof/>
        </w:rPr>
        <w:fldChar w:fldCharType="end"/>
      </w:r>
      <w:bookmarkEnd w:id="6"/>
      <w:r>
        <w:t>. Economic assessment on a per acre basis of variable rate seeding versus a flat farmer rate for three farmer fields over two years.</w:t>
      </w:r>
    </w:p>
    <w:tbl>
      <w:tblPr>
        <w:tblW w:w="8810" w:type="dxa"/>
        <w:tblLook w:val="04A0" w:firstRow="1" w:lastRow="0" w:firstColumn="1" w:lastColumn="0" w:noHBand="0" w:noVBand="1"/>
      </w:tblPr>
      <w:tblGrid>
        <w:gridCol w:w="1160"/>
        <w:gridCol w:w="1180"/>
        <w:gridCol w:w="1160"/>
        <w:gridCol w:w="1440"/>
        <w:gridCol w:w="370"/>
        <w:gridCol w:w="1530"/>
        <w:gridCol w:w="360"/>
        <w:gridCol w:w="1610"/>
      </w:tblGrid>
      <w:tr w:rsidR="00692852" w:rsidRPr="00FE786D" w14:paraId="2E0355F5" w14:textId="77777777" w:rsidTr="00692852">
        <w:trPr>
          <w:trHeight w:val="285"/>
        </w:trPr>
        <w:tc>
          <w:tcPr>
            <w:tcW w:w="1160" w:type="dxa"/>
            <w:tcBorders>
              <w:top w:val="single" w:sz="4" w:space="0" w:color="auto"/>
              <w:left w:val="nil"/>
              <w:bottom w:val="nil"/>
              <w:right w:val="nil"/>
            </w:tcBorders>
            <w:shd w:val="clear" w:color="auto" w:fill="auto"/>
            <w:noWrap/>
            <w:vAlign w:val="center"/>
            <w:hideMark/>
          </w:tcPr>
          <w:p w14:paraId="6E5B1CC7" w14:textId="77777777" w:rsidR="00692852" w:rsidRPr="00FE786D" w:rsidRDefault="00692852" w:rsidP="00692852">
            <w:pPr>
              <w:ind w:left="0" w:firstLine="0"/>
              <w:rPr>
                <w:rFonts w:eastAsia="Times New Roman"/>
                <w:sz w:val="22"/>
                <w:szCs w:val="22"/>
              </w:rPr>
            </w:pPr>
          </w:p>
        </w:tc>
        <w:tc>
          <w:tcPr>
            <w:tcW w:w="1180" w:type="dxa"/>
            <w:tcBorders>
              <w:top w:val="single" w:sz="4" w:space="0" w:color="auto"/>
              <w:left w:val="nil"/>
              <w:bottom w:val="nil"/>
              <w:right w:val="nil"/>
            </w:tcBorders>
            <w:vAlign w:val="center"/>
          </w:tcPr>
          <w:p w14:paraId="642DF8BF" w14:textId="77777777" w:rsidR="00692852" w:rsidRPr="00FE786D" w:rsidRDefault="00692852" w:rsidP="00692852">
            <w:pPr>
              <w:ind w:left="0" w:firstLine="0"/>
              <w:rPr>
                <w:rFonts w:eastAsia="Times New Roman"/>
                <w:sz w:val="22"/>
                <w:szCs w:val="22"/>
              </w:rPr>
            </w:pPr>
          </w:p>
        </w:tc>
        <w:tc>
          <w:tcPr>
            <w:tcW w:w="1160" w:type="dxa"/>
            <w:tcBorders>
              <w:top w:val="single" w:sz="4" w:space="0" w:color="auto"/>
              <w:left w:val="nil"/>
              <w:bottom w:val="nil"/>
              <w:right w:val="nil"/>
            </w:tcBorders>
            <w:shd w:val="clear" w:color="auto" w:fill="auto"/>
            <w:noWrap/>
            <w:vAlign w:val="center"/>
            <w:hideMark/>
          </w:tcPr>
          <w:p w14:paraId="386BDE94" w14:textId="610A5363" w:rsidR="00692852" w:rsidRPr="00FE786D" w:rsidRDefault="00692852" w:rsidP="00692852">
            <w:pPr>
              <w:ind w:left="0" w:firstLine="0"/>
              <w:rPr>
                <w:rFonts w:eastAsia="Times New Roman"/>
                <w:sz w:val="22"/>
                <w:szCs w:val="22"/>
              </w:rPr>
            </w:pPr>
          </w:p>
        </w:tc>
        <w:tc>
          <w:tcPr>
            <w:tcW w:w="3340" w:type="dxa"/>
            <w:gridSpan w:val="3"/>
            <w:tcBorders>
              <w:top w:val="single" w:sz="4" w:space="0" w:color="auto"/>
              <w:left w:val="nil"/>
              <w:bottom w:val="single" w:sz="4" w:space="0" w:color="auto"/>
              <w:right w:val="nil"/>
            </w:tcBorders>
            <w:shd w:val="clear" w:color="auto" w:fill="auto"/>
            <w:noWrap/>
            <w:vAlign w:val="center"/>
            <w:hideMark/>
          </w:tcPr>
          <w:p w14:paraId="381ACC0A" w14:textId="03C28619" w:rsidR="00692852" w:rsidRPr="00FE786D" w:rsidRDefault="00692852" w:rsidP="00692852">
            <w:pPr>
              <w:ind w:left="0" w:firstLine="0"/>
              <w:jc w:val="center"/>
              <w:rPr>
                <w:rFonts w:eastAsia="Times New Roman"/>
                <w:color w:val="000000"/>
                <w:sz w:val="22"/>
                <w:szCs w:val="22"/>
              </w:rPr>
            </w:pPr>
            <w:r w:rsidRPr="00FE786D">
              <w:rPr>
                <w:rFonts w:eastAsia="Times New Roman"/>
                <w:color w:val="000000"/>
                <w:sz w:val="22"/>
                <w:szCs w:val="22"/>
              </w:rPr>
              <w:t>2018</w:t>
            </w:r>
          </w:p>
        </w:tc>
        <w:tc>
          <w:tcPr>
            <w:tcW w:w="360" w:type="dxa"/>
            <w:tcBorders>
              <w:top w:val="single" w:sz="4" w:space="0" w:color="auto"/>
              <w:left w:val="nil"/>
              <w:bottom w:val="nil"/>
              <w:right w:val="nil"/>
            </w:tcBorders>
            <w:shd w:val="clear" w:color="auto" w:fill="auto"/>
            <w:noWrap/>
            <w:vAlign w:val="center"/>
            <w:hideMark/>
          </w:tcPr>
          <w:p w14:paraId="77125F97" w14:textId="77777777" w:rsidR="00692852" w:rsidRPr="00FE786D" w:rsidRDefault="00692852" w:rsidP="00692852">
            <w:pPr>
              <w:ind w:left="0" w:firstLine="0"/>
              <w:jc w:val="center"/>
              <w:rPr>
                <w:rFonts w:eastAsia="Times New Roman"/>
                <w:color w:val="000000"/>
                <w:sz w:val="22"/>
                <w:szCs w:val="22"/>
              </w:rPr>
            </w:pPr>
          </w:p>
        </w:tc>
        <w:tc>
          <w:tcPr>
            <w:tcW w:w="1610" w:type="dxa"/>
            <w:tcBorders>
              <w:top w:val="single" w:sz="4" w:space="0" w:color="auto"/>
              <w:left w:val="nil"/>
              <w:bottom w:val="single" w:sz="4" w:space="0" w:color="auto"/>
              <w:right w:val="nil"/>
            </w:tcBorders>
            <w:shd w:val="clear" w:color="auto" w:fill="auto"/>
            <w:noWrap/>
            <w:vAlign w:val="center"/>
            <w:hideMark/>
          </w:tcPr>
          <w:p w14:paraId="16EA1A65" w14:textId="77777777" w:rsidR="00692852" w:rsidRPr="00FE786D" w:rsidRDefault="00692852" w:rsidP="00692852">
            <w:pPr>
              <w:ind w:left="0" w:firstLine="0"/>
              <w:jc w:val="center"/>
              <w:rPr>
                <w:rFonts w:eastAsia="Times New Roman"/>
                <w:color w:val="000000"/>
                <w:sz w:val="22"/>
                <w:szCs w:val="22"/>
              </w:rPr>
            </w:pPr>
            <w:r w:rsidRPr="00FE786D">
              <w:rPr>
                <w:rFonts w:eastAsia="Times New Roman"/>
                <w:color w:val="000000"/>
                <w:sz w:val="22"/>
                <w:szCs w:val="22"/>
              </w:rPr>
              <w:t>2019</w:t>
            </w:r>
          </w:p>
        </w:tc>
      </w:tr>
      <w:tr w:rsidR="00692852" w:rsidRPr="00FE786D" w14:paraId="0F3EA7CA" w14:textId="77777777" w:rsidTr="00692852">
        <w:trPr>
          <w:trHeight w:val="285"/>
        </w:trPr>
        <w:tc>
          <w:tcPr>
            <w:tcW w:w="1160" w:type="dxa"/>
            <w:tcBorders>
              <w:top w:val="nil"/>
              <w:left w:val="nil"/>
              <w:bottom w:val="nil"/>
              <w:right w:val="nil"/>
            </w:tcBorders>
            <w:shd w:val="clear" w:color="auto" w:fill="auto"/>
            <w:noWrap/>
            <w:vAlign w:val="center"/>
            <w:hideMark/>
          </w:tcPr>
          <w:p w14:paraId="5105537F" w14:textId="77777777" w:rsidR="00692852" w:rsidRPr="00FE786D" w:rsidRDefault="00692852" w:rsidP="00692852">
            <w:pPr>
              <w:ind w:left="0" w:firstLine="0"/>
              <w:rPr>
                <w:rFonts w:eastAsia="Times New Roman"/>
                <w:color w:val="000000"/>
                <w:sz w:val="22"/>
                <w:szCs w:val="22"/>
              </w:rPr>
            </w:pPr>
          </w:p>
        </w:tc>
        <w:tc>
          <w:tcPr>
            <w:tcW w:w="1180" w:type="dxa"/>
            <w:tcBorders>
              <w:top w:val="nil"/>
              <w:left w:val="nil"/>
              <w:bottom w:val="nil"/>
              <w:right w:val="nil"/>
            </w:tcBorders>
            <w:vAlign w:val="center"/>
          </w:tcPr>
          <w:p w14:paraId="41B3AB16" w14:textId="77777777" w:rsidR="00692852" w:rsidRPr="00FE786D" w:rsidRDefault="00692852" w:rsidP="00692852">
            <w:pPr>
              <w:ind w:left="0" w:firstLine="0"/>
              <w:rPr>
                <w:rFonts w:eastAsia="Times New Roman"/>
                <w:sz w:val="22"/>
                <w:szCs w:val="22"/>
              </w:rPr>
            </w:pPr>
          </w:p>
        </w:tc>
        <w:tc>
          <w:tcPr>
            <w:tcW w:w="1160" w:type="dxa"/>
            <w:tcBorders>
              <w:top w:val="nil"/>
              <w:left w:val="nil"/>
              <w:bottom w:val="nil"/>
              <w:right w:val="nil"/>
            </w:tcBorders>
            <w:shd w:val="clear" w:color="auto" w:fill="auto"/>
            <w:noWrap/>
            <w:vAlign w:val="center"/>
            <w:hideMark/>
          </w:tcPr>
          <w:p w14:paraId="54611184" w14:textId="52AC93EC" w:rsidR="00692852" w:rsidRPr="00FE786D" w:rsidRDefault="00692852" w:rsidP="00692852">
            <w:pPr>
              <w:ind w:left="0" w:firstLine="0"/>
              <w:rPr>
                <w:rFonts w:eastAsia="Times New Roman"/>
                <w:sz w:val="22"/>
                <w:szCs w:val="22"/>
              </w:rPr>
            </w:pPr>
          </w:p>
        </w:tc>
        <w:tc>
          <w:tcPr>
            <w:tcW w:w="1440" w:type="dxa"/>
            <w:tcBorders>
              <w:top w:val="single" w:sz="4" w:space="0" w:color="auto"/>
              <w:left w:val="nil"/>
              <w:bottom w:val="single" w:sz="4" w:space="0" w:color="auto"/>
              <w:right w:val="nil"/>
            </w:tcBorders>
            <w:shd w:val="clear" w:color="auto" w:fill="auto"/>
            <w:noWrap/>
            <w:vAlign w:val="center"/>
            <w:hideMark/>
          </w:tcPr>
          <w:p w14:paraId="2AE9E1C0" w14:textId="77777777" w:rsidR="00692852" w:rsidRPr="00FE786D" w:rsidRDefault="00692852" w:rsidP="00692852">
            <w:pPr>
              <w:ind w:left="0" w:firstLine="0"/>
              <w:jc w:val="center"/>
              <w:rPr>
                <w:rFonts w:eastAsia="Times New Roman"/>
                <w:color w:val="000000"/>
                <w:sz w:val="22"/>
                <w:szCs w:val="22"/>
              </w:rPr>
            </w:pPr>
            <w:r w:rsidRPr="00FE786D">
              <w:rPr>
                <w:rFonts w:eastAsia="Times New Roman"/>
                <w:color w:val="000000"/>
                <w:sz w:val="22"/>
                <w:szCs w:val="22"/>
              </w:rPr>
              <w:t>Site 1</w:t>
            </w:r>
          </w:p>
        </w:tc>
        <w:tc>
          <w:tcPr>
            <w:tcW w:w="370" w:type="dxa"/>
            <w:tcBorders>
              <w:top w:val="single" w:sz="4" w:space="0" w:color="auto"/>
              <w:left w:val="nil"/>
              <w:bottom w:val="nil"/>
              <w:right w:val="nil"/>
            </w:tcBorders>
            <w:vAlign w:val="center"/>
          </w:tcPr>
          <w:p w14:paraId="368632DC" w14:textId="77777777" w:rsidR="00692852" w:rsidRPr="00FE786D" w:rsidRDefault="00692852" w:rsidP="00692852">
            <w:pPr>
              <w:ind w:left="0" w:firstLine="0"/>
              <w:jc w:val="center"/>
              <w:rPr>
                <w:rFonts w:eastAsia="Times New Roman"/>
                <w:color w:val="000000"/>
                <w:sz w:val="22"/>
                <w:szCs w:val="22"/>
              </w:rPr>
            </w:pPr>
          </w:p>
        </w:tc>
        <w:tc>
          <w:tcPr>
            <w:tcW w:w="1530" w:type="dxa"/>
            <w:tcBorders>
              <w:top w:val="single" w:sz="4" w:space="0" w:color="auto"/>
              <w:left w:val="nil"/>
              <w:bottom w:val="single" w:sz="4" w:space="0" w:color="auto"/>
              <w:right w:val="nil"/>
            </w:tcBorders>
            <w:shd w:val="clear" w:color="auto" w:fill="auto"/>
            <w:noWrap/>
            <w:vAlign w:val="center"/>
            <w:hideMark/>
          </w:tcPr>
          <w:p w14:paraId="698652B2" w14:textId="2A025511" w:rsidR="00692852" w:rsidRPr="00FE786D" w:rsidRDefault="00692852" w:rsidP="00692852">
            <w:pPr>
              <w:ind w:left="0" w:firstLine="0"/>
              <w:jc w:val="center"/>
              <w:rPr>
                <w:rFonts w:eastAsia="Times New Roman"/>
                <w:color w:val="000000"/>
                <w:sz w:val="22"/>
                <w:szCs w:val="22"/>
              </w:rPr>
            </w:pPr>
            <w:r w:rsidRPr="00FE786D">
              <w:rPr>
                <w:rFonts w:eastAsia="Times New Roman"/>
                <w:color w:val="000000"/>
                <w:sz w:val="22"/>
                <w:szCs w:val="22"/>
              </w:rPr>
              <w:t>Site 2</w:t>
            </w:r>
          </w:p>
        </w:tc>
        <w:tc>
          <w:tcPr>
            <w:tcW w:w="360" w:type="dxa"/>
            <w:tcBorders>
              <w:top w:val="nil"/>
              <w:left w:val="nil"/>
              <w:bottom w:val="nil"/>
              <w:right w:val="nil"/>
            </w:tcBorders>
            <w:shd w:val="clear" w:color="auto" w:fill="auto"/>
            <w:noWrap/>
            <w:vAlign w:val="center"/>
            <w:hideMark/>
          </w:tcPr>
          <w:p w14:paraId="611F6F99" w14:textId="77777777" w:rsidR="00692852" w:rsidRPr="00FE786D" w:rsidRDefault="00692852" w:rsidP="00692852">
            <w:pPr>
              <w:ind w:left="0" w:firstLine="0"/>
              <w:jc w:val="center"/>
              <w:rPr>
                <w:rFonts w:eastAsia="Times New Roman"/>
                <w:color w:val="000000"/>
                <w:sz w:val="22"/>
                <w:szCs w:val="22"/>
              </w:rPr>
            </w:pPr>
          </w:p>
        </w:tc>
        <w:tc>
          <w:tcPr>
            <w:tcW w:w="1610" w:type="dxa"/>
            <w:tcBorders>
              <w:top w:val="single" w:sz="4" w:space="0" w:color="auto"/>
              <w:left w:val="nil"/>
              <w:bottom w:val="single" w:sz="4" w:space="0" w:color="auto"/>
              <w:right w:val="nil"/>
            </w:tcBorders>
            <w:shd w:val="clear" w:color="auto" w:fill="auto"/>
            <w:noWrap/>
            <w:vAlign w:val="center"/>
            <w:hideMark/>
          </w:tcPr>
          <w:p w14:paraId="0E0920DE" w14:textId="77777777" w:rsidR="00692852" w:rsidRPr="00FE786D" w:rsidRDefault="00692852" w:rsidP="00692852">
            <w:pPr>
              <w:ind w:left="0" w:firstLine="0"/>
              <w:jc w:val="center"/>
              <w:rPr>
                <w:rFonts w:eastAsia="Times New Roman"/>
                <w:color w:val="000000"/>
                <w:sz w:val="22"/>
                <w:szCs w:val="22"/>
              </w:rPr>
            </w:pPr>
            <w:r w:rsidRPr="00FE786D">
              <w:rPr>
                <w:rFonts w:eastAsia="Times New Roman"/>
                <w:color w:val="000000"/>
                <w:sz w:val="22"/>
                <w:szCs w:val="22"/>
              </w:rPr>
              <w:t>Site 1</w:t>
            </w:r>
          </w:p>
        </w:tc>
      </w:tr>
      <w:tr w:rsidR="00692852" w:rsidRPr="00FE786D" w14:paraId="701263B2" w14:textId="77777777" w:rsidTr="00692852">
        <w:trPr>
          <w:trHeight w:val="285"/>
        </w:trPr>
        <w:tc>
          <w:tcPr>
            <w:tcW w:w="1160" w:type="dxa"/>
            <w:tcBorders>
              <w:top w:val="single" w:sz="4" w:space="0" w:color="auto"/>
              <w:left w:val="nil"/>
              <w:bottom w:val="nil"/>
              <w:right w:val="nil"/>
            </w:tcBorders>
            <w:vAlign w:val="center"/>
          </w:tcPr>
          <w:p w14:paraId="268AA909" w14:textId="77777777" w:rsidR="00692852" w:rsidRPr="00FE786D" w:rsidRDefault="00692852" w:rsidP="00692852">
            <w:pPr>
              <w:ind w:left="0" w:firstLine="0"/>
              <w:rPr>
                <w:rFonts w:eastAsia="Times New Roman"/>
                <w:color w:val="000000"/>
                <w:sz w:val="22"/>
                <w:szCs w:val="22"/>
              </w:rPr>
            </w:pPr>
          </w:p>
        </w:tc>
        <w:tc>
          <w:tcPr>
            <w:tcW w:w="2340" w:type="dxa"/>
            <w:gridSpan w:val="2"/>
            <w:tcBorders>
              <w:top w:val="single" w:sz="4" w:space="0" w:color="auto"/>
              <w:left w:val="nil"/>
              <w:bottom w:val="nil"/>
              <w:right w:val="nil"/>
            </w:tcBorders>
            <w:shd w:val="clear" w:color="auto" w:fill="auto"/>
            <w:noWrap/>
            <w:vAlign w:val="center"/>
          </w:tcPr>
          <w:p w14:paraId="2BA61126" w14:textId="6F9E5414" w:rsidR="00692852" w:rsidRPr="00FE786D" w:rsidRDefault="00692852" w:rsidP="00692852">
            <w:pPr>
              <w:ind w:left="0" w:firstLine="0"/>
              <w:rPr>
                <w:rFonts w:eastAsia="Times New Roman"/>
                <w:color w:val="000000"/>
                <w:sz w:val="22"/>
                <w:szCs w:val="22"/>
              </w:rPr>
            </w:pPr>
          </w:p>
        </w:tc>
        <w:tc>
          <w:tcPr>
            <w:tcW w:w="1440" w:type="dxa"/>
            <w:tcBorders>
              <w:top w:val="single" w:sz="4" w:space="0" w:color="auto"/>
              <w:left w:val="nil"/>
              <w:bottom w:val="nil"/>
              <w:right w:val="nil"/>
            </w:tcBorders>
            <w:shd w:val="clear" w:color="auto" w:fill="auto"/>
            <w:noWrap/>
            <w:vAlign w:val="center"/>
          </w:tcPr>
          <w:p w14:paraId="1CECAEC1" w14:textId="61F78460" w:rsidR="00692852" w:rsidRPr="00FE786D" w:rsidRDefault="00692852" w:rsidP="00692852">
            <w:pPr>
              <w:ind w:left="0" w:firstLine="0"/>
              <w:jc w:val="center"/>
              <w:rPr>
                <w:rFonts w:eastAsia="Times New Roman"/>
                <w:color w:val="000000"/>
                <w:sz w:val="22"/>
                <w:szCs w:val="22"/>
              </w:rPr>
            </w:pPr>
          </w:p>
        </w:tc>
        <w:tc>
          <w:tcPr>
            <w:tcW w:w="370" w:type="dxa"/>
            <w:tcBorders>
              <w:top w:val="single" w:sz="4" w:space="0" w:color="auto"/>
              <w:left w:val="nil"/>
              <w:bottom w:val="nil"/>
              <w:right w:val="nil"/>
            </w:tcBorders>
            <w:vAlign w:val="center"/>
          </w:tcPr>
          <w:p w14:paraId="77AEFE6C" w14:textId="77777777" w:rsidR="00692852" w:rsidRPr="00FE786D" w:rsidRDefault="00692852" w:rsidP="00692852">
            <w:pPr>
              <w:ind w:left="0" w:firstLine="0"/>
              <w:jc w:val="center"/>
              <w:rPr>
                <w:rFonts w:eastAsia="Times New Roman"/>
                <w:color w:val="000000"/>
                <w:sz w:val="22"/>
                <w:szCs w:val="22"/>
              </w:rPr>
            </w:pPr>
          </w:p>
        </w:tc>
        <w:tc>
          <w:tcPr>
            <w:tcW w:w="1530" w:type="dxa"/>
            <w:tcBorders>
              <w:top w:val="single" w:sz="4" w:space="0" w:color="auto"/>
              <w:left w:val="nil"/>
              <w:bottom w:val="nil"/>
              <w:right w:val="nil"/>
            </w:tcBorders>
            <w:shd w:val="clear" w:color="auto" w:fill="auto"/>
            <w:noWrap/>
            <w:vAlign w:val="center"/>
          </w:tcPr>
          <w:p w14:paraId="3EF8F4AF" w14:textId="0F66487C" w:rsidR="00692852" w:rsidRPr="00FE786D" w:rsidRDefault="00692852" w:rsidP="00692852">
            <w:pPr>
              <w:ind w:left="0" w:firstLine="0"/>
              <w:jc w:val="center"/>
              <w:rPr>
                <w:rFonts w:eastAsia="Times New Roman"/>
                <w:color w:val="000000"/>
                <w:sz w:val="22"/>
                <w:szCs w:val="22"/>
              </w:rPr>
            </w:pPr>
          </w:p>
        </w:tc>
        <w:tc>
          <w:tcPr>
            <w:tcW w:w="360" w:type="dxa"/>
            <w:tcBorders>
              <w:top w:val="single" w:sz="4" w:space="0" w:color="auto"/>
              <w:left w:val="nil"/>
              <w:bottom w:val="nil"/>
              <w:right w:val="nil"/>
            </w:tcBorders>
            <w:shd w:val="clear" w:color="auto" w:fill="auto"/>
            <w:noWrap/>
            <w:vAlign w:val="center"/>
          </w:tcPr>
          <w:p w14:paraId="6FCFBDDB" w14:textId="77777777" w:rsidR="00692852" w:rsidRPr="00FE786D" w:rsidRDefault="00692852" w:rsidP="00692852">
            <w:pPr>
              <w:ind w:left="0" w:firstLine="0"/>
              <w:jc w:val="center"/>
              <w:rPr>
                <w:rFonts w:eastAsia="Times New Roman"/>
                <w:color w:val="000000"/>
                <w:sz w:val="22"/>
                <w:szCs w:val="22"/>
              </w:rPr>
            </w:pPr>
          </w:p>
        </w:tc>
        <w:tc>
          <w:tcPr>
            <w:tcW w:w="1610" w:type="dxa"/>
            <w:tcBorders>
              <w:top w:val="single" w:sz="4" w:space="0" w:color="auto"/>
              <w:left w:val="nil"/>
              <w:bottom w:val="nil"/>
              <w:right w:val="nil"/>
            </w:tcBorders>
            <w:shd w:val="clear" w:color="auto" w:fill="auto"/>
            <w:noWrap/>
            <w:vAlign w:val="center"/>
          </w:tcPr>
          <w:p w14:paraId="0FB36410" w14:textId="57847416" w:rsidR="00692852" w:rsidRPr="00FE786D" w:rsidRDefault="00692852" w:rsidP="00692852">
            <w:pPr>
              <w:ind w:left="0" w:firstLine="0"/>
              <w:jc w:val="center"/>
              <w:rPr>
                <w:rFonts w:eastAsia="Times New Roman"/>
                <w:color w:val="000000"/>
                <w:sz w:val="22"/>
                <w:szCs w:val="22"/>
              </w:rPr>
            </w:pPr>
          </w:p>
        </w:tc>
      </w:tr>
      <w:tr w:rsidR="00113EE8" w:rsidRPr="00FE786D" w14:paraId="5452DCA7" w14:textId="77777777" w:rsidTr="00692852">
        <w:trPr>
          <w:trHeight w:val="285"/>
        </w:trPr>
        <w:tc>
          <w:tcPr>
            <w:tcW w:w="3500" w:type="dxa"/>
            <w:gridSpan w:val="3"/>
            <w:tcBorders>
              <w:top w:val="nil"/>
              <w:left w:val="nil"/>
              <w:right w:val="nil"/>
            </w:tcBorders>
            <w:vAlign w:val="center"/>
          </w:tcPr>
          <w:p w14:paraId="68371C81" w14:textId="1CB97707" w:rsidR="00113EE8" w:rsidRPr="00FE786D" w:rsidRDefault="00113EE8" w:rsidP="00692852">
            <w:pPr>
              <w:ind w:left="0" w:firstLine="0"/>
              <w:rPr>
                <w:rFonts w:eastAsia="Times New Roman"/>
                <w:b/>
                <w:bCs/>
                <w:color w:val="000000"/>
                <w:sz w:val="22"/>
                <w:szCs w:val="22"/>
              </w:rPr>
            </w:pPr>
            <w:r w:rsidRPr="00FE786D">
              <w:rPr>
                <w:rFonts w:eastAsia="Times New Roman"/>
                <w:b/>
                <w:bCs/>
                <w:color w:val="000000"/>
                <w:sz w:val="22"/>
                <w:szCs w:val="22"/>
              </w:rPr>
              <w:t xml:space="preserve">Farmer Seeding Rate (K seeds/ac) </w:t>
            </w:r>
          </w:p>
        </w:tc>
        <w:tc>
          <w:tcPr>
            <w:tcW w:w="1440" w:type="dxa"/>
            <w:tcBorders>
              <w:top w:val="nil"/>
              <w:left w:val="nil"/>
              <w:right w:val="nil"/>
            </w:tcBorders>
            <w:shd w:val="clear" w:color="auto" w:fill="auto"/>
            <w:noWrap/>
            <w:vAlign w:val="center"/>
          </w:tcPr>
          <w:p w14:paraId="254D76BA" w14:textId="720A7620" w:rsidR="00113EE8" w:rsidRPr="00FE786D" w:rsidRDefault="00113EE8" w:rsidP="00692852">
            <w:pPr>
              <w:ind w:left="0" w:firstLine="0"/>
              <w:jc w:val="center"/>
              <w:rPr>
                <w:rFonts w:eastAsia="Times New Roman"/>
                <w:color w:val="000000"/>
                <w:sz w:val="22"/>
                <w:szCs w:val="22"/>
              </w:rPr>
            </w:pPr>
            <w:r w:rsidRPr="00FE786D">
              <w:rPr>
                <w:rFonts w:eastAsia="Times New Roman"/>
                <w:color w:val="000000"/>
                <w:sz w:val="22"/>
                <w:szCs w:val="22"/>
              </w:rPr>
              <w:t>160</w:t>
            </w:r>
          </w:p>
        </w:tc>
        <w:tc>
          <w:tcPr>
            <w:tcW w:w="370" w:type="dxa"/>
            <w:tcBorders>
              <w:top w:val="nil"/>
              <w:left w:val="nil"/>
              <w:right w:val="nil"/>
            </w:tcBorders>
            <w:vAlign w:val="center"/>
          </w:tcPr>
          <w:p w14:paraId="27D08CB2" w14:textId="77777777" w:rsidR="00113EE8" w:rsidRPr="00FE786D" w:rsidRDefault="00113EE8" w:rsidP="00692852">
            <w:pPr>
              <w:ind w:left="0" w:firstLine="0"/>
              <w:jc w:val="center"/>
              <w:rPr>
                <w:rFonts w:eastAsia="Times New Roman"/>
                <w:color w:val="000000"/>
                <w:sz w:val="22"/>
                <w:szCs w:val="22"/>
              </w:rPr>
            </w:pPr>
          </w:p>
        </w:tc>
        <w:tc>
          <w:tcPr>
            <w:tcW w:w="1530" w:type="dxa"/>
            <w:tcBorders>
              <w:top w:val="nil"/>
              <w:left w:val="nil"/>
              <w:right w:val="nil"/>
            </w:tcBorders>
            <w:shd w:val="clear" w:color="auto" w:fill="auto"/>
            <w:noWrap/>
            <w:vAlign w:val="center"/>
          </w:tcPr>
          <w:p w14:paraId="06B25B50" w14:textId="27A8F913" w:rsidR="00113EE8" w:rsidRPr="00FE786D" w:rsidRDefault="00113EE8" w:rsidP="00692852">
            <w:pPr>
              <w:ind w:left="0" w:firstLine="0"/>
              <w:jc w:val="center"/>
              <w:rPr>
                <w:rFonts w:eastAsia="Times New Roman"/>
                <w:color w:val="000000"/>
                <w:sz w:val="22"/>
                <w:szCs w:val="22"/>
              </w:rPr>
            </w:pPr>
            <w:r w:rsidRPr="00FE786D">
              <w:rPr>
                <w:rFonts w:eastAsia="Times New Roman"/>
                <w:color w:val="000000"/>
                <w:sz w:val="22"/>
                <w:szCs w:val="22"/>
              </w:rPr>
              <w:t>135</w:t>
            </w:r>
          </w:p>
        </w:tc>
        <w:tc>
          <w:tcPr>
            <w:tcW w:w="360" w:type="dxa"/>
            <w:tcBorders>
              <w:top w:val="nil"/>
              <w:left w:val="nil"/>
              <w:right w:val="nil"/>
            </w:tcBorders>
            <w:shd w:val="clear" w:color="auto" w:fill="auto"/>
            <w:noWrap/>
            <w:vAlign w:val="center"/>
          </w:tcPr>
          <w:p w14:paraId="0365CCF4" w14:textId="77777777" w:rsidR="00113EE8" w:rsidRPr="00FE786D" w:rsidRDefault="00113EE8" w:rsidP="00692852">
            <w:pPr>
              <w:ind w:left="0" w:firstLine="0"/>
              <w:jc w:val="center"/>
              <w:rPr>
                <w:rFonts w:eastAsia="Times New Roman"/>
                <w:color w:val="000000"/>
                <w:sz w:val="22"/>
                <w:szCs w:val="22"/>
              </w:rPr>
            </w:pPr>
          </w:p>
        </w:tc>
        <w:tc>
          <w:tcPr>
            <w:tcW w:w="1610" w:type="dxa"/>
            <w:tcBorders>
              <w:top w:val="nil"/>
              <w:left w:val="nil"/>
              <w:right w:val="nil"/>
            </w:tcBorders>
            <w:shd w:val="clear" w:color="auto" w:fill="auto"/>
            <w:noWrap/>
            <w:vAlign w:val="center"/>
          </w:tcPr>
          <w:p w14:paraId="73746BA7" w14:textId="10F19E64" w:rsidR="00113EE8" w:rsidRPr="00FE786D" w:rsidRDefault="00113EE8" w:rsidP="00692852">
            <w:pPr>
              <w:ind w:left="0" w:firstLine="0"/>
              <w:jc w:val="center"/>
              <w:rPr>
                <w:rFonts w:eastAsia="Times New Roman"/>
                <w:color w:val="000000"/>
                <w:sz w:val="22"/>
                <w:szCs w:val="22"/>
              </w:rPr>
            </w:pPr>
            <w:r w:rsidRPr="00FE786D">
              <w:rPr>
                <w:rFonts w:eastAsia="Times New Roman"/>
                <w:color w:val="000000"/>
                <w:sz w:val="22"/>
                <w:szCs w:val="22"/>
              </w:rPr>
              <w:t>160</w:t>
            </w:r>
          </w:p>
        </w:tc>
      </w:tr>
      <w:tr w:rsidR="00692852" w:rsidRPr="00FE786D" w14:paraId="2DBE85A7" w14:textId="77777777" w:rsidTr="007C420F">
        <w:trPr>
          <w:trHeight w:val="285"/>
        </w:trPr>
        <w:tc>
          <w:tcPr>
            <w:tcW w:w="3500" w:type="dxa"/>
            <w:gridSpan w:val="3"/>
            <w:tcBorders>
              <w:top w:val="nil"/>
              <w:left w:val="nil"/>
              <w:bottom w:val="single" w:sz="4" w:space="0" w:color="auto"/>
              <w:right w:val="nil"/>
            </w:tcBorders>
            <w:vAlign w:val="center"/>
          </w:tcPr>
          <w:p w14:paraId="06EAF0CF" w14:textId="61318C7C" w:rsidR="00692852" w:rsidRPr="00FE786D" w:rsidRDefault="00365443" w:rsidP="007C420F">
            <w:pPr>
              <w:ind w:left="0" w:firstLine="0"/>
              <w:rPr>
                <w:rFonts w:eastAsia="Times New Roman"/>
                <w:b/>
                <w:bCs/>
                <w:sz w:val="22"/>
                <w:szCs w:val="22"/>
              </w:rPr>
            </w:pPr>
            <w:r w:rsidRPr="00FE786D">
              <w:rPr>
                <w:rFonts w:eastAsia="Times New Roman"/>
                <w:b/>
                <w:bCs/>
                <w:color w:val="000000"/>
                <w:sz w:val="22"/>
                <w:szCs w:val="22"/>
              </w:rPr>
              <w:t xml:space="preserve">Average </w:t>
            </w:r>
            <w:r w:rsidR="00692852" w:rsidRPr="00FE786D">
              <w:rPr>
                <w:rFonts w:eastAsia="Times New Roman"/>
                <w:b/>
                <w:bCs/>
                <w:color w:val="000000"/>
                <w:sz w:val="22"/>
                <w:szCs w:val="22"/>
              </w:rPr>
              <w:t>Gross Profit</w:t>
            </w:r>
            <w:r w:rsidR="005C519E">
              <w:rPr>
                <w:rFonts w:eastAsia="Times New Roman"/>
                <w:b/>
                <w:bCs/>
                <w:color w:val="000000"/>
                <w:sz w:val="22"/>
                <w:szCs w:val="22"/>
              </w:rPr>
              <w:t xml:space="preserve"> ($/ac)</w:t>
            </w:r>
            <w:r w:rsidRPr="00FE786D">
              <w:rPr>
                <w:rFonts w:eastAsia="Times New Roman"/>
                <w:b/>
                <w:bCs/>
                <w:color w:val="000000"/>
                <w:sz w:val="22"/>
                <w:szCs w:val="22"/>
                <w:vertAlign w:val="superscript"/>
              </w:rPr>
              <w:t>*</w:t>
            </w:r>
          </w:p>
        </w:tc>
        <w:tc>
          <w:tcPr>
            <w:tcW w:w="1440" w:type="dxa"/>
            <w:tcBorders>
              <w:top w:val="nil"/>
              <w:left w:val="nil"/>
              <w:bottom w:val="single" w:sz="4" w:space="0" w:color="auto"/>
              <w:right w:val="nil"/>
            </w:tcBorders>
            <w:shd w:val="clear" w:color="auto" w:fill="auto"/>
            <w:noWrap/>
            <w:vAlign w:val="center"/>
            <w:hideMark/>
          </w:tcPr>
          <w:p w14:paraId="7E24E633" w14:textId="5AB95CB1" w:rsidR="00692852" w:rsidRPr="00FE786D" w:rsidRDefault="00692852" w:rsidP="007C420F">
            <w:pPr>
              <w:ind w:left="0" w:firstLine="0"/>
              <w:jc w:val="right"/>
              <w:rPr>
                <w:rFonts w:eastAsia="Times New Roman"/>
                <w:sz w:val="22"/>
                <w:szCs w:val="22"/>
              </w:rPr>
            </w:pPr>
            <w:r w:rsidRPr="00FE786D">
              <w:rPr>
                <w:rFonts w:eastAsia="Times New Roman"/>
                <w:color w:val="000000"/>
                <w:sz w:val="22"/>
                <w:szCs w:val="22"/>
              </w:rPr>
              <w:t>$</w:t>
            </w:r>
            <w:r w:rsidR="007C420F" w:rsidRPr="00FE786D">
              <w:rPr>
                <w:color w:val="000000"/>
                <w:sz w:val="22"/>
                <w:szCs w:val="22"/>
              </w:rPr>
              <w:t xml:space="preserve">      </w:t>
            </w:r>
            <w:r w:rsidR="007C420F" w:rsidRPr="00FE786D">
              <w:rPr>
                <w:rFonts w:eastAsia="Times New Roman"/>
                <w:color w:val="000000"/>
                <w:sz w:val="22"/>
                <w:szCs w:val="22"/>
              </w:rPr>
              <w:t>486.70</w:t>
            </w:r>
          </w:p>
        </w:tc>
        <w:tc>
          <w:tcPr>
            <w:tcW w:w="370" w:type="dxa"/>
            <w:tcBorders>
              <w:top w:val="nil"/>
              <w:left w:val="nil"/>
              <w:bottom w:val="single" w:sz="4" w:space="0" w:color="auto"/>
              <w:right w:val="nil"/>
            </w:tcBorders>
            <w:vAlign w:val="center"/>
          </w:tcPr>
          <w:p w14:paraId="7A5D0179" w14:textId="77777777" w:rsidR="00692852" w:rsidRPr="00FE786D" w:rsidRDefault="00692852" w:rsidP="007C420F">
            <w:pPr>
              <w:ind w:left="0" w:firstLine="0"/>
              <w:jc w:val="right"/>
              <w:rPr>
                <w:rFonts w:eastAsia="Times New Roman"/>
                <w:sz w:val="22"/>
                <w:szCs w:val="22"/>
              </w:rPr>
            </w:pPr>
          </w:p>
        </w:tc>
        <w:tc>
          <w:tcPr>
            <w:tcW w:w="1530" w:type="dxa"/>
            <w:tcBorders>
              <w:top w:val="nil"/>
              <w:left w:val="nil"/>
              <w:bottom w:val="single" w:sz="4" w:space="0" w:color="auto"/>
              <w:right w:val="nil"/>
            </w:tcBorders>
            <w:shd w:val="clear" w:color="auto" w:fill="auto"/>
            <w:noWrap/>
            <w:vAlign w:val="center"/>
            <w:hideMark/>
          </w:tcPr>
          <w:p w14:paraId="68A02AC9" w14:textId="2CD1BDAB" w:rsidR="00692852" w:rsidRPr="00FE786D" w:rsidRDefault="00692852" w:rsidP="007C420F">
            <w:pPr>
              <w:ind w:left="0" w:firstLine="0"/>
              <w:jc w:val="right"/>
              <w:rPr>
                <w:rFonts w:eastAsia="Times New Roman"/>
                <w:sz w:val="22"/>
                <w:szCs w:val="22"/>
              </w:rPr>
            </w:pPr>
            <w:r w:rsidRPr="00FE786D">
              <w:rPr>
                <w:rFonts w:eastAsia="Times New Roman"/>
                <w:color w:val="000000"/>
                <w:sz w:val="22"/>
                <w:szCs w:val="22"/>
              </w:rPr>
              <w:t>$</w:t>
            </w:r>
            <w:r w:rsidR="007C420F" w:rsidRPr="00FE786D">
              <w:rPr>
                <w:color w:val="000000"/>
                <w:sz w:val="22"/>
                <w:szCs w:val="22"/>
              </w:rPr>
              <w:t xml:space="preserve">      </w:t>
            </w:r>
            <w:r w:rsidR="00C27DB4" w:rsidRPr="00FE786D">
              <w:rPr>
                <w:rFonts w:eastAsia="Times New Roman"/>
                <w:color w:val="000000"/>
                <w:sz w:val="22"/>
                <w:szCs w:val="22"/>
              </w:rPr>
              <w:t>561.40</w:t>
            </w:r>
          </w:p>
        </w:tc>
        <w:tc>
          <w:tcPr>
            <w:tcW w:w="360" w:type="dxa"/>
            <w:tcBorders>
              <w:top w:val="nil"/>
              <w:left w:val="nil"/>
              <w:bottom w:val="single" w:sz="4" w:space="0" w:color="auto"/>
              <w:right w:val="nil"/>
            </w:tcBorders>
            <w:shd w:val="clear" w:color="auto" w:fill="auto"/>
            <w:noWrap/>
            <w:vAlign w:val="center"/>
            <w:hideMark/>
          </w:tcPr>
          <w:p w14:paraId="63964F63" w14:textId="77777777" w:rsidR="00692852" w:rsidRPr="00FE786D" w:rsidRDefault="00692852" w:rsidP="007C420F">
            <w:pPr>
              <w:ind w:left="0" w:firstLine="0"/>
              <w:jc w:val="right"/>
              <w:rPr>
                <w:rFonts w:eastAsia="Times New Roman"/>
                <w:sz w:val="22"/>
                <w:szCs w:val="22"/>
              </w:rPr>
            </w:pPr>
          </w:p>
        </w:tc>
        <w:tc>
          <w:tcPr>
            <w:tcW w:w="1610" w:type="dxa"/>
            <w:tcBorders>
              <w:top w:val="nil"/>
              <w:left w:val="nil"/>
              <w:bottom w:val="single" w:sz="4" w:space="0" w:color="auto"/>
              <w:right w:val="nil"/>
            </w:tcBorders>
            <w:shd w:val="clear" w:color="auto" w:fill="auto"/>
            <w:noWrap/>
            <w:vAlign w:val="center"/>
            <w:hideMark/>
          </w:tcPr>
          <w:p w14:paraId="18707829" w14:textId="61204DD5" w:rsidR="00692852" w:rsidRPr="00FE786D" w:rsidRDefault="00692852" w:rsidP="007C420F">
            <w:pPr>
              <w:ind w:left="0" w:firstLine="0"/>
              <w:jc w:val="right"/>
              <w:rPr>
                <w:rFonts w:eastAsia="Times New Roman"/>
                <w:sz w:val="22"/>
                <w:szCs w:val="22"/>
              </w:rPr>
            </w:pPr>
            <w:r w:rsidRPr="00FE786D">
              <w:rPr>
                <w:rFonts w:eastAsia="Times New Roman"/>
                <w:color w:val="000000"/>
                <w:sz w:val="22"/>
                <w:szCs w:val="22"/>
              </w:rPr>
              <w:t>$</w:t>
            </w:r>
            <w:r w:rsidR="007C420F" w:rsidRPr="00FE786D">
              <w:rPr>
                <w:color w:val="000000"/>
                <w:sz w:val="22"/>
                <w:szCs w:val="22"/>
              </w:rPr>
              <w:t xml:space="preserve">      </w:t>
            </w:r>
            <w:r w:rsidR="007C420F" w:rsidRPr="00FE786D">
              <w:rPr>
                <w:rFonts w:eastAsia="Times New Roman"/>
                <w:color w:val="000000"/>
                <w:sz w:val="22"/>
                <w:szCs w:val="22"/>
              </w:rPr>
              <w:t>490.31</w:t>
            </w:r>
          </w:p>
        </w:tc>
      </w:tr>
      <w:tr w:rsidR="00692852" w:rsidRPr="00FE786D" w14:paraId="617FF268" w14:textId="77777777" w:rsidTr="007C420F">
        <w:trPr>
          <w:trHeight w:val="285"/>
        </w:trPr>
        <w:tc>
          <w:tcPr>
            <w:tcW w:w="1160" w:type="dxa"/>
            <w:tcBorders>
              <w:top w:val="single" w:sz="4" w:space="0" w:color="auto"/>
              <w:left w:val="nil"/>
              <w:right w:val="nil"/>
            </w:tcBorders>
            <w:shd w:val="clear" w:color="auto" w:fill="auto"/>
            <w:noWrap/>
            <w:vAlign w:val="center"/>
          </w:tcPr>
          <w:p w14:paraId="07CB8DD2" w14:textId="77777777" w:rsidR="00692852" w:rsidRPr="00FE786D" w:rsidRDefault="00692852" w:rsidP="00692852">
            <w:pPr>
              <w:ind w:left="0" w:firstLine="0"/>
              <w:rPr>
                <w:rFonts w:eastAsia="Times New Roman"/>
                <w:color w:val="000000"/>
                <w:sz w:val="22"/>
                <w:szCs w:val="22"/>
              </w:rPr>
            </w:pPr>
          </w:p>
        </w:tc>
        <w:tc>
          <w:tcPr>
            <w:tcW w:w="1180" w:type="dxa"/>
            <w:tcBorders>
              <w:top w:val="single" w:sz="4" w:space="0" w:color="auto"/>
              <w:left w:val="nil"/>
              <w:right w:val="nil"/>
            </w:tcBorders>
            <w:vAlign w:val="center"/>
          </w:tcPr>
          <w:p w14:paraId="270C67C4" w14:textId="77777777" w:rsidR="00692852" w:rsidRPr="00FE786D" w:rsidRDefault="00692852" w:rsidP="00692852">
            <w:pPr>
              <w:ind w:left="0" w:firstLine="0"/>
              <w:rPr>
                <w:rFonts w:eastAsia="Times New Roman"/>
                <w:color w:val="000000"/>
                <w:sz w:val="22"/>
                <w:szCs w:val="22"/>
              </w:rPr>
            </w:pPr>
          </w:p>
        </w:tc>
        <w:tc>
          <w:tcPr>
            <w:tcW w:w="1160" w:type="dxa"/>
            <w:tcBorders>
              <w:top w:val="single" w:sz="4" w:space="0" w:color="auto"/>
              <w:left w:val="nil"/>
              <w:right w:val="nil"/>
            </w:tcBorders>
            <w:shd w:val="clear" w:color="auto" w:fill="auto"/>
            <w:noWrap/>
            <w:vAlign w:val="center"/>
          </w:tcPr>
          <w:p w14:paraId="21F57FB4" w14:textId="77777777" w:rsidR="00692852" w:rsidRPr="00FE786D" w:rsidRDefault="00692852" w:rsidP="00692852">
            <w:pPr>
              <w:ind w:left="0" w:firstLine="0"/>
              <w:rPr>
                <w:rFonts w:eastAsia="Times New Roman"/>
                <w:color w:val="000000"/>
                <w:sz w:val="22"/>
                <w:szCs w:val="22"/>
              </w:rPr>
            </w:pPr>
          </w:p>
        </w:tc>
        <w:tc>
          <w:tcPr>
            <w:tcW w:w="1440" w:type="dxa"/>
            <w:tcBorders>
              <w:top w:val="single" w:sz="4" w:space="0" w:color="auto"/>
              <w:left w:val="nil"/>
              <w:right w:val="nil"/>
            </w:tcBorders>
            <w:shd w:val="clear" w:color="auto" w:fill="auto"/>
            <w:noWrap/>
            <w:vAlign w:val="center"/>
          </w:tcPr>
          <w:p w14:paraId="6230EA64" w14:textId="77777777" w:rsidR="00692852" w:rsidRPr="00FE786D" w:rsidRDefault="00692852" w:rsidP="007C420F">
            <w:pPr>
              <w:ind w:left="0" w:firstLine="0"/>
              <w:jc w:val="right"/>
              <w:rPr>
                <w:rFonts w:eastAsia="Times New Roman"/>
                <w:sz w:val="22"/>
                <w:szCs w:val="22"/>
              </w:rPr>
            </w:pPr>
          </w:p>
        </w:tc>
        <w:tc>
          <w:tcPr>
            <w:tcW w:w="370" w:type="dxa"/>
            <w:tcBorders>
              <w:top w:val="single" w:sz="4" w:space="0" w:color="auto"/>
              <w:left w:val="nil"/>
              <w:right w:val="nil"/>
            </w:tcBorders>
            <w:vAlign w:val="center"/>
          </w:tcPr>
          <w:p w14:paraId="099CDB8B" w14:textId="77777777" w:rsidR="00692852" w:rsidRPr="00FE786D" w:rsidRDefault="00692852" w:rsidP="007C420F">
            <w:pPr>
              <w:ind w:left="0" w:firstLine="0"/>
              <w:jc w:val="right"/>
              <w:rPr>
                <w:rFonts w:eastAsia="Times New Roman"/>
                <w:sz w:val="22"/>
                <w:szCs w:val="22"/>
              </w:rPr>
            </w:pPr>
          </w:p>
        </w:tc>
        <w:tc>
          <w:tcPr>
            <w:tcW w:w="1530" w:type="dxa"/>
            <w:tcBorders>
              <w:top w:val="single" w:sz="4" w:space="0" w:color="auto"/>
              <w:left w:val="nil"/>
              <w:right w:val="nil"/>
            </w:tcBorders>
            <w:shd w:val="clear" w:color="auto" w:fill="auto"/>
            <w:noWrap/>
            <w:vAlign w:val="center"/>
          </w:tcPr>
          <w:p w14:paraId="619F1579" w14:textId="77777777" w:rsidR="00692852" w:rsidRPr="00FE786D" w:rsidRDefault="00692852" w:rsidP="007C420F">
            <w:pPr>
              <w:ind w:left="0" w:firstLine="0"/>
              <w:jc w:val="right"/>
              <w:rPr>
                <w:rFonts w:eastAsia="Times New Roman"/>
                <w:sz w:val="22"/>
                <w:szCs w:val="22"/>
              </w:rPr>
            </w:pPr>
          </w:p>
        </w:tc>
        <w:tc>
          <w:tcPr>
            <w:tcW w:w="360" w:type="dxa"/>
            <w:tcBorders>
              <w:top w:val="single" w:sz="4" w:space="0" w:color="auto"/>
              <w:left w:val="nil"/>
              <w:right w:val="nil"/>
            </w:tcBorders>
            <w:shd w:val="clear" w:color="auto" w:fill="auto"/>
            <w:noWrap/>
            <w:vAlign w:val="center"/>
          </w:tcPr>
          <w:p w14:paraId="2F07A2B7" w14:textId="77777777" w:rsidR="00692852" w:rsidRPr="00FE786D" w:rsidRDefault="00692852" w:rsidP="007C420F">
            <w:pPr>
              <w:ind w:left="0" w:firstLine="0"/>
              <w:jc w:val="right"/>
              <w:rPr>
                <w:rFonts w:eastAsia="Times New Roman"/>
                <w:sz w:val="22"/>
                <w:szCs w:val="22"/>
              </w:rPr>
            </w:pPr>
          </w:p>
        </w:tc>
        <w:tc>
          <w:tcPr>
            <w:tcW w:w="1610" w:type="dxa"/>
            <w:tcBorders>
              <w:top w:val="single" w:sz="4" w:space="0" w:color="auto"/>
              <w:left w:val="nil"/>
              <w:right w:val="nil"/>
            </w:tcBorders>
            <w:shd w:val="clear" w:color="auto" w:fill="auto"/>
            <w:noWrap/>
            <w:vAlign w:val="center"/>
          </w:tcPr>
          <w:p w14:paraId="52FA2590" w14:textId="77777777" w:rsidR="00692852" w:rsidRPr="00FE786D" w:rsidRDefault="00692852" w:rsidP="007C420F">
            <w:pPr>
              <w:ind w:left="0" w:firstLine="0"/>
              <w:jc w:val="right"/>
              <w:rPr>
                <w:rFonts w:eastAsia="Times New Roman"/>
                <w:sz w:val="22"/>
                <w:szCs w:val="22"/>
              </w:rPr>
            </w:pPr>
          </w:p>
        </w:tc>
      </w:tr>
      <w:tr w:rsidR="00FE786D" w:rsidRPr="00FE786D" w14:paraId="03BC7B63" w14:textId="77777777" w:rsidTr="008837CA">
        <w:trPr>
          <w:trHeight w:val="285"/>
        </w:trPr>
        <w:tc>
          <w:tcPr>
            <w:tcW w:w="2340" w:type="dxa"/>
            <w:gridSpan w:val="2"/>
            <w:tcBorders>
              <w:top w:val="nil"/>
              <w:left w:val="nil"/>
              <w:bottom w:val="single" w:sz="4" w:space="0" w:color="auto"/>
              <w:right w:val="nil"/>
            </w:tcBorders>
            <w:shd w:val="clear" w:color="auto" w:fill="auto"/>
            <w:noWrap/>
            <w:vAlign w:val="center"/>
            <w:hideMark/>
          </w:tcPr>
          <w:p w14:paraId="1DA1ADE6" w14:textId="735AD3DB" w:rsidR="00FE786D" w:rsidRPr="00FE786D" w:rsidRDefault="00FE786D" w:rsidP="00692852">
            <w:pPr>
              <w:ind w:left="0" w:firstLine="0"/>
              <w:rPr>
                <w:rFonts w:eastAsia="Times New Roman"/>
                <w:color w:val="000000"/>
                <w:sz w:val="22"/>
                <w:szCs w:val="22"/>
              </w:rPr>
            </w:pPr>
            <w:r w:rsidRPr="00FE786D">
              <w:rPr>
                <w:rFonts w:eastAsia="Times New Roman"/>
                <w:b/>
                <w:bCs/>
                <w:color w:val="000000"/>
                <w:sz w:val="22"/>
                <w:szCs w:val="22"/>
              </w:rPr>
              <w:t>Seed Cost</w:t>
            </w:r>
            <w:r w:rsidR="005C519E">
              <w:rPr>
                <w:rFonts w:eastAsia="Times New Roman"/>
                <w:b/>
                <w:bCs/>
                <w:color w:val="000000"/>
                <w:sz w:val="22"/>
                <w:szCs w:val="22"/>
              </w:rPr>
              <w:t xml:space="preserve"> ($/ac)</w:t>
            </w:r>
            <w:r w:rsidRPr="00FE786D">
              <w:rPr>
                <w:rFonts w:eastAsia="Times New Roman"/>
                <w:b/>
                <w:bCs/>
                <w:color w:val="000000"/>
                <w:sz w:val="22"/>
                <w:szCs w:val="22"/>
                <w:vertAlign w:val="superscript"/>
              </w:rPr>
              <w:t>**</w:t>
            </w:r>
          </w:p>
        </w:tc>
        <w:tc>
          <w:tcPr>
            <w:tcW w:w="1160" w:type="dxa"/>
            <w:tcBorders>
              <w:top w:val="nil"/>
              <w:left w:val="nil"/>
              <w:bottom w:val="single" w:sz="4" w:space="0" w:color="auto"/>
              <w:right w:val="nil"/>
            </w:tcBorders>
            <w:shd w:val="clear" w:color="auto" w:fill="auto"/>
            <w:noWrap/>
            <w:vAlign w:val="center"/>
            <w:hideMark/>
          </w:tcPr>
          <w:p w14:paraId="614F6369" w14:textId="46ED6DFF" w:rsidR="00FE786D" w:rsidRPr="00FE786D" w:rsidRDefault="00FE786D" w:rsidP="00692852">
            <w:pPr>
              <w:ind w:left="0" w:firstLine="0"/>
              <w:rPr>
                <w:rFonts w:eastAsia="Times New Roman"/>
                <w:color w:val="000000"/>
                <w:sz w:val="22"/>
                <w:szCs w:val="22"/>
              </w:rPr>
            </w:pPr>
          </w:p>
        </w:tc>
        <w:tc>
          <w:tcPr>
            <w:tcW w:w="1440" w:type="dxa"/>
            <w:tcBorders>
              <w:top w:val="nil"/>
              <w:left w:val="nil"/>
              <w:bottom w:val="single" w:sz="4" w:space="0" w:color="auto"/>
              <w:right w:val="nil"/>
            </w:tcBorders>
            <w:shd w:val="clear" w:color="auto" w:fill="auto"/>
            <w:noWrap/>
            <w:vAlign w:val="center"/>
            <w:hideMark/>
          </w:tcPr>
          <w:p w14:paraId="3DA59F0B" w14:textId="77777777" w:rsidR="00FE786D" w:rsidRPr="00FE786D" w:rsidRDefault="00FE786D" w:rsidP="007C420F">
            <w:pPr>
              <w:ind w:left="0" w:firstLine="0"/>
              <w:jc w:val="right"/>
              <w:rPr>
                <w:rFonts w:eastAsia="Times New Roman"/>
                <w:sz w:val="22"/>
                <w:szCs w:val="22"/>
              </w:rPr>
            </w:pPr>
          </w:p>
        </w:tc>
        <w:tc>
          <w:tcPr>
            <w:tcW w:w="370" w:type="dxa"/>
            <w:tcBorders>
              <w:top w:val="nil"/>
              <w:left w:val="nil"/>
              <w:bottom w:val="single" w:sz="4" w:space="0" w:color="auto"/>
              <w:right w:val="nil"/>
            </w:tcBorders>
            <w:vAlign w:val="center"/>
          </w:tcPr>
          <w:p w14:paraId="0CE11FB9" w14:textId="77777777" w:rsidR="00FE786D" w:rsidRPr="00FE786D" w:rsidRDefault="00FE786D" w:rsidP="007C420F">
            <w:pPr>
              <w:ind w:left="0" w:firstLine="0"/>
              <w:jc w:val="right"/>
              <w:rPr>
                <w:rFonts w:eastAsia="Times New Roman"/>
                <w:sz w:val="22"/>
                <w:szCs w:val="22"/>
              </w:rPr>
            </w:pPr>
          </w:p>
        </w:tc>
        <w:tc>
          <w:tcPr>
            <w:tcW w:w="1530" w:type="dxa"/>
            <w:tcBorders>
              <w:top w:val="nil"/>
              <w:left w:val="nil"/>
              <w:bottom w:val="single" w:sz="4" w:space="0" w:color="auto"/>
              <w:right w:val="nil"/>
            </w:tcBorders>
            <w:shd w:val="clear" w:color="auto" w:fill="auto"/>
            <w:noWrap/>
            <w:vAlign w:val="center"/>
            <w:hideMark/>
          </w:tcPr>
          <w:p w14:paraId="15D33D85" w14:textId="5D0E690E" w:rsidR="00FE786D" w:rsidRPr="00FE786D" w:rsidRDefault="00FE786D" w:rsidP="007C420F">
            <w:pPr>
              <w:ind w:left="0" w:firstLine="0"/>
              <w:jc w:val="right"/>
              <w:rPr>
                <w:rFonts w:eastAsia="Times New Roman"/>
                <w:sz w:val="22"/>
                <w:szCs w:val="22"/>
              </w:rPr>
            </w:pPr>
          </w:p>
        </w:tc>
        <w:tc>
          <w:tcPr>
            <w:tcW w:w="360" w:type="dxa"/>
            <w:tcBorders>
              <w:top w:val="nil"/>
              <w:left w:val="nil"/>
              <w:bottom w:val="single" w:sz="4" w:space="0" w:color="auto"/>
              <w:right w:val="nil"/>
            </w:tcBorders>
            <w:shd w:val="clear" w:color="auto" w:fill="auto"/>
            <w:noWrap/>
            <w:vAlign w:val="center"/>
            <w:hideMark/>
          </w:tcPr>
          <w:p w14:paraId="63EBC698" w14:textId="77777777" w:rsidR="00FE786D" w:rsidRPr="00FE786D" w:rsidRDefault="00FE786D" w:rsidP="007C420F">
            <w:pPr>
              <w:ind w:left="0" w:firstLine="0"/>
              <w:jc w:val="right"/>
              <w:rPr>
                <w:rFonts w:eastAsia="Times New Roman"/>
                <w:sz w:val="22"/>
                <w:szCs w:val="22"/>
              </w:rPr>
            </w:pPr>
          </w:p>
        </w:tc>
        <w:tc>
          <w:tcPr>
            <w:tcW w:w="1610" w:type="dxa"/>
            <w:tcBorders>
              <w:top w:val="nil"/>
              <w:left w:val="nil"/>
              <w:bottom w:val="single" w:sz="4" w:space="0" w:color="auto"/>
              <w:right w:val="nil"/>
            </w:tcBorders>
            <w:shd w:val="clear" w:color="auto" w:fill="auto"/>
            <w:noWrap/>
            <w:vAlign w:val="center"/>
            <w:hideMark/>
          </w:tcPr>
          <w:p w14:paraId="672EA6A8" w14:textId="77777777" w:rsidR="00FE786D" w:rsidRPr="00FE786D" w:rsidRDefault="00FE786D" w:rsidP="007C420F">
            <w:pPr>
              <w:ind w:left="0" w:firstLine="0"/>
              <w:jc w:val="right"/>
              <w:rPr>
                <w:rFonts w:eastAsia="Times New Roman"/>
                <w:sz w:val="22"/>
                <w:szCs w:val="22"/>
              </w:rPr>
            </w:pPr>
          </w:p>
        </w:tc>
      </w:tr>
      <w:tr w:rsidR="00365443" w:rsidRPr="00FE786D" w14:paraId="292DFE8B" w14:textId="77777777" w:rsidTr="008837CA">
        <w:trPr>
          <w:trHeight w:val="285"/>
        </w:trPr>
        <w:tc>
          <w:tcPr>
            <w:tcW w:w="1160" w:type="dxa"/>
            <w:tcBorders>
              <w:top w:val="single" w:sz="4" w:space="0" w:color="auto"/>
              <w:left w:val="nil"/>
              <w:bottom w:val="nil"/>
              <w:right w:val="nil"/>
            </w:tcBorders>
            <w:shd w:val="clear" w:color="auto" w:fill="auto"/>
            <w:noWrap/>
            <w:vAlign w:val="center"/>
            <w:hideMark/>
          </w:tcPr>
          <w:p w14:paraId="70D63E35" w14:textId="77777777" w:rsidR="00365443" w:rsidRPr="00FE786D" w:rsidRDefault="00365443" w:rsidP="007C420F">
            <w:pPr>
              <w:ind w:left="0" w:firstLine="0"/>
              <w:rPr>
                <w:rFonts w:eastAsia="Times New Roman"/>
                <w:sz w:val="22"/>
                <w:szCs w:val="22"/>
              </w:rPr>
            </w:pPr>
          </w:p>
        </w:tc>
        <w:tc>
          <w:tcPr>
            <w:tcW w:w="2340" w:type="dxa"/>
            <w:gridSpan w:val="2"/>
            <w:tcBorders>
              <w:top w:val="single" w:sz="4" w:space="0" w:color="auto"/>
              <w:left w:val="nil"/>
              <w:bottom w:val="nil"/>
              <w:right w:val="nil"/>
            </w:tcBorders>
            <w:vAlign w:val="center"/>
          </w:tcPr>
          <w:p w14:paraId="661D6EC3" w14:textId="2F4CE7E8" w:rsidR="00365443" w:rsidRPr="00FE786D" w:rsidRDefault="00365443" w:rsidP="007C420F">
            <w:pPr>
              <w:ind w:left="0" w:firstLine="0"/>
              <w:rPr>
                <w:rFonts w:eastAsia="Times New Roman"/>
                <w:color w:val="000000"/>
                <w:sz w:val="22"/>
                <w:szCs w:val="22"/>
              </w:rPr>
            </w:pPr>
            <w:r w:rsidRPr="00FE786D">
              <w:rPr>
                <w:rFonts w:eastAsia="Times New Roman"/>
                <w:color w:val="000000"/>
                <w:sz w:val="22"/>
                <w:szCs w:val="22"/>
              </w:rPr>
              <w:t>Economic OSD</w:t>
            </w:r>
            <w:r w:rsidRPr="00FE786D">
              <w:rPr>
                <w:rFonts w:eastAsia="Times New Roman"/>
                <w:color w:val="000000"/>
                <w:sz w:val="22"/>
                <w:szCs w:val="22"/>
                <w:vertAlign w:val="superscript"/>
              </w:rPr>
              <w:t>†</w:t>
            </w:r>
          </w:p>
        </w:tc>
        <w:tc>
          <w:tcPr>
            <w:tcW w:w="1440" w:type="dxa"/>
            <w:tcBorders>
              <w:top w:val="single" w:sz="4" w:space="0" w:color="auto"/>
              <w:left w:val="nil"/>
              <w:bottom w:val="nil"/>
              <w:right w:val="nil"/>
            </w:tcBorders>
            <w:shd w:val="clear" w:color="auto" w:fill="auto"/>
            <w:noWrap/>
            <w:vAlign w:val="center"/>
            <w:hideMark/>
          </w:tcPr>
          <w:p w14:paraId="122F2441" w14:textId="314753ED" w:rsidR="00365443" w:rsidRPr="00FE786D" w:rsidRDefault="00365443" w:rsidP="007C420F">
            <w:pPr>
              <w:ind w:left="0" w:firstLine="0"/>
              <w:jc w:val="right"/>
              <w:rPr>
                <w:rFonts w:eastAsia="Times New Roman"/>
                <w:color w:val="000000"/>
                <w:sz w:val="22"/>
                <w:szCs w:val="22"/>
              </w:rPr>
            </w:pPr>
            <w:r w:rsidRPr="00FE786D">
              <w:rPr>
                <w:sz w:val="22"/>
                <w:szCs w:val="22"/>
              </w:rPr>
              <w:t>$</w:t>
            </w:r>
            <w:r w:rsidRPr="00FE786D">
              <w:rPr>
                <w:color w:val="000000"/>
                <w:sz w:val="22"/>
                <w:szCs w:val="22"/>
              </w:rPr>
              <w:t xml:space="preserve">      </w:t>
            </w:r>
            <w:r w:rsidRPr="00FE786D">
              <w:rPr>
                <w:sz w:val="22"/>
                <w:szCs w:val="22"/>
              </w:rPr>
              <w:t>42.02</w:t>
            </w:r>
          </w:p>
        </w:tc>
        <w:tc>
          <w:tcPr>
            <w:tcW w:w="370" w:type="dxa"/>
            <w:tcBorders>
              <w:top w:val="single" w:sz="4" w:space="0" w:color="auto"/>
              <w:left w:val="nil"/>
              <w:bottom w:val="nil"/>
              <w:right w:val="nil"/>
            </w:tcBorders>
            <w:vAlign w:val="center"/>
          </w:tcPr>
          <w:p w14:paraId="68A85395" w14:textId="77777777" w:rsidR="00365443" w:rsidRPr="00FE786D" w:rsidRDefault="00365443" w:rsidP="007C420F">
            <w:pPr>
              <w:ind w:left="0" w:firstLine="0"/>
              <w:jc w:val="right"/>
              <w:rPr>
                <w:rFonts w:eastAsia="Times New Roman"/>
                <w:color w:val="000000"/>
                <w:sz w:val="22"/>
                <w:szCs w:val="22"/>
              </w:rPr>
            </w:pPr>
          </w:p>
        </w:tc>
        <w:tc>
          <w:tcPr>
            <w:tcW w:w="1530" w:type="dxa"/>
            <w:tcBorders>
              <w:top w:val="single" w:sz="4" w:space="0" w:color="auto"/>
              <w:left w:val="nil"/>
              <w:bottom w:val="nil"/>
              <w:right w:val="nil"/>
            </w:tcBorders>
            <w:shd w:val="clear" w:color="auto" w:fill="auto"/>
            <w:noWrap/>
            <w:vAlign w:val="center"/>
            <w:hideMark/>
          </w:tcPr>
          <w:p w14:paraId="358E9D4B" w14:textId="6E0BD18D" w:rsidR="00365443" w:rsidRPr="00FE786D" w:rsidRDefault="00365443" w:rsidP="007C420F">
            <w:pPr>
              <w:ind w:left="0" w:firstLine="0"/>
              <w:jc w:val="right"/>
              <w:rPr>
                <w:rFonts w:eastAsia="Times New Roman"/>
                <w:color w:val="000000"/>
                <w:sz w:val="22"/>
                <w:szCs w:val="22"/>
              </w:rPr>
            </w:pPr>
            <w:r w:rsidRPr="00FE786D">
              <w:rPr>
                <w:color w:val="000000"/>
                <w:sz w:val="22"/>
                <w:szCs w:val="22"/>
              </w:rPr>
              <w:t>$        34.07</w:t>
            </w:r>
          </w:p>
        </w:tc>
        <w:tc>
          <w:tcPr>
            <w:tcW w:w="360" w:type="dxa"/>
            <w:tcBorders>
              <w:top w:val="single" w:sz="4" w:space="0" w:color="auto"/>
              <w:left w:val="nil"/>
              <w:bottom w:val="nil"/>
              <w:right w:val="nil"/>
            </w:tcBorders>
            <w:shd w:val="clear" w:color="auto" w:fill="auto"/>
            <w:noWrap/>
            <w:vAlign w:val="center"/>
            <w:hideMark/>
          </w:tcPr>
          <w:p w14:paraId="3B350B41" w14:textId="77777777" w:rsidR="00365443" w:rsidRPr="00FE786D" w:rsidRDefault="00365443" w:rsidP="007C420F">
            <w:pPr>
              <w:ind w:left="0" w:firstLine="0"/>
              <w:jc w:val="right"/>
              <w:rPr>
                <w:rFonts w:eastAsia="Times New Roman"/>
                <w:color w:val="000000"/>
                <w:sz w:val="22"/>
                <w:szCs w:val="22"/>
              </w:rPr>
            </w:pPr>
          </w:p>
        </w:tc>
        <w:tc>
          <w:tcPr>
            <w:tcW w:w="1610" w:type="dxa"/>
            <w:tcBorders>
              <w:top w:val="single" w:sz="4" w:space="0" w:color="auto"/>
              <w:left w:val="nil"/>
              <w:bottom w:val="nil"/>
              <w:right w:val="nil"/>
            </w:tcBorders>
            <w:shd w:val="clear" w:color="auto" w:fill="auto"/>
            <w:noWrap/>
            <w:vAlign w:val="center"/>
            <w:hideMark/>
          </w:tcPr>
          <w:p w14:paraId="7CFDA19D" w14:textId="124033EC" w:rsidR="00365443" w:rsidRPr="00FE786D" w:rsidRDefault="00365443" w:rsidP="007C420F">
            <w:pPr>
              <w:ind w:left="0" w:firstLine="0"/>
              <w:jc w:val="right"/>
              <w:rPr>
                <w:rFonts w:eastAsia="Times New Roman"/>
                <w:color w:val="000000"/>
                <w:sz w:val="22"/>
                <w:szCs w:val="22"/>
              </w:rPr>
            </w:pPr>
            <w:r w:rsidRPr="00FE786D">
              <w:rPr>
                <w:color w:val="000000"/>
                <w:sz w:val="22"/>
                <w:szCs w:val="22"/>
              </w:rPr>
              <w:t>$          38.80</w:t>
            </w:r>
          </w:p>
        </w:tc>
      </w:tr>
      <w:tr w:rsidR="00365443" w:rsidRPr="00FE786D" w14:paraId="03F2C36A" w14:textId="77777777" w:rsidTr="008837CA">
        <w:trPr>
          <w:trHeight w:val="285"/>
        </w:trPr>
        <w:tc>
          <w:tcPr>
            <w:tcW w:w="1160" w:type="dxa"/>
            <w:tcBorders>
              <w:top w:val="nil"/>
              <w:left w:val="nil"/>
              <w:bottom w:val="nil"/>
              <w:right w:val="nil"/>
            </w:tcBorders>
            <w:shd w:val="clear" w:color="auto" w:fill="auto"/>
            <w:noWrap/>
            <w:vAlign w:val="center"/>
            <w:hideMark/>
          </w:tcPr>
          <w:p w14:paraId="648AF3BC" w14:textId="77777777" w:rsidR="00365443" w:rsidRPr="00FE786D" w:rsidRDefault="00365443" w:rsidP="007C420F">
            <w:pPr>
              <w:ind w:left="0" w:firstLine="0"/>
              <w:rPr>
                <w:rFonts w:eastAsia="Times New Roman"/>
                <w:color w:val="000000"/>
                <w:sz w:val="22"/>
                <w:szCs w:val="22"/>
              </w:rPr>
            </w:pPr>
          </w:p>
        </w:tc>
        <w:tc>
          <w:tcPr>
            <w:tcW w:w="2340" w:type="dxa"/>
            <w:gridSpan w:val="2"/>
            <w:tcBorders>
              <w:top w:val="nil"/>
              <w:left w:val="nil"/>
              <w:bottom w:val="nil"/>
              <w:right w:val="nil"/>
            </w:tcBorders>
            <w:vAlign w:val="center"/>
          </w:tcPr>
          <w:p w14:paraId="41B559F3" w14:textId="5EF9ED4F" w:rsidR="00365443" w:rsidRPr="00FE786D" w:rsidRDefault="00365443" w:rsidP="007C420F">
            <w:pPr>
              <w:ind w:left="0" w:firstLine="0"/>
              <w:rPr>
                <w:rFonts w:eastAsia="Times New Roman"/>
                <w:color w:val="000000"/>
                <w:sz w:val="22"/>
                <w:szCs w:val="22"/>
              </w:rPr>
            </w:pPr>
            <w:r w:rsidRPr="00FE786D">
              <w:rPr>
                <w:rFonts w:eastAsia="Times New Roman"/>
                <w:color w:val="000000"/>
                <w:sz w:val="22"/>
                <w:szCs w:val="22"/>
              </w:rPr>
              <w:t>Highest yielding OSD</w:t>
            </w:r>
            <w:r w:rsidRPr="00FE786D">
              <w:rPr>
                <w:rFonts w:eastAsia="Times New Roman"/>
                <w:color w:val="000000"/>
                <w:sz w:val="22"/>
                <w:szCs w:val="22"/>
                <w:vertAlign w:val="superscript"/>
              </w:rPr>
              <w:t>‡</w:t>
            </w:r>
          </w:p>
        </w:tc>
        <w:tc>
          <w:tcPr>
            <w:tcW w:w="1440" w:type="dxa"/>
            <w:tcBorders>
              <w:top w:val="nil"/>
              <w:left w:val="nil"/>
              <w:bottom w:val="nil"/>
              <w:right w:val="nil"/>
            </w:tcBorders>
            <w:shd w:val="clear" w:color="auto" w:fill="auto"/>
            <w:noWrap/>
            <w:vAlign w:val="center"/>
            <w:hideMark/>
          </w:tcPr>
          <w:p w14:paraId="65489345" w14:textId="6802E00D" w:rsidR="00365443" w:rsidRPr="00FE786D" w:rsidRDefault="00365443" w:rsidP="007C420F">
            <w:pPr>
              <w:ind w:left="0" w:firstLine="0"/>
              <w:jc w:val="right"/>
              <w:rPr>
                <w:rFonts w:eastAsia="Times New Roman"/>
                <w:color w:val="000000"/>
                <w:sz w:val="22"/>
                <w:szCs w:val="22"/>
              </w:rPr>
            </w:pPr>
            <w:r w:rsidRPr="00FE786D">
              <w:rPr>
                <w:sz w:val="22"/>
                <w:szCs w:val="22"/>
              </w:rPr>
              <w:t>$</w:t>
            </w:r>
            <w:r w:rsidRPr="00FE786D">
              <w:rPr>
                <w:color w:val="000000"/>
                <w:sz w:val="22"/>
                <w:szCs w:val="22"/>
              </w:rPr>
              <w:t xml:space="preserve">      </w:t>
            </w:r>
            <w:r w:rsidRPr="00FE786D">
              <w:rPr>
                <w:sz w:val="22"/>
                <w:szCs w:val="22"/>
              </w:rPr>
              <w:t>56.22</w:t>
            </w:r>
          </w:p>
        </w:tc>
        <w:tc>
          <w:tcPr>
            <w:tcW w:w="370" w:type="dxa"/>
            <w:tcBorders>
              <w:top w:val="nil"/>
              <w:left w:val="nil"/>
              <w:bottom w:val="nil"/>
              <w:right w:val="nil"/>
            </w:tcBorders>
            <w:vAlign w:val="center"/>
          </w:tcPr>
          <w:p w14:paraId="1230B091" w14:textId="77777777" w:rsidR="00365443" w:rsidRPr="00FE786D" w:rsidRDefault="00365443" w:rsidP="007C420F">
            <w:pPr>
              <w:ind w:left="0" w:firstLine="0"/>
              <w:jc w:val="right"/>
              <w:rPr>
                <w:rFonts w:eastAsia="Times New Roman"/>
                <w:color w:val="000000"/>
                <w:sz w:val="22"/>
                <w:szCs w:val="22"/>
              </w:rPr>
            </w:pPr>
          </w:p>
        </w:tc>
        <w:tc>
          <w:tcPr>
            <w:tcW w:w="1530" w:type="dxa"/>
            <w:tcBorders>
              <w:top w:val="nil"/>
              <w:left w:val="nil"/>
              <w:bottom w:val="nil"/>
              <w:right w:val="nil"/>
            </w:tcBorders>
            <w:shd w:val="clear" w:color="auto" w:fill="auto"/>
            <w:noWrap/>
            <w:vAlign w:val="center"/>
            <w:hideMark/>
          </w:tcPr>
          <w:p w14:paraId="2C46AFA9" w14:textId="0D9CE8C5" w:rsidR="00365443" w:rsidRPr="00FE786D" w:rsidRDefault="00365443" w:rsidP="007C420F">
            <w:pPr>
              <w:ind w:left="0" w:firstLine="0"/>
              <w:jc w:val="right"/>
              <w:rPr>
                <w:rFonts w:eastAsia="Times New Roman"/>
                <w:color w:val="000000"/>
                <w:sz w:val="22"/>
                <w:szCs w:val="22"/>
              </w:rPr>
            </w:pPr>
            <w:r w:rsidRPr="00FE786D">
              <w:rPr>
                <w:color w:val="000000"/>
                <w:sz w:val="22"/>
                <w:szCs w:val="22"/>
              </w:rPr>
              <w:t>$        40.93</w:t>
            </w:r>
          </w:p>
        </w:tc>
        <w:tc>
          <w:tcPr>
            <w:tcW w:w="360" w:type="dxa"/>
            <w:tcBorders>
              <w:top w:val="nil"/>
              <w:left w:val="nil"/>
              <w:bottom w:val="nil"/>
              <w:right w:val="nil"/>
            </w:tcBorders>
            <w:shd w:val="clear" w:color="auto" w:fill="auto"/>
            <w:noWrap/>
            <w:vAlign w:val="center"/>
            <w:hideMark/>
          </w:tcPr>
          <w:p w14:paraId="2ECDA7F5" w14:textId="77777777" w:rsidR="00365443" w:rsidRPr="00FE786D" w:rsidRDefault="00365443" w:rsidP="007C420F">
            <w:pPr>
              <w:ind w:left="0" w:firstLine="0"/>
              <w:jc w:val="right"/>
              <w:rPr>
                <w:rFonts w:eastAsia="Times New Roman"/>
                <w:color w:val="000000"/>
                <w:sz w:val="22"/>
                <w:szCs w:val="22"/>
              </w:rPr>
            </w:pPr>
          </w:p>
        </w:tc>
        <w:tc>
          <w:tcPr>
            <w:tcW w:w="1610" w:type="dxa"/>
            <w:tcBorders>
              <w:top w:val="nil"/>
              <w:left w:val="nil"/>
              <w:bottom w:val="nil"/>
              <w:right w:val="nil"/>
            </w:tcBorders>
            <w:shd w:val="clear" w:color="auto" w:fill="auto"/>
            <w:noWrap/>
            <w:vAlign w:val="center"/>
            <w:hideMark/>
          </w:tcPr>
          <w:p w14:paraId="22B1395F" w14:textId="5D91B1F3" w:rsidR="00365443" w:rsidRPr="00FE786D" w:rsidRDefault="00365443" w:rsidP="007C420F">
            <w:pPr>
              <w:ind w:left="0" w:firstLine="0"/>
              <w:jc w:val="right"/>
              <w:rPr>
                <w:rFonts w:eastAsia="Times New Roman"/>
                <w:color w:val="000000"/>
                <w:sz w:val="22"/>
                <w:szCs w:val="22"/>
              </w:rPr>
            </w:pPr>
            <w:r w:rsidRPr="00FE786D">
              <w:rPr>
                <w:color w:val="000000"/>
                <w:sz w:val="22"/>
                <w:szCs w:val="22"/>
              </w:rPr>
              <w:t>$          51.42</w:t>
            </w:r>
          </w:p>
        </w:tc>
      </w:tr>
      <w:tr w:rsidR="00365443" w:rsidRPr="00FE786D" w14:paraId="3B551639" w14:textId="77777777" w:rsidTr="008837CA">
        <w:trPr>
          <w:trHeight w:val="285"/>
        </w:trPr>
        <w:tc>
          <w:tcPr>
            <w:tcW w:w="1160" w:type="dxa"/>
            <w:tcBorders>
              <w:top w:val="nil"/>
              <w:left w:val="nil"/>
              <w:bottom w:val="nil"/>
              <w:right w:val="nil"/>
            </w:tcBorders>
            <w:shd w:val="clear" w:color="auto" w:fill="auto"/>
            <w:noWrap/>
            <w:vAlign w:val="center"/>
            <w:hideMark/>
          </w:tcPr>
          <w:p w14:paraId="133F5B14" w14:textId="77777777" w:rsidR="00365443" w:rsidRPr="00FE786D" w:rsidRDefault="00365443" w:rsidP="007C420F">
            <w:pPr>
              <w:ind w:left="0" w:firstLine="0"/>
              <w:rPr>
                <w:rFonts w:eastAsia="Times New Roman"/>
                <w:color w:val="000000"/>
                <w:sz w:val="22"/>
                <w:szCs w:val="22"/>
              </w:rPr>
            </w:pPr>
          </w:p>
        </w:tc>
        <w:tc>
          <w:tcPr>
            <w:tcW w:w="2340" w:type="dxa"/>
            <w:gridSpan w:val="2"/>
            <w:tcBorders>
              <w:top w:val="nil"/>
              <w:left w:val="nil"/>
              <w:bottom w:val="nil"/>
              <w:right w:val="nil"/>
            </w:tcBorders>
            <w:vAlign w:val="center"/>
          </w:tcPr>
          <w:p w14:paraId="0095D022" w14:textId="1DD6D617" w:rsidR="00365443" w:rsidRPr="00FE786D" w:rsidRDefault="00365443" w:rsidP="007C420F">
            <w:pPr>
              <w:ind w:left="0" w:firstLine="0"/>
              <w:rPr>
                <w:rFonts w:eastAsia="Times New Roman"/>
                <w:color w:val="000000"/>
                <w:sz w:val="22"/>
                <w:szCs w:val="22"/>
              </w:rPr>
            </w:pPr>
            <w:r w:rsidRPr="00FE786D">
              <w:rPr>
                <w:rFonts w:eastAsia="Times New Roman"/>
                <w:color w:val="000000"/>
                <w:sz w:val="22"/>
                <w:szCs w:val="22"/>
              </w:rPr>
              <w:t>Farmer</w:t>
            </w:r>
            <w:r w:rsidR="00F049DD" w:rsidRPr="00FE786D">
              <w:rPr>
                <w:rFonts w:eastAsia="Times New Roman"/>
                <w:color w:val="000000"/>
                <w:sz w:val="22"/>
                <w:szCs w:val="22"/>
              </w:rPr>
              <w:t xml:space="preserve"> Rate</w:t>
            </w:r>
          </w:p>
        </w:tc>
        <w:tc>
          <w:tcPr>
            <w:tcW w:w="1440" w:type="dxa"/>
            <w:tcBorders>
              <w:top w:val="nil"/>
              <w:left w:val="nil"/>
              <w:bottom w:val="nil"/>
              <w:right w:val="nil"/>
            </w:tcBorders>
            <w:shd w:val="clear" w:color="auto" w:fill="auto"/>
            <w:noWrap/>
            <w:vAlign w:val="center"/>
            <w:hideMark/>
          </w:tcPr>
          <w:p w14:paraId="0E5E4EDE" w14:textId="6655ED12" w:rsidR="00365443" w:rsidRPr="00FE786D" w:rsidRDefault="00365443" w:rsidP="007C420F">
            <w:pPr>
              <w:ind w:left="0" w:firstLine="0"/>
              <w:jc w:val="right"/>
              <w:rPr>
                <w:rFonts w:eastAsia="Times New Roman"/>
                <w:color w:val="000000"/>
                <w:sz w:val="22"/>
                <w:szCs w:val="22"/>
              </w:rPr>
            </w:pPr>
            <w:r w:rsidRPr="00FE786D">
              <w:rPr>
                <w:sz w:val="22"/>
                <w:szCs w:val="22"/>
              </w:rPr>
              <w:t>$</w:t>
            </w:r>
            <w:r w:rsidRPr="00FE786D">
              <w:rPr>
                <w:color w:val="000000"/>
                <w:sz w:val="22"/>
                <w:szCs w:val="22"/>
              </w:rPr>
              <w:t xml:space="preserve">      </w:t>
            </w:r>
            <w:r w:rsidRPr="00FE786D">
              <w:rPr>
                <w:sz w:val="22"/>
                <w:szCs w:val="22"/>
              </w:rPr>
              <w:t>60.57</w:t>
            </w:r>
          </w:p>
        </w:tc>
        <w:tc>
          <w:tcPr>
            <w:tcW w:w="370" w:type="dxa"/>
            <w:tcBorders>
              <w:top w:val="nil"/>
              <w:left w:val="nil"/>
              <w:bottom w:val="nil"/>
              <w:right w:val="nil"/>
            </w:tcBorders>
            <w:vAlign w:val="center"/>
          </w:tcPr>
          <w:p w14:paraId="1BCDFE75" w14:textId="77777777" w:rsidR="00365443" w:rsidRPr="00FE786D" w:rsidRDefault="00365443" w:rsidP="007C420F">
            <w:pPr>
              <w:ind w:left="0" w:firstLine="0"/>
              <w:jc w:val="right"/>
              <w:rPr>
                <w:rFonts w:eastAsia="Times New Roman"/>
                <w:color w:val="000000"/>
                <w:sz w:val="22"/>
                <w:szCs w:val="22"/>
              </w:rPr>
            </w:pPr>
          </w:p>
        </w:tc>
        <w:tc>
          <w:tcPr>
            <w:tcW w:w="1530" w:type="dxa"/>
            <w:tcBorders>
              <w:top w:val="nil"/>
              <w:left w:val="nil"/>
              <w:bottom w:val="nil"/>
              <w:right w:val="nil"/>
            </w:tcBorders>
            <w:shd w:val="clear" w:color="auto" w:fill="auto"/>
            <w:noWrap/>
            <w:vAlign w:val="center"/>
            <w:hideMark/>
          </w:tcPr>
          <w:p w14:paraId="53045C10" w14:textId="5F06FD39" w:rsidR="00365443" w:rsidRPr="00FE786D" w:rsidRDefault="00365443" w:rsidP="007C420F">
            <w:pPr>
              <w:ind w:left="0" w:firstLine="0"/>
              <w:jc w:val="right"/>
              <w:rPr>
                <w:rFonts w:eastAsia="Times New Roman"/>
                <w:color w:val="000000"/>
                <w:sz w:val="22"/>
                <w:szCs w:val="22"/>
              </w:rPr>
            </w:pPr>
            <w:r w:rsidRPr="00FE786D">
              <w:rPr>
                <w:color w:val="000000"/>
                <w:sz w:val="22"/>
                <w:szCs w:val="22"/>
              </w:rPr>
              <w:t>$        51.11</w:t>
            </w:r>
          </w:p>
        </w:tc>
        <w:tc>
          <w:tcPr>
            <w:tcW w:w="360" w:type="dxa"/>
            <w:tcBorders>
              <w:top w:val="nil"/>
              <w:left w:val="nil"/>
              <w:bottom w:val="nil"/>
              <w:right w:val="nil"/>
            </w:tcBorders>
            <w:shd w:val="clear" w:color="auto" w:fill="auto"/>
            <w:noWrap/>
            <w:vAlign w:val="center"/>
            <w:hideMark/>
          </w:tcPr>
          <w:p w14:paraId="694CA6BE" w14:textId="77777777" w:rsidR="00365443" w:rsidRPr="00FE786D" w:rsidRDefault="00365443" w:rsidP="007C420F">
            <w:pPr>
              <w:ind w:left="0" w:firstLine="0"/>
              <w:jc w:val="right"/>
              <w:rPr>
                <w:rFonts w:eastAsia="Times New Roman"/>
                <w:color w:val="000000"/>
                <w:sz w:val="22"/>
                <w:szCs w:val="22"/>
              </w:rPr>
            </w:pPr>
          </w:p>
        </w:tc>
        <w:tc>
          <w:tcPr>
            <w:tcW w:w="1610" w:type="dxa"/>
            <w:tcBorders>
              <w:top w:val="nil"/>
              <w:left w:val="nil"/>
              <w:bottom w:val="nil"/>
              <w:right w:val="nil"/>
            </w:tcBorders>
            <w:shd w:val="clear" w:color="auto" w:fill="auto"/>
            <w:noWrap/>
            <w:vAlign w:val="center"/>
            <w:hideMark/>
          </w:tcPr>
          <w:p w14:paraId="3CA5AFC6" w14:textId="283857B2" w:rsidR="00365443" w:rsidRPr="00FE786D" w:rsidRDefault="00365443" w:rsidP="007C420F">
            <w:pPr>
              <w:ind w:left="0" w:firstLine="0"/>
              <w:jc w:val="right"/>
              <w:rPr>
                <w:rFonts w:eastAsia="Times New Roman"/>
                <w:color w:val="000000"/>
                <w:sz w:val="22"/>
                <w:szCs w:val="22"/>
              </w:rPr>
            </w:pPr>
            <w:r w:rsidRPr="00FE786D">
              <w:rPr>
                <w:color w:val="000000"/>
                <w:sz w:val="22"/>
                <w:szCs w:val="22"/>
              </w:rPr>
              <w:t>$          60.57</w:t>
            </w:r>
          </w:p>
        </w:tc>
      </w:tr>
      <w:tr w:rsidR="007C420F" w:rsidRPr="00FE786D" w14:paraId="7893A995" w14:textId="77777777" w:rsidTr="007C420F">
        <w:trPr>
          <w:trHeight w:val="285"/>
        </w:trPr>
        <w:tc>
          <w:tcPr>
            <w:tcW w:w="1160" w:type="dxa"/>
            <w:tcBorders>
              <w:top w:val="nil"/>
              <w:left w:val="nil"/>
              <w:right w:val="nil"/>
            </w:tcBorders>
            <w:shd w:val="clear" w:color="auto" w:fill="auto"/>
            <w:noWrap/>
            <w:vAlign w:val="center"/>
            <w:hideMark/>
          </w:tcPr>
          <w:p w14:paraId="4A4253A3" w14:textId="77777777" w:rsidR="007C420F" w:rsidRPr="00FE786D" w:rsidRDefault="007C420F" w:rsidP="007C420F">
            <w:pPr>
              <w:ind w:left="0" w:firstLine="0"/>
              <w:rPr>
                <w:rFonts w:eastAsia="Times New Roman"/>
                <w:color w:val="000000"/>
                <w:sz w:val="22"/>
                <w:szCs w:val="22"/>
              </w:rPr>
            </w:pPr>
          </w:p>
        </w:tc>
        <w:tc>
          <w:tcPr>
            <w:tcW w:w="1180" w:type="dxa"/>
            <w:tcBorders>
              <w:top w:val="nil"/>
              <w:left w:val="nil"/>
              <w:right w:val="nil"/>
            </w:tcBorders>
            <w:vAlign w:val="center"/>
          </w:tcPr>
          <w:p w14:paraId="46884039" w14:textId="77777777" w:rsidR="007C420F" w:rsidRPr="00FE786D" w:rsidRDefault="007C420F" w:rsidP="007C420F">
            <w:pPr>
              <w:ind w:left="0" w:firstLine="0"/>
              <w:rPr>
                <w:rFonts w:eastAsia="Times New Roman"/>
                <w:sz w:val="22"/>
                <w:szCs w:val="22"/>
              </w:rPr>
            </w:pPr>
          </w:p>
        </w:tc>
        <w:tc>
          <w:tcPr>
            <w:tcW w:w="1160" w:type="dxa"/>
            <w:tcBorders>
              <w:top w:val="nil"/>
              <w:left w:val="nil"/>
              <w:right w:val="nil"/>
            </w:tcBorders>
            <w:shd w:val="clear" w:color="auto" w:fill="auto"/>
            <w:noWrap/>
            <w:vAlign w:val="center"/>
            <w:hideMark/>
          </w:tcPr>
          <w:p w14:paraId="6D8F6044" w14:textId="3F1C94E1" w:rsidR="007C420F" w:rsidRPr="00FE786D" w:rsidRDefault="007C420F" w:rsidP="007C420F">
            <w:pPr>
              <w:ind w:left="0" w:firstLine="0"/>
              <w:rPr>
                <w:rFonts w:eastAsia="Times New Roman"/>
                <w:sz w:val="22"/>
                <w:szCs w:val="22"/>
              </w:rPr>
            </w:pPr>
          </w:p>
        </w:tc>
        <w:tc>
          <w:tcPr>
            <w:tcW w:w="1440" w:type="dxa"/>
            <w:tcBorders>
              <w:top w:val="nil"/>
              <w:left w:val="nil"/>
              <w:right w:val="nil"/>
            </w:tcBorders>
            <w:shd w:val="clear" w:color="auto" w:fill="auto"/>
            <w:noWrap/>
            <w:vAlign w:val="center"/>
            <w:hideMark/>
          </w:tcPr>
          <w:p w14:paraId="306CF88E" w14:textId="77777777" w:rsidR="007C420F" w:rsidRPr="00FE786D" w:rsidRDefault="007C420F" w:rsidP="007C420F">
            <w:pPr>
              <w:ind w:left="0" w:firstLine="0"/>
              <w:jc w:val="right"/>
              <w:rPr>
                <w:rFonts w:eastAsia="Times New Roman"/>
                <w:sz w:val="22"/>
                <w:szCs w:val="22"/>
              </w:rPr>
            </w:pPr>
          </w:p>
        </w:tc>
        <w:tc>
          <w:tcPr>
            <w:tcW w:w="370" w:type="dxa"/>
            <w:tcBorders>
              <w:top w:val="nil"/>
              <w:left w:val="nil"/>
              <w:right w:val="nil"/>
            </w:tcBorders>
            <w:vAlign w:val="center"/>
          </w:tcPr>
          <w:p w14:paraId="5DF00352" w14:textId="77777777" w:rsidR="007C420F" w:rsidRPr="00FE786D" w:rsidRDefault="007C420F" w:rsidP="007C420F">
            <w:pPr>
              <w:ind w:left="0" w:firstLine="0"/>
              <w:jc w:val="right"/>
              <w:rPr>
                <w:rFonts w:eastAsia="Times New Roman"/>
                <w:sz w:val="22"/>
                <w:szCs w:val="22"/>
              </w:rPr>
            </w:pPr>
          </w:p>
        </w:tc>
        <w:tc>
          <w:tcPr>
            <w:tcW w:w="1530" w:type="dxa"/>
            <w:tcBorders>
              <w:top w:val="nil"/>
              <w:left w:val="nil"/>
              <w:right w:val="nil"/>
            </w:tcBorders>
            <w:shd w:val="clear" w:color="auto" w:fill="auto"/>
            <w:noWrap/>
            <w:vAlign w:val="center"/>
            <w:hideMark/>
          </w:tcPr>
          <w:p w14:paraId="5F883022" w14:textId="48A786ED" w:rsidR="007C420F" w:rsidRPr="00FE786D" w:rsidRDefault="007C420F" w:rsidP="007C420F">
            <w:pPr>
              <w:ind w:left="0" w:firstLine="0"/>
              <w:jc w:val="right"/>
              <w:rPr>
                <w:rFonts w:eastAsia="Times New Roman"/>
                <w:sz w:val="22"/>
                <w:szCs w:val="22"/>
              </w:rPr>
            </w:pPr>
          </w:p>
        </w:tc>
        <w:tc>
          <w:tcPr>
            <w:tcW w:w="360" w:type="dxa"/>
            <w:tcBorders>
              <w:top w:val="nil"/>
              <w:left w:val="nil"/>
              <w:right w:val="nil"/>
            </w:tcBorders>
            <w:shd w:val="clear" w:color="auto" w:fill="auto"/>
            <w:noWrap/>
            <w:vAlign w:val="center"/>
            <w:hideMark/>
          </w:tcPr>
          <w:p w14:paraId="06AB6C4F" w14:textId="77777777" w:rsidR="007C420F" w:rsidRPr="00FE786D" w:rsidRDefault="007C420F" w:rsidP="007C420F">
            <w:pPr>
              <w:ind w:left="0" w:firstLine="0"/>
              <w:jc w:val="right"/>
              <w:rPr>
                <w:rFonts w:eastAsia="Times New Roman"/>
                <w:sz w:val="22"/>
                <w:szCs w:val="22"/>
              </w:rPr>
            </w:pPr>
          </w:p>
        </w:tc>
        <w:tc>
          <w:tcPr>
            <w:tcW w:w="1610" w:type="dxa"/>
            <w:tcBorders>
              <w:top w:val="nil"/>
              <w:left w:val="nil"/>
              <w:right w:val="nil"/>
            </w:tcBorders>
            <w:shd w:val="clear" w:color="auto" w:fill="auto"/>
            <w:noWrap/>
            <w:vAlign w:val="center"/>
            <w:hideMark/>
          </w:tcPr>
          <w:p w14:paraId="7966D203" w14:textId="77777777" w:rsidR="007C420F" w:rsidRPr="00FE786D" w:rsidRDefault="007C420F" w:rsidP="007C420F">
            <w:pPr>
              <w:ind w:left="0" w:firstLine="0"/>
              <w:jc w:val="right"/>
              <w:rPr>
                <w:rFonts w:eastAsia="Times New Roman"/>
                <w:sz w:val="22"/>
                <w:szCs w:val="22"/>
              </w:rPr>
            </w:pPr>
          </w:p>
        </w:tc>
      </w:tr>
      <w:tr w:rsidR="005C519E" w:rsidRPr="00FE786D" w14:paraId="2FE2D5D6" w14:textId="77777777" w:rsidTr="008837CA">
        <w:trPr>
          <w:trHeight w:val="285"/>
        </w:trPr>
        <w:tc>
          <w:tcPr>
            <w:tcW w:w="3500" w:type="dxa"/>
            <w:gridSpan w:val="3"/>
            <w:tcBorders>
              <w:top w:val="nil"/>
              <w:left w:val="nil"/>
              <w:bottom w:val="single" w:sz="4" w:space="0" w:color="auto"/>
              <w:right w:val="nil"/>
            </w:tcBorders>
            <w:shd w:val="clear" w:color="auto" w:fill="auto"/>
            <w:noWrap/>
            <w:vAlign w:val="center"/>
            <w:hideMark/>
          </w:tcPr>
          <w:p w14:paraId="7C32C296" w14:textId="7D2A1ED8" w:rsidR="005C519E" w:rsidRPr="00FE786D" w:rsidRDefault="005C519E" w:rsidP="007C420F">
            <w:pPr>
              <w:ind w:left="0" w:firstLine="0"/>
              <w:rPr>
                <w:rFonts w:eastAsia="Times New Roman"/>
                <w:color w:val="000000"/>
                <w:sz w:val="22"/>
                <w:szCs w:val="22"/>
              </w:rPr>
            </w:pPr>
            <w:r w:rsidRPr="00FE786D">
              <w:rPr>
                <w:rFonts w:eastAsia="Times New Roman"/>
                <w:b/>
                <w:bCs/>
                <w:color w:val="000000"/>
                <w:sz w:val="22"/>
                <w:szCs w:val="22"/>
              </w:rPr>
              <w:t>Profit</w:t>
            </w:r>
            <w:r>
              <w:rPr>
                <w:rFonts w:eastAsia="Times New Roman"/>
                <w:b/>
                <w:bCs/>
                <w:color w:val="000000"/>
                <w:sz w:val="22"/>
                <w:szCs w:val="22"/>
              </w:rPr>
              <w:t xml:space="preserve"> ($/ac)</w:t>
            </w:r>
          </w:p>
        </w:tc>
        <w:tc>
          <w:tcPr>
            <w:tcW w:w="1440" w:type="dxa"/>
            <w:tcBorders>
              <w:top w:val="nil"/>
              <w:left w:val="nil"/>
              <w:bottom w:val="single" w:sz="4" w:space="0" w:color="auto"/>
              <w:right w:val="nil"/>
            </w:tcBorders>
            <w:shd w:val="clear" w:color="auto" w:fill="auto"/>
            <w:noWrap/>
            <w:vAlign w:val="center"/>
            <w:hideMark/>
          </w:tcPr>
          <w:p w14:paraId="4260009C" w14:textId="77777777" w:rsidR="005C519E" w:rsidRPr="00FE786D" w:rsidRDefault="005C519E" w:rsidP="007C420F">
            <w:pPr>
              <w:ind w:left="0" w:firstLine="0"/>
              <w:jc w:val="right"/>
              <w:rPr>
                <w:rFonts w:eastAsia="Times New Roman"/>
                <w:sz w:val="22"/>
                <w:szCs w:val="22"/>
              </w:rPr>
            </w:pPr>
          </w:p>
        </w:tc>
        <w:tc>
          <w:tcPr>
            <w:tcW w:w="370" w:type="dxa"/>
            <w:tcBorders>
              <w:top w:val="nil"/>
              <w:left w:val="nil"/>
              <w:bottom w:val="single" w:sz="4" w:space="0" w:color="auto"/>
              <w:right w:val="nil"/>
            </w:tcBorders>
            <w:vAlign w:val="center"/>
          </w:tcPr>
          <w:p w14:paraId="5E8C8AE2" w14:textId="77777777" w:rsidR="005C519E" w:rsidRPr="00FE786D" w:rsidRDefault="005C519E" w:rsidP="007C420F">
            <w:pPr>
              <w:ind w:left="0" w:firstLine="0"/>
              <w:jc w:val="right"/>
              <w:rPr>
                <w:rFonts w:eastAsia="Times New Roman"/>
                <w:sz w:val="22"/>
                <w:szCs w:val="22"/>
              </w:rPr>
            </w:pPr>
          </w:p>
        </w:tc>
        <w:tc>
          <w:tcPr>
            <w:tcW w:w="1530" w:type="dxa"/>
            <w:tcBorders>
              <w:top w:val="nil"/>
              <w:left w:val="nil"/>
              <w:bottom w:val="single" w:sz="4" w:space="0" w:color="auto"/>
              <w:right w:val="nil"/>
            </w:tcBorders>
            <w:shd w:val="clear" w:color="auto" w:fill="auto"/>
            <w:noWrap/>
            <w:vAlign w:val="center"/>
            <w:hideMark/>
          </w:tcPr>
          <w:p w14:paraId="78042DEB" w14:textId="5BBC36BB" w:rsidR="005C519E" w:rsidRPr="00FE786D" w:rsidRDefault="005C519E" w:rsidP="007C420F">
            <w:pPr>
              <w:ind w:left="0" w:firstLine="0"/>
              <w:jc w:val="right"/>
              <w:rPr>
                <w:rFonts w:eastAsia="Times New Roman"/>
                <w:sz w:val="22"/>
                <w:szCs w:val="22"/>
              </w:rPr>
            </w:pPr>
          </w:p>
        </w:tc>
        <w:tc>
          <w:tcPr>
            <w:tcW w:w="360" w:type="dxa"/>
            <w:tcBorders>
              <w:top w:val="nil"/>
              <w:left w:val="nil"/>
              <w:bottom w:val="single" w:sz="4" w:space="0" w:color="auto"/>
              <w:right w:val="nil"/>
            </w:tcBorders>
            <w:shd w:val="clear" w:color="auto" w:fill="auto"/>
            <w:noWrap/>
            <w:vAlign w:val="center"/>
            <w:hideMark/>
          </w:tcPr>
          <w:p w14:paraId="53629AFD" w14:textId="77777777" w:rsidR="005C519E" w:rsidRPr="00FE786D" w:rsidRDefault="005C519E" w:rsidP="007C420F">
            <w:pPr>
              <w:ind w:left="0" w:firstLine="0"/>
              <w:jc w:val="right"/>
              <w:rPr>
                <w:rFonts w:eastAsia="Times New Roman"/>
                <w:sz w:val="22"/>
                <w:szCs w:val="22"/>
              </w:rPr>
            </w:pPr>
          </w:p>
        </w:tc>
        <w:tc>
          <w:tcPr>
            <w:tcW w:w="1610" w:type="dxa"/>
            <w:tcBorders>
              <w:top w:val="nil"/>
              <w:left w:val="nil"/>
              <w:bottom w:val="single" w:sz="4" w:space="0" w:color="auto"/>
              <w:right w:val="nil"/>
            </w:tcBorders>
            <w:shd w:val="clear" w:color="auto" w:fill="auto"/>
            <w:noWrap/>
            <w:vAlign w:val="center"/>
            <w:hideMark/>
          </w:tcPr>
          <w:p w14:paraId="08E0B740" w14:textId="77777777" w:rsidR="005C519E" w:rsidRPr="00FE786D" w:rsidRDefault="005C519E" w:rsidP="007C420F">
            <w:pPr>
              <w:ind w:left="0" w:firstLine="0"/>
              <w:jc w:val="right"/>
              <w:rPr>
                <w:rFonts w:eastAsia="Times New Roman"/>
                <w:sz w:val="22"/>
                <w:szCs w:val="22"/>
              </w:rPr>
            </w:pPr>
          </w:p>
        </w:tc>
      </w:tr>
      <w:tr w:rsidR="00365443" w:rsidRPr="00FE786D" w14:paraId="73B90621" w14:textId="77777777" w:rsidTr="008837CA">
        <w:trPr>
          <w:trHeight w:val="285"/>
        </w:trPr>
        <w:tc>
          <w:tcPr>
            <w:tcW w:w="1160" w:type="dxa"/>
            <w:tcBorders>
              <w:top w:val="single" w:sz="4" w:space="0" w:color="auto"/>
              <w:left w:val="nil"/>
              <w:bottom w:val="nil"/>
              <w:right w:val="nil"/>
            </w:tcBorders>
            <w:shd w:val="clear" w:color="auto" w:fill="auto"/>
            <w:noWrap/>
            <w:vAlign w:val="center"/>
            <w:hideMark/>
          </w:tcPr>
          <w:p w14:paraId="2C324670" w14:textId="77777777" w:rsidR="00365443" w:rsidRPr="00FE786D" w:rsidRDefault="00365443" w:rsidP="00365443">
            <w:pPr>
              <w:ind w:left="0" w:firstLine="0"/>
              <w:rPr>
                <w:rFonts w:eastAsia="Times New Roman"/>
                <w:sz w:val="22"/>
                <w:szCs w:val="22"/>
              </w:rPr>
            </w:pPr>
          </w:p>
        </w:tc>
        <w:tc>
          <w:tcPr>
            <w:tcW w:w="2340" w:type="dxa"/>
            <w:gridSpan w:val="2"/>
            <w:tcBorders>
              <w:top w:val="single" w:sz="4" w:space="0" w:color="auto"/>
              <w:left w:val="nil"/>
              <w:bottom w:val="nil"/>
              <w:right w:val="nil"/>
            </w:tcBorders>
            <w:vAlign w:val="center"/>
          </w:tcPr>
          <w:p w14:paraId="1FC50C68" w14:textId="3511DA06" w:rsidR="00365443" w:rsidRPr="00FE786D" w:rsidRDefault="00365443" w:rsidP="00365443">
            <w:pPr>
              <w:ind w:left="0" w:firstLine="0"/>
              <w:rPr>
                <w:rFonts w:eastAsia="Times New Roman"/>
                <w:color w:val="000000"/>
                <w:sz w:val="22"/>
                <w:szCs w:val="22"/>
              </w:rPr>
            </w:pPr>
            <w:r w:rsidRPr="00FE786D">
              <w:rPr>
                <w:rFonts w:eastAsia="Times New Roman"/>
                <w:color w:val="000000"/>
                <w:sz w:val="22"/>
                <w:szCs w:val="22"/>
              </w:rPr>
              <w:t>Economic OSD</w:t>
            </w:r>
          </w:p>
        </w:tc>
        <w:tc>
          <w:tcPr>
            <w:tcW w:w="1440" w:type="dxa"/>
            <w:tcBorders>
              <w:top w:val="single" w:sz="4" w:space="0" w:color="auto"/>
              <w:left w:val="nil"/>
              <w:bottom w:val="nil"/>
              <w:right w:val="nil"/>
            </w:tcBorders>
            <w:shd w:val="clear" w:color="auto" w:fill="auto"/>
            <w:noWrap/>
            <w:vAlign w:val="center"/>
            <w:hideMark/>
          </w:tcPr>
          <w:p w14:paraId="6579C3D3" w14:textId="68EEA507" w:rsidR="00365443" w:rsidRPr="00FE786D" w:rsidRDefault="00365443" w:rsidP="00365443">
            <w:pPr>
              <w:ind w:left="0" w:firstLine="0"/>
              <w:jc w:val="right"/>
              <w:rPr>
                <w:rFonts w:eastAsia="Times New Roman"/>
                <w:color w:val="000000"/>
                <w:sz w:val="22"/>
                <w:szCs w:val="22"/>
              </w:rPr>
            </w:pPr>
            <w:r w:rsidRPr="00FE786D">
              <w:rPr>
                <w:sz w:val="22"/>
                <w:szCs w:val="22"/>
              </w:rPr>
              <w:t>$</w:t>
            </w:r>
            <w:r w:rsidRPr="00FE786D">
              <w:rPr>
                <w:color w:val="000000"/>
                <w:sz w:val="22"/>
                <w:szCs w:val="22"/>
              </w:rPr>
              <w:t xml:space="preserve">      </w:t>
            </w:r>
            <w:r w:rsidRPr="00FE786D">
              <w:rPr>
                <w:sz w:val="22"/>
                <w:szCs w:val="22"/>
              </w:rPr>
              <w:t>444.68</w:t>
            </w:r>
          </w:p>
        </w:tc>
        <w:tc>
          <w:tcPr>
            <w:tcW w:w="370" w:type="dxa"/>
            <w:tcBorders>
              <w:top w:val="single" w:sz="4" w:space="0" w:color="auto"/>
              <w:left w:val="nil"/>
              <w:bottom w:val="nil"/>
              <w:right w:val="nil"/>
            </w:tcBorders>
            <w:vAlign w:val="center"/>
          </w:tcPr>
          <w:p w14:paraId="61DADE33" w14:textId="77777777" w:rsidR="00365443" w:rsidRPr="00FE786D" w:rsidRDefault="00365443" w:rsidP="00365443">
            <w:pPr>
              <w:ind w:left="0" w:firstLine="0"/>
              <w:jc w:val="right"/>
              <w:rPr>
                <w:rFonts w:eastAsia="Times New Roman"/>
                <w:color w:val="000000"/>
                <w:sz w:val="22"/>
                <w:szCs w:val="22"/>
              </w:rPr>
            </w:pPr>
          </w:p>
        </w:tc>
        <w:tc>
          <w:tcPr>
            <w:tcW w:w="1530" w:type="dxa"/>
            <w:tcBorders>
              <w:top w:val="single" w:sz="4" w:space="0" w:color="auto"/>
              <w:left w:val="nil"/>
              <w:bottom w:val="nil"/>
              <w:right w:val="nil"/>
            </w:tcBorders>
            <w:shd w:val="clear" w:color="auto" w:fill="auto"/>
            <w:noWrap/>
            <w:vAlign w:val="center"/>
            <w:hideMark/>
          </w:tcPr>
          <w:p w14:paraId="0B5A71E3" w14:textId="3225869B" w:rsidR="00365443" w:rsidRPr="00FE786D" w:rsidRDefault="00365443" w:rsidP="00365443">
            <w:pPr>
              <w:ind w:left="0" w:firstLine="0"/>
              <w:jc w:val="right"/>
              <w:rPr>
                <w:rFonts w:eastAsia="Times New Roman"/>
                <w:color w:val="000000"/>
                <w:sz w:val="22"/>
                <w:szCs w:val="22"/>
              </w:rPr>
            </w:pPr>
            <w:r w:rsidRPr="00FE786D">
              <w:rPr>
                <w:color w:val="000000"/>
                <w:sz w:val="22"/>
                <w:szCs w:val="22"/>
              </w:rPr>
              <w:t>$      527.33</w:t>
            </w:r>
          </w:p>
        </w:tc>
        <w:tc>
          <w:tcPr>
            <w:tcW w:w="360" w:type="dxa"/>
            <w:tcBorders>
              <w:top w:val="single" w:sz="4" w:space="0" w:color="auto"/>
              <w:left w:val="nil"/>
              <w:bottom w:val="nil"/>
              <w:right w:val="nil"/>
            </w:tcBorders>
            <w:shd w:val="clear" w:color="auto" w:fill="auto"/>
            <w:noWrap/>
            <w:vAlign w:val="center"/>
            <w:hideMark/>
          </w:tcPr>
          <w:p w14:paraId="27CFCB16" w14:textId="77777777" w:rsidR="00365443" w:rsidRPr="00FE786D" w:rsidRDefault="00365443" w:rsidP="00365443">
            <w:pPr>
              <w:ind w:left="0" w:firstLine="0"/>
              <w:jc w:val="right"/>
              <w:rPr>
                <w:rFonts w:eastAsia="Times New Roman"/>
                <w:color w:val="000000"/>
                <w:sz w:val="22"/>
                <w:szCs w:val="22"/>
              </w:rPr>
            </w:pPr>
          </w:p>
        </w:tc>
        <w:tc>
          <w:tcPr>
            <w:tcW w:w="1610" w:type="dxa"/>
            <w:tcBorders>
              <w:top w:val="single" w:sz="4" w:space="0" w:color="auto"/>
              <w:left w:val="nil"/>
              <w:bottom w:val="nil"/>
              <w:right w:val="nil"/>
            </w:tcBorders>
            <w:shd w:val="clear" w:color="auto" w:fill="auto"/>
            <w:noWrap/>
            <w:vAlign w:val="center"/>
            <w:hideMark/>
          </w:tcPr>
          <w:p w14:paraId="69AED89E" w14:textId="5C2304A9" w:rsidR="00365443" w:rsidRPr="00FE786D" w:rsidRDefault="00365443" w:rsidP="00365443">
            <w:pPr>
              <w:ind w:left="0" w:firstLine="0"/>
              <w:jc w:val="right"/>
              <w:rPr>
                <w:rFonts w:eastAsia="Times New Roman"/>
                <w:color w:val="000000"/>
                <w:sz w:val="22"/>
                <w:szCs w:val="22"/>
              </w:rPr>
            </w:pPr>
            <w:r w:rsidRPr="00FE786D">
              <w:rPr>
                <w:color w:val="000000"/>
                <w:sz w:val="22"/>
                <w:szCs w:val="22"/>
              </w:rPr>
              <w:t>$        451.50</w:t>
            </w:r>
          </w:p>
        </w:tc>
      </w:tr>
      <w:tr w:rsidR="00365443" w:rsidRPr="00FE786D" w14:paraId="5CCF9B26" w14:textId="77777777" w:rsidTr="008837CA">
        <w:trPr>
          <w:trHeight w:val="285"/>
        </w:trPr>
        <w:tc>
          <w:tcPr>
            <w:tcW w:w="1160" w:type="dxa"/>
            <w:tcBorders>
              <w:top w:val="nil"/>
              <w:left w:val="nil"/>
              <w:right w:val="nil"/>
            </w:tcBorders>
            <w:shd w:val="clear" w:color="auto" w:fill="auto"/>
            <w:noWrap/>
            <w:vAlign w:val="center"/>
            <w:hideMark/>
          </w:tcPr>
          <w:p w14:paraId="1C2D0CF0" w14:textId="77777777" w:rsidR="00365443" w:rsidRPr="00FE786D" w:rsidRDefault="00365443" w:rsidP="00365443">
            <w:pPr>
              <w:ind w:left="0" w:firstLine="0"/>
              <w:rPr>
                <w:rFonts w:eastAsia="Times New Roman"/>
                <w:color w:val="000000"/>
                <w:sz w:val="22"/>
                <w:szCs w:val="22"/>
              </w:rPr>
            </w:pPr>
          </w:p>
        </w:tc>
        <w:tc>
          <w:tcPr>
            <w:tcW w:w="2340" w:type="dxa"/>
            <w:gridSpan w:val="2"/>
            <w:tcBorders>
              <w:top w:val="nil"/>
              <w:left w:val="nil"/>
              <w:right w:val="nil"/>
            </w:tcBorders>
            <w:vAlign w:val="center"/>
          </w:tcPr>
          <w:p w14:paraId="07560ADD" w14:textId="770FAC2B" w:rsidR="00365443" w:rsidRPr="00FE786D" w:rsidRDefault="00365443" w:rsidP="00365443">
            <w:pPr>
              <w:ind w:left="0" w:firstLine="0"/>
              <w:rPr>
                <w:rFonts w:eastAsia="Times New Roman"/>
                <w:color w:val="000000"/>
                <w:sz w:val="22"/>
                <w:szCs w:val="22"/>
              </w:rPr>
            </w:pPr>
            <w:r w:rsidRPr="00FE786D">
              <w:rPr>
                <w:rFonts w:eastAsia="Times New Roman"/>
                <w:color w:val="000000"/>
                <w:sz w:val="22"/>
                <w:szCs w:val="22"/>
              </w:rPr>
              <w:t>Highest yielding OSD</w:t>
            </w:r>
          </w:p>
        </w:tc>
        <w:tc>
          <w:tcPr>
            <w:tcW w:w="1440" w:type="dxa"/>
            <w:tcBorders>
              <w:top w:val="nil"/>
              <w:left w:val="nil"/>
              <w:right w:val="nil"/>
            </w:tcBorders>
            <w:shd w:val="clear" w:color="auto" w:fill="auto"/>
            <w:noWrap/>
            <w:vAlign w:val="center"/>
            <w:hideMark/>
          </w:tcPr>
          <w:p w14:paraId="0AEB7231" w14:textId="532AC8E7" w:rsidR="00365443" w:rsidRPr="00FE786D" w:rsidRDefault="00365443" w:rsidP="00365443">
            <w:pPr>
              <w:ind w:left="0" w:firstLine="0"/>
              <w:jc w:val="right"/>
              <w:rPr>
                <w:rFonts w:eastAsia="Times New Roman"/>
                <w:color w:val="000000"/>
                <w:sz w:val="22"/>
                <w:szCs w:val="22"/>
              </w:rPr>
            </w:pPr>
            <w:r w:rsidRPr="00FE786D">
              <w:rPr>
                <w:sz w:val="22"/>
                <w:szCs w:val="22"/>
              </w:rPr>
              <w:t>$</w:t>
            </w:r>
            <w:r w:rsidRPr="00FE786D">
              <w:rPr>
                <w:color w:val="000000"/>
                <w:sz w:val="22"/>
                <w:szCs w:val="22"/>
              </w:rPr>
              <w:t xml:space="preserve">      </w:t>
            </w:r>
            <w:r w:rsidRPr="00FE786D">
              <w:rPr>
                <w:sz w:val="22"/>
                <w:szCs w:val="22"/>
              </w:rPr>
              <w:t>430.48</w:t>
            </w:r>
          </w:p>
        </w:tc>
        <w:tc>
          <w:tcPr>
            <w:tcW w:w="370" w:type="dxa"/>
            <w:tcBorders>
              <w:top w:val="nil"/>
              <w:left w:val="nil"/>
              <w:right w:val="nil"/>
            </w:tcBorders>
            <w:vAlign w:val="center"/>
          </w:tcPr>
          <w:p w14:paraId="0B54E0ED" w14:textId="77777777" w:rsidR="00365443" w:rsidRPr="00FE786D" w:rsidRDefault="00365443" w:rsidP="00365443">
            <w:pPr>
              <w:ind w:left="0" w:firstLine="0"/>
              <w:jc w:val="right"/>
              <w:rPr>
                <w:rFonts w:eastAsia="Times New Roman"/>
                <w:color w:val="000000"/>
                <w:sz w:val="22"/>
                <w:szCs w:val="22"/>
              </w:rPr>
            </w:pPr>
          </w:p>
        </w:tc>
        <w:tc>
          <w:tcPr>
            <w:tcW w:w="1530" w:type="dxa"/>
            <w:tcBorders>
              <w:top w:val="nil"/>
              <w:left w:val="nil"/>
              <w:right w:val="nil"/>
            </w:tcBorders>
            <w:shd w:val="clear" w:color="auto" w:fill="auto"/>
            <w:noWrap/>
            <w:vAlign w:val="center"/>
            <w:hideMark/>
          </w:tcPr>
          <w:p w14:paraId="0588743B" w14:textId="23E36989" w:rsidR="00365443" w:rsidRPr="00FE786D" w:rsidRDefault="00365443" w:rsidP="00365443">
            <w:pPr>
              <w:ind w:left="0" w:firstLine="0"/>
              <w:jc w:val="right"/>
              <w:rPr>
                <w:rFonts w:eastAsia="Times New Roman"/>
                <w:color w:val="000000"/>
                <w:sz w:val="22"/>
                <w:szCs w:val="22"/>
              </w:rPr>
            </w:pPr>
            <w:r w:rsidRPr="00FE786D">
              <w:rPr>
                <w:color w:val="000000"/>
                <w:sz w:val="22"/>
                <w:szCs w:val="22"/>
              </w:rPr>
              <w:t>$      520.47</w:t>
            </w:r>
          </w:p>
        </w:tc>
        <w:tc>
          <w:tcPr>
            <w:tcW w:w="360" w:type="dxa"/>
            <w:tcBorders>
              <w:top w:val="nil"/>
              <w:left w:val="nil"/>
              <w:right w:val="nil"/>
            </w:tcBorders>
            <w:shd w:val="clear" w:color="auto" w:fill="auto"/>
            <w:noWrap/>
            <w:vAlign w:val="center"/>
            <w:hideMark/>
          </w:tcPr>
          <w:p w14:paraId="5EDFB846" w14:textId="77777777" w:rsidR="00365443" w:rsidRPr="00FE786D" w:rsidRDefault="00365443" w:rsidP="00365443">
            <w:pPr>
              <w:ind w:left="0" w:firstLine="0"/>
              <w:jc w:val="right"/>
              <w:rPr>
                <w:rFonts w:eastAsia="Times New Roman"/>
                <w:color w:val="000000"/>
                <w:sz w:val="22"/>
                <w:szCs w:val="22"/>
              </w:rPr>
            </w:pPr>
          </w:p>
        </w:tc>
        <w:tc>
          <w:tcPr>
            <w:tcW w:w="1610" w:type="dxa"/>
            <w:tcBorders>
              <w:top w:val="nil"/>
              <w:left w:val="nil"/>
              <w:right w:val="nil"/>
            </w:tcBorders>
            <w:shd w:val="clear" w:color="auto" w:fill="auto"/>
            <w:noWrap/>
            <w:vAlign w:val="center"/>
            <w:hideMark/>
          </w:tcPr>
          <w:p w14:paraId="47AD4227" w14:textId="503928D2" w:rsidR="00365443" w:rsidRPr="00FE786D" w:rsidRDefault="00365443" w:rsidP="00365443">
            <w:pPr>
              <w:ind w:left="0" w:firstLine="0"/>
              <w:jc w:val="right"/>
              <w:rPr>
                <w:rFonts w:eastAsia="Times New Roman"/>
                <w:color w:val="000000"/>
                <w:sz w:val="22"/>
                <w:szCs w:val="22"/>
              </w:rPr>
            </w:pPr>
            <w:r w:rsidRPr="00FE786D">
              <w:rPr>
                <w:color w:val="000000"/>
                <w:sz w:val="22"/>
                <w:szCs w:val="22"/>
              </w:rPr>
              <w:t>$        438.88</w:t>
            </w:r>
          </w:p>
        </w:tc>
      </w:tr>
      <w:tr w:rsidR="00365443" w:rsidRPr="00FE786D" w14:paraId="6A933C12" w14:textId="77777777" w:rsidTr="008837CA">
        <w:trPr>
          <w:trHeight w:val="285"/>
        </w:trPr>
        <w:tc>
          <w:tcPr>
            <w:tcW w:w="1160" w:type="dxa"/>
            <w:tcBorders>
              <w:top w:val="nil"/>
              <w:left w:val="nil"/>
              <w:bottom w:val="nil"/>
              <w:right w:val="nil"/>
            </w:tcBorders>
            <w:shd w:val="clear" w:color="auto" w:fill="auto"/>
            <w:noWrap/>
            <w:vAlign w:val="center"/>
            <w:hideMark/>
          </w:tcPr>
          <w:p w14:paraId="237FD780" w14:textId="77777777" w:rsidR="00365443" w:rsidRPr="00FE786D" w:rsidRDefault="00365443" w:rsidP="007C420F">
            <w:pPr>
              <w:ind w:left="0" w:firstLine="0"/>
              <w:rPr>
                <w:rFonts w:eastAsia="Times New Roman"/>
                <w:color w:val="000000"/>
                <w:sz w:val="22"/>
                <w:szCs w:val="22"/>
              </w:rPr>
            </w:pPr>
          </w:p>
        </w:tc>
        <w:tc>
          <w:tcPr>
            <w:tcW w:w="2340" w:type="dxa"/>
            <w:gridSpan w:val="2"/>
            <w:tcBorders>
              <w:top w:val="nil"/>
              <w:left w:val="nil"/>
              <w:bottom w:val="nil"/>
              <w:right w:val="nil"/>
            </w:tcBorders>
            <w:vAlign w:val="center"/>
          </w:tcPr>
          <w:p w14:paraId="7A7B030B" w14:textId="6942BE87" w:rsidR="00365443" w:rsidRPr="00FE786D" w:rsidRDefault="00365443" w:rsidP="007C420F">
            <w:pPr>
              <w:ind w:left="0" w:firstLine="0"/>
              <w:rPr>
                <w:rFonts w:eastAsia="Times New Roman"/>
                <w:color w:val="000000"/>
                <w:sz w:val="22"/>
                <w:szCs w:val="22"/>
              </w:rPr>
            </w:pPr>
            <w:r w:rsidRPr="00FE786D">
              <w:rPr>
                <w:rFonts w:eastAsia="Times New Roman"/>
                <w:color w:val="000000"/>
                <w:sz w:val="22"/>
                <w:szCs w:val="22"/>
              </w:rPr>
              <w:t>Farmer</w:t>
            </w:r>
            <w:r w:rsidR="00F049DD" w:rsidRPr="00FE786D">
              <w:rPr>
                <w:rFonts w:eastAsia="Times New Roman"/>
                <w:color w:val="000000"/>
                <w:sz w:val="22"/>
                <w:szCs w:val="22"/>
              </w:rPr>
              <w:t xml:space="preserve"> Rate</w:t>
            </w:r>
          </w:p>
        </w:tc>
        <w:tc>
          <w:tcPr>
            <w:tcW w:w="1440" w:type="dxa"/>
            <w:tcBorders>
              <w:top w:val="nil"/>
              <w:left w:val="nil"/>
              <w:bottom w:val="nil"/>
              <w:right w:val="nil"/>
            </w:tcBorders>
            <w:shd w:val="clear" w:color="auto" w:fill="auto"/>
            <w:noWrap/>
            <w:vAlign w:val="center"/>
            <w:hideMark/>
          </w:tcPr>
          <w:p w14:paraId="5C30AA04" w14:textId="1943AD2F" w:rsidR="00365443" w:rsidRPr="00FE786D" w:rsidRDefault="00365443" w:rsidP="007C420F">
            <w:pPr>
              <w:ind w:left="0" w:firstLine="0"/>
              <w:jc w:val="right"/>
              <w:rPr>
                <w:rFonts w:eastAsia="Times New Roman"/>
                <w:color w:val="000000"/>
                <w:sz w:val="22"/>
                <w:szCs w:val="22"/>
              </w:rPr>
            </w:pPr>
            <w:r w:rsidRPr="00FE786D">
              <w:rPr>
                <w:sz w:val="22"/>
                <w:szCs w:val="22"/>
              </w:rPr>
              <w:t>$</w:t>
            </w:r>
            <w:r w:rsidRPr="00FE786D">
              <w:rPr>
                <w:color w:val="000000"/>
                <w:sz w:val="22"/>
                <w:szCs w:val="22"/>
              </w:rPr>
              <w:t xml:space="preserve">      </w:t>
            </w:r>
            <w:r w:rsidRPr="00FE786D">
              <w:rPr>
                <w:sz w:val="22"/>
                <w:szCs w:val="22"/>
              </w:rPr>
              <w:t>426.13</w:t>
            </w:r>
          </w:p>
        </w:tc>
        <w:tc>
          <w:tcPr>
            <w:tcW w:w="370" w:type="dxa"/>
            <w:tcBorders>
              <w:top w:val="nil"/>
              <w:left w:val="nil"/>
              <w:bottom w:val="nil"/>
              <w:right w:val="nil"/>
            </w:tcBorders>
            <w:vAlign w:val="center"/>
          </w:tcPr>
          <w:p w14:paraId="50C98B9C" w14:textId="77777777" w:rsidR="00365443" w:rsidRPr="00FE786D" w:rsidRDefault="00365443" w:rsidP="007C420F">
            <w:pPr>
              <w:ind w:left="0" w:firstLine="0"/>
              <w:jc w:val="right"/>
              <w:rPr>
                <w:rFonts w:eastAsia="Times New Roman"/>
                <w:color w:val="000000"/>
                <w:sz w:val="22"/>
                <w:szCs w:val="22"/>
              </w:rPr>
            </w:pPr>
          </w:p>
        </w:tc>
        <w:tc>
          <w:tcPr>
            <w:tcW w:w="1530" w:type="dxa"/>
            <w:tcBorders>
              <w:top w:val="nil"/>
              <w:left w:val="nil"/>
              <w:bottom w:val="nil"/>
              <w:right w:val="nil"/>
            </w:tcBorders>
            <w:shd w:val="clear" w:color="auto" w:fill="auto"/>
            <w:noWrap/>
            <w:vAlign w:val="center"/>
            <w:hideMark/>
          </w:tcPr>
          <w:p w14:paraId="51F74061" w14:textId="417755B6" w:rsidR="00365443" w:rsidRPr="00FE786D" w:rsidRDefault="00365443" w:rsidP="007C420F">
            <w:pPr>
              <w:ind w:left="0" w:firstLine="0"/>
              <w:jc w:val="right"/>
              <w:rPr>
                <w:rFonts w:eastAsia="Times New Roman"/>
                <w:color w:val="000000"/>
                <w:sz w:val="22"/>
                <w:szCs w:val="22"/>
              </w:rPr>
            </w:pPr>
            <w:r w:rsidRPr="00FE786D">
              <w:rPr>
                <w:color w:val="000000"/>
                <w:sz w:val="22"/>
                <w:szCs w:val="22"/>
              </w:rPr>
              <w:t>$      510.29</w:t>
            </w:r>
          </w:p>
        </w:tc>
        <w:tc>
          <w:tcPr>
            <w:tcW w:w="360" w:type="dxa"/>
            <w:tcBorders>
              <w:top w:val="nil"/>
              <w:left w:val="nil"/>
              <w:bottom w:val="nil"/>
              <w:right w:val="nil"/>
            </w:tcBorders>
            <w:shd w:val="clear" w:color="auto" w:fill="auto"/>
            <w:noWrap/>
            <w:vAlign w:val="center"/>
            <w:hideMark/>
          </w:tcPr>
          <w:p w14:paraId="156DBCC8" w14:textId="77777777" w:rsidR="00365443" w:rsidRPr="00FE786D" w:rsidRDefault="00365443" w:rsidP="007C420F">
            <w:pPr>
              <w:ind w:left="0" w:firstLine="0"/>
              <w:jc w:val="right"/>
              <w:rPr>
                <w:rFonts w:eastAsia="Times New Roman"/>
                <w:color w:val="000000"/>
                <w:sz w:val="22"/>
                <w:szCs w:val="22"/>
              </w:rPr>
            </w:pPr>
          </w:p>
        </w:tc>
        <w:tc>
          <w:tcPr>
            <w:tcW w:w="1610" w:type="dxa"/>
            <w:tcBorders>
              <w:top w:val="nil"/>
              <w:left w:val="nil"/>
              <w:bottom w:val="nil"/>
              <w:right w:val="nil"/>
            </w:tcBorders>
            <w:shd w:val="clear" w:color="auto" w:fill="auto"/>
            <w:noWrap/>
            <w:vAlign w:val="center"/>
            <w:hideMark/>
          </w:tcPr>
          <w:p w14:paraId="2DEFFB95" w14:textId="583EEF45" w:rsidR="00365443" w:rsidRPr="00FE786D" w:rsidRDefault="00365443" w:rsidP="007C420F">
            <w:pPr>
              <w:ind w:left="0" w:firstLine="0"/>
              <w:jc w:val="right"/>
              <w:rPr>
                <w:rFonts w:eastAsia="Times New Roman"/>
                <w:color w:val="000000"/>
                <w:sz w:val="22"/>
                <w:szCs w:val="22"/>
              </w:rPr>
            </w:pPr>
            <w:r w:rsidRPr="00FE786D">
              <w:rPr>
                <w:color w:val="000000"/>
                <w:sz w:val="22"/>
                <w:szCs w:val="22"/>
              </w:rPr>
              <w:t>$        429.73</w:t>
            </w:r>
          </w:p>
        </w:tc>
      </w:tr>
      <w:tr w:rsidR="00113EE8" w:rsidRPr="00FE786D" w14:paraId="0F325EF4" w14:textId="77777777" w:rsidTr="00FE786D">
        <w:trPr>
          <w:trHeight w:val="285"/>
        </w:trPr>
        <w:tc>
          <w:tcPr>
            <w:tcW w:w="1160" w:type="dxa"/>
            <w:tcBorders>
              <w:top w:val="nil"/>
              <w:left w:val="nil"/>
              <w:right w:val="nil"/>
            </w:tcBorders>
            <w:shd w:val="clear" w:color="auto" w:fill="auto"/>
            <w:noWrap/>
            <w:vAlign w:val="center"/>
          </w:tcPr>
          <w:p w14:paraId="36957005" w14:textId="792B7B36" w:rsidR="00113EE8" w:rsidRPr="00FE786D" w:rsidRDefault="00113EE8" w:rsidP="00113EE8">
            <w:pPr>
              <w:ind w:left="0" w:firstLine="0"/>
              <w:rPr>
                <w:rFonts w:eastAsia="Times New Roman"/>
                <w:color w:val="000000"/>
                <w:sz w:val="22"/>
                <w:szCs w:val="22"/>
              </w:rPr>
            </w:pPr>
          </w:p>
        </w:tc>
        <w:tc>
          <w:tcPr>
            <w:tcW w:w="1180" w:type="dxa"/>
            <w:tcBorders>
              <w:top w:val="nil"/>
              <w:left w:val="nil"/>
              <w:right w:val="nil"/>
            </w:tcBorders>
            <w:vAlign w:val="center"/>
          </w:tcPr>
          <w:p w14:paraId="1DF73B46" w14:textId="77777777" w:rsidR="00113EE8" w:rsidRPr="00FE786D" w:rsidRDefault="00113EE8" w:rsidP="00692852">
            <w:pPr>
              <w:ind w:left="0" w:firstLine="0"/>
              <w:rPr>
                <w:rFonts w:eastAsia="Times New Roman"/>
                <w:color w:val="000000"/>
                <w:sz w:val="22"/>
                <w:szCs w:val="22"/>
              </w:rPr>
            </w:pPr>
          </w:p>
        </w:tc>
        <w:tc>
          <w:tcPr>
            <w:tcW w:w="1160" w:type="dxa"/>
            <w:tcBorders>
              <w:top w:val="nil"/>
              <w:left w:val="nil"/>
              <w:right w:val="nil"/>
            </w:tcBorders>
            <w:shd w:val="clear" w:color="auto" w:fill="auto"/>
            <w:noWrap/>
            <w:vAlign w:val="center"/>
          </w:tcPr>
          <w:p w14:paraId="30A99C89" w14:textId="77777777" w:rsidR="00113EE8" w:rsidRPr="00FE786D" w:rsidRDefault="00113EE8" w:rsidP="00692852">
            <w:pPr>
              <w:ind w:left="0" w:firstLine="0"/>
              <w:rPr>
                <w:rFonts w:eastAsia="Times New Roman"/>
                <w:color w:val="000000"/>
                <w:sz w:val="22"/>
                <w:szCs w:val="22"/>
              </w:rPr>
            </w:pPr>
          </w:p>
        </w:tc>
        <w:tc>
          <w:tcPr>
            <w:tcW w:w="1440" w:type="dxa"/>
            <w:tcBorders>
              <w:top w:val="nil"/>
              <w:left w:val="nil"/>
              <w:right w:val="nil"/>
            </w:tcBorders>
            <w:shd w:val="clear" w:color="auto" w:fill="auto"/>
            <w:noWrap/>
            <w:vAlign w:val="center"/>
          </w:tcPr>
          <w:p w14:paraId="75E6FEC5" w14:textId="77777777" w:rsidR="00113EE8" w:rsidRPr="00FE786D" w:rsidRDefault="00113EE8" w:rsidP="00692852">
            <w:pPr>
              <w:ind w:left="0" w:firstLine="0"/>
              <w:jc w:val="center"/>
              <w:rPr>
                <w:rFonts w:eastAsia="Times New Roman"/>
                <w:color w:val="000000"/>
                <w:sz w:val="22"/>
                <w:szCs w:val="22"/>
              </w:rPr>
            </w:pPr>
          </w:p>
        </w:tc>
        <w:tc>
          <w:tcPr>
            <w:tcW w:w="370" w:type="dxa"/>
            <w:tcBorders>
              <w:top w:val="nil"/>
              <w:left w:val="nil"/>
              <w:right w:val="nil"/>
            </w:tcBorders>
            <w:vAlign w:val="center"/>
          </w:tcPr>
          <w:p w14:paraId="39C8C4F3" w14:textId="77777777" w:rsidR="00113EE8" w:rsidRPr="00FE786D" w:rsidRDefault="00113EE8" w:rsidP="00692852">
            <w:pPr>
              <w:ind w:left="0" w:firstLine="0"/>
              <w:jc w:val="center"/>
              <w:rPr>
                <w:rFonts w:eastAsia="Times New Roman"/>
                <w:color w:val="000000"/>
                <w:sz w:val="22"/>
                <w:szCs w:val="22"/>
              </w:rPr>
            </w:pPr>
          </w:p>
        </w:tc>
        <w:tc>
          <w:tcPr>
            <w:tcW w:w="1530" w:type="dxa"/>
            <w:tcBorders>
              <w:top w:val="nil"/>
              <w:left w:val="nil"/>
              <w:right w:val="nil"/>
            </w:tcBorders>
            <w:shd w:val="clear" w:color="auto" w:fill="auto"/>
            <w:noWrap/>
            <w:vAlign w:val="center"/>
          </w:tcPr>
          <w:p w14:paraId="66388201" w14:textId="77777777" w:rsidR="00113EE8" w:rsidRPr="00FE786D" w:rsidRDefault="00113EE8" w:rsidP="00692852">
            <w:pPr>
              <w:ind w:left="0" w:firstLine="0"/>
              <w:jc w:val="center"/>
              <w:rPr>
                <w:rFonts w:eastAsia="Times New Roman"/>
                <w:color w:val="000000"/>
                <w:sz w:val="22"/>
                <w:szCs w:val="22"/>
              </w:rPr>
            </w:pPr>
          </w:p>
        </w:tc>
        <w:tc>
          <w:tcPr>
            <w:tcW w:w="360" w:type="dxa"/>
            <w:tcBorders>
              <w:top w:val="nil"/>
              <w:left w:val="nil"/>
              <w:right w:val="nil"/>
            </w:tcBorders>
            <w:shd w:val="clear" w:color="auto" w:fill="auto"/>
            <w:noWrap/>
            <w:vAlign w:val="center"/>
          </w:tcPr>
          <w:p w14:paraId="20E05780" w14:textId="77777777" w:rsidR="00113EE8" w:rsidRPr="00FE786D" w:rsidRDefault="00113EE8" w:rsidP="00692852">
            <w:pPr>
              <w:ind w:left="0" w:firstLine="0"/>
              <w:jc w:val="center"/>
              <w:rPr>
                <w:rFonts w:eastAsia="Times New Roman"/>
                <w:color w:val="000000"/>
                <w:sz w:val="22"/>
                <w:szCs w:val="22"/>
              </w:rPr>
            </w:pPr>
          </w:p>
        </w:tc>
        <w:tc>
          <w:tcPr>
            <w:tcW w:w="1610" w:type="dxa"/>
            <w:tcBorders>
              <w:top w:val="nil"/>
              <w:left w:val="nil"/>
              <w:right w:val="nil"/>
            </w:tcBorders>
            <w:shd w:val="clear" w:color="auto" w:fill="auto"/>
            <w:noWrap/>
            <w:vAlign w:val="center"/>
          </w:tcPr>
          <w:p w14:paraId="59899BFF" w14:textId="77777777" w:rsidR="00113EE8" w:rsidRPr="00FE786D" w:rsidRDefault="00113EE8" w:rsidP="00692852">
            <w:pPr>
              <w:ind w:left="0" w:firstLine="0"/>
              <w:jc w:val="center"/>
              <w:rPr>
                <w:rFonts w:eastAsia="Times New Roman"/>
                <w:color w:val="000000"/>
                <w:sz w:val="22"/>
                <w:szCs w:val="22"/>
              </w:rPr>
            </w:pPr>
          </w:p>
        </w:tc>
      </w:tr>
      <w:tr w:rsidR="005C519E" w:rsidRPr="00FE786D" w14:paraId="0A484FF9" w14:textId="77777777" w:rsidTr="008837CA">
        <w:trPr>
          <w:trHeight w:val="285"/>
        </w:trPr>
        <w:tc>
          <w:tcPr>
            <w:tcW w:w="7200" w:type="dxa"/>
            <w:gridSpan w:val="7"/>
            <w:tcBorders>
              <w:top w:val="nil"/>
              <w:left w:val="nil"/>
              <w:bottom w:val="single" w:sz="4" w:space="0" w:color="auto"/>
              <w:right w:val="nil"/>
            </w:tcBorders>
            <w:shd w:val="clear" w:color="auto" w:fill="auto"/>
            <w:noWrap/>
            <w:vAlign w:val="center"/>
          </w:tcPr>
          <w:p w14:paraId="383A200C" w14:textId="3109F628" w:rsidR="005C519E" w:rsidRPr="00FE786D" w:rsidRDefault="005C519E" w:rsidP="00365443">
            <w:pPr>
              <w:ind w:left="0" w:firstLine="0"/>
              <w:jc w:val="center"/>
              <w:rPr>
                <w:rFonts w:ascii="Times" w:eastAsia="Times New Roman" w:hAnsi="Times" w:cs="Times"/>
                <w:color w:val="000000"/>
                <w:sz w:val="22"/>
                <w:szCs w:val="22"/>
              </w:rPr>
            </w:pPr>
            <w:r w:rsidRPr="00FE786D">
              <w:rPr>
                <w:rFonts w:ascii="Times" w:eastAsia="Times New Roman" w:hAnsi="Times" w:cs="Times"/>
                <w:b/>
                <w:bCs/>
                <w:color w:val="000000"/>
                <w:sz w:val="22"/>
                <w:szCs w:val="22"/>
              </w:rPr>
              <w:t>Economic Gain: Economic OSD v Farmer Rate</w:t>
            </w:r>
            <w:r>
              <w:rPr>
                <w:rFonts w:ascii="Times" w:eastAsia="Times New Roman" w:hAnsi="Times" w:cs="Times"/>
                <w:b/>
                <w:bCs/>
                <w:color w:val="000000"/>
                <w:sz w:val="22"/>
                <w:szCs w:val="22"/>
              </w:rPr>
              <w:t xml:space="preserve"> per ac</w:t>
            </w:r>
          </w:p>
        </w:tc>
        <w:tc>
          <w:tcPr>
            <w:tcW w:w="1610" w:type="dxa"/>
            <w:tcBorders>
              <w:top w:val="nil"/>
              <w:left w:val="nil"/>
              <w:bottom w:val="single" w:sz="4" w:space="0" w:color="auto"/>
              <w:right w:val="nil"/>
            </w:tcBorders>
            <w:shd w:val="clear" w:color="auto" w:fill="auto"/>
            <w:noWrap/>
            <w:vAlign w:val="center"/>
          </w:tcPr>
          <w:p w14:paraId="28EC3F62" w14:textId="77777777" w:rsidR="005C519E" w:rsidRPr="00FE786D" w:rsidRDefault="005C519E" w:rsidP="00365443">
            <w:pPr>
              <w:ind w:left="0" w:firstLine="0"/>
              <w:jc w:val="center"/>
              <w:rPr>
                <w:color w:val="000000"/>
                <w:sz w:val="22"/>
                <w:szCs w:val="22"/>
              </w:rPr>
            </w:pPr>
          </w:p>
        </w:tc>
      </w:tr>
      <w:tr w:rsidR="00365443" w:rsidRPr="00FE786D" w14:paraId="397F9025" w14:textId="77777777" w:rsidTr="00FE786D">
        <w:trPr>
          <w:trHeight w:val="285"/>
        </w:trPr>
        <w:tc>
          <w:tcPr>
            <w:tcW w:w="2340" w:type="dxa"/>
            <w:gridSpan w:val="2"/>
            <w:tcBorders>
              <w:top w:val="single" w:sz="4" w:space="0" w:color="auto"/>
              <w:left w:val="nil"/>
              <w:bottom w:val="single" w:sz="4" w:space="0" w:color="auto"/>
              <w:right w:val="nil"/>
            </w:tcBorders>
            <w:shd w:val="clear" w:color="auto" w:fill="auto"/>
            <w:noWrap/>
            <w:vAlign w:val="center"/>
          </w:tcPr>
          <w:p w14:paraId="3CF5D2D5" w14:textId="0DD9B74A" w:rsidR="00365443" w:rsidRPr="00FE786D" w:rsidRDefault="00365443" w:rsidP="00365443">
            <w:pPr>
              <w:ind w:left="0" w:firstLine="0"/>
              <w:rPr>
                <w:rFonts w:ascii="Times" w:eastAsia="Times New Roman" w:hAnsi="Times" w:cs="Times"/>
                <w:color w:val="000000"/>
                <w:sz w:val="22"/>
                <w:szCs w:val="22"/>
              </w:rPr>
            </w:pPr>
          </w:p>
        </w:tc>
        <w:tc>
          <w:tcPr>
            <w:tcW w:w="1160" w:type="dxa"/>
            <w:tcBorders>
              <w:top w:val="single" w:sz="4" w:space="0" w:color="auto"/>
              <w:left w:val="nil"/>
              <w:bottom w:val="single" w:sz="4" w:space="0" w:color="auto"/>
              <w:right w:val="nil"/>
            </w:tcBorders>
            <w:shd w:val="clear" w:color="auto" w:fill="auto"/>
            <w:noWrap/>
            <w:vAlign w:val="center"/>
          </w:tcPr>
          <w:p w14:paraId="3DA614C3" w14:textId="77777777" w:rsidR="00365443" w:rsidRPr="00FE786D" w:rsidRDefault="00365443" w:rsidP="00365443">
            <w:pPr>
              <w:ind w:left="0" w:firstLine="0"/>
              <w:rPr>
                <w:rFonts w:ascii="Times" w:eastAsia="Times New Roman" w:hAnsi="Times" w:cs="Times"/>
                <w:color w:val="000000"/>
                <w:sz w:val="22"/>
                <w:szCs w:val="22"/>
              </w:rPr>
            </w:pPr>
          </w:p>
        </w:tc>
        <w:tc>
          <w:tcPr>
            <w:tcW w:w="1440" w:type="dxa"/>
            <w:tcBorders>
              <w:top w:val="single" w:sz="4" w:space="0" w:color="auto"/>
              <w:left w:val="nil"/>
              <w:bottom w:val="single" w:sz="4" w:space="0" w:color="auto"/>
              <w:right w:val="nil"/>
            </w:tcBorders>
            <w:shd w:val="clear" w:color="auto" w:fill="auto"/>
            <w:noWrap/>
            <w:vAlign w:val="center"/>
          </w:tcPr>
          <w:p w14:paraId="27775F73" w14:textId="4B4872EB" w:rsidR="00365443" w:rsidRPr="00FE786D" w:rsidRDefault="00365443" w:rsidP="00365443">
            <w:pPr>
              <w:ind w:left="0" w:firstLine="0"/>
              <w:jc w:val="center"/>
              <w:rPr>
                <w:rFonts w:ascii="Times" w:eastAsia="Times New Roman" w:hAnsi="Times" w:cs="Times"/>
                <w:color w:val="000000"/>
                <w:sz w:val="22"/>
                <w:szCs w:val="22"/>
              </w:rPr>
            </w:pPr>
            <w:r w:rsidRPr="00FE786D">
              <w:rPr>
                <w:sz w:val="22"/>
                <w:szCs w:val="22"/>
              </w:rPr>
              <w:t>$</w:t>
            </w:r>
            <w:r w:rsidRPr="00FE786D">
              <w:rPr>
                <w:color w:val="000000"/>
                <w:sz w:val="22"/>
                <w:szCs w:val="22"/>
              </w:rPr>
              <w:t xml:space="preserve">      18.55</w:t>
            </w:r>
          </w:p>
        </w:tc>
        <w:tc>
          <w:tcPr>
            <w:tcW w:w="370" w:type="dxa"/>
            <w:tcBorders>
              <w:top w:val="single" w:sz="4" w:space="0" w:color="auto"/>
              <w:left w:val="nil"/>
              <w:bottom w:val="single" w:sz="4" w:space="0" w:color="auto"/>
              <w:right w:val="nil"/>
            </w:tcBorders>
            <w:vAlign w:val="center"/>
          </w:tcPr>
          <w:p w14:paraId="299573C1" w14:textId="77777777" w:rsidR="00365443" w:rsidRPr="00FE786D" w:rsidRDefault="00365443" w:rsidP="00365443">
            <w:pPr>
              <w:ind w:left="0" w:firstLine="0"/>
              <w:jc w:val="center"/>
              <w:rPr>
                <w:rFonts w:ascii="Times" w:eastAsia="Times New Roman" w:hAnsi="Times" w:cs="Times"/>
                <w:color w:val="000000"/>
                <w:sz w:val="22"/>
                <w:szCs w:val="22"/>
              </w:rPr>
            </w:pPr>
          </w:p>
        </w:tc>
        <w:tc>
          <w:tcPr>
            <w:tcW w:w="1530" w:type="dxa"/>
            <w:tcBorders>
              <w:top w:val="single" w:sz="4" w:space="0" w:color="auto"/>
              <w:left w:val="nil"/>
              <w:bottom w:val="single" w:sz="4" w:space="0" w:color="auto"/>
              <w:right w:val="nil"/>
            </w:tcBorders>
            <w:shd w:val="clear" w:color="auto" w:fill="auto"/>
            <w:noWrap/>
            <w:vAlign w:val="center"/>
          </w:tcPr>
          <w:p w14:paraId="658676B2" w14:textId="3EAF3D75" w:rsidR="00365443" w:rsidRPr="00FE786D" w:rsidRDefault="00365443" w:rsidP="00365443">
            <w:pPr>
              <w:ind w:left="0" w:firstLine="0"/>
              <w:jc w:val="center"/>
              <w:rPr>
                <w:rFonts w:ascii="Times" w:eastAsia="Times New Roman" w:hAnsi="Times" w:cs="Times"/>
                <w:color w:val="000000"/>
                <w:sz w:val="22"/>
                <w:szCs w:val="22"/>
              </w:rPr>
            </w:pPr>
            <w:r w:rsidRPr="00FE786D">
              <w:rPr>
                <w:color w:val="000000"/>
                <w:sz w:val="22"/>
                <w:szCs w:val="22"/>
              </w:rPr>
              <w:t>$        17.04</w:t>
            </w:r>
          </w:p>
        </w:tc>
        <w:tc>
          <w:tcPr>
            <w:tcW w:w="360" w:type="dxa"/>
            <w:tcBorders>
              <w:top w:val="single" w:sz="4" w:space="0" w:color="auto"/>
              <w:left w:val="nil"/>
              <w:bottom w:val="single" w:sz="4" w:space="0" w:color="auto"/>
              <w:right w:val="nil"/>
            </w:tcBorders>
            <w:shd w:val="clear" w:color="auto" w:fill="auto"/>
            <w:noWrap/>
            <w:vAlign w:val="center"/>
          </w:tcPr>
          <w:p w14:paraId="728484B8" w14:textId="77777777" w:rsidR="00365443" w:rsidRPr="00FE786D" w:rsidRDefault="00365443" w:rsidP="00365443">
            <w:pPr>
              <w:ind w:left="0" w:firstLine="0"/>
              <w:jc w:val="center"/>
              <w:rPr>
                <w:rFonts w:ascii="Times" w:eastAsia="Times New Roman" w:hAnsi="Times" w:cs="Times"/>
                <w:color w:val="000000"/>
                <w:sz w:val="22"/>
                <w:szCs w:val="22"/>
              </w:rPr>
            </w:pPr>
          </w:p>
        </w:tc>
        <w:tc>
          <w:tcPr>
            <w:tcW w:w="1610" w:type="dxa"/>
            <w:tcBorders>
              <w:top w:val="single" w:sz="4" w:space="0" w:color="auto"/>
              <w:left w:val="nil"/>
              <w:bottom w:val="single" w:sz="4" w:space="0" w:color="auto"/>
              <w:right w:val="nil"/>
            </w:tcBorders>
            <w:shd w:val="clear" w:color="auto" w:fill="auto"/>
            <w:noWrap/>
            <w:vAlign w:val="center"/>
          </w:tcPr>
          <w:p w14:paraId="60E482EC" w14:textId="2A14137B" w:rsidR="00365443" w:rsidRPr="00FE786D" w:rsidRDefault="00365443" w:rsidP="00365443">
            <w:pPr>
              <w:ind w:left="0" w:firstLine="0"/>
              <w:jc w:val="center"/>
              <w:rPr>
                <w:rFonts w:ascii="Times" w:eastAsia="Times New Roman" w:hAnsi="Times" w:cs="Times"/>
                <w:color w:val="000000"/>
                <w:sz w:val="22"/>
                <w:szCs w:val="22"/>
              </w:rPr>
            </w:pPr>
            <w:r w:rsidRPr="00FE786D">
              <w:rPr>
                <w:color w:val="000000"/>
                <w:sz w:val="22"/>
                <w:szCs w:val="22"/>
              </w:rPr>
              <w:t>$          21.77</w:t>
            </w:r>
          </w:p>
        </w:tc>
      </w:tr>
    </w:tbl>
    <w:p w14:paraId="54BAC4DC" w14:textId="77777777" w:rsidR="005C519E" w:rsidRDefault="00365443" w:rsidP="007C420F">
      <w:pPr>
        <w:ind w:left="0" w:firstLine="0"/>
        <w:rPr>
          <w:sz w:val="20"/>
          <w:szCs w:val="20"/>
        </w:rPr>
      </w:pPr>
      <w:r w:rsidRPr="00365443">
        <w:rPr>
          <w:sz w:val="20"/>
          <w:szCs w:val="20"/>
          <w:vertAlign w:val="superscript"/>
        </w:rPr>
        <w:t>*</w:t>
      </w:r>
      <w:r w:rsidRPr="00365443">
        <w:rPr>
          <w:sz w:val="20"/>
          <w:szCs w:val="20"/>
        </w:rPr>
        <w:t>Average Gross profit</w:t>
      </w:r>
      <w:r w:rsidR="00FE786D">
        <w:rPr>
          <w:sz w:val="20"/>
          <w:szCs w:val="20"/>
        </w:rPr>
        <w:t xml:space="preserve"> per acre</w:t>
      </w:r>
      <w:r w:rsidRPr="00365443">
        <w:rPr>
          <w:sz w:val="20"/>
          <w:szCs w:val="20"/>
        </w:rPr>
        <w:t>, calculated from the average yield of each 1-ac block and a soybean market price of $9</w:t>
      </w:r>
      <w:r w:rsidR="00FE786D">
        <w:rPr>
          <w:sz w:val="20"/>
          <w:szCs w:val="20"/>
        </w:rPr>
        <w:t xml:space="preserve"> </w:t>
      </w:r>
    </w:p>
    <w:p w14:paraId="59D6384B" w14:textId="7E7E777C" w:rsidR="00365443" w:rsidRDefault="007C420F" w:rsidP="007C420F">
      <w:pPr>
        <w:ind w:left="0" w:firstLine="0"/>
        <w:rPr>
          <w:sz w:val="20"/>
          <w:szCs w:val="20"/>
        </w:rPr>
      </w:pPr>
      <w:r w:rsidRPr="00365443">
        <w:rPr>
          <w:sz w:val="20"/>
          <w:szCs w:val="20"/>
          <w:vertAlign w:val="superscript"/>
        </w:rPr>
        <w:t>*</w:t>
      </w:r>
      <w:r w:rsidR="00365443" w:rsidRPr="00365443">
        <w:rPr>
          <w:sz w:val="20"/>
          <w:szCs w:val="20"/>
          <w:vertAlign w:val="superscript"/>
        </w:rPr>
        <w:t>*</w:t>
      </w:r>
      <w:r w:rsidRPr="00365443">
        <w:rPr>
          <w:sz w:val="20"/>
          <w:szCs w:val="20"/>
        </w:rPr>
        <w:t xml:space="preserve">Average seed </w:t>
      </w:r>
      <w:r w:rsidR="00365443" w:rsidRPr="00365443">
        <w:rPr>
          <w:sz w:val="20"/>
          <w:szCs w:val="20"/>
        </w:rPr>
        <w:t>cost per acre, calculated from each 1-acre block at a seed cost of $53 per 140K seeds</w:t>
      </w:r>
    </w:p>
    <w:p w14:paraId="4BBA0A9F" w14:textId="09BF28EA" w:rsidR="00365443" w:rsidRPr="00365443" w:rsidRDefault="00365443" w:rsidP="007C420F">
      <w:pPr>
        <w:ind w:left="0" w:firstLine="0"/>
        <w:rPr>
          <w:rFonts w:eastAsia="Times New Roman"/>
          <w:color w:val="000000"/>
          <w:sz w:val="20"/>
          <w:szCs w:val="20"/>
          <w:vertAlign w:val="superscript"/>
        </w:rPr>
      </w:pPr>
      <w:r w:rsidRPr="00365443">
        <w:rPr>
          <w:rFonts w:eastAsia="Times New Roman"/>
          <w:color w:val="000000"/>
          <w:sz w:val="20"/>
          <w:szCs w:val="20"/>
          <w:vertAlign w:val="superscript"/>
        </w:rPr>
        <w:t xml:space="preserve">† </w:t>
      </w:r>
      <w:r>
        <w:rPr>
          <w:rFonts w:eastAsia="Times New Roman"/>
          <w:color w:val="000000"/>
          <w:sz w:val="20"/>
          <w:szCs w:val="20"/>
        </w:rPr>
        <w:t xml:space="preserve">Economic </w:t>
      </w:r>
      <w:r w:rsidR="00F049DD">
        <w:rPr>
          <w:rFonts w:eastAsia="Times New Roman"/>
          <w:color w:val="000000"/>
          <w:sz w:val="20"/>
          <w:szCs w:val="20"/>
        </w:rPr>
        <w:t>Optimal Seeding Density; t</w:t>
      </w:r>
      <w:r w:rsidRPr="00365443">
        <w:rPr>
          <w:rFonts w:eastAsia="Times New Roman"/>
          <w:color w:val="000000"/>
          <w:sz w:val="20"/>
          <w:szCs w:val="20"/>
        </w:rPr>
        <w:t xml:space="preserve">he lowest seeding density that was statistically the highest yielding or not statistically different from the </w:t>
      </w:r>
      <w:r w:rsidR="00FE786D">
        <w:rPr>
          <w:rFonts w:eastAsia="Times New Roman"/>
          <w:color w:val="000000"/>
          <w:sz w:val="20"/>
          <w:szCs w:val="20"/>
        </w:rPr>
        <w:t xml:space="preserve">value of the </w:t>
      </w:r>
      <w:r w:rsidRPr="00365443">
        <w:rPr>
          <w:rFonts w:eastAsia="Times New Roman"/>
          <w:color w:val="000000"/>
          <w:sz w:val="20"/>
          <w:szCs w:val="20"/>
        </w:rPr>
        <w:t>highest yielding seeding density</w:t>
      </w:r>
      <w:r w:rsidRPr="00365443">
        <w:rPr>
          <w:rFonts w:eastAsia="Times New Roman"/>
          <w:color w:val="000000"/>
          <w:sz w:val="20"/>
          <w:szCs w:val="20"/>
          <w:vertAlign w:val="superscript"/>
        </w:rPr>
        <w:t xml:space="preserve"> </w:t>
      </w:r>
    </w:p>
    <w:p w14:paraId="120FE6D0" w14:textId="688E4A6E" w:rsidR="00365443" w:rsidRPr="00365443" w:rsidRDefault="00365443" w:rsidP="007C420F">
      <w:pPr>
        <w:ind w:left="0" w:firstLine="0"/>
        <w:rPr>
          <w:sz w:val="20"/>
          <w:szCs w:val="20"/>
        </w:rPr>
      </w:pPr>
      <w:r w:rsidRPr="00365443">
        <w:rPr>
          <w:rFonts w:eastAsia="Times New Roman"/>
          <w:color w:val="000000"/>
          <w:sz w:val="20"/>
          <w:szCs w:val="20"/>
          <w:vertAlign w:val="superscript"/>
        </w:rPr>
        <w:t xml:space="preserve"> ‡</w:t>
      </w:r>
      <w:r w:rsidR="00F049DD">
        <w:rPr>
          <w:rFonts w:eastAsia="Times New Roman"/>
          <w:color w:val="000000"/>
          <w:sz w:val="20"/>
          <w:szCs w:val="20"/>
        </w:rPr>
        <w:t>Hi</w:t>
      </w:r>
      <w:r w:rsidR="00F049DD" w:rsidRPr="00365443">
        <w:rPr>
          <w:rFonts w:eastAsia="Times New Roman"/>
          <w:color w:val="000000"/>
          <w:sz w:val="20"/>
          <w:szCs w:val="20"/>
        </w:rPr>
        <w:t xml:space="preserve">ghest </w:t>
      </w:r>
      <w:r w:rsidR="00F049DD">
        <w:rPr>
          <w:rFonts w:eastAsia="Times New Roman"/>
          <w:color w:val="000000"/>
          <w:sz w:val="20"/>
          <w:szCs w:val="20"/>
        </w:rPr>
        <w:t>Y</w:t>
      </w:r>
      <w:r w:rsidR="00F049DD" w:rsidRPr="00365443">
        <w:rPr>
          <w:rFonts w:eastAsia="Times New Roman"/>
          <w:color w:val="000000"/>
          <w:sz w:val="20"/>
          <w:szCs w:val="20"/>
        </w:rPr>
        <w:t>ielding</w:t>
      </w:r>
      <w:r w:rsidR="00F049DD">
        <w:rPr>
          <w:rFonts w:eastAsia="Times New Roman"/>
          <w:color w:val="000000"/>
          <w:sz w:val="20"/>
          <w:szCs w:val="20"/>
        </w:rPr>
        <w:t xml:space="preserve"> Optimal S</w:t>
      </w:r>
      <w:r w:rsidR="00F049DD" w:rsidRPr="00365443">
        <w:rPr>
          <w:rFonts w:eastAsia="Times New Roman"/>
          <w:color w:val="000000"/>
          <w:sz w:val="20"/>
          <w:szCs w:val="20"/>
        </w:rPr>
        <w:t xml:space="preserve">eeding </w:t>
      </w:r>
      <w:r w:rsidR="00F049DD">
        <w:rPr>
          <w:rFonts w:eastAsia="Times New Roman"/>
          <w:color w:val="000000"/>
          <w:sz w:val="20"/>
          <w:szCs w:val="20"/>
        </w:rPr>
        <w:t>D</w:t>
      </w:r>
      <w:r w:rsidR="00F049DD" w:rsidRPr="00365443">
        <w:rPr>
          <w:rFonts w:eastAsia="Times New Roman"/>
          <w:color w:val="000000"/>
          <w:sz w:val="20"/>
          <w:szCs w:val="20"/>
        </w:rPr>
        <w:t>ensity</w:t>
      </w:r>
      <w:r w:rsidR="00F049DD">
        <w:rPr>
          <w:rFonts w:eastAsia="Times New Roman"/>
          <w:color w:val="000000"/>
          <w:sz w:val="20"/>
          <w:szCs w:val="20"/>
        </w:rPr>
        <w:t>;</w:t>
      </w:r>
      <w:r w:rsidR="00F049DD" w:rsidRPr="00365443">
        <w:rPr>
          <w:rFonts w:eastAsia="Times New Roman"/>
          <w:color w:val="000000"/>
          <w:sz w:val="20"/>
          <w:szCs w:val="20"/>
        </w:rPr>
        <w:t xml:space="preserve"> </w:t>
      </w:r>
      <w:r w:rsidR="00F049DD">
        <w:rPr>
          <w:rFonts w:eastAsia="Times New Roman"/>
          <w:color w:val="000000"/>
          <w:sz w:val="20"/>
          <w:szCs w:val="20"/>
        </w:rPr>
        <w:t>t</w:t>
      </w:r>
      <w:r w:rsidRPr="00365443">
        <w:rPr>
          <w:rFonts w:eastAsia="Times New Roman"/>
          <w:color w:val="000000"/>
          <w:sz w:val="20"/>
          <w:szCs w:val="20"/>
        </w:rPr>
        <w:t>he highest yielding seeding density based on value.</w:t>
      </w:r>
      <w:r w:rsidR="00FE786D">
        <w:rPr>
          <w:rFonts w:eastAsia="Times New Roman"/>
          <w:color w:val="000000"/>
          <w:sz w:val="20"/>
          <w:szCs w:val="20"/>
        </w:rPr>
        <w:t xml:space="preserve"> Not statistically different from other seeding densities. </w:t>
      </w:r>
    </w:p>
    <w:p w14:paraId="29A561AA" w14:textId="77777777" w:rsidR="00365443" w:rsidRDefault="00365443" w:rsidP="007C420F">
      <w:pPr>
        <w:ind w:left="0" w:firstLine="0"/>
        <w:rPr>
          <w:sz w:val="22"/>
          <w:szCs w:val="22"/>
        </w:rPr>
      </w:pPr>
    </w:p>
    <w:p w14:paraId="1F994D2D" w14:textId="6D9F9D16" w:rsidR="00275A26" w:rsidRPr="007C420F" w:rsidRDefault="00275A26" w:rsidP="007C420F">
      <w:pPr>
        <w:ind w:left="0" w:firstLine="0"/>
        <w:rPr>
          <w:sz w:val="22"/>
          <w:szCs w:val="22"/>
        </w:rPr>
      </w:pPr>
      <w:r w:rsidRPr="007C420F">
        <w:rPr>
          <w:sz w:val="22"/>
          <w:szCs w:val="22"/>
        </w:rPr>
        <w:br w:type="page"/>
      </w:r>
    </w:p>
    <w:p w14:paraId="56EC23D9" w14:textId="77777777" w:rsidR="00690093" w:rsidRPr="00995B1C" w:rsidRDefault="00690093">
      <w:pPr>
        <w:rPr>
          <w:sz w:val="22"/>
          <w:szCs w:val="22"/>
        </w:rPr>
      </w:pPr>
    </w:p>
    <w:p w14:paraId="6FE4C548" w14:textId="44D46737" w:rsidR="00DE5085" w:rsidRPr="00995B1C" w:rsidRDefault="002D4DA9" w:rsidP="002D4DA9">
      <w:pPr>
        <w:pStyle w:val="Heading2"/>
        <w:rPr>
          <w:rFonts w:ascii="Times New Roman" w:hAnsi="Times New Roman" w:cs="Times New Roman"/>
          <w:sz w:val="22"/>
          <w:szCs w:val="22"/>
        </w:rPr>
      </w:pPr>
      <w:r w:rsidRPr="00995B1C">
        <w:rPr>
          <w:rFonts w:ascii="Times New Roman" w:hAnsi="Times New Roman" w:cs="Times New Roman"/>
          <w:sz w:val="22"/>
          <w:szCs w:val="22"/>
        </w:rPr>
        <w:t>Figures</w:t>
      </w:r>
    </w:p>
    <w:p w14:paraId="6C760C15" w14:textId="07BA7B77" w:rsidR="00EC4811" w:rsidRPr="00995B1C" w:rsidRDefault="00EC4811">
      <w:pPr>
        <w:rPr>
          <w:sz w:val="22"/>
          <w:szCs w:val="22"/>
        </w:rPr>
      </w:pPr>
    </w:p>
    <w:p w14:paraId="5C8DD6E6" w14:textId="77777777" w:rsidR="00EC4811" w:rsidRPr="00995B1C" w:rsidRDefault="00EC4811" w:rsidP="00EC4811">
      <w:pPr>
        <w:rPr>
          <w:b/>
          <w:sz w:val="22"/>
          <w:szCs w:val="22"/>
        </w:rPr>
      </w:pPr>
    </w:p>
    <w:p w14:paraId="0D06AEDE" w14:textId="21D554BB" w:rsidR="00EC4811" w:rsidRPr="00995B1C" w:rsidRDefault="00EC4811" w:rsidP="00EC4811">
      <w:pPr>
        <w:rPr>
          <w:sz w:val="22"/>
          <w:szCs w:val="22"/>
        </w:rPr>
      </w:pPr>
      <w:r w:rsidRPr="00995B1C">
        <w:rPr>
          <w:b/>
          <w:noProof/>
          <w:sz w:val="22"/>
          <w:szCs w:val="22"/>
        </w:rPr>
        <mc:AlternateContent>
          <mc:Choice Requires="wpg">
            <w:drawing>
              <wp:anchor distT="0" distB="0" distL="114300" distR="114300" simplePos="0" relativeHeight="251675648" behindDoc="1" locked="0" layoutInCell="1" allowOverlap="1" wp14:anchorId="62146AD5" wp14:editId="048D0FD5">
                <wp:simplePos x="0" y="0"/>
                <wp:positionH relativeFrom="column">
                  <wp:posOffset>1052513</wp:posOffset>
                </wp:positionH>
                <wp:positionV relativeFrom="paragraph">
                  <wp:posOffset>112078</wp:posOffset>
                </wp:positionV>
                <wp:extent cx="5043488" cy="1851981"/>
                <wp:effectExtent l="0" t="0" r="5080" b="0"/>
                <wp:wrapNone/>
                <wp:docPr id="180" name="Group 21"/>
                <wp:cNvGraphicFramePr/>
                <a:graphic xmlns:a="http://schemas.openxmlformats.org/drawingml/2006/main">
                  <a:graphicData uri="http://schemas.microsoft.com/office/word/2010/wordprocessingGroup">
                    <wpg:wgp>
                      <wpg:cNvGrpSpPr/>
                      <wpg:grpSpPr>
                        <a:xfrm>
                          <a:off x="0" y="0"/>
                          <a:ext cx="5043488" cy="1851981"/>
                          <a:chOff x="0" y="0"/>
                          <a:chExt cx="7707164" cy="2955379"/>
                        </a:xfrm>
                      </wpg:grpSpPr>
                      <wpg:grpSp>
                        <wpg:cNvPr id="181" name="Group 181"/>
                        <wpg:cNvGrpSpPr/>
                        <wpg:grpSpPr>
                          <a:xfrm>
                            <a:off x="0" y="0"/>
                            <a:ext cx="7707164" cy="2955379"/>
                            <a:chOff x="0" y="0"/>
                            <a:chExt cx="7707164" cy="2955379"/>
                          </a:xfrm>
                        </wpg:grpSpPr>
                        <pic:pic xmlns:pic="http://schemas.openxmlformats.org/drawingml/2006/picture">
                          <pic:nvPicPr>
                            <pic:cNvPr id="182" name="Picture 182"/>
                            <pic:cNvPicPr>
                              <a:picLocks noChangeAspect="1"/>
                            </pic:cNvPicPr>
                          </pic:nvPicPr>
                          <pic:blipFill>
                            <a:blip r:embed="rId6">
                              <a:clrChange>
                                <a:clrFrom>
                                  <a:srgbClr val="FFFFFF"/>
                                </a:clrFrom>
                                <a:clrTo>
                                  <a:srgbClr val="FFFFFF">
                                    <a:alpha val="0"/>
                                  </a:srgbClr>
                                </a:clrTo>
                              </a:clrChange>
                              <a:alphaModFix amt="70000"/>
                              <a:extLst>
                                <a:ext uri="{28A0092B-C50C-407E-A947-70E740481C1C}">
                                  <a14:useLocalDpi xmlns:a14="http://schemas.microsoft.com/office/drawing/2010/main" val="0"/>
                                </a:ext>
                              </a:extLst>
                            </a:blip>
                            <a:stretch>
                              <a:fillRect/>
                            </a:stretch>
                          </pic:blipFill>
                          <pic:spPr>
                            <a:xfrm>
                              <a:off x="0" y="0"/>
                              <a:ext cx="7707164" cy="2955379"/>
                            </a:xfrm>
                            <a:prstGeom prst="rect">
                              <a:avLst/>
                            </a:prstGeom>
                          </pic:spPr>
                        </pic:pic>
                        <pic:pic xmlns:pic="http://schemas.openxmlformats.org/drawingml/2006/picture">
                          <pic:nvPicPr>
                            <pic:cNvPr id="183" name="Picture 183"/>
                            <pic:cNvPicPr>
                              <a:picLocks noChangeAspect="1"/>
                            </pic:cNvPicPr>
                          </pic:nvPicPr>
                          <pic:blipFill rotWithShape="1">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l="59414" t="41382" r="30633" b="40435"/>
                            <a:stretch/>
                          </pic:blipFill>
                          <pic:spPr>
                            <a:xfrm>
                              <a:off x="4588502" y="1217263"/>
                              <a:ext cx="767114" cy="537373"/>
                            </a:xfrm>
                            <a:prstGeom prst="rect">
                              <a:avLst/>
                            </a:prstGeom>
                          </pic:spPr>
                        </pic:pic>
                      </wpg:grpSp>
                      <pic:pic xmlns:pic="http://schemas.openxmlformats.org/drawingml/2006/picture">
                        <pic:nvPicPr>
                          <pic:cNvPr id="184" name="Picture 184"/>
                          <pic:cNvPicPr>
                            <a:picLocks noChangeAspect="1"/>
                          </pic:cNvPicPr>
                        </pic:nvPicPr>
                        <pic:blipFill rotWithShape="1">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l="49675" t="59269" r="40372" b="22548"/>
                          <a:stretch/>
                        </pic:blipFill>
                        <pic:spPr>
                          <a:xfrm>
                            <a:off x="2338896" y="1752285"/>
                            <a:ext cx="767114" cy="537373"/>
                          </a:xfrm>
                          <a:prstGeom prst="rect">
                            <a:avLst/>
                          </a:prstGeom>
                        </pic:spPr>
                      </pic:pic>
                    </wpg:wg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8E232F7" id="Group 21" o:spid="_x0000_s1026" style="position:absolute;margin-left:82.9pt;margin-top:8.85pt;width:397.15pt;height:145.85pt;z-index:-251640832;mso-width-relative:margin" coordsize="77071,295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nG3jDwwMAAAUPAAAOAAAAZHJzL2Uyb0RvYy54bWzsV1lv2zgQfl9g&#10;/wOhd0e3dSBOkXXiYIF219i22GeapiSikkiQ9BEU/e87JCXlcIoGQbtA0NqwPDxmODP8viF1/ubY&#10;tWhPpWK8X3jhWeAh2hO+ZX298D5+WM1yDymN+y1ueU8X3i1V3puL3387P4iSRrzh7ZZKBEZ6VR7E&#10;wmu0FqXvK9LQDqszLmgPgxWXHdbQlLW/lfgA1rvWj4Jg7h+43ArJCVUKeq/coHdh7VcVJfrvqlJU&#10;o3bhgW/aPqV9bszTvzjHZS2xaBgZ3MAv8KLDrIdFJ1NXWGO0k+zEVMeI5IpX+ozwzudVxQi1MUA0&#10;YfAomhvJd8LGUpeHWkxpgtQ+ytOLzZK/9muJ2Bb2Lof89LiDTbLroig02TmIuoRJN1K8F2s5dNSu&#10;ZQI+VrIz/xAKOtq83k55pUeNCHSmQRInOSCBwFiYp2GRW9u4JA1sz4keaa4HzSwLsnCeOM2oSNM4&#10;K4xX/riwb/yb3Jkak99TcOHD4ELnwfeI7ms+fvfoBCMl/AYYgHQCg2/TBbT0TlJvMNI9y0aH5aed&#10;mAFiBdZsw1qmby37AJvGqX6/ZmQtXeM+oqIx6TBulkVhHpntM0pmntPCJqq3nHxSqOfLBvc1vVQC&#10;qAtgsZv9cLpvmg+W3LRMrFjbGhwaeQgOaP6IJk/kx1HwipNdR3vtaoqkLcTJe9UwoTwkS9ptKFBE&#10;/rkNLctJK52fZkVorCS3JFCy3ixbifYYys3Kfga03psE4gduFJ+abfpxKxrsbNgCBWAfplrgD/rQ&#10;C9KdG1brHd+u2BHhDnKXBfAxy+MSiPhW6UFydelzlF8GQRH9MVumwXKWBNn17LJIslkWXGdJkOTh&#10;Mlx+MdGGSblTFPYHt1eCDbmF3pPsPlmEhnLtypstkw8jA9dsVKOLEJbZQuOr0pJq0hixgt39BxDh&#10;qD8NWCjc7b4BhoIqZTSeU5e+xtypugAypdI3lHfICIAA8MEiAO8hoc6bcQqEceeAFaHpsA7CK2Jt&#10;fMra+AeyFkmu/2W6ed9gAYePY9hPS+ORB5a0r4eqkhh6mltWWiQhHNhAliSModwjKMNxMI8BVXDj&#10;gsoSp64oDSw2JDK8eRaNkzTP0wCMmotEFGbR3CLTJctcNbJ5FprlzU0DLgvwHQrwWA9Gtr6c0HdX&#10;jtdIbsiNu+StpyM5+UXu8WAdD/IfdEa/enInxTxLLbnTIpoXltxJEGfASCB3FKVJ/nJyR3Gc58Xc&#10;kTtLoygfKgWkzb5H/F/khnctC4jhvdC8zN1vg3z/7fXiPwAAAP//AwBQSwMECgAAAAAAAAAhAK0v&#10;tZqXAAMAlwADABQAAABkcnMvbWVkaWEvaW1hZ2UxLmpwZ//Y/+ErV0V4aWYAAElJKgAIAAAABgAa&#10;AQUAAQAAAFYAAAAbAQUAAQAAAF4AAAAoAQMAAQAAAAIAAAAxAQIAIAAAAGYAAAAyAQIAFAAAAIYA&#10;AABphwQAAQAAAJoAAAD0AAAA8AAAAAEAAADwAAAAAQAAAEFkb2JlIExpZ2h0cm9vbSAyLjQuMSAo&#10;V2luZG93cykAMjAxOToxMTowMyAxNDoyNzo1MQAEAACQBwAEAAAAMDIzMQOQAgAUAAAA0AAAABCQ&#10;AgAPAAAA5AAAAAGgAwABAAAAAQAAAAAAAAAyMDE5OjExOjAzIDE0OjI1OjE1AC0wNjowMP//MRJi&#10;oASxAAAGAAMBAwABAAAABgAAABoBBQABAAAAQgEAABsBBQABAAAASgEAACgBAwABAAAAAgAAAAEC&#10;BAABAAAAUgEAAAICBAABAAAA/SkAAAAAAABIAAAAAQAAAEgAAAABAAAA/9j/2wCEAAYEBAQFBAYF&#10;BQYJBgUGCQsIBgYICwwKCgsKCgwQDAwMDAwMEAwMDAwMDAwMDAwMDAwMDAwMDAwMDAwMDAwMDAwB&#10;BwcHDQwNGBAQGBQODg4UFA4ODg4UEQwMDAwMEREMDAwMDAwRDAwMDAwMDAwMDAwMDAwMDAwMDAwM&#10;DAwMDAwMDP/dAAQAIP/uAA5BZG9iZQBkwAAAAAH/wAARCABiAQADABEAAREBAhEB/8QBogAAAAcB&#10;AQEBAQAAAAAAAAAABAUDAgYBAAcICQoLAQACAgMBAQEBAQAAAAAAAAABAAIDBAUGBwgJCgsQAAIB&#10;AwMCBAIGBwMEAgYCcwECAxEEAAUhEjFBUQYTYSJxgRQykaEHFbFCI8FS0eEzFmLwJHKC8SVDNFOS&#10;orJjc8I1RCeTo7M2F1RkdMPS4ggmgwkKGBmElEVGpLRW01UoGvLj88TU5PRldYWVpbXF1eX1ZnaG&#10;lqa2xtbm9jdHV2d3h5ent8fX5/c4SFhoeIiYqLjI2Oj4KTlJWWl5iZmpucnZ6fkqOkpaanqKmqq6&#10;ytrq+hEAAgIBAgMFBQQFBgQIAwNtAQACEQMEIRIxQQVRE2EiBnGBkTKhsfAUwdHhI0IVUmJy8TMk&#10;NEOCFpJTJaJjssIHc9I14kSDF1STCAkKGBkmNkUaJ2R0VTfyo7PDKCnT4/OElKS0xNTk9GV1hZWl&#10;tcXV5fVGVmZ2hpamtsbW5vZHV2d3h5ent8fX5/c4SFhoeIiYqLjI2Oj4OUlZaXmJmam5ydnp+So6&#10;SlpqeoqaqrrK2ur6/9oADAMAAAERAhEAPwD1TirsVUNQvrawsZ726cR29ujSSueyqKnFEpCIs8g8&#10;3b8/vLIZR9QvPirQ0j7Cv8+S4C6cdu6cgn1bf0V//K+vLH/LDef8DH/zXjwFH8v6b+l/pWx+fXlf&#10;/livP+BT/mrHgK/y/pv6X+lab8/PKoK1sr0cjQVSPwr/AD48JZR7c05v6tv6K7/lfPlWv+8d5T/V&#10;T/mrHgKP5e03fL/Su/5Xz5U72l5/wCf81Y8BX+XtN3y/0rT/AJ9+UkFTaXpFQNkj7mn8+PCWUe3N&#10;OTQMv9KuH58eUv8Allvf+AT/AJrx4Cx/l7Td8v8ASl3/ACvjyl/yy3n/AACf8148BX+XtN3y/wBK&#10;Wn/Prygilza3vFRU/u0r/wATx4Syh23p5GgT/pSuH58eUD/x7Xtf+Maf8148BY/y9pu+X+lLf/K9&#10;/KH/ACz3n/ItP+a8eAp/l3Td5/0snH8+PJwUk297QCp/dJ/B8eApHbmmJqz/AKWTa/nv5NIB9G93&#10;3FIk/i4x4Sp7c0wNWf8ASycfz18n02hu/pjH8GOPAUfy7pu8/wClku/5Xp5NpURXn/Ipf+a8eAp/&#10;lzTfzj/pZNR/nv5KdQwjvKMKj90P4tjwlMu2tMDRJ/0sm/8Alenkv/fd4P8AniP+a8eAo/lzTfzj&#10;/pZN/wDK8/Jf8l5/yKX/AJrx4Cv8uab+cf8ASyaT89fJLAkJedSP7kdjTu2PCWUu2tMDRl/sZN/8&#10;rz8ld0u/+RIP/G2PAUfy5pv53+xku/5Xl5J8Lv8A5Ej/AJqx4Cv8t6b+d/sZLV/PTyO1aC7NDQj0&#10;ab/S2PCUntrTDnLn/Rku/wCV4+SvC7H/ADxH8Gx4Sj+W9N/O/wBjJv8A5Xh5Ipt9b/5Ej/mrHhK/&#10;y3pv53+xk0v55+RyStbuo2I9A+FfHHhLI9s6YAHi5/0ZO/5Xj5J8Lv8A5Ej+DY8BY/y3pv53+xk7&#10;/lePkj/l7P8Azx/qwx4Cv8t6b+d/sZfqTjyv+Y/l3zLqD2GnCcTxxmZvVjCrxBA6gnxwEEOVptfi&#10;zkiBvh8n/9D1TirsVeXfnLqz3tsvlu0uhbklZr5x1IG6R9R1+23+xzFzdoDBIek5HX6+Z4eAfxPH&#10;ZfKxS4twdSILl96U6L7tkR28Dv4R2/H811EcGx2+xWPlORjvqRK/L/m7B/ogH+pH8f5rH8v5fY7/&#10;AAo9KLqZ+VP+bsf9EA/1I/j/ADV8Dy+xRn8pyK0BOompkArTp8J3+1hHb4P+TO34/mso4Oe3TuVj&#10;5TnbpqVV+RP/ABtg/wBEMf8AUj+P81gdP5fY7/Cko2XUzXwp/wA3Y/6II/6kfx8E/l/L7FC68qTp&#10;EHbUan1Ix9k93A/mwjt+J/yZ/HwTDTi+X2Kx8qXLbDUqj5H/AJqwf6IIf6lL8fBj4Hl9jf8AhO4U&#10;UGpUP+qR/wAbY/6IYf6kfx8F/Lju+xQu/Kd0LSV21DlxUmnE/wDNWEdvwJrwz+PgyhgHENvsVj5U&#10;uyaDUgR8j/zVj/ohh/qUmP5fy+x3+ErpRtqNP9if+asf9EOP/U5I/Lju+xTn8p3YgkdtQB4qxoFJ&#10;6D/Wwjt/GdvDl9iY6cWNvsbi8q3xijpqIFVBpQ+H+tj/AKIMY28OX2LLAL5fYv8A8JXiio1AV/1S&#10;P+NsH+iHH/qcvsR+XHd9jX+Er5vtagD8gf64f9EOL/U5fYv5cd32KVp5Vvzawlb9QCo2IP8AXE9v&#10;4ht4cv8AYsp4AZHb7Fb/AAjfDcX4r/qn+uP+iHF/qcv9iw/Lju+xoeUtQbrqA+gMf44/6IcX+py/&#10;2KnTju+xRtPK+oNDVb9QObihB7OR4+2E9vYht4cvsZzwC+X2K3+EdQ6/X1J/1W/rg/0QYf8AU5f7&#10;Fh+XHd9jv8J6k2xv1+gNj/ogw/6nL/Yr+XHd9ijb+VdTBlpfKAJGFSGHYYf5ewj+CX+xZSwDbbp3&#10;K3+EtSPxfXlJ+Tf1x/0QYf8AU5f7Fj+Wj3D5Nf4U1Q7G/T7mx/0QYP5kv9iv5cd32KMPlbVPXuFW&#10;9T4GUEkN3QH3wnt7AN+CW/8AVZHTxobD5K3+EtTO/wBeUn5Ng/0QYP5kv9iw/LR7h8nf4U1bob5B&#10;9DY/6IMH8yX+xX8vHuHyeifkhod1YeZryWeYTBrMqtAdv3iHvluPtHHqNoRMeF2nZeERlIgP/9H1&#10;TiqSecPNumeVtDn1W/YkIOMEC7ySykfCiD3/AOFXJQgZGgwnkjAWTT4p8wRX2v67fa3qLXD3l/K0&#10;0tDRRX7KqKfZRaIv+Tm6gIRiAPuTHtWMRQMErfy6pdR/pABr3r0+Yw8UbH6mX8rR/oKh8vqBQfWf&#10;+CP9MNx/AX+Vo/0FieW0Ulj9Zqe4ND+rDxR/AT/K8f6C2Xy+pKitxQmm5r/DIkx2/Uv8qx/oKg8v&#10;oBSt1X/WP8FyVw/AX+Vo/wBBaPLwBqXufvI/hjcPwF/laP8AQal0Kqij3PUD4iSNzTwyJMPwF/lS&#10;J/mLl0BVFA919BIH/EclcPwE/wAqx/oLf8PANyMlz9Fa/fTG4fgL/Ksf6DcuiERsRJdbD9on+gyM&#10;uCv2L/KcT/MbTQgv+7bqvsSP+NcPo/AX+VI/0Fr6DVqtLcke5JP30w3D8BP8qR/oLn0U+maTXdAD&#10;sWNP+IjIngrp8kfynE/zFsWiUAPrXVSP2SR/DCODyT/KY/oNvorE/wC9F1TuCSf4Y+jy+S/ynHug&#10;u/QxA+G4ux/sj/TGoeS/ylHugpQ6LVQ5nuakdVJH8DgjwV0X+UgNqgvfR3O31m6p4Fif4Yax+S/y&#10;lHug2NHKja5ux/siP4Y1DyX+Uh3QWR6Ozbm6uaVNACfHBEQron+UAOkV7aVJSi3l0PYuT/AYeHH/&#10;AEV/lGPdBy6SVH+9V0D4hyP4Y1D+iv8AKI7oKaaU7Fibu5oCejGuRjGH9Ffz4HSKodMk6Le3YPu5&#10;/hkuHH/RX+UB3RaXS2Xc3t1XxDkf1x4cf9FP8oDuit/RkjO1b25IFK1ck9MiI47P0r+eHdFf+jnA&#10;ot9dj29Q0yXBj/or+fH82LS6ZIN2vrmviHIx4Mf9Ffz4/mxe6/8AOKtm8Wt6/K1xLP8A6NCo9Zi1&#10;KyMdq/LMDWxiKqmMs4ycgA//0vTWva7pmg6Tcarqcwgs7ZeUjnqT2VR3ZjsoyUYmRoc1fG/5ifmR&#10;5z84+YJb2sVrpsRKadZMQfTjr1brWR+rn/Y5uMOm4B5pnh00wOO5f6Zi7ah5pXo0DfID+OXeGw/J&#10;6LuP+yWm98z80JeCu/EbeHtkTj3C/k9H3H/ZLv0h5qJpWBfegyXhr+S0Xcf9k43/AJpUfagY+w/2&#10;sfDX8lou4/7Ja195nYqWaAb/AAig60yJx8l/J6PuP+yXfpHzTWn7j50H9cl4a/ktF3H/AGTf1/zS&#10;o+1bt7UweGv5LRdx/wBkpvf+aHUcjAoqNqDrXbxwSxr+S0Y5A/7JedS80g0pAfeg/icl4a/ktF3H&#10;/ZN/X/NI3rbn22weGgaHRdx/2Sx9R80PGwYQKtN+lf14JY9k/ktGOV/7JcdS80rtSBvcAf1GS8Nf&#10;yOi7j/sm/wBIeaetbf8A1dv4YPDR+R0XcfnJY2peaGRgVgVaGpoOn34JY9k/kdF0v/ZNjUvNKKKL&#10;A+3sf44Rj2X8jovP/ZLv0j5qO9Lce239cfDR+Q0Xn/smhqnmomnCAf5Rp/XD4afyGi8/9ktTUvM6&#10;RrxWFlp8I2rT7xkY49l/I6M87+cl36S81MK8YF9tq/rw+Gj8hovP/ZOGq+aa09OA++1P+JYfDT+Q&#10;0Xn/ALJamo+aFT4VgIqdtutd++RjDZH5DRnnfzkuXVPNTD+7gT50/wCajkvDU9n6Lz+cmv0r5pBp&#10;6cLe+3/NWPhp/k/Refzk0upeZxyISD7RJG3X/gsjGCPyGjPO/mVy6t5qb/dMA9zQfrbJeGn+T9F5&#10;/OTR1XzSp/uoX+VP+ahj4ajs/Refzk0NS80cnIjgBJBYbdaf62RENyj8hoz3/Mrl1bzSdvRgHuaD&#10;/jbD4af5P0Xn85NNqvmlT/dQt7Ch/U2PhoHZ2i8/nJ73/wA4q3GpXFz5hkv40RkS2WPhToxkJrQt&#10;4Zr9dGiGQ0+HH/ddfqf/0+pfnnNYA6RBqEfr2z+s6wkcl5rwAYgnrQ7Zj54ZzXhS8Muq7V1Xgxid&#10;/UXlJ/wj0/RqU/4xr/XKPD7Q/wBV+3/jrpv5Y85OC+UB005B/wA8x/XHw9f/AKr+Pkv8r+clGVfK&#10;RuIP9xyBfj5fux/Lt3wiGv65d/x/RZx7WuJNy2pWK+T/APq3J/yLH9cHB2h/qv4/0rD+WPOTvT8n&#10;D/pXJ/yLH9ceDtD/AFX8f6Vf5YHfJQuIvKTPBTT1AEgLfuxuvFvfCI6/rl/H+lZw7Wu95clcx+Tv&#10;+rcn/Isf1wcPaH+q/j/Ssf5YHfJr0fJv/VvT/kX/AG48PaH+q/j/AEqP5YHfJRuovKHprx09QfUj&#10;/Y7cxXvhA7Q65Px/pWyHawJq5cirGHyb209f+Rf9uCu0f9V/H+lYfywO+XycIPJnX9Hr/wAAf64a&#10;7R/1X8f6Vf5YHfL5KN5b+UGtpQlgocr8J4Eb/fiP5QvfJt+P6LPH2uDICz8lY2/ksf8AHgv/AAB/&#10;rj/rj/qn4/0rD+WR3y+TX1byX/ywL/wB/rj/AK4/6p+P9Kv8sjvl8lO4t/JvoS8bBQeDUPA9afPE&#10;HtHrk2/H9FlHtgEgWfkujtvJfppWxWtBX4G8PnjfaPTJ93/Eqe2ADVn5LvqnkrvYj/gW/rjfaX+q&#10;fd/xLH+WR3n5ONr5K/5YR/wDf1xvtL/VB9n/ABKf5ZHefko2dn5NFpDzsgX4LyPFutPnhMu0b2yC&#10;vh/xLOfa4EiLPyVfqfko7myH/Av/AAODi7S/1Qf7H/iWH8sjvPyb+p+Sf+WIf8C/9ceLtL+eP9j/&#10;AMSv8sjvP+lUbSz8meh8dmC3J/2XO3M074TLtHpMf7H/AIlnk7XETVn5Kv1HySf+PID/AGL/ANcH&#10;H2l/PH+x/wCJYfyyO8/6VxsfJP8Ayxj/AIF/64ePtL+eP9j/AMSn+WR3n/SqVtp/kserztAf3jcd&#10;pPs7U74mfaPSY/2P/Esp9sAVv07lX6h5IPWzp9Eg/UcfE7S/nj/Y/wDEsf5ZH84/6VxsPJH/ACyD&#10;7n/rj4naX88f7H/iV/lmP87/AGKjBp/kv1rjla/DyHDaTpwX38cPido9Ji/83/iWcu1wADfPyVf0&#10;d5IP/HpT6JP64PF7T/nx/wBj/wASw/lkfzv9i3+jvI/a1/CT+uPi9p/zo/7H/iV/lmP87/YvVvyI&#10;s9FgbWX0uL00b0BJ9rcj1P5icvwz1BH788R/hdx2ZqvGiTd0X//U6B/zkW8KSaH6kfqVFxx6f5Hi&#10;MvwYuMl1Ha+KU4xokb/wvGhcWw624A9qf0zK/K+bovymT+dNr17U7rbA++39Mfyvmv5XJ/OmskuL&#10;T1oqwCvxbfD4fLB+V3Zx02QRPqn0VBPbD/j2AX6P6Y/lfNr/ACuT+dN3r2jfZtwfuP8ADH8r5r+V&#10;yfzpqc1xbBoQYKfH02/lPtgOl82cNNk39UuSp61sNxbUHjt/TD+V82H5XJ/Ol8nevZnpb1P0f0x/&#10;K+a/lsn86anPPahAGgp8aeH8w9sB0vmzx6fIDvKXIqnrW1ai2+k0/ph/K+bD8tk/nS+Tfr2jbehU&#10;+G39Mfyvmv5bJ/Ol8lK4nt1gesHHbbp/TAdNtzZ4tPkEhcpKplteq2x+Zp/TD+V82v8ALZP50vk7&#10;6xaHb0DXwFMfyvmv5fJ/Ol8lOWa2EUn7jiOJ328MB0vmyhp8nELlLn3LlmtSi0tydh4Y/lfNZafJ&#10;f1S+S4XFp0MBr4CmH8r5sfy+T+dJozWw/wCPcgeJpj+V81/L5P50vkst5rU20X7gk8R4U6YBptub&#10;PJgycRqUvkqC4tRsYSPYUw/lfNr/AC+T+cfk0ZbYGotzTxOP5XzU6fJ/OPyWW81oYtoWO7dKfzHI&#10;jTebZkwZL+o/JUE9qDvCR8qVw/lfNr8DJ/OPyc01r1EB+nH8r5pODJ/OPyU4J7UiQGFj8bdKYBpv&#10;NnPBPb1H6e5eJ7UH+5IH44fyvm1+Bk/nfY201rT+4b6emP5XzXwMn84/JThntfUm/dNuw6U/lGD8&#10;t5s5YMlD1fZ5r/WtQf7kgePfD+V82HgZP53+xXGa0P8Auljj+V818DJ/O/2L2z/nHX0msNakReNZ&#10;oVI+SMf45jZ8fCaeg7HhKOM2eL1fof/VmX/OUWna9ep5dXR7X61IjXJlWoFFIjodyvhl+DWY8BJy&#10;S4OJIOIf3h4Q8HPlvz8BvolT4+oh/APmT/LWl/1SP2p49J/PWp5b/MAmp0Wo8OaD9b4/y1pf9Uj9&#10;q8ek/n/j5LJfL/nsSRqNFKu1eNGU1oN/28f5Y03PxIrxaX+eq/4d8+gb6GSfaRP+a8P8s6b/AFSK&#10;8Wl/nrU8vefya/oRuPhyUfrfH+WdL/qkV4tL/PWTaD55DRqdEZWZqIeSmpoT/N4YP5Y0x/ykV4tN&#10;/PVP8P8AnwD4tDYn/XX+DYf5Z03+qRXi0v8APWroHn0mo0N+PhyA/W2H+WdN/qkFvS/z1s+ied1U&#10;ctDkX4lAPINuSKfteOA9r6Y/5SC3pv56oNB89hfi0OQ/7Nf1csP8sab/AFSC3pf56xdD89lttDkA&#10;8KgfrbH+WNN/qkFvS/z1txo/nVImL6HIq925Vp9xxPa2nOwnBf8ABuk1QaJ56A+LQpT/ALID+OH+&#10;V9N/qkF/wb+etGjeei3w6FKB3qafiTj/ACvpv9Ugv+Df6o1PpHnRY25aFMBQ1avKgp7HAe1tOf8A&#10;KQWtN/Pbj0fzxwBOhzMKbUan8Th/lbT/AM+C1pv57X6J88Fvh0KYDv1/XXD/ACtpv9Ugtab/AFRt&#10;9K86gb6DPX2JP6sf5V0/+qQWtN/qgWwaX50MKsNEnaMgFSDxqO2AdqacCuOCa0/8936M86lvg0Kc&#10;U69f17Yf5V0/8+HzXh03+qBttO85gfFoNwT8yf1Yf5U0/wDPh814dP8A6oFlvp3nP06jQ7hkqaEV&#10;Hc1wDtPTj+OHzXh0/wDPDZ0/zmW+DQrkEdSQx/Ggw/ypp/58PmvBp/8AVB9i5rHzko+LQro/8Efw&#10;Ax/lPT/z4fNeDT/6oPsU4bHzjRiuiXJXkQQvIUPcdMR2lg/nw+a8Gn/nj7GzZecSaLoVyCO5Dn+G&#10;H+U9P/Ph818PT/6oPsXNaecFHxaFd/8ADfq4nH+UtP8Az4fNfD0/+qD7FOK084c5CuiXXUclAdSD&#10;QeI8MA7Rwfz4fNfDwfzx9jbW/m4tRdCu+XiQ5/HiMl/KOD+fD/TBfC0/+qR/2K42/m9R8eh3Z/4P&#10;/mnH+UcH8+HzT4WD/VB/sX0b/wA4uw6inlnWHv7SSzle9XjFKCGKiJfi3A8cwdVnhklcSJD+iwMY&#10;D6TxB//WmX/OUl/rtnB5ffSLr6rK73Ilbb4lASg3Dd8uw6PHnNTHGIpEcR/vBxB4CPMf5iN11jj8&#10;+H8EzI/kPS/6mPt/WnwtH/N+9x8y/mGuw1evuOH8Ux/kPS/zPv8A1r4Oj/m/e0fMXn/mjNq9XFeB&#10;+HbbfomA9i6blwL4Ok/m/euHmb8xSaHVqDxpH/BMP8h6X+Z9p/Wvg6P+b/umz5n/ADDUbaqG+hf4&#10;oMH8haX+Z9q+Bo/5v3rW8yfmAxRn1YEq1UBCbGh8E8MB7E0w5Q+1Hg6TpH71x80/mKTQaoAPGkdP&#10;+IYf5C0v8z7T+tPgaP8Am/7ps+afzEUbaqrH5J/FMH8haX+Z9pR4Gj/m/wC6Wv5o/MFlHqamtOSk&#10;AhOoNR0TxwHsPTDlD7V8DSdB968+bPzFrT9JL8wsf/NGH+QdL/M+0r+X0fcftb/xX+YgH/HUQ/7F&#10;P+aMH8g6X+Z9q/l9H3H7VOTzT+YUkTLLqK8D9oERj9SYnsPTDcQ+1fy+k6A/aqN5u/MUGg1FD8lj&#10;/imP8gaX+Z/siv5fR9x/2TY82fmIB/x0oz7cU/5ox/kDS/zP9kj8vo+4/asfzd+Ybo4fUECEEMOM&#10;e4pv0XAewdMN+D/ZFfy+k6A/auPm/wDMRVAXUIyKClFj/iuP8gaX+b/siv5bR9x/2S5fN/5i0qdQ&#10;i+lU/guP8gaX+b/sl/LaPuP2tf4x/MUkj69GB48I6f8AEcf9D+l/m/7Jfy2j7j/smovN/wCYMcCJ&#10;HexcFUBRwStANuq4B2DpjuY/7Jfy2kPMH7V6+cfzFIqb+L5FY/4Lj/of0v8ANP8Apl/K6PuP2tHz&#10;n+Y3KgvYvnwjp+K4/wCh/S/zT/pl/K6PuP8AsmovOP5gpEAl7DxqTTghNSST+z44B2BpjuYn/TI/&#10;K6TqD9q5fOn5inc3kI+aR/wXH/Q9pf5p/wBMv5XR+f2tt52/MUGgu4T7hI/4jH/Q9pf5p/0y/lNH&#10;5/ati84/mCgfhdwfExZqohPI9e2D+QNMecT/AKZfyuk639q5fO35ik73UP0pGP1DD/oe0v8ANP8A&#10;pl/KaPz+1t/PH5ijpcwH5Rx/xGD/AEO6X+bL/TL+U0fn9rUXnX8wQ0jLc2/JiC9UTrxA8PDB/of0&#10;x24Zbf0l/KaT+k2PPP5ilqfWIaeJSOn6sP8Aod0v82X+mX8no/P7W288/mKBtcW5+SIf1jH/AEO6&#10;X+bL/TL+T0f9L7X0d/zjXqWr6l5O1C71Z1e7N80dUCgcViQj7O37WVS0cNOeCA9P1KMeOG2P6X//&#10;1+if85FekI9CMkQlHK46qGpsnjmRpwSTR4XUdr+JwR4JcHqeMF9PIp9XB9vTQZl8GT+c6L/CP9Uk&#10;0rWAG9sF/wCeSY8GT+d9q/4R/qklKRtPM8RFuD9r/da+Hhg4Ml/UzidRwn94eisZNO6GAD29JBh4&#10;Mn85heo/1SS1Tpw/49lHv6SH9ePDk/nLep/1SSnO2nF4aW4Px/77UfsnwwGOT+czgdRR/eHkrc9N&#10;p/cD5ekmHgyfzmF6n/VCtU6bUn6uo/55oceHJ/OW9T/qhU7ltMZFAgU/Gn+60H7Q8MBhk/nM8ctR&#10;f94eRVQ2mKP7hR7ekmHgyfzmF6n/AFQrR+jeVTbqPf01x4cn85eLU/6oVl2+meg9IFJp/vtB3wGO&#10;SubPFLUcQvIVQHS1H9wo/wCeSH9eS4cv85hxan/VC1/uLY/7zqR4+mv6seHL/OXi1P8AqhanbSxB&#10;IBCv2Tt6aDtkTHJXNlCWp4h+8PNuMaUFH7hQaf77U4eHL/OQZ6m/7wuJ0pjQwLT/AIxp/DDw5e9H&#10;Hqv9UbLaUBtCn/IpBg4cvevHqf8AVCpWo0r0I2aBa8RX92p7YBHLXNnknqeI1k6qjHSzt6K08fTU&#10;ZLhy97Dj1X+qN/7iQNoU/wCRS/xx4cvevHqv9UUrYaSYwTCvVv8Adan9o5ERy1zZ5Mmp4tsioTpP&#10;QQpT/jGo/VkuHL3sPE1X+qfj5NgaQo2hT/kWuPDl718TVf6opQDSW5loUFHb9gePtkQMveznk1O1&#10;ZP4R+OSof0SNhCh9/TXJcOXvYeJqv9U/HycF0cb+klf+MYP68ay96+Jqv9U/HyU4xpLSS1hQDkP2&#10;B/KPDIgZe9nLLqqHr/F+5UP6IAoIUP8AzzXJVl72Hi6r/VPx8nCPRq19JK+HpjGsvevi6r/VPx/p&#10;X0F/zj/HAvk25aBAiPeyGigKNkQdBmDn4uL1c3pOzDM4QZnilZf/0Op/nvfX1nHoz2duLh3adWUq&#10;zUACGvw5Rn0sMwqc/Cp1/aJqI97yUa/5jG50xf8AkXIMxv5Hwf6t/so/rdTxjuLv8Q+YW6aYpH/G&#10;OU4f5Hwf6t/so/rXjHcVGXzBr4uYCdNAID0XhJvUDEdkYeXjfbH9bITFHYqw1/zD1/Raj/nnJg/k&#10;fD/q3+yj/wAUx4h3F3+Itfbppan/AGEmP8j4f9W/2Uf+KXjHcVGfzBrgeDlpiqRJVfgkFTwYeHvk&#10;h2Ri/wBW+2P/ABTKMxvsVX/EGvHc6Up9/Tk/pg/kfF/q/wDso/8AFMeMdxcfMmuHYaWp9uEn9Mf5&#10;Gxf6v/so/wDFLxjuKldeYNaEactLCgSRn7Eg6MPbCOyMY/y32j/imUZjuKr/AIi1tt/0UpH+pJ/T&#10;B/I+P/V/t/48x4h3Fx8y610GlLXw4yf0x/kbH/q/2j/il4x3FSuvMGr/AFaQPpSqCBU8HHce2Edk&#10;QBvxr+P/AB5lCQvkVX/Eessf+OSpH+pJ/wA04P5Gh/q/2/8AHmPGO4tt5l1cbfopf+Bf/mnEdjQ/&#10;1f7f+PLxjuKlc+YdVNtNy0lQCjAsFcU2/wBXCOx4g34/2/8AHkxkLGxXJ5k1VkUfolWAA/ZkP/Gu&#10;J7Hj/q/2/wDHkGY7ivPmXVFFP0SB7cX/AOacH8jR/wBX+3/jy8Y7i0PMeqUJOkL8+L/804/yMP8A&#10;V/t/48vEO4qNp5k1EWsKLpSsFRQDRzXb/VwnscHfxvt/48ynMWdirf4k1FR/xyFX6HH/ABpj/I3+&#10;3/b/AMfY8Y7i4eY9RJBOjqffi/8AzRg/kb/b/t/48vEO6ShaeZNQWAINKVgC3Z/5j/kZI9j3v41f&#10;H/jzKcxfIq/+JL5RX9DqPoYf8aYP5GP+r/b/AMfY8Q7i0PMl6250dSPkx/40x/kY/wCr/b/x9eId&#10;0lK38y3iiQDSV3kc0+Lx6fYwnscn/Lfb/wAeZSkNufJWHmS7G/6GAPjRh/xpg/kaX+r/AG/8fY8Q&#10;7pNf4mu266Op/wCCP/GmP8jS/wBX+3/jy8Q7pKMXmS6Sa4/3Er8Tg0NRT4FFPsYf5Hkf8ty/H85l&#10;KQoc1YeZLjr+hVr40P8A1TwfyNP/AFf7f+PseIf0nf4muW2/Q6n2+L/mjH+Rp/6v9v8Ax5eIf0nu&#10;35Lzm48ntO0H1YyXUv7kdqBR4L4eGZWLAcUeEy8T+m7vRf3Yf//R6F/zkn5ln0Gx0KeF0QzSzxlp&#10;FLD7KN2p/Lk4aHFqfTkuo+rZryabxdqunho/NPUKVNza/wDAn+Byf+h3Sd0/9M1fyUf5paX81dQY&#10;/wC9FqAPFCP1nH/Q5pO6f+mX+ST/ADStl/NK+9WN/WtiV5CoVj1Hzwf6HtJyqW/9Jf5LPKiqj81L&#10;+lTPaH/Yn/mrH/Q5pP6f+mX+Sj/NLS/mtfk0E1rt4qw/W2P+hvSf0/8ATfsR/JJ7isn/ADRvi8LG&#10;W1PpvyHFWP7JXf4vfB/od0o5ce/9JI7LPcVUfmpfUqZrT6Qf+asf9Dek/p/6b9iP5KPdJw/Na9Jo&#10;JLT6QwH4tj/ob0n9P5/sX+Sj3SWXH5pXrKoMloaOrbBj9k1/mwf6HdKOXH8/2KOyyOklUfmpfUqZ&#10;LP8AEfhyx/0NaX+n8/8AjqP5KPdJofmvek0D2m3sw/W2P+hrS98/n/x1f5KPdJZd/mjdyQNGXtPi&#10;p9nkT1B/mx/0OaaO4M/n+xI7LI3qSsPzVvCKlrP7yP8AjbB/oa0vfP5/8dR/JR7pND817wtQNaf8&#10;N+vlj/oZ0vfP5/8AHV/ko90ltx+ad00EiE2h5KV2JJ3FOzYP9DemG4M9vx/NUdlkdJL4/wA1LvgB&#10;Wz2AG7Ef8bY/6GdN3z/H+aj+Sj3ScPzXui1P9E+9v18sf9DOm75/Z/xK/wAlHuk2/wCa1yFNfqf0&#10;MT/xtj/oZ03fP8f5q/yUe6S21/NG5jtoo/8ARKIgXdyDsKfzYP8AQ1pzuTPf8fzVPZZO9SXj817k&#10;tSlp/wAE36+WP+hjTfzp/wCx/wCJX+Sj3SXN+a1wu5W0/wCDJ/U2P+hjT/zp/wCx/wCJR/JR7pKd&#10;r+aNykAXha7V3LkdST44P9DWnlvxT+z9ST2YT0kqf8rXnLU42h/2Z/XXH/Qvp/50/wDY/wDEo/kq&#10;XdJtvzWnA3S0/wCRhP6jj/oX0/8AOn/sf1L/ACWe6SnbfmhOivSO1PN2feQj7Rr44/6GsB/in/sf&#10;1KezCeklT/la03Lj6drXw9Q/1wf6F8H8+f8Asf1I/kuXdJc35qzKN4rUf89T/XH/AEL4P58/9iv8&#10;lnukpwfmjKHmcRW37xw1TLT9lV7n2x/0M4Dtxz9P9VJ7MPdJU/5WvJyp6VsT7Sn9eD/Qvg/nz/2K&#10;P5Ll3SXH805QK+jbAf8AGav6jj/oXwfz5/7Ff5LPdJ9GfkjqZ1TyDbaiVVfrM87UQ1X4X4bH/Y5I&#10;aWOn/dxPEIuVjxeHHh7n/9Lsf5yfl9f+crXTIbW2guRZySO6zsFA5qACK/LLMeQxOziawagxHgS8&#10;OV+r+r8pPLG/5xw1wmv6JsvolUD8Blv5mXeXXcHan+qj8f8AJNs/845a7T/jk2H0SL/TH8zLvKeH&#10;tP8A1WP4/wAxTP8AzjfrwkQrpNkVFeQMq9+mP5mXeWQj2lR/ei/x/QXN/wA44a2f+lTZ/RKox/My&#10;7yjh7T/1WP4/zHD/AJxx12lP0RZD/nqv68fzMu8oA7U/1WP4/wAxY3/ON+vhkKaRZ0DVesy9KH+O&#10;J1Mu8sh/Ke95I/0fxwNt/wA44a4euj2f+xmUfxGH8zLvKB/Kn+qR/H+Y7/oXHXOn6Hs/n6wx/My7&#10;yj/XT/VI/j/MWP8A843a8ACmj2pPIE1nHSu/fAdTLvZj+U+uSP4/zG2/5xw1xgP9w1p9E4H8Rh/N&#10;S7yxvtT/AFSH4/zG/wDoXHXen6Gs/wDkcP64/mZd5W+1P9Uh+P8AMU5P+cbte9NuGjWvPt+/Hj/r&#10;YDqZd5Zwl2nfqyQr8f0Fx/5xw1xv+lNaj5Tgf8bYfzUu8sRLtX/VIfj/ADGv+hctcAp+hLb6ZwT/&#10;AMSOP5qXeV4u1P58Px/mLH/5xu17ixXRbfkQeJ+sigPy54nVS70ifal7zhX4/oNn/nHDXSKHRbYH&#10;2uAP+NsfzUu8r4nan8+H4/zXf9C5a4AKaHbn3+sD/mvH81LvKPE7V/nw/H+at/6Fw1ypP6DhPt9Y&#10;AH/Exj+al3p8TtX+fj/H+YtT/nHDXzEofRIA9AGpcDr33D4jVSHVMsval7ThX4/orh/zjjriig0K&#10;E+5uQf8AjfD+al3sfF7V/n4/x/mrR/zjhrleX6Ci+X1kf9VMfzcu9Pjdq/zsf4/zVq/8446/x4vo&#10;UVd9xcDx26PgGqkOrKWbtS/TLHX4/orh/wA44a4B/wAcKI/O5H/VTD+bl3sfG7V/nY/x/mrP+hb9&#10;bJr+g0+X1mg/5ODH83Lv+5Pj9q/zsf4/zWh/zjjr9GD6FH9o0IuR0rt0kwDVSHVMs/ag5Sx/8ebX&#10;/nHHXFG2gofncg/rkw/m5d6PH7V/nY/x8Gj/AM4364TX9BL8hcgD/k5h/Ny71/Mdq9+Jb/0Lhr4L&#10;10FeJPw0uQdqD/iw98A1cu9kdR2ptRx/0nL/AM4462vXQK+/1of9VcP5yXf9zH8z2r34lw/5xw1c&#10;tVtCp7Lcj/qpg/OT72cdV2p1ON77+Vflibyz5Ks9Hlt/qzwNK3ocufEPIzfaq1evjmNOZkbLscUs&#10;kog5P7z+J//T9U4q7FXYq7FXYq7FXYq7FXYq7FXYq7FXYq7FXYq7FXYq7FXYq7FXYq7FXYq7FXYq&#10;7FXYq7FXYq7FXYq7FX//1P/Z/+0qolBob3Rvc2hvcCAzLjAAOEJJTQPtAAAAAAAQAPAAAAABAAEA&#10;8AAAAAEAAThCSU0EBAAAAAAAJxwBWgADGyVHHAIAAAIABBwCNwAIMjAxOTExMDMcAjwABjE0MjUx&#10;NQA4QklNBAwAAAAAKhkAAAABAAABAAAAAGIAAAMAAAEmAAAAKf0AGAAB/9j/2wCEAAYEBAQFBAYF&#10;BQYJBgUGCQsIBgYICwwKCgsKCgwQDAwMDAwMEAwMDAwMDAwMDAwMDAwMDAwMDAwMDAwMDAwMDAwB&#10;BwcHDQwNGBAQGBQODg4UFA4ODg4UEQwMDAwMEREMDAwMDAwRDAwMDAwMDAwMDAwMDAwMDAwMDAwM&#10;DAwMDAwMDP/dAAQAIP/uAA5BZG9iZQBkwAAAAAH/wAARCABiAQADABEAAREBAhEB/8QBogAAAAcB&#10;AQEBAQAAAAAAAAAABAUDAgYBAAcICQoLAQACAgMBAQEBAQAAAAAAAAABAAIDBAUGBwgJCgsQAAIB&#10;AwMCBAIGBwMEAgYCcwECAxEEAAUhEjFBUQYTYSJxgRQykaEHFbFCI8FS0eEzFmLwJHKC8SVDNFOS&#10;orJjc8I1RCeTo7M2F1RkdMPS4ggmgwkKGBmElEVGpLRW01UoGvLj88TU5PRldYWVpbXF1eX1ZnaG&#10;lqa2xtbm9jdHV2d3h5ent8fX5/c4SFhoeIiYqLjI2Oj4KTlJWWl5iZmpucnZ6fkqOkpaanqKmqq6&#10;ytrq+hEAAgIBAgMFBQQFBgQIAwNtAQACEQMEIRIxQQVRE2EiBnGBkTKhsfAUwdHhI0IVUmJy8TMk&#10;NEOCFpJTJaJjssIHc9I14kSDF1STCAkKGBkmNkUaJ2R0VTfyo7PDKCnT4/OElKS0xNTk9GV1hZWl&#10;tcXV5fVGVmZ2hpamtsbW5vZHV2d3h5ent8fX5/c4SFhoeIiYqLjI2Oj4OUlZaXmJmam5ydnp+So6&#10;SlpqeoqaqrrK2ur6/9oADAMAAAERAhEAPwD1TirsVUNQvrawsZ726cR29ujSSueyqKnFEpCIs8g8&#10;3b8/vLIZR9QvPirQ0j7Cv8+S4C6cdu6cgn1bf0V//K+vLH/LDef8DH/zXjwFH8v6b+l/pWx+fXlf&#10;/livP+BT/mrHgK/y/pv6X+lab8/PKoK1sr0cjQVSPwr/AD48JZR7c05v6tv6K7/lfPlWv+8d5T/V&#10;T/mrHgKP5e03fL/Su/5Xz5U72l5/wCf81Y8BX+XtN3y/0rT/AJ9+UkFTaXpFQNkj7mn8+PCWUe3N&#10;OTQMv9KuH58eUv8Allvf+AT/AJrx4Cx/l7Td8v8ASl3/ACvjyl/yy3n/AACf8148BX+XtN3y/wBK&#10;Wn/Prygilza3vFRU/u0r/wATx4Syh23p5GgT/pSuH58eUD/x7Xtf+Maf8148BY/y9pu+X+lLf/K9&#10;/KH/ACz3n/ItP+a8eAp/l3Td5/0snH8+PJwUk297QCp/dJ/B8eApHbmmJqz/AKWTa/nv5NIB9G93&#10;3FIk/i4x4Sp7c0wNWf8ASycfz18n02hu/pjH8GOPAUfy7pu8/wClku/5Xp5NpURXn/Ipf+a8eAp/&#10;lzTfzj/pZNR/nv5KdQwjvKMKj90P4tjwlMu2tMDRJ/0sm/8Alenkv/fd4P8AniP+a8eAo/lzTfzj&#10;/pZN/wDK8/Jf8l5/yKX/AJrx4Cv8uab+cf8ASyaT89fJLAkJedSP7kdjTu2PCWUu2tMDRl/sZN/8&#10;rz8ld0u/+RIP/G2PAUfy5pv53+xku/5Xl5J8Lv8A5Ej/AJqx4Cv8t6b+d/sZLV/PTyO1aC7NDQj0&#10;ab/S2PCUntrTDnLn/Rku/wCV4+SvC7H/ADxH8Gx4Sj+W9N/O/wBjJv8A5Xh5Ipt9b/5Ej/mrHhK/&#10;y3pv53+xk0v55+RyStbuo2I9A+FfHHhLI9s6YAHi5/0ZO/5Xj5J8Lv8A5Ej+DY8BY/y3pv53+xk7&#10;/lePkj/l7P8Azx/qwx4Cv8t6b+d/sZfqTjyv+Y/l3zLqD2GnCcTxxmZvVjCrxBA6gnxwEEOVptfi&#10;zkiBvh8n/9D1TirsVeXfnLqz3tsvlu0uhbklZr5x1IG6R9R1+23+xzFzdoDBIek5HX6+Z4eAfxPH&#10;ZfKxS4twdSILl96U6L7tkR28Dv4R2/H811EcGx2+xWPlORjvqRK/L/m7B/ogH+pH8f5rH8v5fY7/&#10;AAo9KLqZ+VP+bsf9EA/1I/j/ADV8Dy+xRn8pyK0BOompkArTp8J3+1hHb4P+TO34/mso4Oe3TuVj&#10;5TnbpqVV+RP/ABtg/wBEMf8AUj+P81gdP5fY7/Cko2XUzXwp/wA3Y/6II/6kfx8E/l/L7FC68qTp&#10;EHbUan1Ix9k93A/mwjt+J/yZ/HwTDTi+X2Kx8qXLbDUqj5H/AJqwf6IIf6lL8fBj4Hl9jf8AhO4U&#10;UGpUP+qR/wAbY/6IYf6kfx8F/Lju+xQu/Kd0LSV21DlxUmnE/wDNWEdvwJrwz+PgyhgHENvsVj5U&#10;uyaDUgR8j/zVj/ohh/qUmP5fy+x3+ErpRtqNP9if+asf9EOP/U5I/Lju+xTn8p3YgkdtQB4qxoFJ&#10;6D/Wwjt/GdvDl9iY6cWNvsbi8q3xijpqIFVBpQ+H+tj/AKIMY28OX2LLAL5fYv8A8JXiio1AV/1S&#10;P+NsH+iHH/qcvsR+XHd9jX+Er5vtagD8gf64f9EOL/U5fYv5cd32KVp5Vvzawlb9QCo2IP8AXE9v&#10;4ht4cv8AYsp4AZHb7Fb/AAjfDcX4r/qn+uP+iHF/qcv9iw/Lju+xoeUtQbrqA+gMf44/6IcX+py/&#10;2KnTju+xRtPK+oNDVb9QObihB7OR4+2E9vYht4cvsZzwC+X2K3+EdQ6/X1J/1W/rg/0QYf8AU5f7&#10;Fh+XHd9jv8J6k2xv1+gNj/ogw/6nL/Yr+XHd9ijb+VdTBlpfKAJGFSGHYYf5ewj+CX+xZSwDbbp3&#10;K3+EtSPxfXlJ+Tf1x/0QYf8AU5f7Fj+Wj3D5Nf4U1Q7G/T7mx/0QYP5kv9iv5cd32KMPlbVPXuFW&#10;9T4GUEkN3QH3wnt7AN+CW/8AVZHTxobD5K3+EtTO/wBeUn5Ng/0QYP5kv9iw/LR7h8nf4U1bob5B&#10;9DY/6IMH8yX+xX8vHuHyeifkhod1YeZryWeYTBrMqtAdv3iHvluPtHHqNoRMeF2nZeERlIgP/9H1&#10;TiqSecPNumeVtDn1W/YkIOMEC7ySykfCiD3/AOFXJQgZGgwnkjAWTT4p8wRX2v67fa3qLXD3l/K0&#10;0tDRRX7KqKfZRaIv+Tm6gIRiAPuTHtWMRQMErfy6pdR/pABr3r0+Yw8UbH6mX8rR/oKh8vqBQfWf&#10;+CP9MNx/AX+Vo/0FieW0Ulj9Zqe4ND+rDxR/AT/K8f6C2Xy+pKitxQmm5r/DIkx2/Uv8qx/oKg8v&#10;oBSt1X/WP8FyVw/AX+Vo/wBBaPLwBqXufvI/hjcPwF/laP8AQal0Kqij3PUD4iSNzTwyJMPwF/lS&#10;J/mLl0BVFA919BIH/EclcPwE/wAqx/oLf8PANyMlz9Fa/fTG4fgL/Ksf6DcuiERsRJdbD9on+gyM&#10;uCv2L/KcT/MbTQgv+7bqvsSP+NcPo/AX+VI/0Fr6DVqtLcke5JP30w3D8BP8qR/oLn0U+maTXdAD&#10;sWNP+IjIngrp8kfynE/zFsWiUAPrXVSP2SR/DCODyT/KY/oNvorE/wC9F1TuCSf4Y+jy+S/ynHug&#10;u/QxA+G4ux/sj/TGoeS/ylHugpQ6LVQ5nuakdVJH8DgjwV0X+UgNqgvfR3O31m6p4Fif4Yax+S/y&#10;lHug2NHKja5ux/siP4Y1DyX+Uh3QWR6Ozbm6uaVNACfHBEQron+UAOkV7aVJSi3l0PYuT/AYeHH/&#10;AEV/lGPdBy6SVH+9V0D4hyP4Y1D+iv8AKI7oKaaU7Fibu5oCejGuRjGH9Ffz4HSKodMk6Le3YPu5&#10;/hkuHH/RX+UB3RaXS2Xc3t1XxDkf1x4cf9FP8oDuit/RkjO1b25IFK1ck9MiI47P0r+eHdFf+jnA&#10;ot9dj29Q0yXBj/or+fH82LS6ZIN2vrmviHIx4Mf9Ffz4/mxe6/8AOKtm8Wt6/K1xLP8A6NCo9Zi1&#10;KyMdq/LMDWxiKqmMs4ycgA//0vTWva7pmg6Tcarqcwgs7ZeUjnqT2VR3ZjsoyUYmRoc1fG/5ifmR&#10;5z84+YJb2sVrpsRKadZMQfTjr1brWR+rn/Y5uMOm4B5pnh00wOO5f6Zi7ah5pXo0DfID+OXeGw/J&#10;6LuP+yWm98z80JeCu/EbeHtkTj3C/k9H3H/ZLv0h5qJpWBfegyXhr+S0Xcf9k43/AJpUfagY+w/2&#10;sfDX8lou4/7Ja195nYqWaAb/AAig60yJx8l/J6PuP+yXfpHzTWn7j50H9cl4a/ktF3H/AGTf1/zS&#10;o+1bt7UweGv5LRdx/wBkpvf+aHUcjAoqNqDrXbxwSxr+S0Y5A/7JedS80g0pAfeg/icl4a/ktF3H&#10;/ZN/X/NI3rbn22weGgaHRdx/2Sx9R80PGwYQKtN+lf14JY9k/ktGOV/7JcdS80rtSBvcAf1GS8Nf&#10;yOi7j/sm/wBIeaetbf8A1dv4YPDR+R0XcfnJY2peaGRgVgVaGpoOn34JY9k/kdF0v/ZNjUvNKKKL&#10;A+3sf44Rj2X8jovP/ZLv0j5qO9Lce239cfDR+Q0Xn/smhqnmomnCAf5Rp/XD4afyGi8/9ktTUvM6&#10;RrxWFlp8I2rT7xkY49l/I6M87+cl36S81MK8YF9tq/rw+Gj8hovP/ZOGq+aa09OA++1P+JYfDT+Q&#10;0Xn/ALJamo+aFT4VgIqdtutd++RjDZH5DRnnfzkuXVPNTD+7gT50/wCajkvDU9n6Lz+cmv0r5pBp&#10;6cLe+3/NWPhp/k/Refzk0upeZxyISD7RJG3X/gsjGCPyGjPO/mVy6t5qb/dMA9zQfrbJeGn+T9F5&#10;/OTR1XzSp/uoX+VP+ahj4ajs/Refzk0NS80cnIjgBJBYbdaf62RENyj8hoz3/Mrl1bzSdvRgHuaD&#10;/jbD4af5P0Xn85NNqvmlT/dQt7Ch/U2PhoHZ2i8/nJ73/wA4q3GpXFz5hkv40RkS2WPhToxkJrQt&#10;4Zr9dGiGQ0+HH/ddfqf/0+pfnnNYA6RBqEfr2z+s6wkcl5rwAYgnrQ7Zj54ZzXhS8Muq7V1Xgxid&#10;/UXlJ/wj0/RqU/4xr/XKPD7Q/wBV+3/jrpv5Y85OC+UB005B/wA8x/XHw9f/AKr+Pkv8r+clGVfK&#10;RuIP9xyBfj5fux/Lt3wiGv65d/x/RZx7WuJNy2pWK+T/APq3J/yLH9cHB2h/qv4/0rD+WPOTvT8n&#10;D/pXJ/yLH9ceDtD/AFX8f6Vf5YHfJQuIvKTPBTT1AEgLfuxuvFvfCI6/rl/H+lZw7Wu95clcx+Tv&#10;+rcn/Isf1wcPaH+q/j/Ssf5YHfJr0fJv/VvT/kX/AG48PaH+q/j/AEqP5YHfJRuovKHprx09QfUj&#10;/Y7cxXvhA7Q65Px/pWyHawJq5cirGHyb209f+Rf9uCu0f9V/H+lYfywO+XycIPJnX9Hr/wAAf64a&#10;7R/1X8f6Vf5YHfL5KN5b+UGtpQlgocr8J4Eb/fiP5QvfJt+P6LPH2uDICz8lY2/ksf8AHgv/AAB/&#10;rj/rj/qn4/0rD+WR3y+TX1byX/ywL/wB/rj/AK4/6p+P9Kv8sjvl8lO4t/JvoS8bBQeDUPA9afPE&#10;HtHrk2/H9FlHtgEgWfkujtvJfppWxWtBX4G8PnjfaPTJ93/Eqe2ADVn5LvqnkrvYj/gW/rjfaX+q&#10;fd/xLH+WR3n5ONr5K/5YR/wDf1xvtL/VB9n/ABKf5ZHefko2dn5NFpDzsgX4LyPFutPnhMu0b2yC&#10;vh/xLOfa4EiLPyVfqfko7myH/Av/AAODi7S/1Qf7H/iWH8sjvPyb+p+Sf+WIf8C/9ceLtL+eP9j/&#10;AMSv8sjvP+lUbSz8meh8dmC3J/2XO3M074TLtHpMf7H/AIlnk7XETVn5Kv1HySf+PID/AGL/ANcH&#10;H2l/PH+x/wCJYfyyO8/6VxsfJP8Ayxj/AIF/64ePtL+eP9j/AMSn+WR3n/SqVtp/kserztAf3jcd&#10;pPs7U74mfaPSY/2P/Esp9sAVv07lX6h5IPWzp9Eg/UcfE7S/nj/Y/wDEsf5ZH84/6VxsPJH/ACyD&#10;7n/rj4naX88f7H/iV/lmP87/AGKjBp/kv1rjla/DyHDaTpwX38cPido9Ji/83/iWcu1wADfPyVf0&#10;d5IP/HpT6JP64PF7T/nx/wBj/wASw/lkfzv9i3+jvI/a1/CT+uPi9p/zo/7H/iV/lmP87/YvVvyI&#10;s9FgbWX0uL00b0BJ9rcj1P5icvwz1BH788R/hdx2ZqvGiTd0X//U6B/zkW8KSaH6kfqVFxx6f5Hi&#10;MvwYuMl1Ha+KU4xokb/wvGhcWw624A9qf0zK/K+bovymT+dNr17U7rbA++39Mfyvmv5XJ/OmskuL&#10;T1oqwCvxbfD4fLB+V3Zx02QRPqn0VBPbD/j2AX6P6Y/lfNr/ACuT+dN3r2jfZtwfuP8ADH8r5r+V&#10;yfzpqc1xbBoQYKfH02/lPtgOl82cNNk39UuSp61sNxbUHjt/TD+V82H5XJ/Ol8nevZnpb1P0f0x/&#10;K+a/lsn86anPPahAGgp8aeH8w9sB0vmzx6fIDvKXIqnrW1ai2+k0/ph/K+bD8tk/nS+Tfr2jbehU&#10;+G39Mfyvmv5bJ/Ol8lK4nt1gesHHbbp/TAdNtzZ4tPkEhcpKplteq2x+Zp/TD+V82v8ALZP50vk7&#10;6xaHb0DXwFMfyvmv5fJ/Ol8lOWa2EUn7jiOJ328MB0vmyhp8nELlLn3LlmtSi0tydh4Y/lfNZafJ&#10;f1S+S4XFp0MBr4CmH8r5sfy+T+dJozWw/wCPcgeJpj+V81/L5P50vkst5rU20X7gk8R4U6YBptub&#10;PJgycRqUvkqC4tRsYSPYUw/lfNr/AC+T+cfk0ZbYGotzTxOP5XzU6fJ/OPyWW81oYtoWO7dKfzHI&#10;jTebZkwZL+o/JUE9qDvCR8qVw/lfNr8DJ/OPyc01r1EB+nH8r5pODJ/OPyU4J7UiQGFj8bdKYBpv&#10;NnPBPb1H6e5eJ7UH+5IH44fyvm1+Bk/nfY201rT+4b6emP5XzXwMn84/JThntfUm/dNuw6U/lGD8&#10;t5s5YMlD1fZ5r/WtQf7kgePfD+V82HgZP53+xXGa0P8Auljj+V818DJ/O/2L2z/nHX0msNakReNZ&#10;oVI+SMf45jZ8fCaeg7HhKOM2eL1fof/VmX/OUWna9ep5dXR7X61IjXJlWoFFIjodyvhl+DWY8BJy&#10;S4OJIOIf3h4Q8HPlvz8BvolT4+oh/APmT/LWl/1SP2p49J/PWp5b/MAmp0Wo8OaD9b4/y1pf9Uj9&#10;q8ek/n/j5LJfL/nsSRqNFKu1eNGU1oN/28f5Y03PxIrxaX+eq/4d8+gb6GSfaRP+a8P8s6b/AFSK&#10;8Wl/nrU8vefya/oRuPhyUfrfH+WdL/qkV4tL/PWTaD55DRqdEZWZqIeSmpoT/N4YP5Y0x/ykV4tN&#10;/PVP8P8AnwD4tDYn/XX+DYf5Z03+qRXi0v8APWroHn0mo0N+PhyA/W2H+WdN/qkFvS/z1s+ied1U&#10;ctDkX4lAPINuSKfteOA9r6Y/5SC3pv56oNB89hfi0OQ/7Nf1csP8sab/AFSC3pf56xdD89lttDkA&#10;8KgfrbH+WNN/qkFvS/z1txo/nVImL6HIq925Vp9xxPa2nOwnBf8ABuk1QaJ56A+LQpT/ALID+OH+&#10;V9N/qkF/wb+etGjeei3w6FKB3qafiTj/ACvpv9Ugv+Df6o1PpHnRY25aFMBQ1avKgp7HAe1tOf8A&#10;KQWtN/Pbj0fzxwBOhzMKbUan8Th/lbT/AM+C1pv57X6J88Fvh0KYDv1/XXD/ACtpv9Ugtab/AFRt&#10;9K86gb6DPX2JP6sf5V0/+qQWtN/qgWwaX50MKsNEnaMgFSDxqO2AdqacCuOCa0/8936M86lvg0Kc&#10;U69f17Yf5V0/8+HzXh03+qBttO85gfFoNwT8yf1Yf5U0/wDPh814dP8A6oFlvp3nP06jQ7hkqaEV&#10;Hc1wDtPTj+OHzXh0/wDPDZ0/zmW+DQrkEdSQx/Ggw/ypp/58PmvBp/8AVB9i5rHzko+LQro/8Efw&#10;Ax/lPT/z4fNeDT/6oPsU4bHzjRiuiXJXkQQvIUPcdMR2lg/nw+a8Gn/nj7GzZecSaLoVyCO5Dn+G&#10;H+U9P/Ph818PT/6oPsXNaecFHxaFd/8ADfq4nH+UtP8Az4fNfD0/+qD7FOK084c5CuiXXUclAdSD&#10;QeI8MA7Rwfz4fNfDwfzx9jbW/m4tRdCu+XiQ5/HiMl/KOD+fD/TBfC0/+qR/2K42/m9R8eh3Z/4P&#10;/mnH+UcH8+HzT4WD/VB/sX0b/wA4uw6inlnWHv7SSzle9XjFKCGKiJfi3A8cwdVnhklcSJD+iwMY&#10;D6TxB//WmX/OUl/rtnB5ffSLr6rK73Ilbb4lASg3Dd8uw6PHnNTHGIpEcR/vBxB4CPMf5iN11jj8&#10;+H8EzI/kPS/6mPt/WnwtH/N+9x8y/mGuw1evuOH8Ux/kPS/zPv8A1r4Oj/m/e0fMXn/mjNq9XFeB&#10;+HbbfomA9i6blwL4Ok/m/euHmb8xSaHVqDxpH/BMP8h6X+Z9p/Wvg6P+b/umz5n/ADDUbaqG+hf4&#10;oMH8haX+Z9q+Bo/5v3rW8yfmAxRn1YEq1UBCbGh8E8MB7E0w5Q+1Hg6TpH71x80/mKTQaoAPGkdP&#10;+IYf5C0v8z7T+tPgaP8Am/7ps+afzEUbaqrH5J/FMH8haX+Z9pR4Gj/m/wC6Wv5o/MFlHqamtOSk&#10;AhOoNR0TxwHsPTDlD7V8DSdB968+bPzFrT9JL8wsf/NGH+QdL/M+0r+X0fcftb/xX+YgH/HUQ/7F&#10;P+aMH8g6X+Z9q/l9H3H7VOTzT+YUkTLLqK8D9oERj9SYnsPTDcQ+1fy+k6A/aqN5u/MUGg1FD8lj&#10;/imP8gaX+Z/siv5fR9x/2TY82fmIB/x0oz7cU/5ox/kDS/zP9kj8vo+4/asfzd+Ybo4fUECEEMOM&#10;e4pv0XAewdMN+D/ZFfy+k6A/auPm/wDMRVAXUIyKClFj/iuP8gaX+b/siv5bR9x/2S5fN/5i0qdQ&#10;i+lU/guP8gaX+b/sl/LaPuP2tf4x/MUkj69GB48I6f8AEcf9D+l/m/7Jfy2j7j/smovN/wCYMcCJ&#10;HexcFUBRwStANuq4B2DpjuY/7Jfy2kPMH7V6+cfzFIqb+L5FY/4Lj/of0v8ANP8Apl/K6PuP2tHz&#10;n+Y3KgvYvnwjp+K4/wCh/S/zT/pl/K6PuP8AsmovOP5gpEAl7DxqTTghNSST+z44B2BpjuYn/TI/&#10;K6TqD9q5fOn5inc3kI+aR/wXH/Q9pf5p/wBMv5XR+f2tt52/MUGgu4T7hI/4jH/Q9pf5p/0y/lNH&#10;5/ati84/mCgfhdwfExZqohPI9e2D+QNMecT/AKZfyuk639q5fO35ik73UP0pGP1DD/oe0v8ANP8A&#10;pl/KaPz+1t/PH5ijpcwH5Rx/xGD/AEO6X+bL/TL+U0fn9rUXnX8wQ0jLc2/JiC9UTrxA8PDB/of0&#10;x24Zbf0l/KaT+k2PPP5ilqfWIaeJSOn6sP8Aod0v82X+mX8no/P7W288/mKBtcW5+SIf1jH/AEO6&#10;X+bL/TL+T0f9L7X0d/zjXqWr6l5O1C71Z1e7N80dUCgcViQj7O37WVS0cNOeCA9P1KMeOG2P6X//&#10;1+if85FekI9CMkQlHK46qGpsnjmRpwSTR4XUdr+JwR4JcHqeMF9PIp9XB9vTQZl8GT+c6L/CP9Uk&#10;0rWAG9sF/wCeSY8GT+d9q/4R/qklKRtPM8RFuD9r/da+Hhg4Ml/UzidRwn94eisZNO6GAD29JBh4&#10;Mn85heo/1SS1Tpw/49lHv6SH9ePDk/nLep/1SSnO2nF4aW4Px/77UfsnwwGOT+czgdRR/eHkrc9N&#10;p/cD5ekmHgyfzmF6n/VCtU6bUn6uo/55oceHJ/OW9T/qhU7ltMZFAgU/Gn+60H7Q8MBhk/nM8ctR&#10;f94eRVQ2mKP7hR7ekmHgyfzmF6n/AFQrR+jeVTbqPf01x4cn85eLU/6oVl2+meg9IFJp/vtB3wGO&#10;SubPFLUcQvIVQHS1H9wo/wCeSH9eS4cv85hxan/VC1/uLY/7zqR4+mv6seHL/OXi1P8AqhanbSxB&#10;IBCv2Tt6aDtkTHJXNlCWp4h+8PNuMaUFH7hQaf77U4eHL/OQZ6m/7wuJ0pjQwLT/AIxp/DDw5e9H&#10;Hqv9UbLaUBtCn/IpBg4cvevHqf8AVCpWo0r0I2aBa8RX92p7YBHLXNnknqeI1k6qjHSzt6K08fTU&#10;ZLhy97Dj1X+qN/7iQNoU/wCRS/xx4cvevHqv9UUrYaSYwTCvVv8Adan9o5ERy1zZ5Mmp4tsioTpP&#10;QQpT/jGo/VkuHL3sPE1X+qfj5NgaQo2hT/kWuPDl718TVf6opQDSW5loUFHb9gePtkQMveznk1O1&#10;ZP4R+OSof0SNhCh9/TXJcOXvYeJqv9U/HycF0cb+klf+MYP68ay96+Jqv9U/HyU4xpLSS1hQDkP2&#10;B/KPDIgZe9nLLqqHr/F+5UP6IAoIUP8AzzXJVl72Hi6r/VPx8nCPRq19JK+HpjGsvevi6r/VPx/p&#10;X0F/zj/HAvk25aBAiPeyGigKNkQdBmDn4uL1c3pOzDM4QZnilZf/0Op/nvfX1nHoz2duLh3adWUq&#10;zUACGvw5Rn0sMwqc/Cp1/aJqI97yUa/5jG50xf8AkXIMxv5Hwf6t/so/rdTxjuLv8Q+YW6aYpH/G&#10;OU4f5Hwf6t/so/rXjHcVGXzBr4uYCdNAID0XhJvUDEdkYeXjfbH9bITFHYqw1/zD1/Raj/nnJg/k&#10;fD/q3+yj/wAUx4h3F3+Itfbppan/AGEmP8j4f9W/2Uf+KXjHcVGfzBrgeDlpiqRJVfgkFTwYeHvk&#10;h2Ri/wBW+2P/ABTKMxvsVX/EGvHc6Up9/Tk/pg/kfF/q/wDso/8AFMeMdxcfMmuHYaWp9uEn9Mf5&#10;Gxf6v/so/wDFLxjuKldeYNaEactLCgSRn7Eg6MPbCOyMY/y32j/imUZjuKr/AIi1tt/0UpH+pJ/T&#10;B/I+P/V/t/48x4h3Fx8y610GlLXw4yf0x/kbH/q/2j/il4x3FSuvMGr/AFaQPpSqCBU8HHce2Edk&#10;QBvxr+P/AB5lCQvkVX/Eessf+OSpH+pJ/wA04P5Gh/q/2/8AHmPGO4tt5l1cbfopf+Bf/mnEdjQ/&#10;1f7f+PLxjuKlc+YdVNtNy0lQCjAsFcU2/wBXCOx4g34/2/8AHkxkLGxXJ5k1VkUfolWAA/ZkP/Gu&#10;J7Hj/q/2/wDHkGY7ivPmXVFFP0SB7cX/AOacH8jR/wBX+3/jy8Y7i0PMeqUJOkL8+L/804/yMP8A&#10;V/t/48vEO4qNp5k1EWsKLpSsFRQDRzXb/VwnscHfxvt/48ynMWdirf4k1FR/xyFX6HH/ABpj/I3+&#10;3/b/AMfY8Y7i4eY9RJBOjqffi/8AzRg/kb/b/t/48vEO6ShaeZNQWAINKVgC3Z/5j/kZI9j3v41f&#10;H/jzKcxfIq/+JL5RX9DqPoYf8aYP5GP+r/b/AMfY8Q7i0PMl6250dSPkx/40x/kY/wCr/b/x9eId&#10;0lK38y3iiQDSV3kc0+Lx6fYwnscn/Lfb/wAeZSkNufJWHmS7G/6GAPjRh/xpg/kaX+r/AG/8fY8Q&#10;7pNf4mu266Op/wCCP/GmP8jS/wBX+3/jy8Q7pKMXmS6Sa4/3Er8Tg0NRT4FFPsYf5Hkf8ty/H85l&#10;KQoc1YeZLjr+hVr40P8A1TwfyNP/AFf7f+PseIf0nf4muW2/Q6n2+L/mjH+Rp/6v9v8Ax5eIf0nu&#10;35Lzm48ntO0H1YyXUv7kdqBR4L4eGZWLAcUeEy8T+m7vRf3Yf//R6F/zkn5ln0Gx0KeF0QzSzxlp&#10;FLD7KN2p/Lk4aHFqfTkuo+rZryabxdqunho/NPUKVNza/wDAn+Byf+h3Sd0/9M1fyUf5paX81dQY&#10;/wC9FqAPFCP1nH/Q5pO6f+mX+ST/ADStl/NK+9WN/WtiV5CoVj1Hzwf6HtJyqW/9Jf5LPKiqj81L&#10;+lTPaH/Yn/mrH/Q5pP6f+mX+Sj/NLS/mtfk0E1rt4qw/W2P+hvSf0/8ATfsR/JJ7isn/ADRvi8LG&#10;W1PpvyHFWP7JXf4vfB/od0o5ce/9JI7LPcVUfmpfUqZrT6Qf+asf9Dek/p/6b9iP5KPdJw/Na9Jo&#10;JLT6QwH4tj/ob0n9P5/sX+Sj3SWXH5pXrKoMloaOrbBj9k1/mwf6HdKOXH8/2KOyyOklUfmpfUqZ&#10;LP8AEfhyx/0NaX+n8/8AjqP5KPdJofmvek0D2m3sw/W2P+hrS98/n/x1f5KPdJZd/mjdyQNGXtPi&#10;p9nkT1B/mx/0OaaO4M/n+xI7LI3qSsPzVvCKlrP7yP8AjbB/oa0vfP5/8dR/JR7pND817wtQNaf8&#10;N+vlj/oZ0vfP5/8AHV/ko90ltx+ad00EiE2h5KV2JJ3FOzYP9DemG4M9vx/NUdlkdJL4/wA1LvgB&#10;Wz2AG7Ef8bY/6GdN3z/H+aj+Sj3ScPzXui1P9E+9v18sf9DOm75/Z/xK/wAlHuk2/wCa1yFNfqf0&#10;MT/xtj/oZ03fP8f5q/yUe6S21/NG5jtoo/8ARKIgXdyDsKfzYP8AQ1pzuTPf8fzVPZZO9SXj817k&#10;tSlp/wAE36+WP+hjTfzp/wCx/wCJX+Sj3SXN+a1wu5W0/wCDJ/U2P+hjT/zp/wCx/wCJR/JR7pKd&#10;r+aNykAXha7V3LkdST44P9DWnlvxT+z9ST2YT0kqf8rXnLU42h/2Z/XXH/Qvp/50/wDY/wDEo/kq&#10;XdJtvzWnA3S0/wCRhP6jj/oX0/8AOn/sf1L/ACWe6SnbfmhOivSO1PN2feQj7Rr44/6GsB/in/sf&#10;1KezCeklT/la03Lj6drXw9Q/1wf6F8H8+f8Asf1I/kuXdJc35qzKN4rUf89T/XH/AEL4P58/9iv8&#10;lnukpwfmjKHmcRW37xw1TLT9lV7n2x/0M4Dtxz9P9VJ7MPdJU/5WvJyp6VsT7Sn9eD/Qvg/nz/2K&#10;P5Ll3SXH805QK+jbAf8AGav6jj/oXwfz5/7Ff5LPdJ9GfkjqZ1TyDbaiVVfrM87UQ1X4X4bH/Y5I&#10;aWOn/dxPEIuVjxeHHh7n/9Lsf5yfl9f+crXTIbW2guRZySO6zsFA5qACK/LLMeQxOziawagxHgS8&#10;OV+r+r8pPLG/5xw1wmv6JsvolUD8Blv5mXeXXcHan+qj8f8AJNs/845a7T/jk2H0SL/TH8zLvKeH&#10;tP8A1WP4/wAxTP8AzjfrwkQrpNkVFeQMq9+mP5mXeWQj2lR/ei/x/QXN/wA44a2f+lTZ/RKox/My&#10;7yjh7T/1WP4/zHD/AJxx12lP0RZD/nqv68fzMu8oA7U/1WP4/wAxY3/ON+vhkKaRZ0DVesy9KH+O&#10;J1Mu8sh/Ke95I/0fxwNt/wA44a4euj2f+xmUfxGH8zLvKB/Kn+qR/H+Y7/oXHXOn6Hs/n6wx/My7&#10;yj/XT/VI/j/MWP8A843a8ACmj2pPIE1nHSu/fAdTLvZj+U+uSP4/zG2/5xw1xgP9w1p9E4H8Rh/N&#10;S7yxvtT/AFSH4/zG/wDoXHXen6Gs/wDkcP64/mZd5W+1P9Uh+P8AMU5P+cbte9NuGjWvPt+/Hj/r&#10;YDqZd5Zwl2nfqyQr8f0Fx/5xw1xv+lNaj5Tgf8bYfzUu8sRLtX/VIfj/ADGv+hctcAp+hLb6ZwT/&#10;AMSOP5qXeV4u1P58Px/mLH/5xu17ixXRbfkQeJ+sigPy54nVS70ifal7zhX4/oNn/nHDXSKHRbYH&#10;2uAP+NsfzUu8r4nan8+H4/zXf9C5a4AKaHbn3+sD/mvH81LvKPE7V/nw/H+at/6Fw1ypP6DhPt9Y&#10;AH/Exj+al3p8TtX+fj/H+YtT/nHDXzEofRIA9AGpcDr33D4jVSHVMsval7ThX4/orh/zjjriig0K&#10;E+5uQf8AjfD+al3sfF7V/n4/x/mrR/zjhrleX6Ci+X1kf9VMfzcu9Pjdq/zsf4/zVq/8446/x4vo&#10;UVd9xcDx26PgGqkOrKWbtS/TLHX4/orh/wA44a4B/wAcKI/O5H/VTD+bl3sfG7V/nY/x/mrP+hb9&#10;bJr+g0+X1mg/5ODH83Lv+5Pj9q/zsf4/zWh/zjjr9GD6FH9o0IuR0rt0kwDVSHVMs/ag5Sx/8ebX&#10;/nHHXFG2gofncg/rkw/m5d6PH7V/nY/x8Gj/AM4364TX9BL8hcgD/k5h/Ny71/Mdq9+Jb/0Lhr4L&#10;10FeJPw0uQdqD/iw98A1cu9kdR2ptRx/0nL/AM4462vXQK+/1of9VcP5yXf9zH8z2r34lw/5xw1c&#10;tVtCp7Lcj/qpg/OT72cdV2p1ON77+Vflibyz5Ks9Hlt/qzwNK3ocufEPIzfaq1evjmNOZkbLscUs&#10;kog5P7z+J//T9U4q7FXYq7FXYq7FXYq7FXYq7FXYq7FXYq7FXYq7FXYq7FXYq7FXYq7FXYq7FXYq&#10;7FXYq7FXYq7FXYq7FX//1P/ZADhCSU0EJQAAAAAAEFFOM4adpG9w6oQlRXfSc0v/4gxYSUNDX1BS&#10;T0ZJTEUAAQEAAAxITGlubwIQAABtbnRyUkdCIFhZWiAHzgACAAkABgAxAABhY3NwTVNGVAAAAABJ&#10;RUMgc1JHQgAAAAAAAAAAAAAAAAAA9tYAAQAAAADTLUhQICAAAAAAAAAAAAAAAAAAAAAAAAAAAAAA&#10;AAAAAAAAAAAAAAAAAAAAAAAAAAAAAAAAABFjcHJ0AAABUAAAADNkZXNjAAABhAAAAGx3dHB0AAAB&#10;8AAAABRia3B0AAACBAAAABRyWFlaAAACGAAAABRnWFlaAAACLAAAABRiWFlaAAACQAAAABRkbW5k&#10;AAACVAAAAHBkbWRkAAACxAAAAIh2dWVkAAADTAAAAIZ2aWV3AAAD1AAAACRsdW1pAAAD+AAAABRt&#10;ZWFzAAAEDAAAACR0ZWNoAAAEMAAAAAxyVFJDAAAEPAAACAxnVFJDAAAEPAAACAxiVFJDAAAEPAAA&#10;CAx0ZXh0AAAAAENvcHlyaWdodCAoYykgMTk5OCBIZXdsZXR0LVBhY2thcmQgQ29tcGFueQAAZGVz&#10;YwAAAAAAAAASc1JHQiBJRUM2MTk2Ni0yLjEAAAAAAAAAAAAAABJzUkdCIElFQzYxOTY2LTIuMQAA&#10;AAAAAAAAAAAAAAAAAAAAAAAAAAAAAAAAAAAAAAAAAAAAAAAAAAAAAAAAAAAAAAAAWFlaIAAAAAAA&#10;APNRAAEAAAABFsxYWVogAAAAAAAAAAAAAAAAAAAAAFhZWiAAAAAAAABvogAAOPUAAAOQWFlaIAAA&#10;AAAAAGKZAAC3hQAAGNpYWVogAAAAAAAAJKAAAA+EAAC2z2Rlc2MAAAAAAAAAFklFQyBodHRwOi8v&#10;d3d3LmllYy5jaAAAAAAAAAAAAAAAFklFQyBodHRwOi8vd3d3LmllYy5jaAAAAAAAAAAAAAAAAAAA&#10;AAAAAAAAAAAAAAAAAAAAAAAAAAAAAAAAAAAAAAAAAABkZXNjAAAAAAAAAC5JRUMgNjE5NjYtMi4x&#10;IERlZmF1bHQgUkdCIGNvbG91ciBzcGFjZSAtIHNSR0IAAAAAAAAAAAAAAC5JRUMgNjE5NjYtMi4x&#10;IERlZmF1bHQgUkdCIGNvbG91ciBzcGFjZSAtIHNSR0IAAAAAAAAAAAAAAAAAAAAAAAAAAAAAZGVz&#10;YwAAAAAAAAAsUmVmZXJlbmNlIFZpZXdpbmcgQ29uZGl0aW9uIGluIElFQzYxOTY2LTIuMQAAAAAA&#10;AAAAAAAALFJlZmVyZW5jZSBWaWV3aW5nIENvbmRpdGlvbiBpbiBJRUM2MTk2Ni0yLjEAAAAAAAAA&#10;AAAAAAAAAAAAAAAAAAAAAAAAAHZpZXcAAAAAABOk/gAUXy4AEM8UAAPtzAAEEwsAA1yeAAAAAVhZ&#10;WiAAAAAAAEwJVgBQAAAAVx/nbWVhcwAAAAAAAAABAAAAAAAAAAAAAAAAAAAAAAAAAo8AAAACc2ln&#10;IAAAAABDUlQgY3VydgAAAAAAAAQAAAAABQAKAA8AFAAZAB4AIwAoAC0AMgA3ADsAQABFAEoATwBU&#10;AFkAXgBjAGgAbQByAHcAfACBAIYAiwCQAJUAmgCfAKQAqQCuALIAtwC8AMEAxgDLANAA1QDbAOAA&#10;5QDrAPAA9gD7AQEBBwENARMBGQEfASUBKwEyATgBPgFFAUwBUgFZAWABZwFuAXUBfAGDAYsBkgGa&#10;AaEBqQGxAbkBwQHJAdEB2QHhAekB8gH6AgMCDAIUAh0CJgIvAjgCQQJLAlQCXQJnAnECegKEAo4C&#10;mAKiAqwCtgLBAssC1QLgAusC9QMAAwsDFgMhAy0DOANDA08DWgNmA3IDfgOKA5YDogOuA7oDxwPT&#10;A+AD7AP5BAYEEwQgBC0EOwRIBFUEYwRxBH4EjASaBKgEtgTEBNME4QTwBP4FDQUcBSsFOgVJBVgF&#10;ZwV3BYYFlgWmBbUFxQXVBeUF9gYGBhYGJwY3BkgGWQZqBnsGjAadBq8GwAbRBuMG9QcHBxkHKwc9&#10;B08HYQd0B4YHmQesB78H0gflB/gICwgfCDIIRghaCG4IggiWCKoIvgjSCOcI+wkQCSUJOglPCWQJ&#10;eQmPCaQJugnPCeUJ+woRCicKPQpUCmoKgQqYCq4KxQrcCvMLCwsiCzkLUQtpC4ALmAuwC8gL4Qv5&#10;DBIMKgxDDFwMdQyODKcMwAzZDPMNDQ0mDUANWg10DY4NqQ3DDd4N+A4TDi4OSQ5kDn8Omw62DtIO&#10;7g8JDyUPQQ9eD3oPlg+zD88P7BAJECYQQxBhEH4QmxC5ENcQ9RETETERTxFtEYwRqhHJEegSBxIm&#10;EkUSZBKEEqMSwxLjEwMTIxNDE2MTgxOkE8UT5RQGFCcUSRRqFIsUrRTOFPAVEhU0FVYVeBWbFb0V&#10;4BYDFiYWSRZsFo8WshbWFvoXHRdBF2UXiReuF9IX9xgbGEAYZRiKGK8Y1Rj6GSAZRRlrGZEZtxnd&#10;GgQaKhpRGncanhrFGuwbFBs7G2MbihuyG9ocAhwqHFIcexyjHMwc9R0eHUcdcB2ZHcMd7B4WHkAe&#10;ah6UHr4e6R8THz4faR+UH78f6iAVIEEgbCCYIMQg8CEcIUghdSGhIc4h+yInIlUigiKvIt0jCiM4&#10;I2YjlCPCI/AkHyRNJHwkqyTaJQklOCVoJZclxyX3JicmVyaHJrcm6CcYJ0kneierJ9woDSg/KHEo&#10;oijUKQYpOClrKZ0p0CoCKjUqaCqbKs8rAis2K2krnSvRLAUsOSxuLKIs1y0MLUEtdi2rLeEuFi5M&#10;LoIuty7uLyQvWi+RL8cv/jA1MGwwpDDbMRIxSjGCMbox8jIqMmMymzLUMw0zRjN/M7gz8TQrNGU0&#10;njTYNRM1TTWHNcI1/TY3NnI2rjbpNyQ3YDecN9c4FDhQOIw4yDkFOUI5fzm8Ofk6Njp0OrI67zst&#10;O2s7qjvoPCc8ZTykPOM9Ij1hPaE94D4gPmA+oD7gPyE/YT+iP+JAI0BkQKZA50EpQWpBrEHuQjBC&#10;ckK1QvdDOkN9Q8BEA0RHRIpEzkUSRVVFmkXeRiJGZ0arRvBHNUd7R8BIBUhLSJFI10kdSWNJqUnw&#10;SjdKfUrESwxLU0uaS+JMKkxyTLpNAk1KTZNN3E4lTm5Ot08AT0lPk0/dUCdQcVC7UQZRUFGbUeZS&#10;MVJ8UsdTE1NfU6pT9lRCVI9U21UoVXVVwlYPVlxWqVb3V0RXklfgWC9YfVjLWRpZaVm4WgdaVlqm&#10;WvVbRVuVW+VcNVyGXNZdJ114XcleGl5sXr1fD19hX7NgBWBXYKpg/GFPYaJh9WJJYpxi8GNDY5dj&#10;62RAZJRk6WU9ZZJl52Y9ZpJm6Gc9Z5Nn6Wg/aJZo7GlDaZpp8WpIap9q92tPa6dr/2xXbK9tCG1g&#10;bbluEm5rbsRvHm94b9FwK3CGcOBxOnGVcfByS3KmcwFzXXO4dBR0cHTMdSh1hXXhdj52m3b4d1Z3&#10;s3gReG54zHkqeYl553pGeqV7BHtje8J8IXyBfOF9QX2hfgF+Yn7CfyN/hH/lgEeAqIEKgWuBzYIw&#10;gpKC9INXg7qEHYSAhOOFR4Wrhg6GcobXhzuHn4gEiGmIzokziZmJ/opkisqLMIuWi/yMY4zKjTGN&#10;mI3/jmaOzo82j56QBpBukNaRP5GokhGSepLjk02TtpQglIqU9JVflcmWNJaflwqXdZfgmEyYuJkk&#10;mZCZ/JpomtWbQpuvnByciZz3nWSd0p5Anq6fHZ+Ln/qgaaDYoUehtqImopajBqN2o+akVqTHpTil&#10;qaYapoum/adup+CoUqjEqTepqaocqo+rAqt1q+msXKzQrUStuK4trqGvFq+LsACwdbDqsWCx1rJL&#10;ssKzOLOutCW0nLUTtYq2AbZ5tvC3aLfguFm40blKucK6O7q1uy67p7whvJu9Fb2Pvgq+hL7/v3q/&#10;9cBwwOzBZ8Hjwl/C28NYw9TEUcTOxUvFyMZGxsPHQce/yD3IvMk6ybnKOMq3yzbLtsw1zLXNNc21&#10;zjbOts83z7jQOdC60TzRvtI/0sHTRNPG1EnUy9VO1dHWVdbY11zX4Nhk2OjZbNnx2nba+9uA3AXc&#10;it0Q3ZbeHN6i3ynfr+A24L3hROHM4lPi2+Nj4+vkc+T85YTmDeaW5x/nqegy6LzpRunQ6lvq5etw&#10;6/vshu0R7ZzuKO6070DvzPBY8OXxcvH/8ozzGfOn9DT0wvVQ9d72bfb794r4Gfio+Tj5x/pX+uf7&#10;d/wH/Jj9Kf26/kv+3P9t////4S/LaHR0cDovL25zLmFkb2JlLmNvbS94YXAvMS4wLwA8P3hwYWNr&#10;ZXQgYmVnaW49Iu+7vyIgaWQ9Ilc1TTBNcENlaGlIenJlU3pOVGN6a2M5ZCI/Pgo8eDp4bXBtZXRh&#10;IHhtbG5zOng9ImFkb2JlOm5zOm1ldGEvIiB4OnhtcHRrPSJBZG9iZSBYTVAgQ29yZSA1LjYtYzE0&#10;MCA3OS4xNjA0NTEsIDIwMTcvMDUvMDYtMDE6MDg6MjEgICAgICAgICI+CiA8cmRmOlJERiB4bWxu&#10;czpyZGY9Imh0dHA6Ly93d3cudzMub3JnLzE5OTkvMDIvMjItcmRmLXN5bnRheC1ucyMiPgogIDxy&#10;ZGY6RGVzY3JpcHRpb24gcmRmOmFib3V0PSIiCiAgICB4bWxuczp4bXBNTT0iaHR0cDovL25zLmFk&#10;b2JlLmNvbS94YXAvMS4wL21tLyIKICAgIHhtbG5zOnN0RXZ0PSJodHRwOi8vbnMuYWRvYmUuY29t&#10;L3hhcC8xLjAvc1R5cGUvUmVzb3VyY2VFdmVudCMiCiAgICB4bWxuczpzdFJlZj0iaHR0cDovL25z&#10;LmFkb2JlLmNvbS94YXAvMS4wL3NUeXBlL1Jlc291cmNlUmVmIyIKICAgIHhtbG5zOmRjPSJodHRw&#10;Oi8vcHVybC5vcmcvZGMvZWxlbWVudHMvMS4xLyIKICAgIHhtbG5zOmNycz0iaHR0cDovL25zLmFk&#10;b2JlLmNvbS9jYW1lcmEtcmF3LXNldHRpbmdzLzEuMC8iCiAgICB4bWxuczp4bXA9Imh0dHA6Ly9u&#10;cy5hZG9iZS5jb20veGFwLzEuMC8iCiAgICB4bWxuczpwaG90b3Nob3A9Imh0dHA6Ly9ucy5hZG9i&#10;ZS5jb20vcGhvdG9zaG9wLzEuMC8iCiAgIHhtcE1NOkRvY3VtZW50SUQ9InhtcC5kaWQ6NWU2NjEx&#10;ZjctNzE4NS0yZDQ2LWIyYWItYmMxNzk4NzE5MTczIgogICB4bXBNTTpPcmlnaW5hbERvY3VtZW50&#10;SUQ9IjNDQzM3QTJCQ0M0RDk3N0QyNDA4QTc5Q0E4N0YyNEIyIgogICB4bXBNTTpJbnN0YW5jZUlE&#10;PSJ4bXAuaWlkOjVlNjYxMWY3LTcxODUtMmQ0Ni1iMmFiLWJjMTc5ODcxOTE3MyIKICAgZGM6Zm9y&#10;bWF0PSJpbWFnZS9qcGVnIgogICBjcnM6UmF3RmlsZU5hbWU9IiIKICAgY3JzOlZlcnNpb249IjEx&#10;LjQuMSIKICAgY3JzOlByb2Nlc3NWZXJzaW9uPSIxMS4wIgogICBjcnM6V2hpdGVCYWxhbmNlPSJB&#10;cyBTaG90IgogICBjcnM6SW5jcmVtZW50YWxUZW1wZXJhdHVyZT0iMCIKICAgY3JzOkluY3JlbWVu&#10;dGFsVGludD0iMCIKICAgY3JzOlNhdHVyYXRpb249IjAiCiAgIGNyczpTaGFycG5lc3M9IjAiCiAg&#10;IGNyczpMdW1pbmFuY2VTbW9vdGhpbmc9IjAiCiAgIGNyczpDb2xvck5vaXNlUmVkdWN0aW9uPSIw&#10;IgogICBjcnM6VmlnbmV0dGVBbW91bnQ9IjAiCiAgIGNyczpTaGFkb3dUaW50PSIwIgogICBjcnM6&#10;UmVkSHVlPSIwIgogICBjcnM6UmVkU2F0dXJhdGlvbj0iMCIKICAgY3JzOkdyZWVuSHVlPSIwIgog&#10;ICBjcnM6R3JlZW5TYXR1cmF0aW9uPSIwIgogICBjcnM6Qmx1ZUh1ZT0iMCIKICAgY3JzOkJsdWVT&#10;YXR1cmF0aW9uPSIwIgogICBjcnM6VmlicmFuY2U9IjAiCiAgIGNyczpIdWVBZGp1c3RtZW50UmVk&#10;PSIwIgogICBjcnM6SHVlQWRqdXN0bWVudE9yYW5nZT0iMCIKICAgY3JzOkh1ZUFkanVzdG1lbnRZ&#10;ZWxsb3c9IjAiCiAgIGNyczpIdWVBZGp1c3RtZW50R3JlZW49IjAiCiAgIGNyczpIdWVBZGp1c3Rt&#10;ZW50QXF1YT0iMCIKICAgY3JzOkh1ZUFkanVzdG1lbnRCbHVlPSIwIgogICBjcnM6SHVlQWRqdXN0&#10;bWVudFB1cnBsZT0iMCIKICAgY3JzOkh1ZUFkanVzdG1lbnRNYWdlbnRhPSIwIgogICBjcnM6U2F0&#10;dXJhdGlvbkFkanVzdG1lbnRSZWQ9IjAiCiAgIGNyczpTYXR1cmF0aW9uQWRqdXN0bWVudE9yYW5n&#10;ZT0iMCIKICAgY3JzOlNhdHVyYXRpb25BZGp1c3RtZW50WWVsbG93PSIwIgogICBjcnM6U2F0dXJh&#10;dGlvbkFkanVzdG1lbnRHcmVlbj0iMCIKICAgY3JzOlNhdHVyYXRpb25BZGp1c3RtZW50QXF1YT0i&#10;MCIKICAgY3JzOlNhdHVyYXRpb25BZGp1c3RtZW50Qmx1ZT0iMCIKICAgY3JzOlNhdHVyYXRpb25B&#10;ZGp1c3RtZW50UHVycGxlPSIwIgogICBjcnM6U2F0dXJhdGlvbkFkanVzdG1lbnRNYWdlbnRhPSIw&#10;IgogICBjcnM6THVtaW5hbmNlQWRqdXN0bWVudFJlZD0iMCIKICAgY3JzOkx1bWluYW5jZUFkanVz&#10;dG1lbnRPcmFuZ2U9IjAiCiAgIGNyczpMdW1pbmFuY2VBZGp1c3RtZW50WWVsbG93PSIwIgogICBj&#10;cnM6THVtaW5hbmNlQWRqdXN0bWVudEdyZWVuPSIwIgogICBjcnM6THVtaW5hbmNlQWRqdXN0bWVu&#10;dEFxdWE9IjAiCiAgIGNyczpMdW1pbmFuY2VBZGp1c3RtZW50Qmx1ZT0iMCIKICAgY3JzOkx1bWlu&#10;YW5jZUFkanVzdG1lbnRQdXJwbGU9IjAiCiAgIGNyczpMdW1pbmFuY2VBZGp1c3RtZW50TWFnZW50&#10;YT0iMCIKICAgY3JzOlNwbGl0VG9uaW5nU2hhZG93SHVlPSIwIgogICBjcnM6U3BsaXRUb25pbmdT&#10;aGFkb3dTYXR1cmF0aW9uPSIwIgogICBjcnM6U3BsaXRUb25pbmdIaWdobGlnaHRIdWU9IjAiCiAg&#10;IGNyczpTcGxpdFRvbmluZ0hpZ2hsaWdodFNhdHVyYXRpb249IjAiCiAgIGNyczpTcGxpdFRvbmlu&#10;Z0JhbGFuY2U9IjAiCiAgIGNyczpQYXJhbWV0cmljU2hhZG93cz0iMCIKICAgY3JzOlBhcmFtZXRy&#10;aWNEYXJrcz0iMCIKICAgY3JzOlBhcmFtZXRyaWNMaWdodHM9IjAiCiAgIGNyczpQYXJhbWV0cmlj&#10;SGlnaGxpZ2h0cz0iMCIKICAgY3JzOlBhcmFtZXRyaWNTaGFkb3dTcGxpdD0iMjUiCiAgIGNyczpQ&#10;YXJhbWV0cmljTWlkdG9uZVNwbGl0PSI1MCIKICAgY3JzOlBhcmFtZXRyaWNIaWdobGlnaHRTcGxp&#10;dD0iNzUiCiAgIGNyczpTaGFycGVuUmFkaXVzPSIrMS4wIgogICBjcnM6U2hhcnBlbkRldGFpbD0i&#10;MjUiCiAgIGNyczpTaGFycGVuRWRnZU1hc2tpbmc9IjAiCiAgIGNyczpQb3N0Q3JvcFZpZ25ldHRl&#10;QW1vdW50PSIwIgogICBjcnM6R3JhaW5BbW91bnQ9IjAiCiAgIGNyczpMZW5zUHJvZmlsZUVuYWJs&#10;ZT0iMCIKICAgY3JzOkxlbnNNYW51YWxEaXN0b3J0aW9uQW1vdW50PSIwIgogICBjcnM6UGVyc3Bl&#10;Y3RpdmVWZXJ0aWNhbD0iMCIKICAgY3JzOlBlcnNwZWN0aXZlSG9yaXpvbnRhbD0iMCIKICAgY3Jz&#10;OlBlcnNwZWN0aXZlUm90YXRlPSIwLjAiCiAgIGNyczpQZXJzcGVjdGl2ZVNjYWxlPSIxMDAiCiAg&#10;IGNyczpQZXJzcGVjdGl2ZUFzcGVjdD0iMCIKICAgY3JzOlBlcnNwZWN0aXZlVXByaWdodD0iMCIK&#10;ICAgY3JzOlBlcnNwZWN0aXZlWD0iMC4wMCIKICAgY3JzOlBlcnNwZWN0aXZlWT0iMC4wMCIKICAg&#10;Y3JzOkF1dG9MYXRlcmFsQ0E9IjAiCiAgIGNyczpFeHBvc3VyZTIwMTI9IjAuMDAiCiAgIGNyczpD&#10;b250cmFzdDIwMTI9IjAiCiAgIGNyczpIaWdobGlnaHRzMjAxMj0iMCIKICAgY3JzOlNoYWRvd3My&#10;MDEyPSIwIgogICBjcnM6V2hpdGVzMjAxMj0iLTk0IgogICBjcnM6QmxhY2tzMjAxMj0iMCIKICAg&#10;Y3JzOkNsYXJpdHkyMDEyPSIwIgogICBjcnM6RGVmcmluZ2VQdXJwbGVBbW91bnQ9IjAiCiAgIGNy&#10;czpEZWZyaW5nZVB1cnBsZUh1ZUxvPSIzMCIKICAgY3JzOkRlZnJpbmdlUHVycGxlSHVlSGk9Ijcw&#10;IgogICBjcnM6RGVmcmluZ2VHcmVlbkFtb3VudD0iMCIKICAgY3JzOkRlZnJpbmdlR3JlZW5IdWVM&#10;bz0iNDAiCiAgIGNyczpEZWZyaW5nZUdyZWVuSHVlSGk9IjYwIgogICBjcnM6RGVoYXplPSIwIgog&#10;ICBjcnM6VGV4dHVyZT0iMCIKICAgY3JzOlRvbmVNYXBTdHJlbmd0aD0iMCIKICAgY3JzOkNvbnZl&#10;cnRUb0dyYXlzY2FsZT0iRmFsc2UiCiAgIGNyczpPdmVycmlkZUxvb2tWaWduZXR0ZT0iRmFsc2Ui&#10;CiAgIGNyczpUb25lQ3VydmVOYW1lPSJMaW5lYXIiCiAgIGNyczpUb25lQ3VydmVOYW1lMjAxMj0i&#10;TGluZWFyIgogICBjcnM6Q2FtZXJhUHJvZmlsZT0iRW1iZWRkZWQiCiAgIGNyczpDYW1lcmFQcm9m&#10;aWxlRGlnZXN0PSI1NDY1MEEzNDFCNUI1Q0NBRTg0NDJEMEI0M0E5MkJDRSIKICAgY3JzOkxlbnNQ&#10;cm9maWxlU2V0dXA9IkxlbnNEZWZhdWx0cyIKICAgY3JzOlVwcmlnaHRWZXJzaW9uPSIxNTEzODgx&#10;NjAiCiAgIGNyczpVcHJpZ2h0Q2VudGVyTW9kZT0iMCIKICAgY3JzOlVwcmlnaHRDZW50ZXJOb3Jt&#10;WD0iMC41IgogICBjcnM6VXByaWdodENlbnRlck5vcm1ZPSIwLjUiCiAgIGNyczpVcHJpZ2h0Rm9j&#10;YWxNb2RlPSIwIgogICBjcnM6VXByaWdodEZvY2FsTGVuZ3RoMzVtbT0iMzUiCiAgIGNyczpVcHJp&#10;Z2h0UHJldmlldz0iRmFsc2UiCiAgIGNyczpVcHJpZ2h0VHJhbnNmb3JtQ291bnQ9IjYiCiAgIGNy&#10;czpVcHJpZ2h0Rm91clNlZ21lbnRzQ291bnQ9IjAiCiAgIGNyczpIYXNTZXR0aW5ncz0iVHJ1ZSIK&#10;ICAgY3JzOkNyb3BUb3A9IjAuMTYyNTY4IgogICBjcnM6Q3JvcExlZnQ9IjAuMDIyOTQ1IgogICBj&#10;cnM6Q3JvcEJvdHRvbT0iMC44MzAxOTciCiAgIGNyczpDcm9wUmlnaHQ9IjAuOTg3OTAzIgogICBj&#10;cnM6Q3JvcEFuZ2xlPSItMC45Mzk2MyIKICAgY3JzOkNyb3BDb25zdHJhaW5Ub1dhcnA9IjAiCiAg&#10;IGNyczpIYXNDcm9wPSJUcnVlIgogICBjcnM6QWxyZWFkeUFwcGxpZWQ9IlRydWUiCiAgIHhtcDpD&#10;cmVhdG9yVG9vbD0iQWRvYmUgTGlnaHRyb29tIDIuNC4xIChXaW5kb3dzKSIKICAgeG1wOk1ldGFk&#10;YXRhRGF0ZT0iMjAxOS0xMS0wM1QxNDoyNzo1MS0wNjowMCIKICAgeG1wOk1vZGlmeURhdGU9IjIw&#10;MTktMTEtMDNUMTQ6Mjc6NTEtMDY6MDAiCiAgIHBob3Rvc2hvcDpEYXRlQ3JlYXRlZD0iMjAxOS0x&#10;MS0wM1QxNDoyNToxNSI+CiAgIDx4bXBNTTpIaXN0b3J5PgogICAgPHJkZjpTZXE+CiAgICAgPHJk&#10;ZjpsaQogICAgICBzdEV2dDphY3Rpb249ImVkaXRlZCIKICAgICAgc3RFdnQ6d2hlbj0iMjAxOS0x&#10;MS0wM1QyMDoyNzo0OFoiLz4KICAgICA8cmRmOmxpCiAgICAgIHN0RXZ0OmFjdGlvbj0iZGVyaXZl&#10;ZCIKICAgICAgc3RFdnQ6cGFyYW1ldGVycz0iY29udmVydGVkIGZyb20gaW1hZ2UvcG5nIHRvIGlt&#10;YWdlL2pwZWcsIHNhdmVkIHRvIG5ldyBsb2NhdGlvbiIvPgogICAgIDxyZGY6bGkKICAgICAgc3RF&#10;dnQ6YWN0aW9uPSJzYXZlZCIKICAgICAgc3RFdnQ6aW5zdGFuY2VJRD0ieG1wLmlpZDo1ZTY2MTFm&#10;Ny03MTg1LTJkNDYtYjJhYi1iYzE3OTg3MTkxNzMiCiAgICAgIHN0RXZ0OndoZW49IjIwMTktMTEt&#10;MDNUMTQ6Mjc6NTEtMDY6MDAiCiAgICAgIHN0RXZ0OnNvZnR3YXJlQWdlbnQ9IkFkb2JlIExpZ2h0&#10;cm9vbSAyLjQuMSAoV2luZG93cykiCiAgICAgIHN0RXZ0OmNoYW5nZWQ9Ii8iLz4KICAgIDwvcmRm&#10;OlNlcT4KICAgPC94bXBNTTpIaXN0b3J5PgogICA8eG1wTU06RGVyaXZlZEZyb20KICAgIHN0UmVm&#10;OmRvY3VtZW50SUQ9IjNDQzM3QTJCQ0M0RDk3N0QyNDA4QTc5Q0E4N0YyNEIyIgogICAgc3RSZWY6&#10;b3JpZ2luYWxEb2N1bWVudElEPSIzQ0MzN0EyQkNDNEQ5NzdEMjQwOEE3OUNBODdGMjRCMiIvPgog&#10;ICA8Y3JzOlRvbmVDdXJ2ZT4KICAgIDxyZGY6U2VxPgogICAgIDxyZGY6bGk+MCwgMDwvcmRmOmxp&#10;PgogICAgIDxyZGY6bGk+MjU1LCAyNTU8L3JkZjpsaT4KICAgIDwvcmRmOlNlcT4KICAgPC9jcnM6&#10;VG9uZUN1cnZlPgogICA8Y3JzOlRvbmVDdXJ2ZVJlZD4KICAgIDxyZGY6U2VxPgogICAgIDxyZGY6&#10;bGk+MCwgMDwvcmRmOmxpPgogICAgIDxyZGY6bGk+MjU1LCAyNTU8L3JkZjpsaT4KICAgIDwvcmRm&#10;OlNlcT4KICAgPC9jcnM6VG9uZUN1cnZlUmVkPgogICA8Y3JzOlRvbmVDdXJ2ZUdyZWVuPgogICAg&#10;PHJkZjpTZXE+CiAgICAgPHJkZjpsaT4wLCAwPC9yZGY6bGk+CiAgICAgPHJkZjpsaT4yNTUsIDI1&#10;NTwvcmRmOmxpPgogICAgPC9yZGY6U2VxPgogICA8L2NyczpUb25lQ3VydmVHcmVlbj4KICAgPGNy&#10;czpUb25lQ3VydmVCbHVlPgogICAgPHJkZjpTZXE+CiAgICAgPHJkZjpsaT4wLCAwPC9yZGY6bGk+&#10;CiAgICAgPHJkZjpsaT4yNTUsIDI1NTwvcmRmOmxpPgogICAgPC9yZGY6U2VxPgogICA8L2NyczpU&#10;b25lQ3VydmVCbHVlPgogICA8Y3JzOlRvbmVDdXJ2ZVBWMjAxMj4KICAgIDxyZGY6U2VxPgogICAg&#10;IDxyZGY6bGk+MCwgMDwvcmRmOmxpPgogICAgIDxyZGY6bGk+MjU1LCAyNTU8L3JkZjpsaT4KICAg&#10;IDwvcmRmOlNlcT4KICAgPC9jcnM6VG9uZUN1cnZlUFYyMDEyPgogICA8Y3JzOlRvbmVDdXJ2ZVBW&#10;MjAxMlJlZD4KICAgIDxyZGY6U2VxPgogICAgIDxyZGY6bGk+MCwgMDwvcmRmOmxpPgogICAgIDxy&#10;ZGY6bGk+MjU1LCAyNTU8L3JkZjpsaT4KICAgIDwvcmRmOlNlcT4KICAgPC9jcnM6VG9uZUN1cnZl&#10;UFYyMDEyUmVkPgogICA8Y3JzOlRvbmVDdXJ2ZVBWMjAxMkdyZWVuPgogICAgPHJkZjpTZXE+CiAg&#10;ICAgPHJkZjpsaT4wLCAwPC9yZGY6bGk+CiAgICAgPHJkZjpsaT4yNTUsIDI1NTwvcmRmOmxpPgog&#10;ICAgPC9yZGY6U2VxPgogICA8L2NyczpUb25lQ3VydmVQVjIwMTJHcmVlbj4KICAgPGNyczpUb25l&#10;Q3VydmVQVjIwMTJCbHVlPgogICAgPHJkZjpTZXE+CiAgICAgPHJkZjpsaT4wLCAwPC9yZGY6bGk+&#10;CiAgICAgPHJkZjpsaT4yNTUsIDI1NTwvcmRmOmxpPgogICAgPC9yZGY6U2VxPgogICA8L2NyczpU&#10;b25lQ3VydmVQVjIwMTJCbHVlPgogICA8Y3JzOlBhaW50QmFzZWRDb3JyZWN0aW9ucz4KICAgIDxy&#10;ZGY6U2VxPgogICAgIDxyZGY6bGk+CiAgICAgIDxyZGY6RGVzY3JpcHRpb24KICAgICAgIGNyczpX&#10;aGF0PSJDb3JyZWN0aW9uIgogICAgICAgY3JzOkNvcnJlY3Rpb25BbW91bnQ9IjEuMDAwMDAwIgog&#10;ICAgICAgY3JzOkNvcnJlY3Rpb25BY3RpdmU9InRydWUiCiAgICAgICBjcnM6TG9jYWxTYXR1cmF0&#10;aW9uPSIwLjAwMDAwMCIKICAgICAgIGNyczpMb2NhbFNoYXJwbmVzcz0iMC4wMDAwMDAiCiAgICAg&#10;ICBjcnM6TG9jYWxCcmlnaHRuZXNzPSIwLjAwMDAwMCIKICAgICAgIGNyczpMb2NhbFRvbmluZ0h1&#10;ZT0iMC4wMDAwMDAiCiAgICAgICBjcnM6TG9jYWxUb25pbmdTYXR1cmF0aW9uPSIxLjAwMDAwMCIK&#10;ICAgICAgIGNyczpMb2NhbEV4cG9zdXJlMjAxMj0iMC41MDAwMDAiCiAgICAgICBjcnM6TG9jYWxD&#10;b250cmFzdDIwMTI9IjAuMDAwMDAwIgogICAgICAgY3JzOkxvY2FsSGlnaGxpZ2h0czIwMTI9IjAu&#10;MDAwMDAwIgogICAgICAgY3JzOkxvY2FsU2hhZG93czIwMTI9IjAuMDAwMDAwIgogICAgICAgY3Jz&#10;OkxvY2FsV2hpdGVzMjAxMj0iMC4wMDAwMDAiCiAgICAgICBjcnM6TG9jYWxCbGFja3MyMDEyPSIw&#10;LjAwMDAwMCIKICAgICAgIGNyczpMb2NhbENsYXJpdHkyMDEyPSIwLjAwMDAwMCIKICAgICAgIGNy&#10;czpMb2NhbERlaGF6ZT0iMC4wMDAwMDAiCiAgICAgICBjcnM6TG9jYWxMdW1pbmFuY2VOb2lzZT0i&#10;MC4wMDAwMDAiCiAgICAgICBjcnM6TG9jYWxNb2lyZT0iMC4wMDAwMDAiCiAgICAgICBjcnM6TG9j&#10;YWxEZWZyaW5nZT0iMC4wMDAwMDAiCiAgICAgICBjcnM6TG9jYWxUZW1wZXJhdHVyZT0iMC4wMDAw&#10;MDAiCiAgICAgICBjcnM6TG9jYWxUaW50PSIwLjAwMDAwMCIKICAgICAgIGNyczpMb2NhbFRleHR1&#10;cmU9IjAuMDAwMDAwIj4KICAgICAgPGNyczpDb3JyZWN0aW9uTWFza3M+CiAgICAgICA8cmRmOlNl&#10;cT4KICAgICAgICA8cmRmOmxpPgogICAgICAgICA8cmRmOkRlc2NyaXB0aW9uCiAgICAgICAgICBj&#10;cnM6V2hhdD0iTWFzay9QYWludCIKICAgICAgICAgIGNyczpNYXNrVmFsdWU9IjEuMDAwMDAwIgog&#10;ICAgICAgICAgY3JzOlJhZGl1cz0iMC4wODk3NjgiCiAgICAgICAgICBjcnM6Rmxvdz0iMC41MDAw&#10;MDAiCiAgICAgICAgICBjcnM6Q2VudGVyV2VpZ2h0PSIwLjAwMDAwMCI+CiAgICAgICAgIDxjcnM6&#10;RGFicz4KICAgICAgICAgIDxyZGY6U2VxPgogICAgICAgICAgIDxyZGY6bGk+ZCAwLjk3NjU5MiAw&#10;LjgxNDI0OTwvcmRmOmxpPgogICAgICAgICAgPC9yZGY6U2VxPgogICAgICAgICA8L2NyczpEYWJz&#10;PgogICAgICAgICA8L3JkZjpEZXNjcmlwdGlvbj4KICAgICAgICA8L3JkZjpsaT4KICAgICAgIDwv&#10;cmRmOlNlcT4KICAgICAgPC9jcnM6Q29ycmVjdGlvbk1hc2tzPgogICAgICA8Y3JzOkNvcnJlY3Rp&#10;b25SYW5nZU1hc2sKICAgICAgIGNyczpWZXJzaW9uPSIrMiIKICAgICAgIGNyczpUeXBlPSIwIgog&#10;ICAgICAgY3JzOkNvbG9yQW1vdW50PSIwLjUwMDAwMCIKICAgICAgIGNyczpMdW1NaW49IjAuMDAw&#10;MDAwIgogICAgICAgY3JzOkx1bU1heD0iMS4wMDAwMDAiCiAgICAgICBjcnM6THVtRmVhdGhlcj0i&#10;MC41MDAwMDAiCiAgICAgICBjcnM6RGVwdGhNaW49IjAuMDAwMDAwIgogICAgICAgY3JzOkRlcHRo&#10;TWF4PSIxLjAwMDAwMCIKICAgICAgIGNyczpEZXB0aEZlYXRoZXI9IjAuNTAwMDAwIi8+CiAgICAg&#10;IDwvcmRmOkRlc2NyaXB0aW9uPgogICAgIDwvcmRmOmxpPgogICAgPC9yZGY6U2VxPgogICA8L2Ny&#10;czpQYWludEJhc2VkQ29ycmVjdGlvbnM+CiAgIDxjcnM6TG9vawogICAgY3JzOk5hbWU9IiIvPgog&#10;IDwvcmRmOkRlc2NyaXB0aW9uPgo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Cjw/eHBhY2tldCBlbmQ9InciPz7/&#10;2wCEAAEBAQEBAQEBAQECAQEBAgIBAQEBAgICAgICAgIDAgMDAwMCAwMEBAQEBAMFBQUFBQUHBwcH&#10;BwgICAgICAgICAgBAQEBAgICBAMDBAcFBAUHCAgICAgICAgICAgICAgICAgICAgICAgICAgICAgI&#10;CAgICAgICAgICAgICAgICAgICP/dAAQAdf/uAA5BZG9iZQBkwAAAAAH/wAARCAFlA6MDABEAAREB&#10;AhEB/8QBogAAAAYCAwEAAAAAAAAAAAAABwgGBQQJAwoCAQALAQAABgMBAQEAAAAAAAAAAAAGBQQD&#10;BwIIAQkACgsQAAIBAgUCAwQGBgUFAQMGbwECAwQRBQYhEgAHMUETCFEiYRRxgTKRCaEj8MFCsRXR&#10;FuHxUjMXJGIYQzQlggoZclMmY5JENaJUshpzNsLSJ0U3RuLyg5Ojs2RVKMPTKTjj80dIVmUqOTpJ&#10;SldYWVpmdHWEhWd2d2iGh5SVpKW0tcTF1NXk5fT1lpemp7a3xsfW1+bn9vdpanh5eoiJipiZmqip&#10;qri5usjJytjZ2ujp6vj5+hEAAQMCAwQHBgMEAwYHBwFpAQIDEQAEIQUSMQZB8FFhBxMicYGRobHB&#10;CDLRFOEj8UIVUgkWM2LSciSCwpKTQxdzg6KyYyU0U+KzNSZEVGRFVScKhLQYGRooKSo2Nzg5OkZH&#10;SElKVldYWVplZmdoaWp0dXZ3eHl6hYaHiImKlJWWl5iZmqOkpaanqKmqtba3uLm6w8TFxsfIycrT&#10;1NXW19jZ2uPk5ebn6Onq8vP09fb3+Pn6/9oADAMAAAERAhEAPwDf4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f/0N/jnq9X&#10;uer1e56vV7nq9Xuer1e56vV7nq9Xuer1e56vV7nq9Xuer1e56vV7nq9Xuer1e56vV0WVftMF+k25&#10;6vV647X19nPV6u+er1e56vV7nq9Xuer1cfMTtvF/pHPV6uXPV6vc9Xq9z1er3PV6vc9Xq9z1er3P&#10;V6vc9Xq9z1er1xz1er3PV6vc9Xq9z1er3PV6vc9Xq9z1er3PV6vc9Xq9z1er3PV6vc9Xq9z1er3P&#10;V6vc9Xq9z1er3PV6vc9Xq9z1er3PV6vc9Xq9z1er3PV6vc9Xq9z1er3PV6vc9Xq9z1er3PV6vc9X&#10;q9z1er3PV6vc9Xq9z1er3PV6vc9Xq9z1er3PV6vc9Xq9z1er3PV6vc9Xq9z1er3PV6vc9Xq9z1er&#10;3PV6vc9Xq9z1er3PV6vc9Xq9z1er3PV6vc9Xq9z1er3PV6vc9Xq9z1er3PV6vc9Xq9z1er3PV6vc&#10;9Xq9z1er3PV6vc9Xq9z1er3PV6vc9Xq9z1er3PV6vc9Xq9z1er3PV6vc9Xq9z1er3PV6vc9Xq9z1&#10;er3PV6vc9Xq9z1er3PV6vc9Xq9z1er3PV6v/0d/jnq9Xuer1e56vV7nq9Xuer1e56vV7nq9Xuer1&#10;e56vV7nq9VeP4k/rFX0e9BajMOCyJJ1Izs1Rlvp5h8wP6Sp8pUmmU7kG6mWYTAG99tiCL8caaK1Q&#10;KBfaDvnbZBlD18+oBLaSfWMPfhWqBQ/iDevWKlRcQ9VuacSrHAaefz6WmF9oWyrSU8Sgaey/D7+U&#10;tdJrmp/0O9vWoyLdkDhtn1qVF+IJ66HqIVPqVzDMGdRasr6hhYm1jsZLj4c0MpQSMapcfW7vQ2yt&#10;ZZblIJ9gmg46Yfij+vvNVJmGbEOtiTnD8QqcMpnnpXkYJDIUF7uLnTia2sELBkxFS52pfVPnmQvW&#10;yGWkq71sKOzAkA4T50JTfiIeuSQ69cTTnU3pcPi7n/iTHij+Ut9NRsn64945/wCJUH/OA+CFVIpv&#10;xF/XpSEtR+pSppGJ37lwDBpSGta9542N+VOUo6fd+tKE/XLvAP8AmCbP+6H5NVnX8SD1+tOZ631V&#10;Y7WC21IaWjwqjQEn2QU+vNjKW+k0279cu8n8NkwPNaz8EprNH+JF66kbc3qIxup+FTUOAf8AogYu&#10;bOVN8DVW/rk3m/itWPQLPvLo+FTR+JZ62XAFT1bmqwNN88uIOx+nfUkcp/KU9NLE/XRnvG1b9B+K&#10;jXBvxI/WS2v+c6x7gtTCT/pK5vzf8oT/AEqdT9dWcDbZg/6UV4fiU+tdBaLqzFYaItThUEuwexbz&#10;Cw+A57+UJ/pVv/oe3OP+ZBJ/zwK7X8Tj1+U5/wB9vXeLCz282kwDC3YD4fNCYfXy/wDKG/6XupOv&#10;68c9nw5a36ufgKlQfih/iHoqCq9UGI14QkpC2CZTp1UE3tup8KEhH/EnJ+rlTlCP6RrY+u3Pzty9&#10;kf56/kIpyH4qXr4NlqOsfzY/ekkgp4mP/jLTxDnv5Sj+lTqPrrz2cbJoeRJ+JoMk/Fw9d9X1UrMl&#10;zdWpIcIiwdMajkpZa9JvPaqaH7Uc6abQNOMJy0F0onYKkK5+sDMm912c1/KpKnHg3pwGBQFTiDxM&#10;UIkf4n/rkhN4+sUso8FrlqqgfdNUsOPDKU/0vdQGP125r/zIJP8AugH/ALyrG/4onrwJvF1ghgYd&#10;niwykLd/bJv5b+To/p+6qH68s3H/ADbE/wCq/ggVmoPxSPXxS1FTUy9dXmkqlWOXbhGCI7BDdQ0q&#10;0nmEDsButypyhP8AS9361ofXnnJ/5tjQ83Vf4NPw/Fe9ciLtl6nNXW0vN5UV/wDolT8r/KB/S936&#10;06Prvzb/AJx7X+nWf9DXD/h1j1qOLy54j363s87/APKvlc3/ACdP9KnUfXfmX8Vij0k/EprNH+K1&#10;600J252oHv2FbTYi/wCceIRnlTlA/pc+ylafruuoxsP99+blcZfxXfW6y/oc64JCe+5sIrJj/wCR&#10;WIyj8ueGUD+lXlfXfcgYZeT/AJyB8zTdL+K9+IUSooOt2G4KI9IXoMmZSldfD7VbQ1DH625f+UI/&#10;pe6kavr0zOfDlaI63Y+CDU9fxbvxEbIlX15ir1XQmPLOVaMn/wAZsNU/nzX8oT/S91U/6Hxzb/nG&#10;tj/dVH/QCsb/AIsXrvfV+qHnt4kxwwg/VTxJyv8AKB/Sp4fXhmQ/5gEe00HGdfxkPXzlXFcjYfSZ&#10;+papc1Vk2HVL1r1e6NYlje6eWQLkOe9+Mv5cEFOO2pG3D+ru7zi3vnF2gR+VbQvA7dWvD/effQm/&#10;8O0euVlIOdaGQH96dKhzb714o/kw/pCo+R9elyQD/Lz7U/jUGX8WD177t1F1GwmjYfZL4ZNOPuap&#10;XmxkyeK/dWnPr1vP4csJ83Ej/QmnvC/xffxC6NHjxLqlgeJRAEU6xZbgp3TcQTd2qJix0Fr6DwGp&#10;v45Oj+n7v1pOPr2zI/8ANpSP93/Bupb/AIv3rvcHdnyiUnxgoqRB/wBIb8qcoTwVTqPrvzAnHL0D&#10;/PUr5JqN/wAO++vRGBTOWFzqDe1XTyi//RBo+a/lH99z7KfH14XY22CfQH5uipH/AA8J663H6TF8&#10;vse1/KxM/wAaq3Pfyj++FOD68n+NgfQD5rNRX/F59d7H/R804BSkG483CpZx/wBHannv5P8A3wrf&#10;/Q+Tv/OPV7Uj51IT8Yj8Q6KLy6bPeT4DqoqJMps8wUgiwY123TuPd789/KP76t/9D5Pf841X+nRW&#10;Sb8YP1/yEmbqVhMjHVmoMAoqca/As4H3c8MoH9KmlfXjc8Mt9riflNRB+L/6+42LDP8ARzj/AANS&#10;4bGP/LfKRzf8oH9Ln21UfXdd8cvSP88/4HzpOZ5/Gv8AXxk7KeO5kXFcJxSTB4JK6OCsnjjWQxoW&#10;2kU+FxHW3geNP5YEIKpoY7hfWY9nOcMWJsgnvDEyTGIHQOmnrDPxj/XbiuGUGIjHMDgauhjq2Rhi&#10;kyqZEDEDyail0F+XTlEgHVtonzL66FW908x+QJLa1IkRjpMcTUwfjBev5DeLNeVh4r5+E45Lb/kL&#10;GyD93N/yj++FJD9ehH/NtUf89FOuHfjL/iD072rs45WkpUuY48Py3aS5G3VqyqnuP289/J/76mj9&#10;ezhP/LMV/p01Mf8AGb9eJN/604PIP8K4Lh8d/rCHmv5R/fVYfXe4dthH+d+FZ4/xpPXAijzhg9cf&#10;8bbae/1Qw89/Jz01f/oe+Ntif96PyrBJ+NH64pP8nRZfhP8Ax9NWyaf8AE5v+Tn+lVh9eY/5kD7D&#10;81Cscf4zvrzRw8YyXIo7JiNPjrj7oaqME/HmjlB/pD3/AIUoR9eLXHL1+mj5u1mn/Go/EKdVSlrO&#10;nmHKh3AwZfxKdu9+9VWMfz5r+UH+kPf+FeV9eLP/ADjnD/nNj/Rmu0/Gg9fwjRZs4ZceRRZ3pctU&#10;EYJt3/SGT+HLfyj++pN/0PkSf+WYQOt0fJBqSv40nrlt/pWMYXV+J+Xw7C6YH/kCkJ/Plf5SZ20q&#10;T9djXGyI/wA4n/QiuMn40nrT2swpsLl2K0hNRKyX2qW/5F0Tnk5MonbVXfr1t206jZHh08SB09dI&#10;fp3+Ot62c8YCMefAMuUm+V4I6b5zFrWjO0kkb/EcZt8tLiZBqQe0T6vbfd7MfyrlopZ0zKcaXf8A&#10;w9b63k96HAsqM47fNzYtMpPxG2P+PFAyY/0hQEP18WQ/5t7p9B8zTjTfjg+vpCofDunkNPGuxIlw&#10;HGJ5Cbg3Z3xSLWwt25o5Of6Qqo+ve1OzLHf9MgU7p+OT61goFVl3KNQ3YnDsMqacH/orXTW57+UH&#10;pFXT9eVqduXLHmoH4A16f8cj1lSf5HK2AQG1vcSIL9P6SGY/nyv8oV0/ClKPrxsoxsT/AL1+lQx+&#10;N/61r3OB5dkU9kkVV/OOlQ89/KFf0ufZWz9eNjxsV+gHzcFc2/HA9ZhsHyflaU2tvaXFF/KneEc3&#10;/J1f0hz6VsfXnlvGwe9Aj/5oawN+OF65rIlDgOSaKNNAKvD8TqWsPa0tbc/XzRydX9Ie/wDCvf8A&#10;Q+eVzhlz59UD4mlDF+OT6xiqmvwPKhcBVcYLhM0SmwsT/pVbMbn6bfAcr/KV9I9/4U4Prwy0/wDN&#10;vdHmpv8Awqwv+OJ6sWOuWsNkP/HUNLCv/K8n8Ob/AJQrprX/AEPfls/8RL9VJ+U1ii/HI9WqvZ8g&#10;YTVobAediop7H2/osOk+4kj4c3/KFdPw/Grj68Mr42Sv9Ms/BuklhH4/nqrxnOWZ8oL0nwSGXLcF&#10;LXmunzJKyzfMlxYJDgsVrbfA8ZRlqispnZQ5zf6ucussmtcwXbr0XClJAAJI0iegHHyFKaX8cr1l&#10;ow+R6cZIAHYYzU5nqh38fk6ug/Zx4ZOrpFAdz68soGyyeV5JA/35QqVS/jteuaN7VPT/AKXilAKi&#10;KiwvNjS3JvffVY7Lr9Onw57+UK/pCqK+vPK+GXP+1v8Aw6zy/jpesSYEvlPK1IT4Ybh81vq+ZqZe&#10;aOUK6RXk/Xbliv8AmCcHnHyJpv8A+HzfWTG25csYHVKdDG1JTR+Hgfb7L89/KF9Iq3/Q9eWDbarq&#10;Un47nq7VAk3SzCKthoZPm6SC/wBUact/Jl9Irw+vHKBttHPYawyfjresJhen6V5eibwFZiUhH1+V&#10;TNz38mX0j205/wBD45N/zKO/6Q/Miu6X8eH1x08yMOkfTyspx7jR4tX45ut7f9FpUJI72vr7R354&#10;5Mr+kOfSmh9eeUf8yD/+lR83RSll/Hf9WLqAOmmUaaS3vGlSvmF/h5sqfw5X+UK6RXh9d+VKOFi8&#10;PMoHwUaa5Px1vV1c2yTls/4VhpmT/leR+aOUrpwfXJlh/wCYZQ9Sfgg1kj/Hd9VIA+Y6X4XUN+8a&#10;aqpoRr7AaVj+fPfylzkirD65sn4sq9iv8AUjsf8A+FB3qgwLMuWctL0Owmrqczx1FTS1FXjLKqLT&#10;sFa4ggX28aXl6kqAPGhpu/8AVrlt/ll3eoZVotikHAydQ1CONLGD8er1cwuCnQLKNWv+GrzFikV/&#10;uo5OPfydfSKCCfruyMifyrvok1Pi/Hv9YEyuKroVkLDFWwQ0uJYzVyE3Ot2SIAWIBFvDuOa/lC+k&#10;V7/oezI4/wCJH/8ASGob/jx+r77SdM8moL6r8riUpt9dbDzf8oX0iqn658nOy2cHmAPnXR/Hn9XL&#10;D9N0vyt4X/l2H1CafTUYzJ/Dmv5Sut/9Dx5P/wAZUPT8Ca4N+PH6rf3elOESn/VmpqYH71q+e/lL&#10;lOJ+uTIxtaV/pVfhXNfx7PVlHovQzAKn/WnzCIj39iYGw/PnhlDnSPbTn/Q9WQAY27p8kn8RUmn/&#10;AB9/VsjhH9PWUTG/uGWpx6tmKXYe9aKhp72F9OWGTOdI9tNn68N3Z/4mf/0n/JUoZ/x8fUqdYuie&#10;UYh4qs+Kt926QcocpcHEU6n65shV9tu76gCsSfj4eou3+k9G8CB/7FxnP/SaY89/KXK0PrhyLi0o&#10;ecVjk/Hu6/bfc6NUrvf7Ky00Y+9mbnv5S5Xv+h4Mh/o+/wDAGkVnD/hRF6g8j4JPmCu9ONHi1HTM&#10;iSQx5go6NzudU8aKe1y3s409ly0Jk0L9yPq1yfPL9Now2rWROxUbCdpQBw6aWtP/AMKCPUc8MU0H&#10;pFwSQToskb4pnzcoDKGF1pMMiN/hfjv8pc6vaPxoOq+uHdsKUO6cwJH9zcOIMH+AVyj/AB//AFSS&#10;b2b02ZHw5SAIopcbx2sYWGpZkWIHnv5Q50j20nX9c+7gwDDxP+JA/wB6UK5r+Px6nTcT9DMlQew0&#10;r45If+T6xR+XNfypyrp+t3Ilf6yseYT8lGokn49vqScknpLgcQ9lDHMP+k88nNHK3K8frXyP+iRW&#10;D/h+31GxkE9HKSqHiKeehj+7zRzYypyqn62sgTtB9lZh+P8A+oJND6cBVkeIxXB4gf8Ak+/Lfyd2&#10;mx9c+7I2hZ/zTTlh/wDwoQ9QULssvpDwmujdSqviucVpCjkizH5ShqrgC/ujv7RzZyZ0dHtpQn66&#10;91T/AK276IJp/X/hQb1re4m9J2AUn+tBnCvqPyOEx/x5Q5S6Oir/APQ8W7SvtadHmkj41Gn/AOFA&#10;fWxheH074HTHxU19bUW+u8HNfytytf8AQ7WQHYmPM00Tf8KAvUEpvF6fsDmX2RyVCn73rv2c2Mqc&#10;6KofrXyIbfcFn4JNdTf8KDeuFLS1VVU+meCZaOGWskFFilJFdYYzK1vMMupA05o5W4BMfClFp9aG&#10;QPPIbCjqWpKR4HNqiANqBxNMuVP+FGXWXNGC0OYcK9KNPV0OIL5tPFiWZKeAlfA3hon5VrLXFpkb&#10;KP8Aev6t8hyS/XZ3OouI2gJUfhSqof8AhQl1+mlaKp9H2AUsLgeXXTZzmcxkMCd0SUC77jQAFbd7&#10;6WLhylzq9ooPo+uPdacW3vRtX61Mqfx/uuMmsPp1y/RE9l/nFdPb/kGAcr/KnOr215f1vbt8G3fV&#10;Ch8aZ5Px9vULe8fRDLyjwUTVsh/5Oki57+VuU2r62sg/42v10j4qFcP+H+OvjC0vRPDEf/pTjUj7&#10;5sTH8OW/lLlNf9Du5B/Rj1T8lGsEn4+XXzQp0Sgm+C1WH0w+9jVHmv5U50VYfW9u6NoJ8sfgk1gH&#10;4/HqGQjb6daSpHYmTNFDCfuGByfx57+UO9XtFOJ+uPdkbWnP9Kv/AAK5t+Pv6h7gp6bcMv7KvNau&#10;p/8AGfC4DzYyh3q9tVV9dO64/wBbd/0ivwFSE/4UBepbc6wemDJ8SuCiyV2ZMakKG2jEJTndbxUb&#10;b+0ct/J3Oke2mz9de7HBh4+SKnJ+P16iGS1V6f8AKcDn/dMOr8Xk/KXmv5Q50iqf9D07un/mHe/0&#10;tQqj8e71Dvf5fpDgUN+w8uqkH/J1RHzX8pc6a8PrlyA7GHPZWHDPx8fUYMbwGmxHotg9dQV9XHQ1&#10;cNABBKyyK2iNPXMAbgdweUcyxaUkmIoQ7pfWJk2b5kzZNMLC3TAJ2D3fOtqDJePtmrKGWMzPT/KP&#10;mCgpMZelJDeWamBZit1uDbdbThbWX4NKbnq3X//S3+Oer1e56vV7nq9Xuer1e56vV7nq9Xuer1e5&#10;6vV7nq9UWtq4cPo6uvqCVp6KKSrnKi5CRoXawHwHPV6tIz8Rz1CZg9WHqUzBmPBCajpVkf8A4zeQ&#10;03RRU1SULb69RLIX3yIVje+0e6LKO/BJlWXrA16fKubP1ib33+aXbeVWqCpls6lkRiY+0yeEA4D1&#10;oglTSSUlzVSwRW7gzxE/keGwtXTsSfYawec3evkbWVegJ+AqLRVUElVTeVKJT5if5I7td3w46iye&#10;keA+w0VXuUXq7dwC3dMpUP7mv+if72gR6DUNXJh+dhBSyTeTmHF6VvLXsY6ptNba68Lsvs3SlUJO&#10;3orIjt2yi+uLux7thav8mbOA6U7PPCjCR4Bjs3+Twad7/wCEJ/zVxf8Aknv6B9hqFk7oZuf+YVz2&#10;D8akjK2ZO5wOoUe1kAH8eV/Ku/0T7Ksdzc2Axtlj0qPJgOLRA+bSCG2p86WFP+VmHNflnP6J9lNK&#10;3WzJO1lXsppqNlKQs80Ste1llibX/gGPPflnf6J9hoveyq7bOLK/RCj8AaxpIJSBCpm/5dqTyws3&#10;v6B9laRlV6owm3cP+Yr5gU4RYZi09vJwmplB8Uj/ALeb/JPf0D7KVo3azVWy1c/0v61MGXMxkX/k&#10;NUB7WRR/FuV/KOf0T7KfG6Wb/wDMqv2D8a5f1bx/W+FSLbvvaMf8zc1+Xc/on2Vo7q5mNrCh7KwS&#10;YNikN/NpdgGp/SR/08qWVjgaTOZFeI+5simt2WNzGxAcaFQQf4c0GlnYDSFFs6VQEKPkCfgKArDU&#10;ln9QeJxxRPLImB+V5cSszWWdZOyi/ZuJkMOfmlAJOw8DU6X+T3a+za2SllZWH0GAlROA0nCJ4UYR&#10;cKxaT/J4PWPftspag/8AMnF/5J7+gfYahv8As7mR/wCYV7/U1/4NSly5mFxcYHU69jIgj/6SFeVN&#10;q4P4T7Kd/stmv/Ms56pj4xXmy7j0esmFPGPa8lOP+onK/l19B9lUO7eYjawoez8agTUVTSgmojEN&#10;u+54z/yqx5Xul9B9lJXcpukDxNq9lQlkV/sXf4IpP8OWFu5/RPspMm0uDsZWf8xX4VISCok+xSyt&#10;9Eb/ANHPflnP6J9lKE5Teq2MOf6RX4VMjwjF5v8AI4TUy+A2RMee/Luf0T7KUp3dzEjC3X/pTUxc&#10;r5nYXTLlawOtxA1uV7lfRVzuzmY/5h1+z9axSZex6EHz8Inp7d/PUJ/E80UHopleRXqfuaUKaZlN&#10;M2yciN/8JZSfy57u1dB9lIl2jyTHdq9EqPwFAj1ZjMuZ+idkL+fjtVSJtUm7Nh7S2Fv+XfEt2yuW&#10;8DtPA9VTZ2PsPoy/PD3ax/kyCJSoTC1DCRj93Ch0ioq+QWjoJ5CNNIXH8QOLiw5/RPsqGLfJr4pA&#10;DDn+kUPiKmJgeOSf5PBqp/D3Yiea7hz+ifYaWDdzMj/zDr9lZf6vY/rfBakf8SiYcr3S+g+yvK3d&#10;zBO1hY9DUaXCsRgF56J4R3/S7V/ieV0K6KTOZXcoHibUPSm4uqsVJ94dwNf4c9oPRRdJmNKp/wAV&#10;X4VyVZH/AMnBJL8I43b+A5YMrPClAtH1bGlnyQr8Klx4disv+Twirkv2KU0x/wCZeW7hfRT6cpvl&#10;bLdz/SK/CpK4Fjza/wAjrB/xOnkX+IHK90rop8ZDf/8AMu5/pTXjgeNL9rC5lHclgB+3mi2rorRy&#10;O9G1pQ9Khz0lTTAmohMIHffblYPRSB9lbX3iKCDrXaTpnmlBqJIPIb/oYwj/AG8YvEnujUndhh1b&#10;12pAMAK4HhpPypaZJiqJcoZXkWmlcyUFJIPLjkbRoFP7oPFDbaihMA7BwNBHefLLkZxegNLP7d3Y&#10;hR/jPEClcuHYm4umFVb/ABWlqD/zJy/cL6D7KK/5Pe/8Yc/1Nf8Ag1IXAsdYe7glWf8AiULL/wAr&#10;W5otK6K3/JL7/jC/9KR8YrpsFxmMXkwqaMd/0iqP28oUnoptWV3SfubUPOPxpvlVoW2Sjy3/AMLd&#10;/wAueg0iXKTBBnyrgNzfZjd/gqOf4DntJ6K2lDh2IUf81X4VlWCob7NNK30Rv/Rzek9FPizfP+tq&#10;/wBKfwqTHhmJy/5LDaiX/l3DIf4DntCuinRld0djSv8ASn8KkDAcetcYFW29vys1v+VeeKSOFWOU&#10;3Y/1pf8ApT+FYJcMxGAE1FBNAF7+dGyf8rAcrSdy0dR9ySPSm5rOHiB95gUIPbUWOvHWp1DCiPNV&#10;6rdYSCdn8KuBB6OqgS9PSSHp1TsI2ktXYpTXRHb/ACGIzQfug/4OILBB7ush/qG7xzeUhKFGG29i&#10;VH7kJVwHXQ7JS1kn2KGd/wDiMMn7V4t0K6KhVNjcnY0v/Sq/CpC4XizDTCakj2+S/wDRzWhXRToy&#10;q8/4yv8A0pr38rxQC5w2df8AiUTj+I57SeitnK7obW1D0NRpYJoP8vE0P/LwW5UUgfIa+/w+eFRz&#10;JGO7geGpHPUm/Os/0x7RXJLyD9EjS/8ALlGf/lUHltJpQ2Sv7QVeQJ+AqUtBiLgeXhlVJ8Upag/w&#10;TntJpWmwuTsaX/pFfhWT+WYr44TVr/y8pp1/5WUc9pNWGXXX/GljzSofKvNh2IqLvQyoPa6EcrVV&#10;2b6dqCPQ1Bc+W21/db/C2h5tNFj9w2AQVYxQC5MJ/wA9nUYm9vkKRbDX/JyDwHs38Rsf3dfPEVPu&#10;/J1bh5Of+Cz7W1fhQ9gOfswyN/xGNz/BeLdJqDQhZ2IV/pVfhWRYKltEop2J8Fgm/wCaee0Hop0W&#10;r5/1tf8ApFfhUlcMxRhdcLqSP+XEg/iOairfkrj/AI2r2EfGsUtFWwgmejlgC6sZkK/x5WRSd0Fs&#10;Srw+cVE3p23i/svzdJ03bZ2KB8sa5i57IzfQjH+A56ngqeB9h/CuQSQ9on/5Ab+jnpq6UKP8J9h/&#10;Csq0tW/2KOZ/Zshkb+C83BpwW7p2IV7D+FZP5fiP/TMqQB3Jp5x+e3noirG1e4oV/pT+FRpI3g/y&#10;0bQnsBKpU/8AJ1uVmaSuuJb+4x50Befjv6vdFtuonjx6Dd4foqRKg/cBfjDyJcb9al3s+zVKd08/&#10;MyEqtT/p1aKG4SK1tt27fZVj/AcVEGah5p0KAAk+h/Cs6xTv9illf/iMUh/ZzUUpDLh2IV/pT+FZ&#10;flK06/Iz/SYZP6Oap0Wr39BXsNcflqkamnkH/EkYfxHPVVTLg2pI9KwGykhjZl0KnuOaKhSJV20D&#10;BWPaK6LoO7j7xzQWOmtfnGf6Y9orpZEY2S8h9kQLf8qg8vFXRcIV9pnyx+FZ1gqW1WjnYe1aeY/8&#10;y89SlLLh2IV/pVfhXP5Wr8aKceHvwSr/AMrKOaNX7h7+gof5pHyrg0M8YvJE0Y9silf489TSypI8&#10;WHnQG+oBh/m7rh9rzJoY9PbcsP4cS3/9y9amX6dbhJ3qEGf2RPsUB/oqGDDnH8uw8k96eFjb4xji&#10;kHAeQ+FQ9ekC6fH/AARz/f1VK8xPafqBPLRSXvU8iua3k0RGb4KrH+A56KcTJ2A+w1nFLVEXFJKR&#10;7fLf+jldQq5bUOFYnBQ2cFG72k0P589IpMq6aSYKgD5isRljGnmC/buP2ctFa/Ot/wBMe2u/MTwN&#10;/HQH+jmsKcD4PH41yDX7A/ceekVYKmsgjlOqwuw8NqOf4DnqcCVnYD7DXjFMNTDIo7XaNx/Ec9Ne&#10;LahtB9hqFXp5tBiEHfz4JqfaO/vxlP288BOHOymDfpYWhyfsWhX+lWk/Kgj6Ayoej2Qqh2CCqoI5&#10;13EC+pW/3jiayjuk1Lfb9eJTvpmKFKA0OAbf71J+dDD58H/Fy/CzDioCoh/Ntf0h7aygM32Y2b/i&#10;Csf4Dmpp4DVsE+lcvLl8Yn+tGH7Oemr92ocD7K6KsurAr9Itz1eUSnbhXDeo7uB49xzWFJzdtDas&#10;e0V15sf/ABYv3jntQrX5tr+mPaK6E0R0DhvaF1/hfm4qyblB2GfKuQN/sxufZaN/6Oep0EnYD7D+&#10;FZAkhFxE/t1Rh/Ec9V9Cug+w1wPu6N7p9jac9TRcSNpqbgEa1Od+mdPcFanM+XqFwfFanFoKUj6/&#10;N4mvT+yNTD9PaA7vnZJB4k+yDX0OelkXkdNOn8NreXguGKR7LUcfAqK7hL2ml5z1Vr//09/jnq9X&#10;uer1e56vV7nq9Xuer1e56vV7nq9Xuer1e56vVSt+Nd60Kj03+nSfppkTGlw/q31lb+rWEzUpmFbh&#10;mHT01Wz4lCY2RAYZoI0O/d9se4e4P928mVfXSWxs49QoF7+71t5Plq3z92xI6TBw93VWkjHBFGqo&#10;qAd2a2l2Y7mP1k35k002lCQlIgCufT9066tS1qJUoyTWTavs7+A5eab1ms0U81ORJDM0Wz3t0bbe&#10;2vh9HNhWNe1qiAdtBl0mxHEIabqAkGI1EIXNWMqRFK63u0T308fe4Ht30jQ//ty/lQ031une9tPE&#10;cbVk+vin4UKrYlibiz4pUv8ABqiX+nh7oT0UDC6s7SajmeobU1c5/wCJTzH+Lc3pT0D2Cq6jWI3Y&#10;jc7t7dzu38TzYA6K9qNdWAsbajW/iOWk17WampiFfEAIq6aIdrRyuP28qRNOd+vpNZTi2Lf9NWo/&#10;6Lyf081oHRWvzC+msZxPEz3xSq1/w1M4/g3NaE9Ar3fL6TWJqusf/KV1Q48fMnmb+Lc8EJ6BVSs1&#10;GZd5u93+Mnvfx5cYbK93iumucbGE74P0LH96MAH7+WKz01sPLHE0FOH4niUfW/F5IsRnimTDUUyR&#10;SMrWkhja11seBVCR/OFT/R+QqQbh9Z3Xbx/1w+5RFDP/ADvGz/zmqwX/AMNVUD/mbgk7pHQKj7vV&#10;dNYmxTFXtvxarf4PUzH+Lc8GkjgK0Vmo7VNS9/MqpZL990jn9vNhCegVrUaxMWbVpHb4l3/p5aB0&#10;V7Uakw1tZTgCCqkgA7eW5FubNXDqhsNTlzDmBNI8frYreEVVOn/KrDlNCeiri6d/pH2102YMwv8A&#10;azDiDDxD1tSf4vzXdI6BVVXDh2qNQpK6vmP6avnmv3Ms0jfxPNhtPQKoXFdNRy8h7yMbeJZub0jo&#10;rWs15XdSGEjAjsdx/bzcCvaqDrqFi2JR5g6Qba6VTBmSN4ir22l8Nq1JH3cIs4SnvrXD/XR70qoZ&#10;brvOflMxIP8AzDq9oWj8aF/+s+ZRcDMNaoPgk7D+HDrukdFBP8y5/SNYmzFmJvt5hriPH/Sph/yq&#10;w5XuG/6I9lULqjtNRnxTF5Pt4zWuD/jrKo/9ROb7hv8Aoj2CmyajvPUSayVU0l+/myysf+TmPLBt&#10;I2AewVr0HsruGongO6GZon/xISD7eWp1LqhsNOceY8wRACLGqqMeASVwNOULaTwpz82501yOZ8yH&#10;vj9ZY/8AH8g/geV7hHQKobhZ41ibMGYG75grrHuFqph/Bue7hv8Aoiq96o8ajSYniso/S4tVSjte&#10;SolP8W5sMoH8I9lVJqI0kr/bmdz7Xdj/ABPLhIHAV6aQ3VPE6+Hp9jscdW6x3pAYxa2tbCniPjwl&#10;3jSPyTmHR/vwFC7cR1Qzdkf43++KPypbZQzTmanyplmODMNZBHFh9JEiQzulgsCgAbbcV5ewj8u3&#10;I/hHwopzy5c/PP4/xq+JpRNm/NrWBzViW32Cuqbfk/FP5Rr+iPZRUXl9NRJMw5hlH6bMFdL7fNq5&#10;2/5WY83+Wa/oj2VTVUN6/EJNZMQne+nvzy/81ct3KP6I9gqukdA9lcFqqpG3rVSBhoC0rn+J5bu0&#10;f0R7BWgB0D2D8Kcosx4/DpFi00X/AC7axvyvdI6BT6XlDZh6Cpq51zkgtHmqviX2R1DL/Dlfy6Oi&#10;r/nHf6RrG+cc4S/5XNmJSA6HfVy2/I89+Wa/oiqKuFnaagy45jk3vTY1WS37+ZUS3/5W578s1/RH&#10;spkgHhUN62tk+3XTt7d00h/ieb7hv+iPYK13aegewVmpsVxGis9PWyQ7Pf3Bj4a315dLSAdg9lVU&#10;gaSABj1Cg+6J5pzHh+REpqLGqikjixbHwqQOAPexuqe+oPe9+B3dlhs2Yw/iX/v5oeb/AL6xmqjO&#10;1tn/AJSTQt/15zn/ANhVXDwskqj+C8PDaNf0RQNL6z+4VhfOOcJNXzZiRHtWsnT/AJUZea/JM/0B&#10;7BTSjO2ocmYcxTAiXMWIyDxElfWN/GTm/wAkz/QT7B+FNFpB/hHsH4VBkra2Ugy108zD/i6eV/8A&#10;ldjy4t2xsSPYPwryWkDYkewfhThT5gxqksaXE5YQug2FfD6Ry3dJ6KUofUnZhTiueM4rYJmSqQdr&#10;IyjT6hxs2rZ2pq5u3OmumzznRu+aa1faUmZf4cr+SZ/oimi6TtrA+cM3SD3804gQdLfNSc9+SZ/o&#10;D2VRQB2ioUmOY9MP02O1co/48qHP7eb/ACbP9AeymSw2f4R7KjR4jiEb71rZt/8AiaRm/wCVjy35&#10;Zr+gPYKslhsHBCfYPwoLcnZjx+i6u9RamlxSSCWSNKeSVVjLG600nip4G7G2b/mb40jZ0f4tSLnL&#10;kbvWMAbZ2D+/HRQ7L1Bzwn+TzXWxD/jmYx/D/cwvBAbFk/wj2UBO/VXn6g58ce9nPFCD4fPVI/5n&#10;5r+Xsf0B7KoXSdtQJs25qqP8vmWvmOt/Nqpm/iebFgwP4B7KZLaDtSPYKbnxXFZb+bidTIT4tNJr&#10;+fLCzZ/oD2CmjatH+BPsFZqfHcXpdvkYhItuxkZm1+s82bRr+gPYKcQy2nYhP+lH4U6x55zbCB5O&#10;NyRW/wCK0j/aDyv5Jn+iKfS5GwD2D8Kk/wCcbPwHuZvrI1tYeW0It9Huc1+SZ/oir/mF9NYJM/57&#10;lFpM44gw8f0wH/Kqjmjl7H9AU0oztxqBLmnM0+k2Y66Q+O6qm/YRzX8ut/8AjafYKTqtmjtQPYKg&#10;HFMUZhI2J1MjL2Mk8ra/8E3LixY/42n2Cm/yFv8A8bT/AKUfhQb5pzPjcXVLozNHiDrLQS4+KeQ2&#10;JX5jBzGfv28Ir+1ZF/agJH+ucP7yh1kTKU5LmJSkCQxwHB2hsTqJniIARZjnjA8FEf7VPDr+XMf0&#10;B7KCvfHoHsH4V2epGfitv611QGo9zyl/gnPfy63/AKAqpXO0D2CsD59zxIDvzdX/APAVLp/ypblf&#10;5Xbf8bHspOppB2pHsFN82aMz1F/mMyV81+/mVk5/5m5v+W23/G0+wUwrLbZW1pP+lH4VFixrFomM&#10;i4jMzHUtO7Sf8rE8uLBgfwJ9grbdhbo+1tI/zRTzDnnNdOB5GLNGPAiKA/8AKyHnvyLP9EUtSoDY&#10;B7BU4dS8+KPczJKgP+COBT/yag5U5cwf4RVu9PQPZXB+pOf3uDm2sF/BHC/wHKfyq2/oCmlBJ4D2&#10;VClzznWYWkzXXsD4GbQ/8m89/KbX/jYphVqyragH0psmzBj9Qf0+OVU19D5kp/YBy38rtv8AjafZ&#10;TByq0O1pJ9BQVdZsexU5FEEla0kT4hQxsJPe+0XXufp4Qb0WDCbOQhI8SeA66HvZlZW7ebgpaQD3&#10;a9iRw09VDJhHUDN9PheGrDiwjVKeBVK09PcbYlA1K/Dh01lluUJ8A2DgOigrctth5cNo+5X8Kek9&#10;VO46odQVFkzTUQAf8o4SP/lVRy/8rt/6AquoDYB7BWOXqZ1DlBV86YgfaPPNua/lNr/xsU2pCVbQ&#10;KbJs55vqLmfM1bL4HfMTzwym1/42n2UlXl9udrafZTd/PMYMgkfE55H9skhPL/yy2/42n2U3/KLQ&#10;f6yj/SinSHOmZKYARVqgjxkjDH8zypyq2/42n2ClCLS3TsaR/pRTknUzO0QAixlYgPdGymg8P+Jq&#10;eaOU239AU+EtjYhI/wA0VkPVLqHay5qljAFh5dPQDv8ATAebOU239Ae+tFKT/CPYKjS9SeoE4Ilz&#10;dWEHwi8iP/pFGvKHJ7T/AI2KZVZsq2oHspqnzdmqpB+YzJXSg999RL/BSOe/k1n/AMaT7BSNzI7F&#10;f3MIPmkH5VAOY8YooZZkrpJNou3zLGQdwP3uXGV2ox7tPsFMt7sZaAUi2axn+BPR5UjOg+eMzYV0&#10;iyFRUVYsEVFRNTRq0SEjZUSdyRwi3Zyy3XlzJUgE6ejrNSR2i27P9obxXdplSwZgSfCnb7KGIdVM&#10;+rpHjoj+Ap4T/FeHX8ntf6AoIwiPsT7BXBuqXUF7/wDGldd3/FcEC/wXmv5Laf8AGxTRYaO1CfYP&#10;wqHL1Dz1N/lM1Veuh2MqD8l57+SWf/GxSdWXWytrafZTTPmfMlUd1Tj1VOTYnzJL/s5sZNZj/Wk+&#10;ykbm7mXL+63Qf80VKp834/Sj9HVq9v3po1ft/wASvz38mtODafZShvJ7FH2sIH+aKdY+pWcIdIq+&#10;GP6aKjbx/wBaI88cntv6ApYm3YTsbR/pR+FSv87GfgLLjix/8uqSkT81jHK/yW1/oCrdy1H9zT7B&#10;WF+qXUF9f601CAafoljX/mXmv5FZ/wDGxTCrFg7UD2U3TZ+zrU6TZnqpAdDuMR0/5A54ZFZf8aTS&#10;VzJbNW1pJ9Kbf6y47vMsmJyzv4mYj9gHLDJLP/jSfZSX+y+VzJtm5/xRQkdKMwZjxnq30XweIxTi&#10;pzrk9pVeNSxhhzJRTSkF2FrIhPA3vflds3lrikoSCI4DpqUeyDJbJG8dsUMNpPixCQCPD0xX0lMu&#10;Yf8AynL2BYWe+G0dNQn7P+4wrH+4SPDwPMe66Gmnrnq1X//U3+Oer1e56vV7nq9Xuer1e56vV7nq&#10;9Xuer1e56vUx5mzJgeTsvYzmrMuIx4Rl/L1NNjONYrWHbFT0tNGZpZXPsRFLH6Oer1aVnq2w3FPX&#10;N1uzV12zbmCuwHDKuQYDkLJ3mpNSYZQUNPBhsklPdX/R1r0gqe41fUchJX1iZfu7evWzdop8ggFQ&#10;UB5gSOBwPWKxA7Xc8Rml8G0q/ZtYYbCenzGIoq1T6JFa4os+pT+INTTSS2/5BK8Xj+sLsxtypw/7&#10;okfKofVkqTsVWOm9DJa3zvVjyh3YUmFr/wBRGPPH+sOtjsykjzc/CtDIU8XPdTovoYy+schn6u4g&#10;xCO1osJpbaKT9PK/9FCGjh/LAP8APVTzeQMyJdV7BQAem70l5VzZh/WCepz7iFMcEzxi+DQpT0kX&#10;6aL5amlWVr/ZZrm4+HDbN/rQbyVSEqs9Xfjvdpw1YEekUON9shY12xKzgwhOzoKvxoxEnomyooPl&#10;Z1xGU/umVIl/5lPCxP8AWB2vGwV6R81CgScmY4E02T+imkNxR5xK/wCE1gc6+H+Th44n+sHy8bcu&#10;ePl3fzdqhyZvgqmdvRDjEkvudSKCkh8b0NZUN+Zi46P6wzLP+cS8fNxsfDVTCsjM4LHv/CnOH0Lq&#10;QPmesqJaxtTZakf83xJP4cof6wqyOzKVDzfHyZPxp1OQo4u/7zPzFOMfoYwEf5frBVzfCnwCOH/l&#10;esl5r/ooLaH/AJtpH+6E/wDvNNPDIbf/AI6f9L+tcj6IMsrY/wCcjFKi/e1JRR+PxRuWH9YFZcbA&#10;+0mqnI2OC1H0FRZfRPhS/wC82dquT/vLjpgP+TFXjg/rAst42K/T99VOStf0j7qZan0TYm1xRZ1p&#10;4/8AC1Uha3fuF48n+sHyYbcvePqBTSslHBVYqb0N44/+9XVLD6c+IXD6uT/lTmz/AFhWTnZlb3+n&#10;RWkZF0uD2H8KeI/QumnzHWCC/j8tg9Zf/k8jlP8AooLlh2Za4PNafkKdTkLfF33H8KL1hnpEwx/V&#10;PnLJUnUaoePDMv4NjSYrT4cgaT5ylN02StoFK2vwzV9Zdgm1Tm35NWhwlGmZIKPCTtG3bQ/fyJpO&#10;7jSO8JHeLMx/fT86MW/ojwlARF1ErZvYJaOlQf8AJobiFP1/5VxsnPSPmugEckZ/pn2Cm2b0TzAE&#10;Uuc1J8DVI38EVeOD+sCyQbbF4+WkfM00cmT/AEqZn9EObZJQIeomF0kH73zOH1crX+lJ1/hx4f1h&#10;G78f8sy4J/2xsf6GkysjdJwWAPIn5inKn9DOMm3zXVvDI/b5GF1t/wDk6RuNq/rBsk4Za8PNxHyA&#10;pQjIBxeH+lP605p6GIgLz9Xo2Pe1JhLt/wAruvK/9FAcnP8AzALHmv8AAGnhkLX/AB33fpXNvQ7Q&#10;JqOqU8xHh/Jo1/M1Y/hzafr+ybjZrHqo/wCgqxyNj+mfZUOX0TFAfl89POfAyUsEN/8Ao7Jx1P1/&#10;ZDxtHfQH5gU2rJW+CjTNU+inM+vyOcKFT4Gv80/eIIjx5P8AWA7tjbY3B8tA+KqZVknQqsNN6H87&#10;SWNT1FwKmGmkdPiTkffEByx/rBN2+GX3PqW/ko1pOQK4uJ9h/CniH0LYqf8Aerq3QR+BFLhtQ/8A&#10;0kZeN/8ARQHIeFg76qHyp1O744uj2Gi/9bPSV/VbOXQbDpOpK4l/WTNFBhzTR4aYvlxLHVRGS29t&#10;1rjT48MrH6x8pzVKn0Wqki2/aHGZ0jZ76He6W7yDaXqQ5OppQ2daT8qMRP6IHieRY+ohqNpKf7xt&#10;GNDbxJ4Xp+vzd44/lnPZQG/kbY/jJ9Ka5/RTjABNLm6Fz+78yCo/5NB4+Pr73Z42zx8kj5qFUOSp&#10;/pUzN6KOoTy2hzbgcUXg9VLW7vuSnI5cf1gG6f8AzJ3R/wA1v/5pTf8AIyT94FOcHobzk4/0jqbg&#10;NN7fKpsQnP8A1D5X/of/AHYOyxuPUoHw1Vb+QH/jqff+FT19C+Lj/LdYcO+iDAK5x97Vq/w57/of&#10;rd0/8wTo81j5N1sbv9Lw/wBKfxrN/sO1SA36px1BHhBhDRf9JKiTnh9e+7nG2WPUn/QirnIWx/rk&#10;+lRJfRNiaf5DO/nn/jyGGMX/AOQW48n69t2OLDnokn5iqnI08FTTLU+i7PAB+SzDh8h8PnZgn/Ks&#10;Y48n6+Nzx9zFx6N/rTSskVwNYqf0TdSpf8vm7AqIdrtLLJb/AJBXmz9fe6H8Ntcn/NA+NaTkTh2r&#10;A586d4/Qzm8287qfgEQ8bQYk5/6Nwtxv/ofjdb/mUf8A94/wqUp3eHF5PsNBD6hvR9jOT+iufs01&#10;XUfC8QjwOGirZKPD6TEQ7g4rTRmxmhQCwa+vs4ptPrO3ezlwWLLDiXHcBOmMPFwJ/o0LNx8gSM3Y&#10;IdBgq4HihQ6OuhCyp6KcYmyplupTP8H+kUVPKsMdC/u3jFhd3XlD9cu69se5Wy5KMDAnZ60QZtki&#10;TdOHXtUTspxn9FubUv8AK5ppagjt8wgiB+mxblx9eW5/Fp/0R/yVFpyToVTO/ow6pNIFhxvBo4v+&#10;LKmadiPqRV46Pr13K/4zcn/MSPmaYOSOzgRThB6H+pEljUZ9y9TDsQYq5v4Pyh+vXc/hbXHqU/hT&#10;id3nDtcSPQ/jTlH6Gs32HndTsC+Igp6s/wDKxPK/9D5bpn/WHR5kU8N3el1PsNZP9iDMCd+pFDJ7&#10;fl6OUj/k4jlh9d26n/G1j2/IGtnIEj/XAahy+ivNEYPk5wp6q3b/AEdY/wDleYccH12bncQ4P8xw&#10;/BFUOSD+lTLUejXqSv8AvFiFBObe61VVQxA/8gM546n67tx+Pf8Aoyv5hNNLyVY2H3j8ax0/ot6v&#10;TWMmN5aoge/zWI1zEf8ARCik5b/ofDcbg3dH/c0D4uiqoyN47VJHmfwBp3i9D/UkgfMZ8ytEPZDP&#10;i0h/5OoU5Q/XbuadjNx6pbHwcNKE7vK/46j3/hXq30RZyp6DEJZepGCnyIJpitLS1kl9kTN3Yp7O&#10;XR9cu6KyEhp2ThjHHDhNXa3cOsftU7RwPTQGenH0nZjzZ04r8XpM40dOkGYMewo0r0kxJaKuaTeG&#10;D2s3mXA4+99XW7GSkW1yFhZ8eHQskjhQx7QMhnMArWMW2xs6EgfKhpn9GWfU/wB58apao/8AEWjF&#10;/r5UfXPuPxU5/pSaAxyVXA0zP6OusJk2QNhIj0Hm1dcIv+ZTx4fXTuCB9z5PU0T8xTP8menh7RTj&#10;B6Kercq7pcby3TD/AI8xW5+4R8bP107jcBcercf6Knk5C7/ST7R+NOKeh/qOdZs85cgPeySVU/8A&#10;yoo54fXLuWdiXfUAfjTo3eVxcT8fhWQ+iPPEYG7qBg0hOhWnpK4/mzryyfrh3MPBweh+SK0d3yP9&#10;dT7DUWX0YZ6ivszPRVVu/lRGO/8AyG544Pre3J4rWP8ANUf9CKocjI/jFMlV6PuqsYPyUlBVW1X5&#10;mqEIPs+zG/Hk/W/uF/E476NE/wCiFMryZzgQax0vo3621ABkXAacdv0mMa9/Y0C88r64uz+fC5cH&#10;/cSP9Ea83kVwraUj/O/SniH0S9W3t52PZdpvE7sQaT/lRTyh+t/cfgXj/mR8afG7zvFafbUpfRJ1&#10;HX/KZ0y4v+qsuJN/ypStzX/Q7m5R4ujzCf8ACpwbvHi6n30XrJvpSztWde+tGV4sw4Y9ZloYdLVV&#10;MIrGikFZQRzLs3Qof3D3A44Pqu3Tth+fWtQZf+3ZwgHYTxFDfOMlP8is0axhq6eCj+NDdP6O+pUX&#10;+QrqSqNtAoMYP1yyL/DjqfrY3D4vqHkhR+AoAHJl8DTK/pG62mTZT4Th0kZP+VnxWli8f8JLHj3/&#10;AEO12eDbcuz/ALQv400cmfnAD2inOD0Y9bZgDK+BUgP/ABdiYe3/AETU8ofra3A/hdeP+5kfGnU5&#10;BcHikeopyT0TdXNfOzHlyEeI+aqCfyTmv+h19xjsU7/pRTo3dc4rT7a5t6Kupcf28z4G3iRTzStr&#10;9YHLJ+tLcg/64oeYrx3eWP401El9G/UmIe7i1DUH2Q3/AG244PrQ3E43BH+ao/AGqHI1D+IUzVPp&#10;K6vwhvlcOp60iwFqukiv/wBFZRxwfWj2e/xXih/uTp+CKorJXOBFYaf0idd6ntl/DqYf4qzGaFf+&#10;kTSct/0Ol2dHZduHyZc/0QTWv5FccI9op2j9F/XBz+klyzS/95OOT3/6NUMnNH60NweDzx/3NI+L&#10;grwyG6PFA/zvwBqYvor6ur/lcdywml/9GxKtmN/roo+aT9Zm4p2OueqUD4LNODd97itHtP4UAHUP&#10;0u5/wbrV0Py7VYxhs1fmGrqqahei8940MtJJH72/ade3Lj6nt07tQvG3T3NvJWTwBEcJodZHkLn8&#10;kvk6hKkp9ygaGmb0j9Vo1vEKettbSBSvh/rSHjo+sbcEfdeAeh/CgCrJXBsM00N6UuuJkEdPlRZl&#10;7CWWpijH5k8uPrK7ORtzDHqSo/Kmzk7/AAFOMHo968ygFsEwyAePzWL0cf372HNf9Dldnp2Xaz5N&#10;q/Cnk7v3J/oj1pwT0Zdbj/lI8ChHjfHaFrfUrk88PrF3COy5X/qah8qc/s6//ST/AKYfjXM+jTq6&#10;mr4hga21sleZf+kStyw+sDcX/mYP+lNaOQOjapPtqJJ6Qeq8R0qcNnIHankmN/8AkNV5cfV9uHxu&#10;49FfJNUOSOdIpnqvSt1lgB+XwCOsI/4rqIUB8O7Nx9P1ednvHMAP81Z/0IplWUPAYCaw0/pR6+1N&#10;tmUKSIHS9XisCf8AUM88fq/7OuF+o+TSvxqqcmuzsSPU/pT1D6OOvsg9/BcJhHxxmBv+ZByn/Q32&#10;4B2Xaz/uZHzpSjd66P8AR/036VKHoz62KLyrg0FvBsSRjfv+4Dyw+rjcU7LlX+lj41f+zr8YlPto&#10;CvUZ6X+pmUOmFTj2MT4YaGkxTBoJfkqiV2DVFasKn/JWtdhfXjT/ANSu6Gao/LW1yC6SFRKdicTx&#10;4Chl2e5I4nNQSofYse0fpQqQelHq9TUNIiYbFU7I0QCl84n3Rt/fjX2cUN/VnuAkBKswbBH98PkT&#10;QLucndLij1moD+mLrl5vlU2RJaoHUStVUMA/8iJ04oH1a9nMY5oj0Q4r/fUGkhyq4nBNOMPpM9QM&#10;+v8AUaCHxHn43gg/Jaonlf8Aobbs84ZhP+5PfNApQnILoj7R/pk/jTkno868kfpMDwylHj52L0jG&#10;/wD0JL80Pqy3COy8J/zFD4xVv7PXXQn/AEwrmfR91rTWSLBl8SFxIsf+kXLj6rtxj/zFn1H617+Q&#10;P9Kfb+lRJvSd1fgB3UtDLt0tS1Ik7ezQcdT9U+4x/wCY1I86bOSujiKZaj0z9Y4LiLKz11tAKZ0F&#10;/wDkIjjo+qbcD+LMm0+35A0yrK3RwrhS+mHr5V28nprVEH956ihUfXumHKq+q3s64Zq2f81f+DVk&#10;ZNcq2INPEfpH9QknfI0VMD41mJUUYA+p25UfVXuAdmYA+SVfMCnxu9d/0R7azj0g9eP90wbCILeE&#10;uNw3+5Yjzf8A0NRuJwvfcB8VCvHd+646f9MKZMyelTrJheAY1X1VDhqxUNNJVymmrmm92Mbja0S+&#10;zlx9Te5LvgRepKlYASnb/pjSmwyB8voBjb00E3Qv089UcZ6S5ZxbCsHWtopJMQpYTCRuvT1jxsPe&#10;ZfHlMv8AqD3Oy5lNtc3zbbidoJOwmRsB4UIe0HKnVZy8ofxBJ/3mhGf06dcBL5cHTevrB2EkBpdv&#10;f4zX4sP1P9ng25uwD5q/waBX8ruScEE+z8adKf0teoGoHu9NKqJTr/pE1Mn/ADOeNf8AQ0nZ9wzR&#10;s+Un5U+Mjuz/AAGnKP0keoFgN2SYYL6/6Ti2GR2/6KTLzY+p7cQ7L8HySv8ACnRu9dcQB61yPpK6&#10;6IP0uW6GL23xrCW/6RzseOj6ltyTsvR/pVD4itnd+4H9H/TD8ahy+l3rLAD5mC0pOmkFYsp/6NK3&#10;HR9SO5PG/QPMxTKsmeHR7aZqn07dY6cEpkqprra2oFZ7/wDIYTlk/UluHPizVhPmr9KZOWPDYmaj&#10;0/p3661R/Q9LsRX2GpMEf8XPLH6k9wOGbMnyk/KtIyq6V/rZp5h9LPqDm+z06aO//F1fRofzPKf9&#10;DK7h8MyQfQ0+MhvD/B76nD0m+oAayZIjhHiTiFK3/Kp5tP1IbkK2X6T6EVf+z93xSPbWGX0s9bYB&#10;ebLcCW8PmkY/8m348n6iNzD/AMxyPUgVo5FcDbFLzof0K6kZb6/dEazH8EFNh4zDRl6hSzqGiYTL&#10;4Aabfbwuzftm3YzW2VbWl6246rYkLSSfQGakbslypxGesqPA/pX0SaM7qSlPtjQ/8mjke1nFUjnq&#10;9X//1d/jnq9Xuer1e56vV7nq9Xuer1e56vV7nq9Xuer1Uq/it+opo6PAfS7kzE56TNGaZKbMOecQ&#10;wpom+QwdUmfyKtGYt5FcqPFcLfdYaAk8h7tq3/RkWTrKVftXPCkccdpHWBj6UAe0PedOW2CoP7Re&#10;AHxPptqoCGngpYIaWjpxTUdKq01JTRg7Y4kFkQfADTnMxTxUSVKlRxJ6TxNYcrcKiSTJrJYjuLc1&#10;qHTVJriXQHVgPpI5oKFe1Cut8brIFcEsjgbSP8J5cbRVkESKKF6ORK+FdcfcL784tU+6CdZKaWM9&#10;v+XPJY7XyA9ZSY/Yx7CPxoeb9wPy/wDiDn30cLy5B3iYfSrf0ciPvU9I9tAHUK6Kt/hOvt5vWOmv&#10;ahXWo8Lc13iemvax01xuBfXt3vzYcT01oLHTXrj2/dywrdd3Ht5uDW67t4Dla9XrHxHNa09Na1Cu&#10;rj282FCvSK9cWP8AHnq9IoqeERD/AG3OoLXG3/N3l7F2J9iYy9B/zNbkoXKz/Yxgf81Lg/3nVQ6e&#10;M7vNnodUP95Bo1YIPY3/AOI8jEiKA1ZBG57Rk/QDxsupHEVrUK6KuO6EeOoPNB5HSPbXtY6a4mw8&#10;bcsFjpr2oV1vX/ED4WuOWGNbmuxr21+jnq9XZ/j4nnq9XQ7256vV76Ow56Yr0xXRZV7sB9JHNahV&#10;dQ6aJt6oJUXqF6bSGBK5ip6hdp/4pq4r/lIeTB2ZCbDMf9rPvSfwqQtzYNrdf4h+Bo6dUp+bqgBc&#10;CWQAj/iZ5DTCvAnyHwqPgRWDa3+E2+g8d1DprwIr1j7Pjz2oVuRXX6681qHTWpFdXHt5sKFekV0W&#10;Ud2A+vlhNbr25L23D7xzehXRW4ru9+2vjpyteNd2Ps+PK609NVKhXr9vu5uRXpouXq9BPpe67OBc&#10;0uXqvERb20pWov8A8mckDsqUP7S2XW4B7QR86Fm4yv8Ahvb9agPbhQ45aiWnyzlmFToMNw+Uf9DK&#10;OOX/AJm4Dszc13Tp/v1e5RFB++MvK8zT2CCdPy4hpJXdj4A/dzWoVqa9tI8Lc9qFerokDubfTzc1&#10;6RXW5f8AEPvHPVuuwQfG/NxXhXfNV6urj9vPRXq98eaNeqHiO1sNxJL/AG6aoQfXE3HbZYDqD1j4&#10;04wsBY86Kr6KJfN6L4k5I/S5lxSpHb/daakk/iTyUu2URnCf9qSPYVUN+0OBep/xB8TRtvq5FUmg&#10;JXrDw/Lnq9Xf93NV6a656vV2f1vz1erjcA6kD6TzYBr1e3J4MNNO45vSeitxXdgfjypFaivbQP3b&#10;fVyvhrUivfqObBreFFc6aQ29VvqoawtDh2Q6wHsf9LocSjP/AEiHJN3ie/5dfLB0qfHsUj8aG2cq&#10;/wCEtn5uD3po0en08jOaBNd/3689Xq42X2Dm4Jr0V2LeH5c1Fer3bvpz1er1xfuPv56vTXtObr1e&#10;sviL/Tbmq1Xhb2c9Fbrs2+/mq9RPesZt6o/S9rYpW/M2+Aq44j+T8lvdAD+zGZ/4pH+8k1IO7cfy&#10;m68vxo34ttHwt35E01H013ZfG3Nya1FesnsH1Ac0Qa9Aruw9g5UpFbgV2Oe0ivCvfqObrdevbxse&#10;eitVxuPE/VzwTXorran+EH6BzRSK1pFctij9wD6ua0J6K9AoqPreJT0z55mGjUtdlyqU/EY/SKP4&#10;8k7sbj+0bA6UuD/eFUN+zwTmzY6Qr/fTRt6yBaWsq6UWtTzTQi3ayytbvyMGndSQrpA+FAx37jUb&#10;T2cvVK6sPZz0VqK9ZPACx57TW4rsWB00+jle7HRXorvcR2JA+nle6R0CvTXtx8XP38sEJGwV6uJV&#10;T3UH6Ry81ogV15aDsgH0AcrFe0iuQsPD7ueitgUkeoJ25Az03hFg+ITaf6lMzcNt30j+YMYfxp+N&#10;GOUD/Km/8YfGga9IHu+nzKCg2vW4xOo+EtUsg/jwXdrKR/P3cP4Ue4Gj/fo/8MVeQ+FGT76nXkeC&#10;gfXVl/tHN41rTXgq37C/KlAO2vaa7Hw042WEH+Eeyt1y3EdmP1E82GUDgPZXq9c9zry+kVuutzf4&#10;j9RPPBI6K1Xib9ySD7TfngK9Fcdi3+yPu5ooB2itQK7AA+yLAcr3KOgVuuGBQvU9ZfTfQqC7Ypna&#10;gw0Ri53b6WdiLDv25Pf04W4VvKkx9qZ/3pNSh2RonN0noE+8VuP0N/kqO4sfKjuP+AHOjtZbVK56&#10;vV//1t/jnq9Xuer1e56vV7nq9Xuer1e56vV7nq9QbdXOq2SeifT7MfUnqFjsOXMq5agesxHFq3/J&#10;xgKSLgan6ByyUlRgba2lJJgV8q31Vfi7epPrj6k+pfWfJ+carLGA5pkTD8u4GUo0elwuKRqqOnc0&#10;6uG2SyyENvY2I18BNbX0/wC7uaWras0tEPOjHxSY6tsVM9l2OZPe2yFX1ulxz++nDq20D1P+KF6u&#10;6a1s8RTEeNZB535MbcTK+lPcQ7MvaH+aPwrauwDdY/8AMIgf5op2T8Vz1kRACLOGGIRpu/k1Cx+9&#10;lbjB+k7cb/mSR7APhTP/AEL1uvP/ABMn2Vxf8WL1vkWp+p1PR37fKYXQpb/kGMc1/wBCl7hnbYpN&#10;eH087rcbYe+mqf8AFS9dVR9rrfURj/DDR0gGot/xXyn/AEKF2eHblyD7a3/0LvunP/Eo99Bblv1x&#10;+qrI64tHlvq7W4ZFj9UcbxaGmjgCz1JLsXb3Sf8AdG7e3iXKfp03KzNKlXOXocLZ0pmcE9HuFF+T&#10;9jO7V6FF21SrQYE9FL6j/Ev9X9KB5nUlq8jua5JDf/ok6cNz9KO4HDLWx6CjhXYBunwtEj0pT0/4&#10;qvq6plCjHsJqCP36uirZD+daB+XEqvpM3FOyySPIJ/Ckq/p53WOy3A9B+FS2/Fn9Zqg/LZnwKjPY&#10;GPL1FMR/42mf8+VH0k7i8bT/AHoj4RWk/TvusNrHvI+BqK34s3rp/wBy6qYbTD/DDlDKOn1vhrH8&#10;+VV9Im4Cttkf9Ud/w6sfp13SP/MN/vSvxprq/wAVH101qlJOtPkA9zh2CYFSH6jSUkfKf9CfdnfH&#10;LgfNaz8VGmx9OO6M/wDE3tUo/E0xR/iWetbzjLUdc8VqFNiYTIqLp8FA4+n6Q+zgD/lksz1pmlaP&#10;p83RA/4iQfMUpaP8Ub1b0oHnZ5fEreOIWe//ACZxtX0jbg/w5c0nyT+tJ3Pp63VOy0QPSn2L8WL1&#10;aQC0WMYax77qmkEn/NPGz9I24/8AzJpHkKYP06bsn/mHSKyj8XL1nKf0WY8BjHgHwKCX/pI542r6&#10;P9xD/wAwnv8A0rSvpx3WP+sVFqPxbvW7MP0ee8Io76Xo8u4cpH/IStxv/oTncDjZz/nGqD6bd1f+&#10;Me8/jQbT/iJ+r+XOWI9TYurUtBnTFsJgyDX4vh1BQQl8Lp6w4jHBtERUWl964F/C9uJGvpe3FXcn&#10;L12CVW6B3gSSojWfCVbf6OFJWewzdk3SrQ28tBOuJP3EgTt6PSnqj/E59aEBHznWOtxUC9xWpAAf&#10;h+iROGo+j3s4H25U0Pb+NG//AELrufGFmn3/AI0pqb8VP1Z09i2YqOrYeNXT+Zf/AJCJHNH6RNwx&#10;9tigeVMq+nTdU7LZI586dE/Fs9X8QHy+K4AP+8rA6SbT6WAPKH6Q9xT/AMwnsJFU/wChcd1eLHsJ&#10;rMfxevWgFtHjuW4P9aHLtKp/J+MK+jncM7bU/wCmNNq+m3dY/wCsn201Vf4tnrkqFKw9ScPw4Hxo&#10;cBwv/qNHJzQ+jPs8/isp/wA9XyIrw+mrdLjbz/nK+RpLVf4o3rsrXvJ12kiTuYoMv5WA+9sNY/nx&#10;1v6M+zUbcsB/3R75OU6Ppq3M42c/57nyVTnRfilesSnUCs6jvijDu0tNQQA6+ykpYueV9HXZ3/Dl&#10;qB6rP+/KNaP03boD7bRI9VH4k0paf8WX1X04A/meH1Vu5rkq5L/Us6D8uMK+jbcE7LFA/wA1PzBp&#10;tX037rHZbpHoKdE/F79Wca2Q5eU/4zhsjn/o7O/Gf+hNNxeFqB5BI+AFJz9NO7PBkewVjm/GA9Zr&#10;KVpMfwOgPthwSib/AJXU82Poz3EP3WxPqR8Ksn6ad2OLPvI+dBbnX8SD1a9SMSyrjeZs8UEldkad&#10;8Uy7JSYNRQiKZ2RiSIwN32BoeJLn6Xty8sWlpi1IS/gvxHED95pDe9hO7dktDbbJCXcFeI7Ke6j8&#10;U/1rVVQ9TP1QivIxd44cNpUUljc6AcXtfRd2cow/IT/nKoxb+mbdFJxt5/zj+NOlH+Kv6uqcD5jN&#10;dNXt4/M0yAH6ktxxX0b9n3CwSPU/jTi/pr3R4WwHqaf4vxcvVfDa38hnOnvVdFUve3t21Cj8uMH6&#10;NNw+FpHkaYV9NG6p/wBYj1NST+MD6vQAIGyvT203fyGKY/8AkU8vKf8AQmO4n/Msf9MR8K0Ppn3W&#10;/wCMn2moM34vvrYkv5Gasu0nsEWUMttb65aNj+fN/wDQl3Z/xtVH/dHPkqrj6Z90uNuf9Mr8aZar&#10;8Wj1y1Vx/nOoKUHT/ffl3A6a30fL0yc8Pop7OeNiT5uLPxUa3/0LNuf/AMy3+9K/wqb6X8U/1qRy&#10;F6zqtLXJfd5XkwxL/wBG15Y/RT2agYZaieuTTn/QtO5wGFoPaT86VdH+LR6qINvzOJ0+JHW/zbHX&#10;6bLxpX0X7gj7bJCfIfrSZf00brcLdI9v409J+L/6n4R+hw3A3I7GthllHbxAKcaP0X7kf8y8eXJp&#10;g/TJu0f9aFe/4eN9XSE+Vh+TgngJ8Eq5G+8Vyfw5pX0U7ikf3FfoU/4NeV9MG65H2Eez8KRfUD8V&#10;L1WdUcmZp6e5ilyvS5azlQ1GXcdjwbAWinalqYykgSSSqkKsR2NuIrn6Rdy8pT+cYaX3rXiSSrAE&#10;bMABSK7+nbd3LmzcNJVrRiMeI2bKwzfiv+t75akoabqVh+H09BBBh1OtDlzBLiOmhWnQXqKeU32o&#10;NeLGPop7OXUhxdkpRV4j+1cGJxOxQ4ml7P0y7oOICl25JUAfvVx8jWej/Fc9Y8NjiGfYcU/xB8Lw&#10;iAH6qekTj5+ifs5H22Ef7o6fiunlfTDud/Dax/nuf4VKan/F09UcAAkfDathoWqIF9t+ygcaP0V7&#10;hcLQD1J+Jpk/TFurwYj1PzNOafjEeqSMWjwrLjE+NThySfx40foo3G/5l49abP0w7sf8art/xkPV&#10;sR+hoMqQewjBVJ/5XHG/+hJNxTtZV/pjVf8AoV7dj/jZ9pplqvxhPWrPcU+P5doFPhT5fpG/6Slu&#10;WH0Pdnp+62Wf90UPhFOJ+l3dLiyT/nGk5Ufiy+t6pk3ydRcNjW9zFT5dwVR9/kE/nx1H0Pdm4/5g&#10;ln/dXP8ACpxP0u7nTjbk/wCev8ad6H8Wr1bQBfnseo8RYW3E0tPTg/VTxJ/Hm1/RJ2efw2XtWo/E&#10;15f0wbo8Lcj/ADlH4mlFB+MF6n4Au7C8CrLWv8+uKNf6fJrIhxOr6ItwjstgPRPzBphf0vbrHY1H&#10;s+YpzH4yvqcUWXKWUge25qPFHPt/3eukHGj9EG5HBpQ/0o+CRSY/Szu1wSfYPkKh1f4yXq2qI5Ya&#10;WiypQLOjwNtwGmmsrgqf8vuPj7ebH0RbjJElpZj+/I+Bp1P0vbspxKCY6yPnQVdPvxOfVX0qyz/V&#10;DJ+K5fpcFM74psrsvUc83myokTHzGINrRrxlj6Sdy89T+Zu2nFObMHFAQOoeZpPZ/T5u5mjffPoU&#10;VbPuNKT/AIdr9ZryB5c2YSFPeOlwWmjFv+Q+KkfQ12dJ/wCYVZ83FUsb+ljdAbWVH/PNP1H+Lv6p&#10;YAPm56DET4+bTU0Y7f6sLHnlfRBuBwtY/wA9f+EK0r6XN1ODB/0yvxp+i/GM9SEQG7LOB1JHjUrL&#10;r9USpxhX0P7j8GCP85XzUaYV9LW7PBuPVX41mf8AGZ9Tn/ItlLKcHxmw+Wf/AKSScp/0I5uOdrav&#10;9Mar/wBCr7s/0D7agTfjL+rlxaDDsnUt/FMtUbn75N3Nf9CL7hna05/pyPhVv+hVt1uKFe00yVf4&#10;wfrLqVKxY1gGH38cPwDD4rfcnLD6FOz7+JhavNxX41YfSturxbJ/zj+NQaT8XH1hxG9dmmirx4qt&#10;FBCLf9C146foW7ORssz/AKZR+dPH6WN0P+MH/TK/GlRS/jCepWK3zWF4biB/eMzSJf8A5BXjavoa&#10;3CH225Hqfxphf0sbrfwtx6n8ad1/GW9REa/o8j5dkb21oqpP+VGTjJ+hrcn+goeR/fTP/Qq27f8A&#10;RI9a4P8AjR+qMf7zZEyGq+ytwrGJT98eKRfw5r/oRTcc7Q76KT80Gtf9Co7sH+mPIp/waDrDvxVf&#10;U9gWd8+dSMKwjJ1HmDqbT4RhmYIf5HVzUsUWBCdabyEqK+QqSKl9+5mvpa3ina+j3c27V+RdDpZt&#10;pKPGAZc+6SEjoEbKTMfTlu9cOG0XrLbOKcRPi2zA6hUms/F69a1W90zNlzDkvfy8PypghH0XqoJz&#10;+fFw+hDs6/iYeP8Au7o/31SaN0fSvugNrKz/AJ6vkRTlQ/i8eq+LyziWK4diRFt/l4PglMD7f956&#10;FLffyqvoU7PR9tsv1eePxcNVc+lndE7GD/p3P8KlTB+Mb6hYQPMwDDKwj/lIUKD9USpxlX0LbjcG&#10;CP8AOUfiTSM/Sruxwbj/ADifiacE/Gg9QcZ06fZam8L1KVLfwPGj9Ce5PBBFNn6Ut2+CTXKT8ab1&#10;HWtT9P8AKcBH73y1Q38W43/0IhuZ/f8Atpn/AKFP3e66Yq38Zz1azqRQ4RlKgJvtLYMZ7f8AIUq8&#10;uj6DNxD96XT5Lj5U8j6T92f4gs+v6Um3/GB9ZEsgeSvyyiD/AHOny/Go/Oa/H0/QX2eD/Wnj/up/&#10;Cn0/SfunOKXP9Oae6T8Yb1NxAfOUWEVp8THSiBT9SX/jzyvoR3B4Mueqya8fpR3U4IX6qNP8P4zP&#10;qDiHv5Iy9WH/AKXf5lrp/wBK9TFxk/QhuNwbUPX8RTCvpP3YOxKh6/pUofjUeoRR7nS/J27wd48Z&#10;c/dLXOPy5Q/QfuV/wQeo/Cm/+hTd2/7/ANo/CguzX+Kf1+zfnvJHUibKOVsPxnp6HXBqalw4vTsZ&#10;JkqCZUmZ9xBQWueUP0hbq2J/IoLndXH3eIz0YHhgaZX9OuRWjibVJXod249FKar/ABl/V/N/vPQ5&#10;MpFOlly1AT96SJx4fQRuD/EHz/uqv1pePpP3V4hz/TGm6n/GD9Xfmk11Rl54jr5WHYMkH5tK/wDD&#10;jg+grs9A/uTxPW6TW/8AoU7dID7HJ/xzSopfxj/UPGB85gOHV58bCngv91NIfz4yr6Ddxf4WlD/P&#10;Wf8ARCmj9J+6/BCv9Mr8afofxoetMS+/0ywiqb/FUVzgH6oqRP48Tq+g7c3gFD1V81Gkq/pO3eOw&#10;EeqvxrI/41vXhf8AeXpLlJP+8/8AmVR/ypLDyn/QhW5x2lfoR8war/0KVu8dpV6R8wabpfxrPUs9&#10;xD02yHAPAjCsRY/e9ef4c0foE3KP8b3+mT/g14/SNu5/Tc/3n8KY638Zn1W1SkU+C5Uwy+gNBhHb&#10;/otJJzafoC3G/iLx/wA+PhFWR9JG7Y2qWfX8IqNSfjF+qZLfPw4LVjxWLDoIr/8AIIHFB+gbcAbG&#10;3f8AVFfjSr/oUzdT+iv/AEx/GlNS/jM9dYbGqyThNcQLG5eL8kHG1fQVuT/ClY/zyfjTC/pM3a4B&#10;Q/zjTkv41HWmMAJ0nwCYjxqqiqP/ACoF42foK3O6XB601/0KVu90q9tB11Y/Fi6ydZMi4t06xjpf&#10;lXCsIxuSjqamuw8YmalTRVcdagUtU7dWjAPu9uNH6Nt18hUL23W53iMBJEeIaTw6D00y99NmSZSB&#10;csqXrTsxHHA8Og0tcQ/Gx9TdZJLND03yJQvMxlZosNxWXVjcn/SK9/Hnm/oA3JAEuPkf46R8Einf&#10;+hRt3DiVuY9Y/wAGknVfjIerepkDR0uVKCO9zFR5dom0+moEh4oT/V/7g/xfmD/uyx8CKWN/SXus&#10;NveH/PPyinih/GP9RqW/mmEYTXf4vlKDDqa//ROl/byqvoE3FH2pd9XXD8VVVz6Td1/4Ur/06vxp&#10;Sw/jP9YYgPM6f4dVt3InmdAf+iKpxOr6B9zeCVD/ADifjNI1fSVu9wCh6k/GpqfjYdX49P8AMvly&#10;oA/eqK3EwT/yC1uVV9Ae6J2LWPQVU/SNu/wUoeyu5Pxtus221N0UyrA1rB5KnEJNfbZhxn/oQHdQ&#10;n+7OekCmf+hRck/44qk9W/jWepaYEYf06yTQ31X5nD6+ot/yDVRcdT/V+bln7nX/AEUkf6E04n6Q&#10;t3ifE456Ef4NMCfjMeq2SS9Vl3JSRH7S0WCYirW+BfFSB93Hh/V+biD/AFy6P+6p/wDmdO/9Cgbs&#10;f8ce/wBMn/ApR0n4zPXVNa3J+DVHtWlpjCD/AMhyyn8+VV9Ae5XAvern4JFeP0j7tjYXPVf4AU+x&#10;fjT9V4x+k6V4PVk6n5iepT/pCV4yfoC3Q4Fwf56vxpk/SNkHAq/0xqJjv4zvVLHsBxzL79GcuwR4&#10;9R1OCy1BqcTd40qYjEWXdMRcXuNONp+g7da1IfQ45qb8Qx4pxFUP0oZJb/tUqVKMdvRSG6c/i49Z&#10;elWSsJyLgPS7K1bQ4QZHhrcXgmmmcy2vuu1vDlnPom3Yzw/nH3XQte3SqBhWmvpiyTM0/mHFr1K6&#10;DSgqfxqfUrMGEGQcm0gPby8Me4+veOe/6J8bmcXrj/T07/0KFu9/xxz2/pUOm/Ga9SgcGuyzl2RD&#10;9paGjaLT4bmPHh/V97jj+N8+a6dT9Ie7UYrcn/GpSU340XWKPb8306w6ut9pY6lKcHX/ALxpeNn+&#10;r+3M4KcH+co/MVQ/SJu7wUv2n8aeovxsOoka+/0Qw+of2y466j7o8OU/nxhX9X/urwdWPb81UnV9&#10;IeR8HFe/8a4S/jc9VgLUnQTKwt9k4piGNVH3+RLS80P6vzdTi+76afmDW0/SDkXF1fpHzBpsk/G4&#10;68knyOiHT+JfAmHM7N95xi35c8f6vfdE/wDMTceha/8AmVOH6P8Ad7/jzv8AvP8Ag0x1n41HqTqb&#10;/LdPcmYYD4UdBWyf+VVTNzyf6vTc3+K4uT/ngf76kVRP0e7vTi86fUfICstD+M71/ABxPKeAyn94&#10;UWHQoD9Z44r+r53KGxb583VU+r6RN2xsU4f840qqb8aTqMgX5vppQ1LC27yisQP3NxhX9X/umPtW&#10;76rJ+VI1/SJkfBS/9N+lOA/GyzxEvu9FMNqX9tRXSoP+TAeN/wDRP3dg/wCurHrNN/8AQomTf01D&#10;1o6H4cv4j+cvVd66PSv06xvpRg2T8OwfOWHZsbGMLrK6pnvEklPtKSBVtaQnv35Zr6UMk3OX+ftX&#10;lqcI0wdkEg9PSKYuewDLd2/8qYcUVbINfRwjjWKOOJBZIwI0HsAFhxXSKufPV6v/19/jnq9Xuer1&#10;e56vV7nq9Xuer1e56vV46anQDuTz1erTg/4U4+uPNVZlfCPRJ0UnlrMQzLtxjqbX4Y9N5IolLo1F&#10;N5rbrlxFIjKPDvyUezDdRd9dd6UyhHx6KEG7F7lzF2F3a9KRjxxrSPofTV1drgpjwKCBT+9VVtNG&#10;P+Tm5k4tLg/hqaVdrWRDY77jShi9JnVeQXlqcAovhX47RR/tPGStz+jz7Kp/stZN/TPsqT/skdRV&#10;F5cz5ViPsTHoJD9yIea7xz+gfYfwrw7WMn/pGos/pbzhTj9LmzA3PspKmSX81Qc2FPHYg1Ydq2Un&#10;+Ok9W+nzONLcQ1tLXsOwpC2v/IRHH2m3iR4DTyO1LJuLwHt/Ck1Q9I+oGPyzLhGAtVpTO1NLOZI0&#10;Xep2ke83AfuYy53Lp0/xn40RZD2g5PaoWHHgCSSNuylhR+l7rBWAFMIooAe3zuJUcP8A0kccFita&#10;f4T7qOT2sZGNjpPoaek9IvWFtXXAoV8TLmLCB+Rnvyneq/omvDtYyU/64f8ASn8K5P6S+pcIvU41&#10;lymt3DY1TSf+U/mc13i/6BrY7VMn/pn2Gmup9M2daUEtmPApiNNtNV1ch/Klt+fHE96f4DV09qWT&#10;H/XIpLV3Q3PVGWEVNFiJH/KCzkH6DIqceSy6f4TTye07JOL4FdUHQTqpiNjT5aChuzVNVTR/8rNz&#10;S2nB/DVV9qORj/XwfQ0q6b0q9Z6oXTB6GIdyZsUohb6t/GC4sfwmmT2rZL/x33U4r6R+ro/y7YPT&#10;eH6bFaf9h5TvVf0TXj2qZPwcrFL6VeocAvNjeALpe381g/p54OOf0D7DXk9qWUH/AFwUx1np1zvS&#10;bga/Dakr4UVUst/o2cdQHT/AfZTw7Tcn/wCPJHrSPm6W51+c/kdLg7V+IR/6Q8VO0ajYARe8jKPH&#10;gVtG3Dnjg049386Jmd/cpTmKni+NBTE4nGeoUoaP06dZa/aafJuh7GbEcJj/AOV6peC4pUNo+FHZ&#10;7UMi/wCZj/eVf4NKKD0n9a5QDLgeH0QP/KXjOG6fT5Ur8YU6R/DTR7Usl4Oz6H5ip3+yT1WC3lrc&#10;v05/wy4zFf8A5NjPG+/c/oGq/wCyllP9OoFT6Xeo9Lcy4lgbgan5bE1kP5IOXS6s/wABp5PaZlB/&#10;1yKTdb0Fz1RA/wC8tUw/dpJS/wDAcfSlw/wGnk9o+Tna8kUyU/RjqbVymGkyjVVRHZ4VBB/PjhZc&#10;H8Jrau0nIh/zEo9tKmk9M3WysAMeSZYgexqpYYR98jDjClKH8Jpk9p+R8H0mnmP0m9a2F5MHwylt&#10;3FbjuEQn6w84PGi+f6Jqn+yhk3B33GuTelHq1Eu6ZsCiH+rmDC5T90Urc8H1f0T7DVv9kzJ/+O01&#10;1Hpt6hUpPm1WFkjwgrVk/wCVARy4Us/wGnE9pGUH/XQKSGKdKM44I8NNNRLVz17NBSJRMG3soJNt&#10;xHArvI04bq0lJxUfhRJm++2VvPsqS+mEkz1edZaHoh1WxHb8rkypZT2Z2iA/5W4MVoWD9poQL7SM&#10;jH/MSk0rqX0t9bqsAx5TRN3YVFbSx/8AK7jiVTyh/CfdSY9p2TD/AF2adF9I3XKxZ8v0US+JlxjC&#10;1/jNyv5r+9NbHaZk5/133Go83pW6s04Jqo8JpbakS4vRt/0iZ+bD6jsSav8A7I+U/wDHBTDV+nvq&#10;BSAlnw6a3daSreU/8mRHjyVOH+A+ynE9omUHa8keopLVHSTqDDMsMWW561idoakRiv3sF48GnI+0&#10;09/sgZL/AMzKPbTxR9AesVftNLkWobd282ekj/6SSrxs6hwps9ouSD/mIT7/AMKUUHpZ67VABXIx&#10;jU9mkrsPt/ybMeNF7qNNntJyX/j49/4VN/2UOtii82BUlKB3+ZxCmW3/ACdyhuD/AETWv9kjKP8A&#10;joqFUemTqnSgmeLC1t3AxWjJ+7fzaX1H+E+yrjtDyk/66KSuKdHc65eiesr6WBoYftNR1EU3f/l2&#10;Twh3tKjl7nhPsosz3fTLHrRSEPJJPCaaqXpV1ExNgcPyjWVaygSRtEigMG1BBYjh5l6F/lmzpP2j&#10;4UZWu/mToZQFXCJAHGlXS+m/rlWANB04rSp1Bklo0H/J0w48pwjgase0bJP+ZhPv/CniP0q9dXG6&#10;XJq0g/6XK+hT+Ep40bjoBqh7Rsn4PA1nb0qdY4wDNh2Gw30s+LUlx9xPKfmz/QNeHaLlU/3QU0Vf&#10;px6m0NzUUtDYd/IropD/AMmjjqXif4TShG/mVn/XR7RSUrukefKC4ODNVkfu0Xv8fQFn+E+ynxvv&#10;lPG4QPUV6i6NdVsRt8jkDFKsN2MFK7X+7nilQ2g+w00rf/JB/wAxTf8AphSkpvTZ11qheLpniSL/&#10;AIqqNYR98pUcbU7HCmz2h5J/zMoPkadU9K3Xl/tZHSn8f9MxbBYPymq142blPQfZWh2hZOdjw9/4&#10;Vjl9MHWeC/zGX6KADvfGsHe3/RGpfnvzQ6D7DVhv9lJ/14e+mOq6DdR6AbqjD6UlbnbBVxydv+Xd&#10;+WK1EEaTsNOnfjKiD+2T7aSK5CzfXhJsPy/UV8bkxI9Km4EqdpH3jgY3IQr8gCEnafjRJu1vVlrF&#10;rDj6UmTgTT5SdEurVdb5bIVe4bsfLUD8zwVKURwNHit+8nH/ADEJ9tKam9MnXWrAaHp7VkHtuaJf&#10;4txpVzHA0ye0DKB/rwqf/sp9elXdJkOWFe5aaemUf8r8obwdBrY39yo/66KgVHpr6uUgvVYHT03w&#10;mrqYH8mPLJuZ2JNWTvzlh/10e2kzW9GeoFAD5uELKV7rRyece3/Hanj6Co/wn2H8KeTvrlXF9A/z&#10;k/jTHB026gVUphpsmYlO66e5RzAH62UDjqm1gbDV1b55QP8AmJb/ANMPxpU0nQLrNXAGl6d4g9+2&#10;8QR/9JJF4mU9HA0nVv5k4/5iE09L6YevrWI6ZVu0+Jlov2TnlRdJ6D7KqN/8nP8Ar6ffWQ+mDrfG&#10;L1GS2pQf+Umppl/5n5o3Q6DVv7dZVwdBptqvT31UowxqMEgTb3Hz9IT92/m03Mn7TTqN88tV/ro9&#10;tIqryLmqnlnoDhMlRV0WtRFS2lsCbfuE8CuSajmtzgdgokyveKxF+8supCSBEkVnoelnUjEgDQZH&#10;xOsB7fL0krX/AC4MVEjgaP1745UnbcI9opUQenfrpVC8HSnGmU6hmo2Ua/FiONF4dFM/25yj/mYR&#10;7acV9MvXdvt9OKum+FZJTw2/5DkHKG6Fa/tzlXB5NdSemvrNELzZUSK3g9dRX+4SHmvzY6Dz6Vsb&#10;65af9dHtpkrOh3UrDwTVYAEtqRHNG/8AyoTxxL87AaUI3sy8/wCup9opKy5AznFKIBlyqmkb7Ip4&#10;me/3Dj3i6D7KdO9OWgSX0D1FO9N0e6q1oU0fTvGKoN9k09DO4P8AyCvKFcbQfYaTHfTKRtuUf6YU&#10;/QenjrjU28rpZjIB1vNRvF+cm3lFXAFVO+2U/wDMwg+opxX0ydeCLnpvVxD/AKWKnDoj90tSp41+&#10;cR11ob65X/x4VDn9O3WSkv8ANZMNNt7+ZXYaf+kdQ3LC7R1+ynk735cdjopL1/TfOmDOlDXYOUqq&#10;sM8EETrKWCW3f5O/bgWzg6s0tsOCqIcxz6yXfsKDqYAMmdlM0WR85zuUgyriMzKdv6OknI+8LwZq&#10;noNCdW8uXD/X0f6YU/UvR/qnWkfLZAxSW+g/0Z1/5WtxovAcKZO9uWD/AF9Ptp/g9O3XKpAaDpdi&#10;0qnsUp7/ALeNm6RTX9scr/48n21Lb019d0F5emOKU6ju1RAVH3nmvziK2N8MtOx5PtFNdV0I6rUQ&#10;Jq8py01u4mkiU6fAtzabgHYKcTvVl5/11PtFJSt6fZyw7d8zl+oYjQiljabX/oUG4+kk8D7DT6d4&#10;7A/6+j/TJ/GuFJ0+z5XkCjyXik99Rsoai35qOeUY4Gqr3my5O19H+mH40pqbob1irRupum2LSL2u&#10;Kfb/AMrsOMG6A4Gkyt8csH+vJ9tOY9OvXIgH/NhigB7F44wP+V+VF4jrrw3wyw/68mum9PHWaIXm&#10;yHVU/wDy/aJf+Zue/OIqw3sy87HQfWmLEelefMvRmqxjAHo4Qdm9pIjqfCwbgU3zfCrE+Yok3nzy&#10;1dtYSsTIpK1GV8xQTCFsFqHkOqrDG0lwf+IA8GLJJQnyHwoVN5xahAlxIwHEU60nTbqJiFvkMh4x&#10;Xbu3ymG1cl7/APEIzyxXHCmF7yZcna+gf5w/Gn+HoX1qnt5XSTMZB1DNg9eo+9oxxs3CBTP9rcr/&#10;AOZhH+mH41NX0+9biLt0wxWAf9LUIh/6SsvKG7QK9/avLf8AjyfbWKboN1gpwWnyJUxBe++Wl/gJ&#10;eeF2g/uNOJ3msDsdTSdremee8ODNW5bnh29x7rH/AJMJ44l0HZT6M9sz/rifbTJBlXM9Q2yDL1bM&#10;19toqeQ6/UOXKo4H2VZeeWSdrqfaKeoOmPUapt8vkTFpr9jFQVDfwXlC8nr9hpOd5cvH+vJ9op6p&#10;+h/WGqt8v00xmS+g/wBBmH/KwHKG7SKod6cv/wCPJ9oqePT31vsSemOKqP8AjyFF/wCVnHG/zzfT&#10;z7a8N57A/wCuCm6o6L9UsPBmr8l1VHHDeSVqgwiwXU9nPhxm8uUKYcA/on4VW7z60UysBwYg/Ckl&#10;VZWzCqpUjCJ5YJwJIngjeTcDp+4Dwq3PV/wubPSKQ7sZnbJsUAuJBjiQPnXGLKGbqixgynicynsY&#10;aCqYfknBJ3oo8/nVl/x5H+mH40703THqPWbfl8iYtLfsPkahf+VlHKl5Ipte8FiNryfaKfYehXWa&#10;oUPT9LsbmB7GKgnb+A43+cbFMf2ny7/jyfbXOToP1oiXdN0vxuAf4pqCdB97KOeF42eNXTvJYHY8&#10;n20zVfSrqLQAmtyhWUoXv56qpH1Eg8cD6TspQjOrRWxxPtFJefL2O08vky4PUiXxVIZH+H7gPHNY&#10;p7+ZW0T3if8ATD8amU2Tc4VdvlMqYlU37eTRVB/gvKlwCmVZ1Zp2up9op/p+kfVSqANP05xmVT2K&#10;4fUW/NeNG6QKYO8dgP8AXU+0VNHRLq+f+ua4wn/L2jkQf8nc1+cb6a1/aSx/46KxydGuqkKlpsjV&#10;8QGh82ML/E89+bR004nPrQ7HBVtX4FnT/M9L+JT0XixfBpsPFKJcXVpxbWmmiHhf/izkXdrT4OXi&#10;OJFR92l3zS7IBJBxr6qXMbKgWvc9Xq//0N/jnq9Xuer1e56vV7nq9Xuer1e56vVXt+Ib6/8Apf6E&#10;ujuK5uzLiVPX55xFf5fk/KCzR/MTVMysI3dNwIQEeNr8N8kyZ6/uEst7T7qbddCEya+cX1k6w5n6&#10;69UM59XM+4smIZqztVNiOJTswFkBbyo9Wf7CHb3PbmaO7GR22V2iWGyOsyMTQTuHlOK1GgyDUrdm&#10;jPs+yeCEOpOw0zBqQiBv8nHcf6g/oHH0srVsBPpVSoCuyhHdbey4t3+nniysbQRXtQrgWjXu6L/x&#10;JkH8SONEgbSPaK3XlmhDqPPj79vMT+nm0OI1DxD2j8a8QaROSHiFHjA81dMSrIxqP3ZPgeAzcrSG&#10;HsR/dVj2Gld2fEPIUtgiN2Aa2lu/BolJOykZIrj5MXjEv1qv9HLaVV7CuQjjHZFH0ADntKq1hXK3&#10;1fdzRQa3IrjvUfvgfC45U1uuQJb7Lbh4WN/4c2lJOzGvYV4w3+3D/wAhL/Ty/dLHA+ytahXHyYwb&#10;+Uo+oc1oVXpFdhQOwA+i3NaDXpFd3A7sBbxvyprdIGkKjqFiJDiwpCmh8bKf28A9mR/aB3/E/Cla&#10;v7gPOl7tB7rcHg4pJXhED2jv7LA6csG1dFakV35NtfKtb2j+zlu6X0GtSK47AP3APq5WCK9ArkDY&#10;aGw76EcrXgkV6xNzb4HnoqwNcPKU3/R3t305YJPRXtVc/LHby/y5vu1dFakV7YR3S31c1oV0V7Cu&#10;rBfYPhpzVegUjcza43kUA33V0sf0D5dm/ZwIbyJm9sOt0j/eZpUx9i/KlqDJYAM4tpozD+B4Lgkn&#10;hSWBXEqW+2C49jlj/Hm9J6K9hWLyISdYEv8AFF/o57GvQK5iJBqIgPYVUfs5uFVrSmu7fVytWrkC&#10;19L/AAtfnor0CuW6X/G//ITc3oPRWsKxlN3cE+25J5oJPRW5rj5Sf4NPr5uDWsK7CqOwA8dAOexr&#10;0Ckpnj/mGa4XsCyJp/rG3ArvsT/LHPSlFoB3gp+whnXCcMXcRaniUi/sXh3lf/ErX+KPhTS0+I+d&#10;TzZu+p9p4tFVrwQ+AP1X5aDXsK62eBS/wIvz0GtQK9tA7KB9XPSa13aeiuQLDQEj4X56TXghPRXf&#10;mSf8WMLeAZh/A8qUirCurue7ufpdz+3ntPVW5rjtHjc/8Suf483FarrYvsHPTWtIrmgG4L2DEKfr&#10;0441isCqqSIpF9PGK5XpHjkKlpqrVSRa1Qw8OArcH/llI/xl/wC/Gld8kd6cOil383WgWWsnC9rC&#10;aW35NwYaaS6R0Vid5pP8pI8l9P0rO3/KxPNxVsKweREe8KnxJKjnprUCuQRF+ygW3goA56a9pHRX&#10;du/589NbisiyyJ9iVo/YUYj+HNGtQKyGqq271cpv/wAeP/TzWkVsCsRklN908hv7ZJP6eb0jorc1&#10;wt7Szf8AE2Y/xPPVoivBQOwAty2o1XQOikJl+V1znmoByu0KgCkjs/w4B8jJ/nN37PfSp5tPdIwo&#10;QxVVXYVMgHs3t/TwbEA0mCANgrgZpzqZ3+kO39PNaR0VuuvMl/4vf6C7/wBPNwK9XA3b7RLD/WJP&#10;N1qBXQAGoFvYRz01rQOisglkU3VypHiD/Rz017QnorOtfXromIVCDtaOeVf+VWHKlA6KtXRrK5hZ&#10;6+pceO+onb+L81oT0CtyajszvctIzk6HezH+J5aBWq42Gun083Na0ikfjBtnHJovYGLEAfqRLfx4&#10;E82j+b2Xk58BSlpI7pfpS4iqqmE3hqXhPthdlP5EcFhM0l7tPRUkYxjIFhjNWB/hFTN/zVyhQnor&#10;wQnorBJWV0v+Wrp5v+X00jfxbntCeirVFIv9ok/8SYn+J5aK9XrD2fVzdaiuwSDcGx56a9pFS48Q&#10;r4gBFXTQqOwikdRp9B5ogV7SK5nFcUYENilQR7DPJ/Tyvdp6KtWI11e32sQqSPYaib9jc93aegV7&#10;UemsLSzN9qokf2b5ZG/i3LQK9JpB9QRfARYatPGt766gn9nAZv8Af8s7/OHwNKLJA7z0pdUlTUxw&#10;U/lVDxkRoBsZh+6B4cGTayUJx4D4Uh/Ltz9o9lTxi2LAW/mlTb2CaS38eaKEnhTgSBsrGcRxI6/z&#10;KoH0Tyj/AJm57u09Aq+o1jNZXNcPXTv7d80h/iee7tPRXtR6aws7v9uRn+LsT/HlorUnpriPq+4H&#10;+PNzVYqRBWVdN/vPUPAf+OTsP/JtuaImtaBTguYsxILJmCvjA7COtqkH/JrjlO6T0Ct6RWKTG8cl&#10;/wAtjtdL30lrapv+VnPPd0joFWk1BeoqJTeWokl9vmu7fxJ5YIA4V6TUOqN6StuTrDN4/wDHTco+&#10;B3a/8VXwNa4jzFJvItv6oZeI7mmS5t468Du5JjJ7b/EFKLwftVedLuDF8VpRalxKelAFgIJGS33c&#10;EpSDSXQKl/1mzPa39ZMQ29rfNSgfkeV7lHRVgAKiS4xjM/8AlsZq5v8Al5UzH/mbnu6R0CrBahsN&#10;Q2nnfV6iV/8AicsjfxPNhCRwHsrfeK6T7TWLv397/iWv8eWgVUqPSfaayxSywkNDI0TDXdHpb7ub&#10;JqpSKdEzBj0YAjxqqjA0ASZx+3jZbT0V4JAro5hzA192N1Z9o+YkH8COa7lHQKvqPTWJsaxp9Hxq&#10;sYfGrqLf8r893KOgeyva1dJqI9XVy/5asml/5eyyP/ysTywQkcBW9auk+01ah+CjQLX/AIi3SgW3&#10;PT4TjNYFN/eENXhrEG2tiCb8hXtxXFi0npPwozyj7zX0a+YwUIa9z1er/9Hf456vV7nq9Xuer1e5&#10;6vV7nq9RXvVr6remnpE6SY/1P6hYvBTmhieLA8EeVVqK6sZGEMUafaO59qkgaX1txTaWjj7gQgST&#10;SDM8zZs2FOuqhKdtfPh9ZnVzMvrk6x4v1g6uVVSZ6i1Fl3L0ExEFBQRDy4o7HTfttvOuvbk95LuP&#10;b27ICydfGKw43i7bczfulKtiEtcJn2+tFNXoZkFf+Req/wCBnQf9Qzw5G7dv/SX/AKb9KJf9mXeA&#10;bFo9Uk/6MVmHRLIVtphriO1vnWX/AJUQcsN3bf8ApOf6f8BVT2zbx/8AHG/9T/FZrieh3Tk2vhdV&#10;I3+KTEa//mSVRzR3atDt1nzWr8RVf9mHeQn/AIoA8kI+YNcf8x+QU/ydDNF8fmqt/wDleVuNHda0&#10;4ah/nK+Zp1PbLvBxen/NSPgkVhfobkqQWPzAHcqJG/aTzY3YYGxSvbTn+zPnv9MVwXoVkWNTpVDb&#10;drrLbtr7OXG7rX/HF+2tjtpz0bFJPmKQnTbpLlLFcPzDNVtVq9JjOI0UPy85UeWkxC9vG3CbIMmQ&#10;ttw94sQ4oYKjj8aFm9vaznNo8ylvRCmkKMicSMfShE/zIZEJu5xFv+I4hOnb/iBHD4ZE1/x13/Tk&#10;fCgie2neI7FoH+YPma4t0RyXYeXJiCkf46+rf+MnKqyBs/645/qi/wAa2ntoz/itJ/zQPlWCTobl&#10;Nxt+aq1B0v5hY/e7Nxo7tt/8cX7SfiaeT22Z50p58hUVegOSlYuamtLeJD04/jEeeG7jf/HF+0fh&#10;Vx23Z4P6HqFf4QqQvQnJyj/e3EQP9WeFf+VIl44MgSP9ec/0w/Ctntwzzoa/0qv8I1n/AMx2TbWa&#10;rxQjt7tfMn/SMrywyQf8ed/05qh7b8+4d0P8z9a6PQ7JwH6GqxJD7ZcSqpL/APITc8cjT/x53/Tm&#10;vJ7bs+4lv0QB86xHoflvwxGsX4tPK38TxpWQD/jq/wDTGnE9uGdcdPsFQn6BZZla7YvWD4Bif4sO&#10;eGQf8GXz61f/AGcs5/opPPlUhOhGWFWwxivHfVCn7WPLjJFDZcOe6r/7Oucf8ab9p/Cg5w/pHgL9&#10;UMdwY4viSUtJSxyLPBOIpbvEjaso7cJGMuWM0cSH3MEjEKg7BxFCi57Xc0GRtXIQ2HFqIIgkYEjq&#10;oTv8yGWRa2O445/48xSYj7gBwSKy94/8xT/+qqoHjtuzycUs+jf61HbofgR/5zVfb/j2okf+J4mV&#10;krh23Dh81E/OlCe3LNx/Cj0EVFm6C4HN3x6tS3cqw/byn8iX/wAeXVx265t/QTXcXQXAYwQMw1+v&#10;xTlhkz3/ADML59acHbxmn/GUH1P4VI/zF4F45kxNf+XTxj7rg8dGVvj/AJinPd+tVPbzm3Bhr1k/&#10;hXMdD8EAsM2Y4APBamnA0/6EHj4srgD/AIre/wBMn/Bpg9umdE/3Jj/Sq/wxXB+iOHEAR5nxNh4+&#10;fUA/8qRrxlWXXJ/5infVX4AU8nt1zXi236J/FRqO/Qyicbf6z1iA+O+Vj9/mLxr+U3H/ADMr9p/G&#10;nB27Zl/xpPuHyNR06B4ev2s2VrC9+zf8zSnlv5Xc/wDMyv2frVx285iNrCD6/gmpa9C8OFrZsxBR&#10;2HliMan6QeOJsLsf8xS/dVz295h/zLN+0/hQf5u6S0WGZj6f0q5rxSUYliD0rSu8O+EGmcho7Lox&#10;Itr4cJs1au03NsDdOE68DI8OG0dfChBkvbFf3NpdulhsFpGobYJnYeqhDPRKlFwucMTlI03TvHrb&#10;/iKjh2u0vj/zGOnzIoNJ7d8xjFhv0mordEL9s3VYt47mP8CONGxvf+ZpftNPDt4vv+MIrB/mILNc&#10;51rBfwIkI/6Sc2LK+H/MUr3n/RVYdvV4P+YdJ9Y+VZl6FRLr/XOsv4lIkP8A0kLcsm0vx/zFq9g+&#10;ZNWPb7d/8yqP9MfkBWYdD4hYDPmKw27+RFh4/wCV4G4obbv0/wDMY56BH+DTSu3u/Oy1a9Sv8a7b&#10;oo9/dz3ik1+/nmlX/pFCvNOIzE/8xjn+8/IV5HbxfcbZv01H4msT9Fqm1lzfVAjxkdz/AMq24wbf&#10;Mf8AmbX7aeHbzc8bdPsFQm6GYg7A/wBeJ1AO4qRKf2nnhbZiP+YpXrNODt7f42w91ZV6G1Q753mH&#10;hpEW/ieeDGZ/8zZ9lX/2fnf+ZQH/ADhWZeiVag9zP1TF4jbRQvb/AJDbj6E5mP8AmMUP8xJ+Jppf&#10;b9ccLJHq4R8EGkX1F6TV+FZQxGukzzVYisElOhpZaOlhQl5doO5GJ0vwo3lVmP5Jeu7UtMjDQgce&#10;kY0c7qdtV1e5ghhdohAUFGQtSjgJ2FA20o8J6O4s+E4bIucqpd8CN5dkUKdvYbRew4stRmvdIi8W&#10;BAw2fCkd326OIeWj8snAkcayTdE8eksEz3NF7f8AKG/3W4//AMNv+ZtXqTTA7elj/mFHu/GvR9Ds&#10;XUHzM9SOfjGx/wCVjz2nNf8AmZ9xp0dvv/NL7xWcdEcUU+7nyVfG/wArE2v18cSc1H/MV/vANVV2&#10;/q4WY/05rP8A5mcaAv8A5w5SBpsFBAPzHHvzGbxhef7wKa/2fXJ/4iT/AKc/hWJ+jmO/7nnaR/i0&#10;Ua/ltPGS/nP/ADNn2D8KdT29Hjaj2k/hUeTo3mdgQmcwvsZlF/yhPK97nP8AzNe4f4NX/wBnpP8A&#10;zK+yPmoVHTopmrcC+eV+NkkP8I057vc4/wCZkew/gKunt8b42ivakf6I1JHRbMfb+vaILf8AKC8n&#10;/K06cuH84/5mh/pJ+YrZ7fm/+ZM/6cD4JNc16M5nUEf5x1W/+HB47/e1Q3H03mcjZdj/AFIf4VMH&#10;t+/5oR/qp/wBXU3STM0ETyjPDzGMb7ilhiGn0buNLvs8GIu/95Ap9HbwgkD8oMf74n8KD/p10zzN&#10;iuVIKqizKKOAVNZAKcqtgyVDAnt49+Bzdm4zYWQDdxpSCrD1xoR70dsbVjelo2+o6UmceImlj/ma&#10;zozEnOUYXuQQNPuHBB+azv8A4+KIU9vdvxtjWZejWblFv65wX9skLv8A8qkcsm7zof6+j2E1f/Z8&#10;tR/zCKPqBWVejucwNM80Kj2th9Qx/wCknH03+dD/AJiG/wDSKP8AoqYV2/scLJf+nTXMdIs4r9vP&#10;FPJ/y5w9U/6SM3NKzPPP+ZlHo2PnNWT29MH/AJgyP8/8KwP0mzta0eaoT8WghX8hC3GlZjnv/MwP&#10;9Kgf6GnR2723/MsfafxqI/SLP7EWzXToDpov/NMS88Mwzz/j6fYPkkVcdvFn/wAyyuf86sidHs9D&#10;V84U1z4GKRh+TLzf8xzz/jyPYauO3mw/5ll+1IqQOkeeQBszjQaeMtJO38HPHE5nng/15v8A0qqo&#10;rt8sf+ZRw/5yfxrs9J8+L3zfQv4WiopP+Zm44c4z3/jzfog/Om09vdmf+YNY81j5TWI9K8+AHbmO&#10;mlb/ALxo1H/J0nGFZvn3/Hkf6QfjT6e3ay/5lj/pj/g0GuBdO881Odc5UFLi9NDWUMqrVzuIwGLD&#10;cLC5HY+HA3l1/nAzC4KVp1z4tgFCK+7YLFrL7e4LStLokDHD3UIK9Juo1xfMtGv+Ldu/5kU8Egzf&#10;Pf6aPf8AKiMdu2Wf8YX7PxIrPH0n6hKLHMmGMe95kqm/5VA44nN88/pteoX+NUV285aP+YZ32o/G&#10;uf8Amq6hgG+ZsKt/hipJmP8A0cbjn87z2PvZ/wBKT8aoO3rL5/4lc9VJ+Rrj/mv6gj/nPUUn/EKV&#10;V/ieNHPM+/pt/wCkFPDt0y7/AJl1D/OqLN0x6kaCLEqP/iW1R+XKfzvPv6SPYBVh255Z/wAZV76x&#10;p0t6mke/jFED3uSB/BW5b+d570o59KcHbnlPFpfoP3VmTpd1JB/5K2GN/wAvpJRr/wADCeXTnee9&#10;LXtPyTWj265QP9Ze9if8Osw6X9SwdcWwRB2ufm5D+SJx5Of54P8AjP8AvR+Qpk9vGVcLd7/eB/oj&#10;XE9NOoy3viuGP4DyaSSx/wCQ5142d4c96Wv9KfmqnE9uWVn/AFhY81D5JNYX6c9SrWjqKNyOxWJF&#10;/jK3G/7QZ9/wP0AHzNOjtwyji2r2k/6EUHeMZF6ixZ4yhRVVVSitq1qloGXaFH6IM1yAfBeB6+zz&#10;ODmFupWnWNUeoE/Cj+x7WcrdsX7gIVobicDOJihCHTPqff8A3sw9/wDl5KV/gnBGN4c9/ot/6aiU&#10;9t+SD+Bz0TWVOmvVAf7rhBt4zTyN3/4ivHk7xZ2P4GvVRptXbnkg/wBbeP8Am1ybpz1MT7VRhDH/&#10;AAxCob+BHKq3lzz+gz/vRrye3HJz/rTo/wBL+NRj0+6mWb3KBj4eUsmv/ITDjZ3lz3+g17FfM06O&#10;2zJv6Kx7KiP0+6slrRxUKr/iJQfx3c2N5c8/oI93zmrDtryToVWVenXVUgEnD93irzKv8ITyw3kz&#10;v/jaPaB/oac/2a8h6HP9L+tZ16c9Uxb9FhR8SHqpD/yrEvLjebOv+NN/6Y/ICm1dt2Q9Dv8Apf1r&#10;KOnvU8W8xcHUeyNqhj/EcurenOh/rLXtV+NUT23ZGdiHfYBWBsidSgbCjonHti83X7zxk71Z3/xp&#10;v0mnh205H0LHnFRZcj9VAP0OG03fxP8ASRzX9qc7/wCNIq47Z8i6VUiM+5O6kUuAwy4rRU0dMayn&#10;hBikiBMkhKKPt9teB3ereDNXbQJcaSE6hxG3Hro8yHtTyW7uC20pWrST9qtg24xFLWlyN1Sanpym&#10;D0RVkUgy10C6WH+Fm4JGN585CB+wRsH8aaJXO2nd1KiNbkg8G1/4NTBkTqqAC+E4Oi9j5lfOzfdF&#10;GeP/ANrM4A/4na/06j8Ka/2asgJw74/5gHxIrg+Supkdt2FYa/t+Wmq2/wCV0HGlb3Zx/wAy7XoV&#10;n406ntjyI8XB5hP41HfJ/VEAhMGpbjQWLH/la3GxvfnH/GEc+dOjtgyE/wASvdWFcmdWmNmwakA/&#10;1WQfx5Yb3Zv/AMYHuqw7YN3+LhHoakDJPVT/AKYED9tfmI144N7c3/5lh/phXj2xbuD/AF5X+lNZ&#10;FyV1VBuctURHtmr1X/lVW48N7s1/5lU+q4+AppXbNu5wcWfJBrzZQ6mJ9vLtGD2IirZH/hDxs745&#10;r/zKo/05/wAGnE9sGQH+Nf8ApQPnUZ8r9S/3ctRH27XkP/KwTjZ3yzb/AJlk+0n5CnB2uZB/xw+7&#10;9ajf1X6r3O3LENuw9+MH/k+dee/tlmv/ADLD2/iqrjtZ3f8A+PEehPwSaxV2V+qEVBVyz5XjWJIn&#10;MrCophZdpve0z8buN8cz7tU2o2H+JP408z2q7vLWlIfMk/0V/wCCKZsiZZ6iVOUsDlw3LFPV0RjZ&#10;IJ561YrhJGTsFa2o4W7q71X7OXtITahSQIBK4nE0qzrtRyG1ultOvKC0xICCdoB+BpVtlfqWmkmV&#10;KRfb5eIFrffGOHi99cx/5k0/6pRajtb3eVsdX/pDWB8A6hp/zy8RuL3jmLfs4yd+Mx/5lR/ppp9P&#10;ankJ/wBdV/pYqN/IepxsFymhHtDOf4c2N98x/wCZX2TW/wDZTyAbXo84rKuXepzd8msQO+w2+7c3&#10;LDfXMf8AmUV7vma3/sqbucbpIrN/VnqcALZIZydDvqqeL/lbdx1O+l/xs1f6ZI/GqHtY3a/5mh6J&#10;Jrl/Vvqav28iRqPacVgJ+5YjxxW+16P+YL/0Kn/Aqg7WN3TsuD/qavxrG+B9QIx72TwCO4SpL/wQ&#10;cTq36vv+ZOP8+fgBT6e0/ID/AK+f9LFQ5MK6j/7lkveB7GYn/lYc0N+77/mV95/Gnf8AZMyD/j9d&#10;jBupZ0OSn18Ub+ljzY36vZ/4kPvq/wDslbv/APM0ketZ1wPqPa5yPOx0O0PEuv8AwRHHBvxef8ya&#10;/d86ortO3cH/ADFp95+FXQfgF5dzCfxI+m1fmTK0+ERUOEY9SQPLUUkkb/NUPm+8il2uGplII9nI&#10;u7V8/dvLdlK2C1pJ2kGZ8jhQs3O3uyvMnVptXu8KRj4VCPaBNfQl5BlSFXuer1f/0t/jnq9Xuer1&#10;e56vV7nq9QP9deuvTL049NMx9V+rWaaTKOT8twtU1mJYtKsSs9vcjW9yWY2AAB4400paglIkmvQe&#10;AmtBr10euPPXrY6tVeeM24xDlvIWEM0PTzp9LilK6UMFtnn1CxyspqZFsHKnbYCwHMgNzd1E2Lfe&#10;OD9qfd+tYkdq+YZ9mzxZZtnRbJ/vVeI9OzZ75ojMmZssRP5b5lw8OOy/OQ/81cHYbUahb+yOckwL&#10;J4+TavwrmmP4DNbysbpJT/x3UxH/AJm5UpNKm9w8/VssH/8AU1fhU+Kop57CCZJy32REym9/o5Uk&#10;DjShPZzvCf8AmAe/0hHxpyjw+vlsY6KWQN2KgW1+k8rrT01s9nW8I22Tg9APnXN8Mr4heem+XHct&#10;USRIP+Tm5vWKYVuFnadtqsez5E011NZh1GD81jGH01tWWXEKNT+cnLhJPCkzm52bo22rp8kLPwSa&#10;Z2zNluRJUjx+jlfaykQVMUmpW37hPLllXV7R+NIk7u5sVQLK52j/AFh7p6dEUG3R7EaE4VmdTWRl&#10;nxiqlQb11Dor+3/W4Ft1jLTv+OakffrdHN37lgtWjqwGkgwhWBBOBwwPVQzxHzriFlk/4i8f/NXB&#10;GVAcaCiezreE/wDMA9/pDUsUFY1iKZreBulvvvzQcT01s9nO8I22To/zDXTUksYvK8MF9D59RTp/&#10;yvIOe1ik7m4mdJ22rg/zTTZUV+FUYZqnG8Ph2jUviNDf7hLxxKVHhRe9uzmaNtq76NrPwSagJmPL&#10;z/Yx+ik8LRVULf8AKjHlyyobRVGt281X9tm+f9yX80ip0VdRzW8ipWfd28glr/cONkRS9G4+fK2W&#10;D/8ApD86nJDPICUp3YHTcVsPztyuodNPDs/3gP8AzAvD/N/Ws60NY3+4hf8AickQ/i3PahWjuDng&#10;22jg9K5/y6sABMagEe7aaL9jc9rFJXd0M1R91usehprqqqjo9aqtgp7d/OmiUD725YAnZSFeSXqT&#10;Hcr9Ek/AUDeH4thK9Yc0TfzWmMLYfQSJIJ4iGLI6EAg9xs1HA+w0f5u7/iJ+B/Ch2/keYr3bYSm1&#10;eUoOLkBpwmJEHSEkwZwMY0LkWJUM5tBUrOf+OrsPvA4IiiNpHtFBBvdDO17Mvuf/ACXeHxQKc44J&#10;5gDHAXBtY6Af8nEcb1DppWNws+P/ADAveqFD4xUj+XV1r/LhR43mp1/jJzwUKqrcXPE7bNweg/Gs&#10;MsBgH6eWGG3fzKmn/Y55sY0nXulmqdtsv/SmmqTFMIhbbLi9Ir/4fmYifyPL6DSFWR5gD/xM6fJC&#10;j8q7XFMNYWTEoH8PclQ/t57QaeRu5matlq9/qa/wqVHLFNbyXEp8PKIb+HKSKUo3QzhWy0d/0ivw&#10;pxiwzE5tYsNqJb9jHC7X+4cr3iemnf7EZ1/zJu/6WsrYNi0Y3SYZNCP8c6eWP+Trc0HE9NNq3PzY&#10;bbZY9Kb59lLu+aq6ant9pZ6ylS31NJxwY0lc3bzFO23c9EKPwBoDuoeKYac4dNTHiVNN8viUZm8i&#10;ohkC7m8vXYx/xcDmdoP5u2n+mKGG6eWXn8tzAfl3Qe7IALTgJwnwgpGo4cJoY0xCgkJ2VkT37Wcc&#10;EhFA5rdvNFjC0e/1JY+KRUpCZf8AJkSX1upB/byhUBxpajcvO1bLJ7/SGpYo6w9qVzp4Dntaemrn&#10;cfO+Nm6P8xX4Vl/llebH5Vh/xJkX/lZhzWtPTTC90s1R91sseaaiTwtSgmpeOADU+bNAP+Z+XAJ2&#10;UXO5Tdt/c0oeh+VNxxPDAbHE6ct2IE8RP5Ny/dK6Kaby+6X9rLh8kKPyrKlXSy28qdZb/wDFV2/5&#10;VB5UiKWI3czRWyzfP+5L/wAGpqwzuBsppGB9kbi/3jlNSekUoTulm5/5g3vVtQ+IrOuH1zC60jfW&#10;QP4kc1rT01f+yGb8bVz/AEprn/KsRHejb46qf4E89rFMObtZij7mFj0NBR1nVqXptmZpmWJ4Vp6h&#10;Vd0De5UJ214Sbz/8s509EH3ihHuDl1wjPLfU2oAlQ2Hik0rMNxDDIMOoomxKmDRxqm0VEN9Pobh4&#10;wyQgDooK3NheOOqKbd0yeDTh+CTTjHX0UptFVJITp+jO7+F+OFBH7xXkZDmatlm//qLvzRTjHT1E&#10;2sFNJL8URuNlaRxFKxunm5/5g3vVCh8YqUuFYsRcYZNY+O0AW+/ntaemvHdTNhttXB5gfjWJ6Cti&#10;BM1OYbfa81kX+J56RTC93swTtYV7KgPNTxsVkqYVb/CZY7/x5fSaQuWFwkwWl/6VXyFcfmIP+L0I&#10;9oYHmorybC5Oxlf+kV+FZUZXsEO8nsEN/wCHNTSlGRX6vtt3D/mK/CpiUNfLrFh9RLbxiglYfkvK&#10;609IpSndfNTstHv9TX+FZv5Pi4BJwqpQd7ywyIP+TgOe1p6a0d2czG22cHmhQ+VNmJ0tRBh9c0wS&#10;HbDI36aaFLbUJ/ecezmnD4FR0GqNZNepdRqZWPEP4VdPlQT9H6ujjyc8T1kKMuI152tNEDYzbu27&#10;48I91EE2X+cr5UJO0Zh45uYaWf2aNiFkbDxCSPSaFMVdK2i1MbX7+WwP8L8EJTFBFGU3qtlu6f8A&#10;c1fhWZSHF097/iNz/DlSRSlG7uZHZbO/6RX4VnWlqWIC0zuT22qTzWodNOjdjM/+ZZz/AEivwqWm&#10;EYtILR4bO49qxtzXeJ6aaXu/fp+5hY8xFcJcNxCn1noZYQNbyLt0+u3Lpx2UXPsLa+8R5kfjTWam&#10;lS4eqiRuxDSID+bcv3Suik7au8+wFXkCfgDXXzVOT7knmH2xXf8A5UvzWjy9opWmwvDst3j5NOn4&#10;IqRGJJP8nBK4Pa0UgFv+QeVMDiPaKUt5JmCtlq96tOD4pFSkoK5/s0UpPsCH9vK6h00//ZzMv+Zd&#10;z/Sn8KyHCcSAJOHygdrlOaCxVF5DfJ+5lY/zTQOZXp3g6ndV/OUQtTzYcZBKQtvPw9Jh9oj6eEGX&#10;J/4Y3J60+9M0Kc/YdTkdgkpIML4HgsihPNTSr3q4R7B50f8AzVwSaD0UAQ24diFnyQo/AV0KmnY+&#10;7OjEf4HU2+480UmlCLG6VsZcP+5r/wAGpUcE82kNPJN/y6jdv4DlZHTSpOSX52W7n+kV+FS1wnF2&#10;AZcJqmB/eEElv4crrT01c5DmA226x/m102GYjH/laCSHxPmrt/5W5vUKZVlN2na0r2VFkjaPSTah&#10;8RvS/wDHlgKRONrR9ySPQ/hWO6gXuPpvp+XNxVEhR2JPsP4VxDKTYEMfYpueapUiwuFfa0s+SVH4&#10;Csyw1Lj9HSzSD2xxSN/yqp5qR0j20oGS352Wz3+pOf4NSFw7EX+zh1QfphkH8VHNak9Iq/8AIsw/&#10;5l3B5oUPiKB/NdHWx9V+nMb0rRORM4WSwNmgqFPc/wCpwNX6h/M7f1+BoaZTYPo3fvdTagcNoPSk&#10;/OhUkaOFiJJUjYdw0kd/ybgpDauiozLgBggz5H8K4CaEnSZW+Csp0+rmikin0MOq+1tR/wA1X4Vz&#10;Fz2Un/iIJ5WlAy66P+suf6RX4VkWKVtFhc30Hutz0inBlN4f9ZX/AKVX4VKTCsVk/wAnhlRJ8Y4Z&#10;G/gOV1p6a8vK7sbWlD0Nc5MIxaIbpcKqYlt3khkUfmOWBB2UgeSW/vw8yBTY7xoSHkSNh3Dui6/W&#10;eOFtXRSZu8bVgk6vKT8Jrh58PYSq3wRlb/lW/NaDSpLbp2NOHybcPwTWRbv9lHcn2I/9HKmBxHtp&#10;SiwulbGHf9TWPimpC0lU9ttJI3jojf0crI6aeGUXv/GXP9KfwoMeslBXx5JilehljVMWwUFmjYD9&#10;LicMNr/HfwP7zkG02/xo/wB+AoZ7g5bdN5nKmlAFt3aD/QJ+VCTDR1ENNCskDR+Wiq3mAraygcEC&#10;dgoBXLLiFEqSRieFcLqvdl+tl/p5fSeikBu2xxrj50Y0Ey/Uyk/lzehXRTiHkrOGPkDWdI5Zf8lE&#10;8vs8pGb/AJVHKkxStFk+r7WlnySr8KkLh+JP2wypbwv8tMf+ZeV1DpFPDLLv/jK/9Ir8K7OG4gur&#10;YfMp9skbL/ysBz0iqqsbgCS2oehrA8E0eskRTw1Kj9vLRSN1ej7pHmDWIgr9oW+7noNNpuEHYZrj&#10;uQXBYD6SOeApQltxWxCj5JJ+ArwLN9lGcHsVVm/gOep4WNydjLn+pr/wabcwwVX9XsckWklKx0c8&#10;t/LewCxlrm44kvlAMLx4GjTKMruvzbUsrA1jahQ49YFJnpJhuIN08y+Y6CZ41NaqusbbfdxCdfyt&#10;wu3bI/It+v8Avxo13/acGcPkpIB0/wC+JpeSpJAdsymEn92X3f48Pw2roNAJV/bgwVpnzFcBKD2l&#10;3X00YfsPNHUKdSpCvtE+Qn5Vy98/usfG4BP9PKk9dKEsrOxCv9Kfwrvy5DoIWJPcKpv/AA5rCnRb&#10;unYlXsP4VnShrpBeOgmf/iEMp/5VXmioCrfk7j+gr2H8KyHC8TTV8MqEA1JeCUfxXngoUytCk/cI&#10;88KiOrxkrJ+jYdxIQp/PlwDSM3jMxqE+2sfmp/xap9lnU/wPNwauhxJ2An/NV+Fdqwb7JLE6e6Cf&#10;4cqRSlLLh2IV/pVfhWYQVB+zTyt/rBH/AGDlZHTTwsrg/wCtK/0p/CrcPwOKCoqPxB8BL07ouF4B&#10;U4uzSKVAWRKqkv73xbkU9qK/2bQ6/wAayR+ni0cQ9cFSSnDiI/o1vOchuspq9z1er//T3+Oer1e5&#10;6vV7nq9SUzvnjKXTfK2M51zzj9NlnK2X4HxHGMaxaVYoIYY1LsxZiOwB0GvNpSSYFbSkkwK+ZJ+O&#10;L+Mbmr8Q7qiem/TbEazL3pn6f1MM+XcvGW38yxKGnlhkrZ/Ltdv9JkQD/CB3tfmRnZ3uELVIubgS&#10;4dg6P1/Gp63D3JSwBcPiVnYOj9aoBaWZvtTO3/EnY/t5LoaT0VKaWkDYB7K4IzIwZGKsOzKbHlgk&#10;U6FRspzixzG4beRjVZBbT9BUzp2/4iw5QsoPCtHGs7ZmzKws2ZMRYdrNXVRH/K/Nfl2+imiwg8Kg&#10;y4niUxvPiVRMfbNPK3/Kzc33SOitfl2+gVhFTUjUVMgPwdv2HmjboP8ACK93Df8ARHsri09Q+jzu&#10;49jux/iebDKBsAqwZQNiR7K6illgO6CQxN/ijNjx0CaeCjwNO/8APMapSBS4tUUyt7zLBKyi/t04&#10;CNym0lhzD+P5CgfukJZc/wAb5Cu2zRmZ77syV/1Vc4/gw4MPy6OihObVs7Ug1gbHsef/ACmO1zg9&#10;91XUH+L88bdHRTf5Bj+gPZUZ8RxCX/K4hUSf8vJ5W/i3NhhA4VdNo0NiB7BUdpZW+1Kzf8SYn+PL&#10;d0jop1LaRsFSoMSxGl/3mr5qcd7QyOv8DzXcp6KvNTRmXMagBcfrVtoNtTMP4Nz3cI6BTZaSeArl&#10;/WnM40GZcQUeAWtqQPyflTbN/wBEU2bRo/wj2VhkzDmGUWmzBXTDxEtZUN/F+eFq2OFa/Js/0B7K&#10;a5ZZag3qJXqD3vM7Of8Ak4njgQBTyG0p2ACsQRRYhbH2jnu7T0U4DTzBimJUUKyUeITUshYpvp3K&#10;HaBpqv08C1u0k5y9P/G0fFVBhkas3en/AI2j4qqYM4ZsX7OZ8QQdrLWVAH5PwSm3R0Uem0aO1Iri&#10;2bs1yCz5nxB/g1XOf+ZuaFq30VT+Xsf0RUVswY+/28erW/4lVT/81c2bZv8Aoivfy+3/AKCfYKwN&#10;i+Lv9rFqpx4hqiY/xbmhaNf0RXv5fb/8bT7BUZqqqdt71MjsNQzuxP5nlwykbBT7bKEfakD0FOMO&#10;YcfphanxurpwOwgnkT/lUjmy0k8Kek1M/rlnC1jmzE7ez56pt/yvyn5dvoFNKaSdtRZMyZim/wAt&#10;j9bN4fpaqZv4tzfcI6Kb/KNH+EeyopxbFT3xSpP/AEPl/wCaueNujoqv5Jn+gPYKxtiOIv8AbxCd&#10;r9900h/ieeFujorYs2f6A9grlTVVTH5kiVDrILFXDHcCL634EN40j85a/wCN8xQZz5tIuraAB4vm&#10;Kcoc2ZoprCnzBVwAdhFKV/hwXqYQeFCtTSTtqT/XnO4FhnHFEHsirqlP+VHHK/lW+gUwqxZO1IPp&#10;XFs751cEPnPF3U91OJ1xH/SXmvyjX9GmjlNqf9bT7BTfNmDMFT/vRj1dUf8AL+sqH/5Wc82LZvoq&#10;ycsthsbT7BTe1VVOSXqpHJ7lpGP8Ty3cI6BShNu2NiR7KlQYxitJb5bEp6e3bypXH8DzXcI/oinN&#10;CeinRM55tjAEeZa2O2gCTyD+B578s30U0bds7QKyDPOdh9nN+Jpb/BW1C/wbmjat/wBEVQ2LJ/hF&#10;YZM45wmBEubcTlB7h6+pP/M/PflW+gVX+XW/9AewU3S4zjM9/Pxirnv386omb+Lct3COitjL7cf6&#10;2n2CsMVTUPKvmVEj3Nv0jsf28DW+jaRlT/Tp+Yog3st205Y9CQPD0DpFTafMOO0ZtSYzU0wHbyJX&#10;X+B4JAyggYUJAygjYPYKdo+oGe4tIs54pEB4R11SB+T8qbRs8KbVZtHakV3J1Cz5KCJM54pID/ir&#10;qg/xbmvybXRTX8st/wCgKgNm7Nrnc+acSYn/AKXqn9j8t+Vb/oivfyu2/wCNp9grE2Z8zOLPmTEH&#10;H+Fq2qI/N+V/JM/0RVf5Paf8aT/pR+FQJMSxGVt02ITyt3BllkY/8nHjqWUJ2Cn27FhH2oSPQfhU&#10;+mzNmGjt8rjNRT7dB5T2t4+zniyk8KURTqvUTPqABM44igHhHUyL/wAq241+Tb6KZVbIVtxrHJn7&#10;PM3+Vzhib+29bUfsbmxaN9FMHK7c7UA+lQ2zfmx77sz4g3h71ZUH4+Lc3+Vb6Kr/ACi0/wCNp9gq&#10;M2P49MdsuN1kit7pD1MxBB8PtcbuLdHdqw4H4U2/lVqG1Q0nYeA6K4HE8RpJLUuIzwH7Z8qZxqfo&#10;PA1uW2k2Ux/EflRLulatG0nQJk8B+FOdPnfONKLU+Z62EDQbJ24KjbIPChOq0aP8I9g/Cpq9Suoi&#10;i0ee8XhH/SviFTF/0jZeV/KNf0RTZy63P8A9grtupnUl12t1Ex5l/wAJxjESPu87mvyTP9EUyrJ7&#10;Q7Wk+wU11OcM3Vl/nM14nV37/NYhVyX/AOQ5DywtmxsFbTlFoNjSfYKamxLEXYtJiE7k92eWQn8z&#10;y/co6BT4sWRsQPYKkU2O4zSG9NilRCf9WV/2nlTbN/0RV/yrX9EewU9xdQc8QC0GaayIf6kzcr+U&#10;b6KbVYMnakVMXqj1IS2zPGJoB2CVTjlTYtnhTJym3P8ACKxSdS+oswtJnrFj4ALWzr/yqw54WLXR&#10;VDklodrYPpTZJnPOUp/TZuxSQn/HiFWf+onLflG+itHIrE/6yj/Sj8KiS4zjDDzmxeraafSolaon&#10;LSbfdXcS2thoPhwMZQyj+Z3Yj/jf++UH8ryq0/P3Ke6RA0R4Rh4cYw6ay02acyUlvlscqobajZM+&#10;l/r4Kiwg8KFibJgbEJHkAPlT5H1O6iwgCDO+KQgeEVZMo/JuNmyaP8NVNiydqRXN+qnUuS4fPuLN&#10;fvetmP8AzNzQsWh/DTKsptjtQPZUCTqBnyQ3fO2LX9q4hVL/AMquOWFo0P4RVf5LZ8Wk+wVHfO2d&#10;JQRJnHFpB7HxGsI/OTm/yjX9EVT+Q2P/ABlH+lH4U2y45jk7bp8aq52Gt56mZ/8AlZjywYQNgp1G&#10;T2adjKB/mj8KcKXOGaKK3ymOTwW0BQqT97KeeNug8KU/lGhsSB6CnqPqp1IhFoc6V8IHYQyhP+VF&#10;HGvyTfRTS8uZVtTWRurXVFu/ULGQPYmIVKj/AJMYc1+Qa/o0mVkVmra0k+lRn6ndR5f8rnzGJAe/&#10;mYhVN/ys5578i10U1/ZrL/8AjKfYKa5805mrSKqrzDXVFTALRVMtVMXUXJsDuuO54Es0YQM2twBw&#10;/Gg3fZLZt5iylLSQkjEQI41FTM2Y0O9cwV27wY1dR/zXwY/lW/6IoWpyazGxlH+lT+FO9P1Dz1S/&#10;7z5rrY/+h8h/5WJ542rZ4U4cstj/AK0j/Sp/CnFOrXU+Pb5WfcUh2/Z+XqpI7f8AIBHKGyaP8Iqp&#10;yq2/42n2CuT9YOrDja3UzHtv+EYrWAflJzX5Fkfwj2CmzklmdrSfZTbP1H6hVX+9WesXqge4qMRq&#10;n/i/Li0bHCm/7P2P/GU/6UUzy5mzFP8A5bHq2U9yXqZif+VuXDCOinBklkP9aT/pR+Fd0+ZsxUrb&#10;6fHKqN/8XnyH+JPPdwjop0ZTaDY0j/Sj8Kf4Op3UKm0p83VsNv8ABLyhs2+iqKyi1P8ArafYKcl6&#10;z9V477OoGJJf/DMP+aeNHL2eimlZDZna2PZWOXrJ1XmFn6iYv7LR1kiaf8Bt55OXNDhTR3asDtaS&#10;fQU2y9QM/wCKqabEs84zX0pKzmmq8TrXj8yM70baZbXVgCptoQCNeBvfG3bTYmEidSPctNB3efd7&#10;L27XUlhAVqTjpTMahPDiNvTUCfO+daoEVOccWqQdCKjEax/+VpDwVfk2gcBR8ndLKk7LVr/SJ/Cs&#10;dNnDNNIb0+P1Sn2tNI5/5PJ5s26DwpejJ7RA8LSB5JSPgKf4OrPUmmsKfOlfAF0URzEW+i3GlWLR&#10;4Vc5cwf4RUr/ADz9WLbT1AxML7BUNzX8vZ6KTKyGzO1sH0qM/V3qlJff1AxbXvsrJV/gRzf5Frop&#10;o7tZedrKfZUKbqZ1GnFpc+Yw4N9DiFV+x+WFm0OFU/srln/Muj/SimmbNua6g3nzRiM5Ot5a2pb+&#10;L8uLdHRTiN2ctGy3b/0ifwqbS59znRW+VzLVR7exZw5/6OBueNug8KUjJbMbGUD/ADE/hT5F1k6p&#10;U4AgzxXU4FreQ0aHTtqiA8aVYtHhVDkdmf8AWk/6UfhUodcusiiydUMciA8IMRqYwP8Aomw5r+Xs&#10;/wBEUwrdrL1bWUn0FRp+snVqvjelrupWOVlNUAw1EFTiVU6ujaEEM5uCOIM0y9kWrhA/hPwotzHd&#10;TLAwtQYRIB4DopjfPGdoY1o0zbiUVNFfy4IaydVXcSxttYdySTxDunboNggx0/E0k3d3by5dqlSm&#10;EEmcSkdNRVznnFG3DNmJ7vaa+rP/AFE4ITZtH+Eeyj8bt5aP+Ydv/SJ/Cnem6odQaQAQZtrQB282&#10;omk/5XY80bNv+iKucgsf+MNj/MR+FOsfWzqvDbyM910BHYwuoP8ADlDl7R4Vr+QWX/Gk+wD4VnPX&#10;frMbD/OZi6gdtlUV/wCVQOV/lrP9GqK3bsTtbFQJ+snVipBE/UfGZQfbXTD+BHLCwaHCmDujlh2s&#10;IPoKZ5uoefam/n5zxOa+p8ytqDf/AJO44LRscKr/AGPyn/mWb/0o/CsEWec4wv5iZnrt/teplb+J&#10;5v8ALI6Kdb3VytOy2bH+Yn8KfKfq51KpLCnzlWw27FZPr8eUNk0eFPf2dsP+MI/0op0Trx1jjsE6&#10;h4gltNGi/anGzlrP9GqK3Zy87WU+wfhXUnXjrNICD1LxZQ2h8mo8v/pGF54Zcz0Uyd0csO1hHsFb&#10;Of8AwlYzLnHPPro6j1eac04hmSTD8mzNSjGqqapEYjxOlf3RKx26O3b2nkG9sTaULaSkRh8zUQdp&#10;OU2lotsMNJRI4ADieivoechKour3PV6v/9Tf456vV7nq9ULEsRocHw+txXEqlaPD8OietraqXRY4&#10;o1Lsxt4ADnq9Wh1+OR+J5iHrDxjF/TL0czJWYD0RypWocxYhRKKeoxXEqemmpJUdtzNsQ1EqMlhp&#10;tOp7T72bdnC1hN2+AP6IPxpXk28tpY3GtxsrI2bK1bqr04ebKPk8zLSxk3Y1MDyn8nXk+JsFAbRU&#10;ljt1YA/4mUf84fhTpR+l/C3sa7qhFTjxCYXUE/lI3G1WbnCqK7d2+Fsf9MPwpSQelzp0B/pfVesd&#10;tCRRYSx8L6eYw4wbO44RTJ7c8cGPfUr/AGY+kqjXqXj0jeHlYJSlT9bVS80LO66q8O3L/gPvP4VE&#10;n9NvTRAfl8443VEdvNw+kh++08nLiyuOqnB25I4smk9V+nPL+v8AL8drL67TW+SB8NEU/wAeOJsH&#10;eJFOp7c2OLCvaKY4fTVVTTHzM5U1FB+6ZKWeRtf+IcdNiuNoq57d7fhbK/0wpUUfpby6QDX9UzH/&#10;AIhR4XI//K7jiZVm9wNMK7dEHZbketPsPpb6Zjb8x1XxLU+95GDIRb65eaRZXJUBhVP9nIf8ZpK5&#10;V6C9P8foauqxLOmJ081NNJSRQ0lChVlRiNxJOhPs4CtyLW4VbriI1H3YUgy3tZRZJKS3MmaeKj04&#10;ZCW/yuZcUmP/AB9DCn7eDYWFx0ijNPbg1xaV7qS1f6c4SG/lWPbGP2DiIa3fx8tTx5Fg5xI9/wCF&#10;Pp7c7UbWFn/S/wCFWOg9MlTPb5/P1DQX77KWrmIH3L/Hm12SxsIrSu3a24Wy/Up/E0qKf0rZVYA1&#10;fWUwn95aXLlRNb6Ca2PjJtX+gc+tNnt1b4W5/wBN/wAjTinpZ6cpfzesdfUW8IMt+T+b1snKG1uO&#10;ge2q/wCzmg/6xHr+lef0z9Mox7mfcZqmHitDSRXP0Nu5UWV11V7/AGcG/wDjRpkq/ThlQX+QzJiM&#10;h/d+cjpgP+TFHHU2NxxIp5Pbjbja0qkvUenCueZVosxQww+L1gJYf8gkce/IuRtFPf7Oll/xldPF&#10;F6XI5R/p3Uuhoj42oq2W3/RNG40q0d4RTSu3W24W6vaKf4fSplOwNV1lgB8RTYPibH/k6IDjf5W4&#10;6OfbTf8As5s/8YPtH40zUnp7yRLmfEMu1HUisehoaVcRgxKiwnc0kjSeWU8uaWMgAWN+BG0YfOdP&#10;JET3Y9yj+NF7fa62m4Vcd0fEAmPKT86eZvTRkGO/y+fcXqTrbzMLo4x+VSx4LhZ3PV7f0oxT24Mc&#10;Wjz60naz044aoYYdmOeU/utWxqn5ITx1Nk9xIp9PbjacWle6min9NWKTSES5tpKKLweSCV9P+BYc&#10;sqyd4EVZXbpZ8GF+0Uo6f0q0TgNU9XcPpx4r/Lqwn8mPGjbPdAps9ult/wAy6vaKeovSrk1R/pXW&#10;NWPj8lhc7fdutxo21zwFNHtxZOxkis0npc6doPd6sV8jeKpgRI+8zLzSbW66Bz61sdt7M4t/Gmio&#10;9NOUogflM811Wf3TJhyQX1/1pW46LO44x7adHbfacWz7DSYrvTnPqMLx5WPZWxAbR90SNx5Ni7xI&#10;p5PbhYDa0s+z5muFD6ZMZqbGrzxhWHqe4kjr3YfUsPNmzcGyK0rt0sODDn+8/jSmp/SlQNb5vq9Q&#10;Q+0U2G1ctv8AkJo+J1W73RTZ7c7Tgwr2im7F/TtlvA8SwHDl6pDEY8deWCpqo8Ilj+WEahr2Mrb7&#10;38O1uAzeRh4XlrIxJPyNFV92tMXLjbgaIDeO3pilBJ6X8lRsQnVCoq7aDy8Lkjv/AMhk8GRtLmdg&#10;9tGY7b7U/wCtmmar9N2Cx6UWbKioYdjNTKg/M8umzuOqnk9t1lxbV6D9aS0/pyx1pdtHjtIIz/ul&#10;aXUgf8Ap49+Rc6R7/wAKd/2cct/4057B+NPdH6W6+YKazqNg9DfQqEq5SPqRBxpVq6OimT252PBl&#10;fu/GlDF6T8GK/wCk9a6CE+KwYJiU1vrDrxs27/Rz7ap/s42v/GT7f0qR/sqZRjB8zrQKg/4aXAat&#10;PzllPK/l7k/w++vf7N9t/wAaI9f0qNL6ZMoxgmLqHV1TDwTD0jH/ACcTz35S66BWx22Ws4oPspOV&#10;/pxiS/8ALMxvUH935xEQW+O0ceRZP8YpQjtty/ihfsplp/TdmeolKtj+H0kIOklRIx0+gDjqrNyO&#10;FXV24ZZwbX7KU1N6U6uVb1PVPA6L2iWHEH/6QwvxgsPdFMq7crD/AIyv3fjWLH/TTQ5bwesxg9W8&#10;IxWWjXzFw7D6TFRJIfYDNTIo+s8C2+bL38sdlPCi3Nu120vLdTKWlAqEYx8jT1T+lzLElLSVL9XU&#10;Z6mKKqaKiwapfb5kYfbeSWIG17cPrZi5LSCE7Ug+0A0uR212YSB3ZwwqDU+mbBIyfleoVRVkfZ3Y&#10;QsQP1mqb+HFSbW5/oj208nttsOKFeykvW+nTFVJ/luORVI8DVp5f5KW4+mzd4xTye27LOKF+ystD&#10;6ZMx1Sg1ObcLw6+pFR55t/yCONrtXh0U2vtwy7g0s+ylLB6TpHAap6tYHT6XKiKqY/wHGu5f/o1T&#10;/ZvsP+NKpwT0n4MtvmOseHn/ALxaKrk/gOULFzwTVf8AZtsv6BFcZfS1luL7HVhZyPCPCK3X6CQO&#10;bFvdf0R7vxrae2uy4pPsNMVX6a6WIMKPOJrWHbdSNCD/AMhnjqbS4O0D208ntry7iFf6U0lZ/Ttm&#10;syqlHidDsOhkrppEA/6JxPx8WTnGOfSnh225SNqHD5JHzUKe6P0tZoqAvzOesu0QPfzKjEGI+oUg&#10;42q3c6KbV24ZXwac9if8Kn+P0myLFJLVdXcEiaNGk2U1NXTXIUm2oj78TPMPlKhp4H4Uw722WCkk&#10;BpWPlTVln04YbmbCIsWqeqtHg8krMgoJMLq5mAVit9ySAdx7OBPclp82CSlOEnjz0UX5R2s2dmz3&#10;akGfOnOb0vYXDfyup8NaRexp8NqUB/5DJ4MBb3B/h99G47a8uP8ACRSerfTjVxD/AEHMa1jD/iyH&#10;ywfrLcdTaP8AED204ntqyriFeymam9OWdqmQr/McNpo7+7LVVaJp8QeXNo6Oj21ZXbZlHBK/9KaV&#10;NN6U8wS7TU9QcvUIP2g9RNKR9UKNxOpl4cKZPbblh2IX7Kd09JJABn6y4BCfEJR41J+aU1uU7p/+&#10;jz7aqO2zL/8AjavdXNvSjQxglusOHTkeFJhuI/8AUZF57urj+h8K2O2rLz/Aaa6n0y0sIPkZ+WsI&#10;7bKJ0H/Jzcsm3uf6Pvq6e2fLeIV7KStd6d8yR3GG4pT1lvs/Mt5P7DxQm0e4ge2lCe2jJ+Ov/S1m&#10;w/0zZ4rApnxjCaAEX/0iruR9QHKrtnRwFUX215R/CFn/ADaVFP6S8blt5/U7LVEfEVM9Ybf9EoX4&#10;x3b8/b8fwpj/AGbMt/42v3fjTZhnpwkxTGMYwKXqhgNEcBSKZq9v5g8VR5z7bRbae5K21uBwIZIl&#10;45ldQnGE/hRXZ9qtizcOOlKociNnD1p7k9K1JFcN1Zw+ob2UOG1sg+92j4Le6uf6FGw7aMu6DTFV&#10;+mueC/ymc468/ugUDQg/W9QePC2fj7R7aeT2zZVxn2H8KTEvp8zsZhFSS0kkR/3aomEf5Ddx78o7&#10;GwU7/sz5LG1f+lNP9H6XM7VIBmzNgVDfwqqyUEX+iI8ZUy6OFNHtqyjgF+z9afofSRj7gGfqXlqn&#10;9oWqlY/mg40UPf0ap/s05Z/RV7Kkf7Jk0Y/S9WcEBHcQR1Uv/SNTypRccEVr/Zny3oNQp/S75AJT&#10;qZh1UR+7DR4hr98XLpauT/B7x+NOJ7Zcr4yPQ0nK306Y3CrfJ47BXt4FEeMf9HAOPJtXz/D7xTqe&#10;2TJ+Klf6U010vp2z/VuVE2GUig2DV1aUH/Jsbcuq1dHAe39KsrtmyUbNZ/zf1pT0vpRzxNYy5xyv&#10;SA/8W4pMSPqWm4wUOD+GmT20ZRGCV+wfjWOq9NmL4djeD5dq+oGBmTG45ala6kaonhhEJAIchVNz&#10;u04C82Q7/Nrfw46Ve4/rRLddqWXu3TbyQYQIPypQyek9ogd3VvBnI8I6WtP7eC7TdT9lG47Zsu6D&#10;TLVemSrp7iLPlFXEaj5ennW//IXHQzcH+Cnh2yZUeNJau9P2bYR/oFRBXt4b2WL82PH02r3R76eT&#10;2xZLxWf9KTWah9NfUmuAO/CqUHUfN4rRR6fQzg8qphwcKqrtlyQbFL/0ivwpTU/pMzxLb5jN+WqD&#10;xPn4oslv/GdJONFLo/hps9s2UcNX+lI+NTx6R8eAJm6qZUiI02ibF3P/ACZQkfnykPf0DVR2y5V0&#10;K9g/GsMvpUxCH7XU7A5j7KKPEX/6SwR88EP/ANA1ZPbHlR6RTJV+m7F6cHyM1Utaw8IYJFHs7seO&#10;pYfP8Pvp1PbBlHFR9lJlugOf2nEVJDTToTYTSTrGO/iCOPflXej305/sw5GP41f6U0oqL0udSKva&#10;ZazCaIHxqq+MW4wpt0fw00rtkybgVH0rljnpszXlfDTi1bmzAJkVhG1LR4gHm18dqg6cBm+/eixM&#10;p4j4z0USZ12o5dds923MyPcaUR9JWOoqtL1PytqA5Wnr5ZTqL9ki+PBeoP8A/GzRuO2PKuuoVR6X&#10;cRgB/wCbhYTUEeFHFVyfmVXngi4P8HPtq47YMqP8XuPypN1vp5zLT7vk8Wp8RI7CNPKv/wBFZBx9&#10;Nu8dqfePxp9Pa7kvFw/6VX4U00fp86lVrlI6GkgF7CSrrYEH0+6W5dVs4OHvrau1/IhscUf800qq&#10;X0qdSqkAti+X6S//ACm4rs/hEeJ1Bwfw00e2LJulX+l/WnWP0i590NRnLK0I73TF1c/cUXlSXOCD&#10;Xv8AZhyg7Cr2Vzf0m5ihBM/UTLyka7Yp5pf+kSNysvf0DVf9l/K+k00VXpmxymB2Z1wmsYdlplrb&#10;n74QOOJbfP8ArZpwdruUcVxSVregmd4DakSLETfQxMUB/wCigHFCbZ4/wxT47W8j4u+41MofTf1P&#10;rgGSnw6lHtxDE6WC3/IZ42pp0fw+/wDSm1dr+RjYtR/zTT6fSr1KipqisqMXy5DFSxtUun88pXch&#10;F3EBUBJOmg4X5ilw27g0n7T8KS3Xa3k7jakhSpII2dNcsB9MWbMx4TR46ucMAw6mr0E8UFbVy+cq&#10;lQw3KiGx14R7pl05c0QgmRSHJ+1DLba3S2onUNtOE3pVx+Ae91AwGQjusMlQT+ajgjT35/gNGg7X&#10;Mq/pRSeq/TlmWm3eVj1FWlewpN2uvx4+Gnv6Bp5Pazk/FwCk03QnqG1R5NLhsdQDoJGniiH/AEcY&#10;ce/LO/0fePxpw9rWRD/Xv95J+VKOk9L/AFcrFVkw/DYg3Y1GM4Wn3hpweMlKx/D8Kp/su5H/AMcV&#10;/pFfhT5D6R+qDruqMWy5Qe35vHaU/wDSAS8bUpz+jVD2u5NwUr/Sn5xWZvSVneMXlz3lGP2qMVrX&#10;P/JlCR+fK63f6BrX+y7lHSfd+NQZ/S9mmmB35zwGe37tBPVy/wDK8EfLgOn+A04O1nKD/HSaregG&#10;cKW/y9XT17DsKfcoP1sRx5DDp2pp5ParknF2PQ1Ao+gfVGvcrTYCumgeWohUfmebUy6P4a8rtYyE&#10;f697jSopfSv1cqbFqTDqUHxq8Rp0/ieMHvB/DTR7W8k4OH2VtHf8Ja+jeZumXrG6i1uYqqglmr8t&#10;VVAgwStp6yyHbNZ/L3bdYwfC/IB7ZJLzMiMD8RUa78b02eaLQphUhIg1v28hOgFXuer1f//V3+Oe&#10;r1Y5poqeKSeeQRQxAySyyEBVUC5JJ56vVpzfjefi3yZrr8f9I3p2xtDglAYafqjnqijqUljqB5hk&#10;oIGklRSwAQSboXQo91bd2mbsx7PjerFy+IaTs6z7/lRVmF9oGlO2tVPzKaFFjEqRJGAiqzgWA0Hc&#10;8yoS0YACcKD2NcfnaP8A5TIv+iif08t3K/6J9lerKKiFrbJVf2bWB/hymg16udwfD67Hmq1Xh9P1&#10;89W66LL7QPu56DXq7uPaPv56K1XRdB+8B9fNwa9XXmx/8Wrp4bhzRrdc1YEixv8AQRzaCJFaNIbI&#10;oSPD8TJYAjEK6E3I/cnI4C9xWyLZ2P8Ajqx7FUqu/uHkKWvmxf8AFq6f6w4NdCuik0Vy3pb7Y+kE&#10;c1pNerj5sQ7yKPHUjntJrVeE0ROkqn6GHPQa9XMEHsb/AEa81Xq5EE+B5qRXq6Pu99APbzYr1cPN&#10;jH+6L8Lkc3pNbrsOh7Op+gjmorVdg9tdPA356vUhMON8/wCLD/DRlRb4NG37eAmwP/D97/a/mmlS&#10;/wC4jzpeHQX7Dg2pLXAyRra7qp+JA/jzYSeit1150P8Axcmnb3157QeivV2JE1s4I7aEc1Farncn&#10;481Ir1d2PxHPV6uvhzderu3w0781Xq4kjubAfHm63XHfHr76/eOerVIzMwD47krW++qqIwRr/wAi&#10;rt+zgN3kTN9Zf46v98NKmPsX5D40ti1jqbfTwZnE0mrrcOwYfeOaivV6411H5c9FerrcNPeHw156&#10;tV3uHgRp2156K9Xf0flz1erux001+vmpFero3Gp0t7f7eerdcC6eLD6yOWg1quwy+DDTTQj9nNV6&#10;klnrXLVbY+KAfW1v28Cm+x/4WuenxpTaf3QUosMucLwu/f5Wmv8AVAnD/Lj/AJM1/iJ/30Uwv7j5&#10;n41N+rTiyq11cH2eznordeuvtA56K1Xd79jf6+erdd6j2/DmprU17X2fRz1brrm61XrHv4e3nq9X&#10;Rt42Fvbpz1eri2xlcC3vKym1vZ8OeicK0rZSN6fA/wBVcPY92ao1/wCI1Uq/s4DtwR/wqbPSVf7+&#10;qld7/dTzwFLbX+jgwpNXX1c3Wq9z1er3189Xq7t4W56t176tO/NVqvWPs056a9XVvhbm69XE7L9x&#10;c6a256t12CARY/RzYrVITLrXzdmu2p2Rxn/gZQf28A275/4bXfkP9+pW9/ckUvPbwcUkr3PV6vd/&#10;D6OarddED2c3Xq7sNNBftz01qvWtbS1u3PTXq9rzVer3N16vW56vV4qPEfXz1epE4vGrZ1yiLd6b&#10;EXFvaqxngPzZM51af4jvuApS3/cV+Ypbfw+HBhSavd789W69/dzVerogX1Hx1HN1qu7DQBQfEaDm&#10;q9Xvq5uvV1z1ervnq9XRAPh8Lc9Xq47I9PcW/wBA56vUh+oQtgMYUW3Tqmmn7p04CN//APiCOlQ+&#10;BpXZf3SlyhJjjPtRf+VRwbAyB5D4Ukrlzdbr3PVqvFb9xz1brraul00+I56tV1sTv5a/cOemvRXg&#10;qjsoHssOemvRXL9vPV6vduer1e+Fr+zmq3USuQNQ1wsP8jKdR7EPGLsfsV/4p+BraTiPOk/kdR/V&#10;LL7EAFqaNv8Ak0D9nCDcoRlFv/iCnrr+6q86Vf0eHbgnpPXX93PVuuyBpcajnq9XAxoe8am3tA/b&#10;z01qvCNB2jA+gDnq9FcrAeFuer1esPo8eer0Vy1+v281Xq42U91BHxF+brdcTHGe8akfQOerVbKX&#10;/CZzCVqPUh1mxgJphFFRYeCo0BqqCrkvf2e5a3x76a40duS/8raHUflR9k48Jrdz5BVHNe56vV//&#10;1t/jnq9VfX4o+fM0dNfQ/wBbc45Kx6py7mnCKXD5cMxHCXRJ0V8YpIJbFgdCkhU/8S+PC/NXVItl&#10;qSYIBg0lvVlLSiDBArVkj9Kvpppm/wBF6I5fCaGJpaMu22wtcuxJ0tzn5Y/Vd2jMtJR/N3ylIgAq&#10;wHsisL/7b5pMl4k9dOMXpx6CU5/0bpHgdP7BBRRi3F6fq27QON+pXnJ+dOp38zMfx/H8alf5gOjA&#10;A29OsMjA8I6dV/hbj6fq93/Gy8HqgH404O0LNB/GPYKwSenjovL9vIFHr/gBXjn/AEON2ijZfJH+&#10;5J/Grf7Imbf8cH+lFQZfTN0In/yvTumkv3DSSjQ/8R28bV9Y/aWdmZx5No+c1RXaFm//AB33D8Kb&#10;pPSb6bpjvqOkWHVDA33S1GJj/pFVJxIv6ve05R/5bLo8kMfNo1T+3+b/APHvcn8KkRelb04Q28ro&#10;1g4I8ZTiM3/SaqccUN/V92jD7szcV6Nj/fWxV/8AZAzT/jlS19M3QCMfo+kWAL/xLDaaQ/fOr8VD&#10;6xu0If8AMcT5z8iK2O0DNP6dc/8AZs6F/u9MsIh8f9Hw6gjN/pSAceH1m9og2Xg9Uk/FVXHaLmo2&#10;LHsrE3po6HMu05BpAPZGqp/yoBzR+tHtI4XwHkgVv/ZHzf8A44PYKif7KXp5qJY/m+mlNUJuXeGm&#10;nFxu1+y3GXfrP7TyPDmhHkhP4U2rtCzhWHfe4fhRYvS16ZugWY8j5+xHHOmdJiddRZ/zpgtLPUSz&#10;fo6GDEx8rEADqEQ2BPBVvn9UG/2VXTLVvmKkoWy24oaU4uLErV/nHGOFCXeze/MWHWglza0gnZt0&#10;48OJozyelf07RW8vpJhYt/xYsj/xYcDKPrJ7QhtvifMfhFBsdoWZ/wBOsv8AswdAQPc6V4TF8Y4N&#10;f+TieKE/Wl2hD/mKSfNKj/oxTw7R80HFPsP413/sx9C9bdPaSId7QqE7/QOW/wCh1u0UbLpsf7mD&#10;/vyjWv8AZIzX+kn/AEv41Hl9LPQaW4kyDGwPcJV10f8A0ilTlT9a/aVwv0jyYY+bZqiu0fOD/ro/&#10;0qfwprm9Hvpsqjeq6YRVF9bS4jizD7mqSOMK+tPtPOzNCPJpkfBsVQ9oebn/AF73J/Cu4/R76ZIb&#10;bOjmFOR41CyzH75Wbjjf1pdpQ+7Mlq9g+AFbT2g5pxcn2VOT0n+nGO5j6P4LF7DHSgH8mHFSfrX7&#10;QhtvCrzJpxPaLmY/iFZ/9lroEBaPprh0I9kUA/ax5cfW32gj/X0+oJpwdpWZ9I9lYn9K3QeQWOQq&#10;YX/4qjgX4+Mbcsfrh7Rv4blof7mT/ohXv9kvNf6SfZTfL6Q/T3MGMuRib9xFUrGNf+IQjjKvrg7T&#10;icL1oeTI+a60e0rNj/GB/miioZU9LPQSu9WfVHKddkFa3L+C4XBLQYfVVlVZJZaenfdujZCdd2nB&#10;he/VVv6zkTGZJvouXSQpQQkSASIgzGwUKr3fHMU5O093niJM4DpPVRro/R36ZYh7nSDD7js0k+Iu&#10;f+TqngSR9bnaOPuvirzSn5JFBNPaNmg/jB9KlL6S/TtGAIul2HxAf4RM3/K7nj4+t/tAH/MQk+Yp&#10;z/ZJzPpHsrkfSj0CKgDp9SR28IlK/wADxwfXL2gjY836oBrf+yZmnAp9lR39JHQGS+7I6qD/AMVT&#10;Ov7Tyqvrp7SOFwyP9yH417/ZNzb+kn/S03zejL04z6VGRHlv3Hzs6/8AKhHGF/XN2nHZetp8mk/O&#10;aaV2kZsf9cA9B+FYYvRT6Yoj/wA6xWQ3uTJieK3/AOTKhRzSPrh7S/4swCv9zaH+gNVT2jZsNrk+&#10;ifwqcno49NKD3OllKPjNU4hN/wBJqhuK0fXL2hDbcA+iR8ECnh2lZn0jn0rL/sg+nUAhOmGGoPb8&#10;tC5++VX4+Prr7QB/rqPXUfgoU4O0zMv733/jXA+kL0//ALmQ6aH/ALx4KKP/AJVpxzZ+u/tC4OM/&#10;6RZ+Lhrf+yfmf957D+NYH9HPp+lsHyjKANQIqgx/9IlTlFfXh2kfwvsj/ch8yaortNzU7FJHpRaO&#10;sPpN6AYT1b9MWD0uTpxh2asyV+G5kh/mVZ+npxgtQ8ag7zstJY3Xv24I8k+sDtBzCxvLl67QXLVA&#10;W0Q0gaVEhJJHHwkiD50Isk32zN+zulqWJSkEYD+kPlNGMj9EvplhJA6dOxUkHz8Sq5P+VuBpv66+&#10;0X+K6Qf9zSPhQbT2lZn/AEgfQfhUtPRr6bk0TptTnxBlnqmP5SLxSn67t/gP7qg+lOf7JuY9Vcj6&#10;OvTx/ufT6nhPtjepP/K0x47/AND6b/Di0fMK/Gr/AOyhmQ4J9h/GsLejb0/OCDk/Zfxhcr+ZJ5o/&#10;Xv2h8FMD/c5+JrR7Uc04aB6VBl9E3p1n0mynVEePkYlVQ9/+XRHGVfXr2lfw3DA/3Bs/EUyrtMzY&#10;/wASR/mj8Kir6FfTGrF2yPWTs2pFTjOJSL9zSW40j68e0yfFdtx1Mtp+Aqie0jNeKx7B+FTE9Efp&#10;kjtt6axPbX9PUTyffuY8WJ+vTtB4vg+kfClCe03MgNoqQPRd6b1/yfTqmiI/wFv6ePj6+N+xtKD5&#10;lVODtQzDoTXm9Gfp+/cycsQ8PLI/aTyw+vvfsbEs+uo/hVv9lPMf6KPfUaT0Ven+S4fLlQl/+Uea&#10;FLfRuhfja/r+7Q/4fyw821n/AN6JrX+ypmf9FHsP40XP1P8Ao66F5U6NZgzHg+E4pFidJV4bBE0m&#10;IxGPbNVqjXWOlTw+PDvdP60N/wDPL9NndOW3cqBJ0MqSZSJGJdVx6qP92O0HMLq9S2rSAQdg6j10&#10;LmTPQ36bKnKGU66syfX1dXV4ZQ1NU1RjWIBTK1Mu8gQPEAL304V3n129oNu+tkPN6EEpENIGAwG3&#10;Vwokve0fMkPrSFCATwHTStT0P+mhDdenhHxfFcbf/lattzSfr738G1aD/moHwRTI7T8xHAHnyrIf&#10;RT6dAB5eRY47f8fVUn/SaV+PD+sA35H8LZ9P0FODtSvx/CmuDeij0+t2yn5QPYxEA/fbnj/WB7+c&#10;EseqSa9/sqZj/RR7Khyehv0+SHXBaxPaIJwvG1/1gvaH/CLYf5h/GqHtUzPoR7P1qD/sDem1nMsu&#10;DYrKx02nEXQf8mcT/wDRQLtIJxcYA6m/xps9p+Zn+j7KlJ6EPTRHouUq9/jJi9X/AAW3FSf6wDf7&#10;+JTR/wAxI+RpxPahmI2gHnyqSPQ76cFttyXKfjPXVMv/ACs3FCf6wPfcbUNn3fBIpz/ZTv8A+inn&#10;0ro+h/08ke5lHyz7VKN/0kR+O/8ARQjfcbGmPXvD8Fpq/wDsq3/BCPf+IrA3ob6AMLDBaqD400lI&#10;n/mMeUV/WFb98GbX/SOn4umtf7K2Y/0EexX+FUGp9B/p5aKeWoosX2RxySMIsRaEe7GT/uKpxr/o&#10;oR2iFQCBapJP/Gp/34mmz2oZmsxCBPV+tF+9Lfot6CZ06IZWzLmLCMVqsZqKzG6CskpcZroIiKXF&#10;54o7RxttH6PbfTU68P8Aen61t9shv1WNspnuUBJEtJJ8Y1HHb9xMdGyhDvZv/fWt+tCY0wk7OlIo&#10;xSeg702oPdyzXsfZPi1U/wDFeE6P6wbfcfcls+SUj50QDtSvv6IrKPQx6dk+xlOS/wDx5WVbf8qy&#10;Jx4f1hW+Q/1ls+eHyNODtVvf6ArifQz0APbAJYfC0ctU3/K9UebP9YfvoNlsx6qV8kVv/ZXvv+Np&#10;99RH9B3QSS4alrowdbU7op+9y/KK/rEd+v4be2HmFH8Kqe1jMOCEew/jTfJ+H16eZiGkGYFYa2ps&#10;WWFfuWA8TH+sP7Q+CbQD/aSffrpk9qWZdCPZ+tZ4/wAP704R98Nxue3/AClYxI/8I14ob/rDN+/4&#10;ksejcfM04O1K/wCKU1KX0FenFLbct1be0zV0zHipP9YbvlxabPu+FODtUvP6Arn/ALCPp6H+Ty9P&#10;Dftapdv+VuOf9FEd7x/zDNH/ADlVb/ZXvP8Ajafaaxt6Eegx+zQ1cX/EJFJ/Pmj/AFiu+PC0Y9So&#10;/hXj2s3vBpHvqIfQB0HndQ82MQ7yFJo6mmQi5H+OF+J3P6xffoCU21oPNDh+DiabV2sZhH2I9h/w&#10;qK70o9FHRjHeuHXHLGJ1OPSYVlaZYMLMGIU8Up1Rv0jLS66E9gOCPNPrU3wy6xYzBtu3725ErHdq&#10;I/zQXMPUmhTm+/8AeM2LDsJlYxwP40aJPw/vTogH++/GZz7arGqwf9IDFwjT/WIb5fxNNeiEj4hV&#10;Bkdql5xSKzD0D+nhQduBVt9ADLiuLyf8rVdvy4oH9YlvYNtu2f8ASj4N1ZPardD/AFsH1/Suj6Cu&#10;gZ0TCp4x4Xlnk/6TSPy//RRjesf8wbXqo/ICrf7LN1/xpPtNRpPQH0Kk7JWwf943kD/lZeUP9Y3v&#10;hws7f111U9rN7waR7/xqBL+Hn0LmFmxnHYh3200lKv7BxMv+sa35/htLUf6emz2r3/8AQR7/AMa7&#10;i/Dv9P0f+UrcwVJ7EtWxx/8AKqty7f8AWLb6n7mLf0SfnW09qt7xQnn1qWv4ffp7jvaHG3PhvxYf&#10;+c/Faf6xbev+K2aPkIp4dq90P9bHtrL/ALAfQJdVo8Ra/wDxfXM9vuROOj+sY3m/5k2z/nH5Crf7&#10;LNz/AMaHtrG3oC6Fm+yOti8fcl3Ef8h3HN/9FHd6eFix6qc+ShVT2t3XBlPv/Gokn4fHRGQaYni9&#10;P7RA9KP4xHjK/wCsf3v4WFr/AOhT8VmqK7Wb47Gke/8AGi7Zx9DvR/DfUb0LyRHjGOS4Rm2izE+L&#10;O9WqTLJT06yQiJolXaDb3vbw5s/ro3su8ufzRdvbpdtYCAEkghwwrVJx6qEFh2g3rmW3DxSkFBRG&#10;HSceNGGi/Dx6AoFJqswSH2vi03j8NeFKP6xje3+K3Z9EJFB9Pard8UCpK/h89Al7LizA9vPr5H/5&#10;l4pT/WNbxjbaIPsHzp0drD//ABuvN+H/ANCx/k4qtT7Xnnb+Eict/wBFHd4R/wAwCD5rj4JNXHa0&#10;+P8AWQfX9Kjv+H30Zf7FdWU49iJI/wDyvVcor+si3mGzLGT5vK+TNW/2XH/+MD/TH8Kgy/h29HJ9&#10;DmnGoL/8oUdJGfqMhl4yr+sj3u/hy21HmtxXyTTDna1d8GkD2n8KxRfhx9EFI83NmbJz/wB5+Fxj&#10;7hh5/jzTf9Y/vgfus7UeSHPm7VE9q97xQn2H8amr+Hb0HUa4nmKc/wDS1iVOb/8ARKlj4sR/WO7y&#10;fxWjXokj4qNPJ7WLji2Ky/8ADe3QkdmxRj7Za+U/wtx5P9Y/nw/5gkH1irjtZe/40PbXTfh8dFf9&#10;zqq+L2bqiR7f8hA8sf6yLPR/zbmz/nkVv/Zcf/4wPbUST8PLpC/2cexCAH/ioAkffbjav6ybeL+H&#10;LGfVZ/CqntcuODKfbRbPU36GemmRMg4LjmF5rxionq8cocElgmFMIxHUAgke6TceHDPIPrq3i3ju&#10;FWr1jbtoSkrlJWTI4bYij/dbtFury4UktpACSePD1oweHfhz9F2oMPnlzdmWdp6eGdlaWhQbnjBP&#10;2Ir24Wf9FHd5UKKVWLHhMYauHmqiBfatcJUQWxhz005L+Hb0PS27E8cmI8ZsQdf+kWzj6P6x/PON&#10;kj0gfJVWHay7xa9/765f8N59FBfy63E18bzVdXJ+RnA47/0Uizgf825J/wB0A/8AeVXHa2v/AIx/&#10;vX/I1gb8PHpAw9zGK2L2EKWP/RyR+eP9ZNnI2ZW36uH5JFePa47wYH+m/Sokv4c/SiW9s34vS38a&#10;WKh8f+XkZ4wv+sq3hH25Vb+q3PkaaV2uXHBlPtNRR+G50pvd+ouY3HfaYcOA/wCTAvGEf1k+8xPi&#10;yy2A6luH4iqJ7Wbni0n31NT8OPo0v2825inPtM1JFf7kfixH9ZFnn8Vi16T8yKdHay7/AMaHPrWf&#10;/huzouv2ccx5j/x5iFNb7hRH+PFA/rIs0G3L0nygfFdOJ7Wl8WufbXE/h39Ie64zid+wM9UXIH/A&#10;Qx8t/wBFJsy/5xg/04HzNW/2XFD/AFj31Hf8Ovpc5/R5nr4B4bVeQ/8AJ8o5VX9ZVmwGGUtnzcV8&#10;hVVdrznBgf6Y0lM2fh1dOaLLeYMSi6i4vC1DRVVUkUdLS7WZIGYAlmJsSLc1b/1kGfXLqWRlLCQs&#10;6Z7xwxOE7Kvbdq1w46lIZSJI4mkB6ffQF01zp0T6a5vxXO+OQ1+O4eaiqo6EwpDG8c7xFV929vd4&#10;uzT6/M5yO6XlybFpSGISFYyRE40Z7xdpL1rfOtd2CAaGdfw4uj6f89Zj8nxkqIz+wcTo/rJM0/is&#10;EekUVp7WVcWqyf8ADdPSMD3cw4q5/wCliVT/AA48P6ya9/5x0/5yRV/9lr/gJ9orG34dXS7tHmOu&#10;T4nc/wDB154/1lV6NmVA+bsfBCq0e148Lf8A3r9DUKX8OPp+/wDks/VtL/xCgEn/ACvVjjCv6y7N&#10;OGTN+twfkxWj2vK/5l/96/5Gof8Aw2rkFm3S9VsbVfCOjw/DYx98pm4x/wBFLs8J/wCWOwB1uuK+&#10;ARTKu1p47GQPUn8Klx/htdLU/wAp1GzROfg2CRj7hhzH8+K0f1k2an7suZHl3h+LteT2sO8Wxz61&#10;JH4cXShe2cMfm/7yKmkH/SClj4oR/WSXn8WXp9P1WafT2s9LXPtrx/Dn6XWHl5kxMEeMtTKf+VSO&#10;Of8ARSh//nGz/nAVf/ZcH/GffWB/w5enp/yWb6uEePmedJ/Enmlf1ltwNmUE/wC6JrX+y7/zT/71&#10;+lQJvw3MmSX8vqTV0g8DDSFyP+Q7cTK/rML/APhyZPq7+FNq7XV8GB7f0q5n8CfoDhXQf1C9f8vY&#10;RmOpzOPlMv4vVVuIU6QMiz0tTAoAjY6G578He7Hbrc7/ANt+eetk25SSnSlRUMOsgVMfZ5vCvMrR&#10;TikBOMbZraw4I6H9e56vV//X3+Oer1Vx/iwUUFb6EevSNChqDhSBKiQKGWKOupqt1DG3uloFJF7E&#10;qD4DhfmrKnLZaUiSQaL81WE2yyTAArXLoM45YnoMOk/n9IGelpXffPGupp0J7kePOb6vp+3wkn8k&#10;QJP8beycP465yL30yrUR36dp6emphzVlZRd8zYfGPa9XD+wnjZ7A97Rttf8Aekn4E1v+2OVf8fT7&#10;awPnXJEX+UzphafTVf0LxhXYXvUP+YRR8qr/AG0yjjco9v6VCl6kdPIf8pnnDP8AgKkH+IHEy+xT&#10;ewbLB0+QphW/2Rp23jf+mr0PUTIdQP0GbKOa+g8t7/w5dHYfvirZlznuFeRv7kivtukHyNOMWbcs&#10;zW8nGoZAexUnihPYNvidtgseqfxpQjfLKlbH0n21JXMWA2u2M00Y9ss0aD/k4jm/9gfe7jZqHqKc&#10;/tZlv/Hk1ifNeU47edm3CYP+8jE6KP8A5XkHKHsL3rH/ADCK95+ANVO9+Ujbctj/AD0j51FbPGRl&#10;F2zxg3s9zFKJz9ySHjDnYpvUn/mBcPkhf+DXhvhlP/M03/p0/I1FbqLkBW2f10w5m7Win3/8qKeJ&#10;f9hzewmBlrx/zY+JFNK33yYbbpv2n5Csv9esnvDM8GZqSQojOu2RhqBfxA4ra7Dt8VEf8LXY/wAz&#10;/Dq7O+2TqUIuUHHpP4UWf0gZgwWPIvUuKbFIIWfPWO1iLLIq3FQVkuL+BPjyRO0bsh3lvbthbFmp&#10;SUsoSThgocNtSH2h7xWDNywlbqQS0kgTw2TRsBj2Am3+/wAo1v231EY/ieR6ew/esbbNQ9RQEG9G&#10;XH/Xk+2uDZiy4mr5jw9B47qyn/5q4wvsa3mTttVe4147z5b/AMfR/phUKXOuSoP8tnHC47e2siP8&#10;DxMvsj3mGyxcV5JJple+OUJ23TY/zhUePP2RZjaHOGHTn/jmcN/Ac232Pb2r2ZY//pP1qid9smOy&#10;7bPkr9KnpmnLcv8Aksbp3HtV9PztxQnsV3vP/NudHmAPnTo3uys7LhJ9akjHcEP/ADl6Vf8AidRA&#10;v/Kzjlv9hTezjYqHmRTg3ny47Hk+0VkGL4Me+NUQH/eZTfsfjauxredO20VTwz+xP+up9o/GsUuY&#10;ctwg+fmXD4h3PmVcI/bxhXZJvGP+YRfoCaqrePLk7X0DzUKaZM+5DhbZLnjB43/wPiFMD+bDjJ7K&#10;N6OGXPq8m1H4CkK99skSYN4yD1uJHzrJHnXJtQv+j5sw6oDXANPVwSf8qMePo7IN7D/zbLj1bUPi&#10;K23vrkyxKbto+S0n4GitZLxXCX9ZPWesTEYWpzhGDyxzq91bzqe2h/4Hkm5j2Ybxr3WtbcWTnepU&#10;qUwAQJwmSNtSbmO8Fj/Z23c71OgqUAZwMGjfrieHMARXw29rSxgfmRyNj2N70jbYrH+cj/DoADeG&#10;wP8Arqa6bFcIT/KY1Rx/8vKqEf8AM3GVdkm8g22ivcfhNW/n9j/x5HtFRnzFlqPR8z4ah7WNbD/T&#10;xKvsx3hT/wAwbh8kk/KtDeHLz/r6P9MKjf1tyoTtGZqFyNLR1MbfwPE6ezjeFWyxe/0hqp3jy4f6&#10;+j21njzJl6X/ACeN0z/BZV4rb7Kt51bMvd/0tVG8uWnY+j21MjxPDpf8nXRP7Nrqf28UDsg3p/5x&#10;7v8ApacTn9idjyfbWT52iGrVsCD/AI9miX/lYjmj2SbzDbZOD0pz+d2f/HU+0VgfGMEi/wArj+HQ&#10;j/j7EaJP+VpRxhfZbvEnbZueiSfgKorP7AbX2x5rSPnUR80ZVi+3mrCh/wARxGjb/lWQ8Rudnefp&#10;/wCYF4+Ta/8ABqv9o8u/5mWv9On8a6XNOV5P8lmOikH/AB1Or/8AKt+XR2bbyK2Ze/8A6Qj4xWv7&#10;SZb/AMzCPbRVeuuNYdL1t9LTQV8U0dNmMTvJGxsvmU8kRubezkpbm9nWftZTmDblk4lbjcJBAlRn&#10;YMakPdHObNzLr1SXUlIRiQdmING/evoWlkC1kRG5gP0iD94+08jhPZPvMAJsXB5gfjQARnlkdjqf&#10;bXIVNKdPnYNfbPEP+ZuNr7MN4E7bRQp9OaWx2OD21xaroYxeTEKZB7Wni/5q4ic3DzlG23V7K8cy&#10;thtcT7RTfJmLLsRCS5ioI2P7r1cAP5txOncvOVGE2bp8m1H4Ck68+sE7bhsf5yfxrtMw5fkP6PHa&#10;OT/l3URN/wAqk8Wo7Nt5FbMuuD/uS/wqo3iy47Lhv/TJ/GpSYlh8ltldC/xEi2/jx4dl+83/ADj3&#10;x5tqHxFOjO7I/wCvJ9orMKmmbT5uHXtunhX/AJWYc2ezDeMbbJweg/GrjNrT/jqfaK5GelXvXUy+&#10;3/Saf9j8YX2dZ6nbaL9lX/mVt/xxPtH41GkxTCIheXGaOMf69TF/zVxGvcrOE/8AMK56JJrRzS1G&#10;11A/zhUYZgy+e2YKFvDSrh/5q5RG5edK2WTx/wBzV+FNHO7Ef6+3/ph+NFt9X2KYZP6eM6tTYlBU&#10;SQ1OEzKsEqMT/vwjT90n/FySey3crOWc7aW5aOoRCpJQoD7esUM+z7OLNzNW0odQokKwCgeBoweT&#10;5IFypleGOQOYqCmj2ob6hLcCubdnm8C7p1QsnYKiftj4kUHb/NLYvr/aDaaVARzrsIHtawH58LFd&#10;nuep22ix7Pxpj86z/SFYWmpowTLWU8IHfzqiFP8AlZhxOrcjOE7bZfsJ+E1U5hbja4kf5wHzqI2L&#10;YMhs2NUSn2fOUxP5PxKvdXNUmPyrp8m1n/Q14Zjbf8dR/pk/jXhiuFnVcTp2HtSaM/wbl0bo5wrZ&#10;Zvf6msfEVo5lbD/XU/6YVkWuoXNlrImPsEi/08VI3Cz1Wyye/wBIar/NbX/jqfaKkCRG0WRW/wCI&#10;sp/bx/8A2Od4P+ZF7/SGrJzG3OxxPtFc7DxdF/4m6L/EjjK9xM6TttXB/mmri8YP8Y9orE89JH/l&#10;K+lj/wCXlVTL/GTiN3dTM0bbdf8ApSfgK1+eY/44n/TJ/GopxXCVNji9Hf2Cqp2/5Vc8Sp3fzEmB&#10;bOn/AHNf4VQ5naj/AF1H+mT+NN2NYph38jxqRMQhkMdJUONkit2iPs4a5dufnCn0RZuxI/gNP2eZ&#10;WqnUgOpOI4ii8+jORf8AMDg8O8ExY5mSNQPZ/Mif28kHtT3Pzd/O1uN2riklDeIThITj7KGHaBes&#10;pzIgrAOlP++ijTAEmw8fEkD+J5Hh3HzobbVwelAwXjJ/jHtrn5Tn/D8LOn9PEzm6eZo+5hQ9KeS6&#10;g7CPbWOQrFrLIiD2s6Afx4XuZTdI2tq9hrxcSNpHtqKa/D1NmxGnU+AaeIH825drI79f227ivJCz&#10;8BTKr5hO1xI/zh+NeWvoGtsroHvoNk0TfwY8Xo3OzlWyyfP+4uf4NN/zO1P+uo/0yfxqQro9tjhv&#10;+IkHjv8AYfO/+ZJ71bUPiBVxfMH+NPtFZRG/sX63jH8Tyitzc3G21cHpTguWv6Q9orpgF1aSNAfF&#10;pYv+auJV7t5ij7mFj0rZfb/pD2io7VVIujVsCntYzR/08R/yu7mO5X/pT+FaNy1/TT7RXaVlGGRv&#10;nISAQbiRD2PwPHBkd+oYW7n+kV+FVN2z/TT7RRSOiwRPUh6oyJVKRYnSwKQwI/S4ek3h9PJb3ryS&#10;/d3fy5KWFlQSZGkyMeOGFD7eK7a/lVmdQgg8f74ijgJDNJpHC8l/8Ck/wHIx/spmv/Ms5/pTQFS6&#10;g7CDWX5KsFr0sgB7FkYfxHGl7t5inawselOCsDgQgmaSOG3fzpYk/wCVmHEq8pu07Wlf6Un4Cqlx&#10;A2qA9QPnUf5ujNh89Tn6KiA/wfjScuulbGXD/ua/8GqfmGv6af8ATJ/GuxPA3aojY/6siH+B4oTk&#10;d+dlu7/pFfMVr8y1/TT7RWQOraKwYnSykHilO7GaHZau/wCkNe/Mtf0h7a5hHYaIT7Lcsd1c0G22&#10;cH+Yr8K336D/ABD21zEMp/3P4a2HEzmQ3yPuZWPQ04kg8a4Muz7TKvs3Og/bwucYcQYUkj0NWjrH&#10;tFYjLCDrMg/4NP6eWRbOq+1Cj5JP4VQuIH8Q9oopPUKdH9X/AKbwjhxFHixuhvpLQMfD6OS7kOUX&#10;Z3TzBIZXqOmBpMmFDYIxodZO4j+R3R1D+Hj10btI5Co2xM1gOyn+jkand3Mf+ZZz/SK/CgIHU9Ir&#10;n5Ep7REf8SsP48ochvxtYWP801sLSeNdmnmFrx2v8R/TxK7l9wj7m1D0NOaTWMjabNYW01IHEYBO&#10;wH2V4pjbWMyxA2M6D4GRP6eKUWVwrY0s+SVH4Cmi4gbVD2iuhJG2iyKx9isp/geKE5NfHZbu/wCp&#10;r/wap+Ya/pJ9o/Gsqo72CKXv/hF/4cc/kOYf8y7n+kUPiKuHEnYR7azClqiL/LP/AMg8aXlN2na0&#10;oelOATWNopEt5iFPi9h/HiJxpaPuEV4p6axkr4uv/IS/080ltZ2JJ9D+FakdI9ooqHrNUN0jy4wI&#10;Ns5ZZptCP+RiqaPw+jkq9kDLgzVyUq/uLnA8B5UN9wVD82vEf3NXwo1FEhFDQRgX8uCKIBdfsrbk&#10;cO2FwpxRDasSeB/CgU8sFZx41OWmqX+zTSP7NiMf4Dmv5Td/8aX/AKU/hWgma5Gjqx3pZV9m6Nx/&#10;EcZVYvp2oUPQ1buldB9lYGVkPv2Q+x2QfxPEpOMQfYfwrRQePyrhuQf7on1Oh/geXShZ2IV/pVfh&#10;VCodI9o/GvBlPZgf+IkHjybJ87G1/wClV+Fa7xPSPaK5hWP2VJv7ATx0ZZd/8ZX/AKU17Wnprvy5&#10;D/ubfcebOV3Q2tK/0p/Ct6hXIQzHtEx+hTxK6ytA8Qjzwq6UE7BXjDMO8TAHXVTxEbxkfxj2ir9w&#10;voPspD9SWMXT7Ojn3dmHzX8PtWTx/wCJcEG7DiV5gyAZ8Q2Y0uyhBF0iemgu9JiufTb0kWxZko6p&#10;QF10NdKRwWdqFq8reG6KUKIJTsSo/wAI6BRvvwofzV7HiPhRiBFKdRC//IDf0cA/8vuf+NL/ANKr&#10;8KCtdiGY2/RN9Yt/HlFWbw2oV7DVtNeMMw7xniVawkwcKt3SuiuBVh3Fvp5oOJOyqlBrjceLD4aj&#10;jgSo7En2H8KqSK63KfEHw0N/4cdTbOnYhX+lV+FV1J6R7ayrFI59yNm9m1SeW/Jvf0Few1cY7Kyf&#10;K1Xf5SW3/Ltv6OJ1gp+7Dzq/crPA+w1jMUq/ajZf+JKR/EcYFy2f4h7a0WlDaK4WOun8OOBwHZWt&#10;JqxT8IWnD+pX1P1hRTFVZXyfH7+4kTUldiKkpYgDSQb7g3stra36B/S8kp3fUP8AgivlWUvYxhlZ&#10;H98flWwjzJSpfr3PV6v/0N/jnq9Vb/4sxVfQd15Df7vhNRTC/taF2/5l5ZG0US7x/wDED3+Ka0jc&#10;NjQ4bh4KA2hiXUDwQDgynZ5Cvn9eH7Zz/HX/AL+qpvkw2/yS2+gc3rPTVe7nhXvKi7+Wv3Dnu8PT&#10;Wu56q95UX/FS+37I5bvV9JqvdJ6K5BQosBtHsGn8OVKyeNWFdNFG/wBuMOPY4B/jzU1opB21jFNT&#10;DtTILeOxb/w5vWemqhpI2CsgRF7IF/4iAOak1cCuRC21UEeznga1pBroKo1AAPtAtzes17SK41DP&#10;8vOBIw9xjoxHh8OaiffVw4oKRj/Ej/fhQF9BCXwLNbF2ImxqrlHvN4hfj8eJLAjuj5/Kpu+oVJGe&#10;Wo6LVI/3uhyMEL/bQP8AF7n+PFgcI2GoNUwFbRNcPk6T/lFjv/y7T+jlw+sfxH21X8uj+iPZWQU8&#10;C/ZgRfHRFH7OeL7n9I+2thpI2Cso92wHujwA0/hxskmnEkivXP8AiP3nmq3qPTXRF+5JHxJ5ua1M&#10;8axGmp21aFGPtKg/s5YOqHGmSwg7QK4/K0o1FOgtrcKv9HLd+vpNe/LI/oj2VlWNEttQL7LADlS4&#10;o8adAiswlmHaeRR2ssjj+B5U04lxQ2E0COBCQ9e+poMjMI8Iy9IzMzEnzYZm7k/DiVA/bqPUPlUv&#10;58+U9n+VJn7ri5H+lWqhoMcZ1ZAfjxUFGodk1x8mL/isW9nLd4emtaZrr5eAnWFWPxUH+PNh9fTT&#10;ZtUHakeyu0ghQ3SFFPe6qoP5DlxdO/0j7TWhbtj+Eeys4klAAErqPYrEfw5QuqO0mn0qIECuLXce&#10;87N/xJm/p43WiZGNYfIjP7uvxJ5YKNNhsVzEaDsoHjz2s1bSIrryor6xrfvew5YOqHGtd2norMjy&#10;R28uRo/+IEr/AA5ouKPGriRQDdUKmoHUXpIPmJCy1jVMbGR7jasg0104huf7q3zxqe+zB1f9ls8M&#10;nBCgPVtJoemmqH1ermN+955v+auLDE7KgJl1wtplR2Dieio7wRSayJ5pGt5SX/5WJ5YOqGw1RTCS&#10;ZImsfydH40kX1xp/RxwXTo2KPtNeDKP6I9lZEggiIaKBI2HZo0UH8hzxunTtUfaa2GUAyAKlipqV&#10;FlqZFA/wuw/geMHHbSgPLGwmuzVVnjWTf9FZP6ea0jor3fuf0j7axmadgd1RKw9jSOf283pHRVe9&#10;X/SPtrA0avfddr+1m/p5YKIpooB241j+Upv+KQfpuf48cFwscab/ACjZ/hFSIrwW8kmG3byiV/hz&#10;xuF/0jTqEBGwRQT9fa2u/wA0WbS1dUPEn8vLRNPMVN8Upl1G6373El64osqk9HxqXOwe4c/tnl6d&#10;Rg97x/4A4fiKFGhnqTQUavVzOBEgAkmkYW2j2tx4iMKix+9W86tZUTKlceusxAPfUnW5OvPSaa1H&#10;prjsXTv8NT/Ty2o1Uknia4fLwE38lSfaygn8xywfWNhNMm2bO1I9lSY5ZYbeRIYQP+KrL/Acsbp0&#10;/wAR9pp1CQnYAPQVI/mOJAWGJ1Cj2JM6/wACONKWTtxp4XDg2KPtrg1bXv8AbxGqbx1qaj9jjjXd&#10;o/oj2CvG4dP8Z9prAzzN9uqnb/ic8x/i3LBKf6I9g/CmypR2k+01jMaH7Q3/APEyW/jfjgcI2U3o&#10;Fcoh5JLQ3iP+KP3T+XL/AJhz+kaskRsrBjeJYjHgeMlcQmULSVDELK40ETH28aWslJnHA/CjfJrl&#10;389bAKIl1sbelaRQVdAcRxGPpvSxR4lUxR/PYlMscE8qC71khJsjDU24ksgO62cTUpdvl08N6HAF&#10;qA7lrYSOBoZ2xDEnHvYtWMD3BrKkj834p0J/oj2D8Khw3Dx2uK/0yvxqHIvnf5d3n+M7u/8AyuTy&#10;6VadmFJVspX92PnjWH5Sk8aWMn4ov9HHhdOjYo+2tfl2x/CPZU2ConphammamA7eRZLf8g80u5cV&#10;tUT6080dA8OFTBjOMqAFxiqS3YJUSr/yqw4mUhJ2iaVjMHx/GR612caxtu+N1p+mqnP8W5Q27f8A&#10;RHsrZzG4P+uK9tR2xDEn/wApilU/j71RN/zVzf5dv+iPYKaN28dq1e0/jUcy1DfarKhr991RP/zX&#10;ywbQP4U/6UfhTRdcO1av9Mr8a4KGVg4lkLA/aeWRv+VmPHErjYAPQfhTejGTJ8yT86nx4niUQ/RY&#10;hNEPZFIy/wADzZeX00rZuHAQAojGgX6e4zjSdVOu0keNVccj4tQebJDUyqzj+UU9txDXPfx4nSP2&#10;zh6x8Klbe/N3/wCyO7w1qGpl0nE4lLpFDS+LYxL/AJXGKuX/AJe1Ep/i3Ld0j+iKig3rx2rPtNRm&#10;qapvtVczfTLJ/TzwaQP4R7BVDcOf0j7TWPzJiDepmP0yyf8ANXN92j+iPYKqXnP6SvafxrNFV1cH&#10;+SqZE/4i7ft5YRwHurYfWONTkx/HYh+ixmpiHYCOQD9nNnGnxfvjYoiuZzJmU3/40let/GOpkT/l&#10;QjjSmWztSD6Vb+Z3X/HVe0isZx7MLfazJiZ/7+NaP4SjjRsmDtbR/pU/hXv5ndf8eX/p1fjUSTEM&#10;Tl/y2L1s1+4mrat/+VpDzabNgbG0f6RP4Uwu7eVtcUf84/jUW7Fg7SO7DUNI7Mf+TieKEgJ2ADyA&#10;HwpmeM1PixbFIABT4hLBb/ipyP4cuXVHjSlF68nYoigKzfj+PN126a1H85qPmaOmqpYZhK29A0Mi&#10;aHw9nC95tJuEyNtTpuvmdyrs8zVWs6gsiZ6FJNGAOZcy6j+sdeL9tlVMv/Krce/KNH+AeyoROb3Z&#10;/wBdV/pjUdsczBJ9vMeIsOxBraj/AJq5U2Nuf9bT/pRTasxujteX/plfjUSSrr5R+mxKqmHj51TM&#10;38W5YWjA2NpH+aPwpOp91W1aj5qP41whnnp23Qzujf4g7H/lYnj4CYgJHsH4U22dOIp2jzJmGEAQ&#10;43UxAdvLk2/8qgcqUJPAewUuRmVwnYs+2pAzjm8fZzViMf8Ay7rKhf8AlVhxk2jR2pHsFKE5/fD/&#10;AF5XtNcXzbm2T7ea8Scex62oP8W42cttj/rafYK8rPb47Xle01BfG8dl1kx+vf4msqB/Bxz38ttf&#10;+NI/0o/Ck6szuzj3y/8ATKHwNYTiWKn7WMVrfTW1f/Uzm/5da/8AGW/9In8K1/Mrr/jy/wDTq/Gs&#10;8WOY1AP0WLVOnbzKiZ/+V2PHBaMjY2geSEj4CtJzC4BnvFHzUo/E0EHX7MeYKjIODxTY1UPCuass&#10;S+Xv0BGIWDfSL6HjN42kN4CMR86mvsFzO4VvCsFZxtLn2hKIob486Z0WNEObcRAAA2rUkD8gOKXL&#10;VsmCkH21C9rvHfONhXfKxE7awyZqzXL/AJXNGISf8Sq5v2EcSnK7U7Wk+wU4rOr07Xl/6Y1DbGsb&#10;kvvxyta/cmrqP+a+a/lNn/xlH+lT+FMnMrk/66r/AEx/GsaYpiyNvXF6vd2u9TM38W5dOW2o2MoH&#10;+Yn8KqnMLgGe8V/pj+NOkea8zQi0WO1MdvZKx/jfl/yTA/1tP+lH4UpTnN2NjivbUgZ6zqosua61&#10;fZtkX/mnmjYW52tp9gpwbw342PKric8Z3It/XHE1vofKq5I9P+he3jKsptDtaQf80Vv+0WYx/wAU&#10;L/0xHwisRzhnJvtZzxkj/vbYgP4TDjSshy87bds/5iPwqo3gzEf8xLv+qL/GoMuPZhn/AMvmTEpw&#10;e/n4jWv/AMrSnnkZDl6dls0P9zR/g0ncza8X9zzh/wA9X411DjWLU/8AksRmB73eRnP/ACffixFk&#10;wn7W0jySB8BVEX7ycdR9tNGdc5ZqjyTmpUxydYxRSlkBUAgFTrp8OVuLdvQrAbPwoZ7h53d/zyyS&#10;FmC6B/vKqS/QzO+cqLpXlCjpMzVdLS00DJBBBJtVQZGJtp7eJ2ctt1tAqbBPlQn7Zd48wRvXepS8&#10;oJlMCdnhFCsc+Z5YW/rliQH+rUMP2c0rIrE7WUH0qNDvNmX/AB9ftqLJm/OUt/Nzhibg6f72SD/l&#10;W3G/7OZb/wAyzf8ApRTS8/zFW24c/wBMflUM49mBjd8xYjJbUb66p/Y/LDd7LQZFq1/qaPmKT/zS&#10;8O19w/56vxqZDm3M8A/Q4/Vr43aZ3/5XJ47/ACax/wCZdr/U0f4NPIzq8TseX/pifiacE6g54j/y&#10;eaayP4xybf4Act/KbT/jSP8ASpHwFKE7y5gNjyvaayf5yOoOgGdsUQexKyZR+TcbOSWZ2tJ9gp7+&#10;1uaD/mIX/pjWCTqBn2W/mZ2xSQH/AB1kx/ieMHdrLTtt0f6UVVW9maK23C/bTdLmnNU4/TZpxFz/&#10;AN5k6/8AKrDmhuxlY/5hm/8ASJ/Cki8+v1bX1/6Yj4EVxizLmWEgx5jxC/f9JXVbD7jJxwbu5aNl&#10;q1/qaP8ABqozq+H+vuf6df8AhU5R58zlFYJmGo0+yWdm/wCV2PHBkdiNjDY8kJHwFKBvJfj/AF5X&#10;tJ+Jq/8A/AGxTF8exX1DY7jFe+IVL1EWBrLMFBC003nAe6B/xbwrvrZppwhCQkdVdWPo8uHn90UO&#10;uq1KUqZ8xWytxHWVle56vV//0d/jnq9VcP4slLVVnoR65Q0RUVZwypaneUBlVxRT7SVPfXuLjT7u&#10;WRtopz8oFg8V/aEmY2xWg5QQdfJMOoDFjuEMnkx2C0EKabB47m4JQLmBEe6uOt3ddmaXnEqt7iQp&#10;U/tHjjOOwRtrKMP6/FiXxbCiL6bkAv8AUqct/lXSPdSP8z2XAz3D3qHFf79UgUXXix/35YKbm4WR&#10;ant/wIHPBFz/AEh7ao5mPZgBhbXJ/wAVCP8ARCs603Xz92py5bwMnzwP5Hlw3cf0k+00XO5p2bKE&#10;C2zAeSWh8IrK0HX1f+cllpPhHS1sn8ZF5si46U0wxddnBOLGY/5ykj4E1haLr4BriWX5T3Aiw+rH&#10;5msHG/8AKer3UaJX2Z8Wrwf7oT8EGojQeoAqdtVgynwKwMn/ACvUSc0VXPV7qfS72Yf0Ln1U6fgg&#10;VxSm9QW33q/Bi3grMUH/ACZTSc3puZ2j3VVVz2YgYNXR8g4fi4kVnip+v4FjLl9z7Z6mr/hHRLy5&#10;RcdKefSkhzHs1Gy3vv8ASp+dwakRx+oC/wDvRliJvAvHiE9vqPlDltL44ppA9d9nKtjOYjyLaf8A&#10;RKruaPr95c27FstlSjgrFhlV2KEd2qDzX+UT/DTqFdm2kFaMwEFJ8TqP6QjYOnb7qBnouvWAZcxV&#10;8Jkwtaeavnlf5iGTd5l9rWIcWGnEFmX9B0RE1O3bancH+aM/zFL3ed0AIXA0gzw448xQqyp19LWi&#10;lwrvp7pUfmTxZ/lfV7qhsf7Fn9F72uH4VnipuvxIYjB3Hc76gJ9XY8qVXXV7qUpT2XjYLn0Q6fnU&#10;ow9fR9mDLqnwNRV1D/lFGOeH5jq9tMXDnZnGH5z/ADWv8OayRn1C2IQ5LRf+lyLHZH++KaMcdh7+&#10;999Efe9npOAzP0/KJH+9ImsJPqAF3lnyuCDbbRUuJW/6P1Lcqov7Bp9/zpbbM9nBVK/5h/nOMj/l&#10;NAri0vXy2k+Ck97R01h/yfu43Fz1ewUbpPZiBsufVxz5EVDLeoJza+DsPGyqn8EHN/5T1e6m1L7M&#10;CcfzA9Xj86kJH152i8eDsfENKy/8qqeb/wAq6vdVT/sXf0rj/SOH41m/5v0oGyky857E1FVWr/0j&#10;p35YJueJTSG6f7NAISL7/NbT/olism71A7Qflcppb2VmLO/3GkjH58cHf/3nvooCeztR+7M46026&#10;R7e8oJcDq+s8nWLP8kS4HFjMuEYKuIbYKmWDyYPNhi2bpIzu1O4k8RJL/eqgCYFTXm9ruGdzcu71&#10;V0LYXD+g6khetRJVqKUqEbdMY9dCcanr+R7sGDSezZTGO/8AyHVnj5/M9XuqO0tdmP8ATuvVbp+D&#10;VYQ/qAJJemwnXsAwX/lVn54G66vdVQx2XcVv+x0/ECpMbderC9Jgbt7Jaidf+VITzx/NdXtqpb7L&#10;f4VXPo2T8akq3X+x24Zltj+6z19UPy8nmwbj+99v60lfb7Nj9rt+P8VpP4VxeTr+Db5XLUQGh2SV&#10;sx/ILxwrf6E0gbsezk7Xsy9QhPyrA03X1W+zl9x7I4qz9sy8qXLj+iml6Mr7NRibm9Hmtv8AwDUd&#10;6zr8D7tBgxHtRZR/yvM3Kn810D3UrDHZcn/X7g+alH/fUiuSVXqAYjdR4RbwvKE/6gScrFzxj3U4&#10;E9l52O3HoHj/AKNNSkl69ki+F4E/tMmIzL+SUI5sfmOr3Uwtrsy/47d/6ks/F01l87r3uBGF5ZRR&#10;paaqxCT/AJUjj5cfmOhNFlyx2bnY/f8A+ahA/wB+CvjQO9RZ+sbZ86YnEKLAPnw87YYuHCt2EoxL&#10;GTzZCdA+luI7kvd4kkCerzqa+zK23KO72apYdvO5IAcLhb1CUD7YSOA48aFt67rooNsNwVjfQRGo&#10;H/KzcVFV1P2j2VEVvl3ZeEj/ACm62fxLT8gKiSV/X07RHhGEtrY2Yj/laQc8DddA91KFWXZcNlw/&#10;7Vn4A1nSfr+dpOA4VJ4E/NwR6fXMeUKrjoHup5OXdmUf8U3H+pvH/QVJFR19AFsuYFu8WqcTNvp/&#10;QpJzYVcdA9opl6x7NAMLm69GFf6MCsiV/qDVSoy5k7T9+rxDG2Y/9EaYDjsPdCfaaJFNdnuqA/mR&#10;HU1agf72QawNX9fmP6TCMrw2/dopsTk/6SqvKlx8bEp9/wA6WMZT2crgqur8f4xYT/vk1wbFOvIN&#10;hhmCm1x+jV9frduNzc9A9lG4yzszTtuLn1cV8qiHFevxb3sFwpkOlo2VD/Hlh+a/oj3UnctOzAHG&#10;7fHmXDWaPEeut/ewDDCO/vVWwfwPNxd9HwpvuOyz/mcd/wBI4flU1K/rroUypgcv/L/GJYv+VaWT&#10;mv8AKeIHtppy07NCPBd3X+awT8SKDTrTiHWZumeZ4cbypgNFhcqQGpqMOxqpqp1EVXFOCsZoogdU&#10;A1bjd0p3uzITHnQ97Fss3J/tTaLtbq9W8kr0hbCEI8Ta0mTqJGBMdcUv4MV66ijozHl7L6qYorKs&#10;lbKbFBqbyQ68e7y4P8I59aAf9nuzdC1pN9eCFKB/uQxCjP8AArjWOXF+vlwEy9hDkeMKOoP/AEUr&#10;ue13H9FPPrVzkvZt/wAz136/8jb/ADrguL9ezYPlnDV9pEwX/qLJzWq56B7qunLOzIbby49Q6f8A&#10;QJqUmI9dT2y5hDkeM1fIn8IG5om56B7q2cs7MTsvLj0bcPxNTBiHXiw25PwF/aXxlx+Xy45sOP8A&#10;9Ee39aSvZP2dHZmF4PK3PzBri+KddxcNlPL0NvBcSqpfzSIct3j8fann1pM3kPZ0TBv7/wD1NKf9&#10;+SKjtjHXW5Ay1gRA1AiqK1j+agcr3lx/QHsNLk7u9nH/ADkbseZYqM2NdegpIyphZPhsllH/ACuw&#10;5ouXJ/g91KE7v9miRJzF4+a0/wCgruPGuvJBDZUw1m/dAqo0/M7+am6/oj3Vs5Z2ZAx+ee9A8r/f&#10;SBUpMV67C5bJWFt4jfjEa/ksJ5vVcdA91NLyrs1/5n3x/uDx+KqxV2Kdc5cKxaGXJOX1jlpKmNzU&#10;YtUsVVoGBI8mFdRfQc8pVxpPhGw8f1qmX5b2dpvGVIzK6JDiCAGEgSFiJKkkxMTjQa9GcX6wQ5Eo&#10;FwnK2A1VE8s80U9VV1yzEO+83CAr3OnE1ot7RgBHr+NSj2yZNuQveBf5y9um3tCZCUNlMCQMSgng&#10;eNCU+PdcDe+U8KU+Hk1M5H/JyjikO3H9AVGX9muzfjmVz66B8Eioj4715BJTKuGso7bJb6f8HKvN&#10;hy5P8Aqi93uzZP8Azcn/AGz8EKrPFjfXU6tk2ikH+rVUyf8AK1VzSlXP9Ee78asnJOzYD/lpverb&#10;p+DIqWuM9cr6ZEw3/voxeFB/0aWbmwq4/oj2im3cn7N+GZXHow4f9+CazLjnXZFI/qDlptbb6nH8&#10;R3fdDhpH58uFPf0R7aKVZRuDqhOZ3pHVatx7VLFYpce65ADfk3L8ZP8AyiYnXzW/5DpouU718fwD&#10;30ZN7sdnqx4s0u/VDKPgTUVsw9b10GVcMb/iEkh/5WZeeL1x/QHspUjdPs5G3M7k+a0/JNRxmLrs&#10;f+eLoXt/xXNb+Lnmiu5/oD2V7+z3ZrP/AC03R5qJ+VSxj3W3aC2RqUnuwNWi/wBPPBV1/RrzmRdm&#10;aRJzRXsWfgKzpj/W9gPJ6cYbPfv5+Owwf8rQtzc3HFI9opKcm7OSJbzV4eVu4r8KCrJGN9XY+oPV&#10;yajyBhMuI1FRhlXitJUY+NsDfJ+QvltHTnzdwiuSALcZbdd1r8I4TjUib47tbljd/JW3syuEttoe&#10;DZTbHUsawVakknRBIiQZBmhVOZeuFr/1DwOP2Ka6slP/ACb5Q44XH5+we/8AGgKzuv2fEY5pdf6m&#10;0n4oJqK+aeuXhkfCfh5Ek9/vkqv2c8Fv/wBAe/8AGrr3Y7O4/wCWq/6918mawRZl65G5fJNCB8Kh&#10;F/jK/Nly5/oD2VVG7XZuNuaOnzKv9ClNSkzH1qNt2RaKQ+z+YIn8IzzYVc/0R7qo5kHZsP8Am6uj&#10;/MdV8FVLjzF1pP8A1zagb2bsbhX+MXLBVx/QHtFF9xkfZ3/DnLo8rdw/EGvPmbrUDb/NvhSG1/ex&#10;l2/NIDzRW+P4Bz61u33Z3AX/AM3i5P8AuISP96AqO2autAJH+b7DSR/xTiNU/wDCl5Uuv/0B76Xp&#10;3Q7Pv+cw/wCoZHxVUSTNPW7Xy+n1Lr221ErW/wCQ0j57vn/6HuNX/sZ2e/8AOYc9VNj/AH2a8uae&#10;ttwD09p2J/w1dOv/ACvOObDlyf4B7qod1uzlBg5u4fIOK/3xBqWmZ+tdrnphA3xbGKFR+Ttz2q4/&#10;oj3U0vd7s7T/AM3dwf7g+fikCglzHjfVZ+r+SqmXp5QRYmtDLLTYfUYuGjkjWXYzM8KHbYva1uJn&#10;Vu98mU4+dSruvkm539jMwbazR1VuXDrWGCCkkAkBKhjgJmKGM5s60/vdM8GjH/HWL1TH/k6AcUFx&#10;/wDoD2/rUW2+6O4Sx/y2Ln/UED/Q1Dkzb1jAuen1EhH/ABVXO/8AGMc0H3/6A59aU/2E3BO3OH/9&#10;KhPyqH/W7rWx93IFOR3ss4J/5Odeb764/oD2U2dyOz8f83lweak/4BqRHmnrRa79OFb2pDPSj83q&#10;Ob7y4/oc+2q/2S7PU7c7PrJ+DVSRm3rDb/nViOw7CfFaWEX/AOB83lh+Y/ofCkVxkHZ4BAzpQPU0&#10;6r/Brn/WnraRf/NPhYH+KXMxU2/4imHP/Hl9bg2t/wC9UUHdjcxR8OfOx1WKj7y7XRzd1kT/ACnT&#10;XDYyP+KsYlm/8xI+Nl53/jfxo8tdydxyBqzx0z/wFCPitUVFfOfWEfZ6d0lvalS7fxZeU79/+gPf&#10;S87i7g8c5d/9Bj/QGsCZy60O5H+bWMoPGKca/R755su3H9D400ncncCf+W0r1KfkkVMTNnWPu3TL&#10;T2fNQp+bNzXe3H9CrK3O7Pkj/ltj3n4Cgn6z5r6oVGTqePFOm64fRw4phdcas4nRt+kgrUdF2hrj&#10;cdL+HfjN4XtHiTAw4ipK7E93Nzk56VWWbF5zunU6e5cAhScTqKQMImJx4UMc+a+tMLtu6NU8KAkD&#10;dmbC5e3/AC4Dnixbzv8AQE/4wqEcs3K3M7tI/n7ikxhpsnh71AisLZ16vqoP+a6gjPiHxWWUj/on&#10;EOMF57+gPfQla3D3HiTnT3+pNp/34VFlzz1ht7nTOkY6609TO1rf8TK88HX/AOh8av8A2G3DP/N7&#10;X69yPgmsUec+sLH3um6WPe1Qq2/5Cfm+/f8A6Huqg3C3CGJzon/OH+hAqSM4dXtP+bZCQ+xK+mX8&#10;iTzYcuP6Hwpp7c3s/QP+W3H+a4r4KrMM6dWzZU6QyN3uxxOiAv8AWeOgv/8AG/eKJrjdvcT+HeAD&#10;/n3dPxmvHOnV0A36SwLt0ImxqIH/AJMhfmlOPD/W/fVrTc3ct3ZvAo+VuR/v0VgfPPVpQS3SynFt&#10;QIsXkc/ctCeU793/AI38aMxuBuXOOfK9Wmx8XBUds+dXdp2dLF/4iKqV9L/68MXK9+9/xv40p/sB&#10;uP8A850/+gh8CquQzx1hIv8A5rgbH7KVFKp+rzapOWDj/wDxv4/jVF7jbiJ256fj/vrJpjzZnPqr&#10;PlLNENT0qmigehqfPqfncNAjjEdy1lqXJsBflXi9oMowjnjRrufuzuQ1nNmprO9bgdRpSWnfETKQ&#10;J7pIEzEkxTX0szb1RpMiZdhoOlcdfS+SGp62fFoIQ6t7wO1VcjvzVmtzuhCJHnFLu17djdRzeO4U&#10;9nhYdJAKBbKXEYbcAaXxzt1cU+/0opEXT/J4zuP5wjl1XDg/1v30ELXs93ScEjP1n/n1j51HfPnV&#10;Maf5sFU+Ijrg47fBByn5p3+gKNU9l+6B252s/wCYE/EVE/zgdWC4WPpgSLkHbMWP1aDmxcPH/W/j&#10;TR7ONykmDnhHmUD5VKTO/VlrE9J6x/8Al00QH3s45vv3v+N/GtHs93IH/N/R6qT8kVJOduqy6r0d&#10;q5Lf8XYhQwXH/BO3PJde/oGkdzuPuUkYbwND/McX7klNc/6+9VdhZehbG3775ow8HX/UWkc/nxwq&#10;dH8H+9D8KKkbpboKOG8I9LJ8+/vawnPvVQEl+kawX0VGxmOb846dOUVcOD/W/fRtbdnG6isTn5I6&#10;rfR/v61GsT9Q+qAUlelaX9gq2b9q8b/MO/0PjRmezTc8bc7V/pWx/oTUZeofVVyd3St1A1HkzXv9&#10;FyeW/MO/8b+NM/7HG5p/5vo9S2P9CKlJnzqeR73SuqJ9iSwj/pIy88H3v+N1VXZzuYP+b837QfgK&#10;2fv+E5dZjOMZb9SFbjWAyZdq6DMAp5cPqZIpGHzFFSzKbws41F/HhHfqUXDqEGulP0y5VY2e6jLd&#10;ncC4Z4LAIBgkcQOIj0rZz4jrIGvc9Xq//9Lf456vUQX8Tqnao9E3W5UjMrjDZFVIwSSZEaEWA+L8&#10;u39wok3mBOW3AG3u1fCtHnL+XsxHAsGb+r9cQ9NDIH+UqLEMga4JS3jwZpZXpGB2D4VwezPd7MPz&#10;j/8Ak7n90X/Ar+keqnN8DxqMEy4XNCo7mdNnb/iVueLahwpArJr1O1pQ9DTbMrU7bZvcY/u3BP5E&#10;81oV0GkDjLqDBQqf8VR+ArGp3GyKz/8AEFY/wHN92rorSWHjsbWf8xX4VISlrJP8lQTyf8Qif+jl&#10;u5X0GlCctuzsYc/0h/CpK4TizdsJqf8Aoi/9HNdyvoPspSMiv/8AjC/9KayjA8bYXGEVJH/Lph/H&#10;mi2ocK8cjvv+Mq9lcHwbF47mTDJowO5dLft5UiKTO2D7f3II84/Gm17RuY5CFcaFGOo54CaLfzLc&#10;xqBPnPwrkiu+iRPJ/wAu43b+A5bu1dFK2mHV/a2s+SFH5VJXDMSqB5cWG1TmX3F2U05vfTwXjjaF&#10;BQwPsqmY5Nert1BLDk/4i+BB/o9VAZ6ecJxWfJtdLBhlRMhxPFIS8cLlbw4jPARe1tPLtwuy9s92&#10;cOP41kL9Q+XXjudsFDSyA0nYDxS2fnQ+/wAixu2uD1Cjtcp/bxZ3auioMVk96NrSvZUeXD66AEzU&#10;ckQH+NSOag0ketHUfckj0qBvQg2N/oBP8Ob0nopIFTsBPkCflXIbjYLG7H/VRz/Ac33auinUtOnY&#10;2v8A0ivwrOlLWS2EVDUS3tbZBKe//A833Suin0WFyrY0s/5ivwqYuC49J9jAq1x7VppP6OVKCOFP&#10;DKL3/jC/9Ka7bBMbS5kwaqjt38yFlt9/NFJFaOV3Y2tKHpUGaCem/wB6I2htp7+nx54CkbyVN/cC&#10;PQ1hBvoAW/4ipP8AAc9FMhyeB9h/CuapI32YXN+1kY/s54Cnu4cUMEKPofwoEsq0tbL16z6kdFNN&#10;IuBUXmJFDIzAx1uzUKCf3+JWUKL68Ds+Yqd96suuFbg5XDaifzBMBJJxaUdgE7aHr+UYwf8AnC1v&#10;0/J1Nv8AlTizu1dBqE/5Xd/8Zc/0ivwrzYViqC8mGzxj2yxMn/KwHKlMVVVjcp2tqHmCKgyKYTtl&#10;Hlt32tzQovcfSgwowfI1wVg32QW/4gCf4Dm4NWQrVsBPkD+FZlgqW+xSTP8A8QhkP8Bzek0+m1eO&#10;xpf+lV+FZVoq9u2H1H1wyf0c9oPRT6bC5P8ArS/9KfwrKMLxNvs4bO3sAif+jmtJqxy+5j+5q9hr&#10;p8MxJAWfD5kA1LPGwH5jldQFMPMuIHiEedQGZU+0wB+JHNjGi788z/THtFdqS/2FZ7f4Ec/wHN6T&#10;0UpQpSvtSo+SVH4CgP6k0tU3VDooPl5SKqXGo418mW7GClhmNha5tfiW6QSpGHTU79lTT6Mgz2UK&#10;jSwR4VT4itJgRJ2Ch6SgxFtFw2pNtD/o8o/io4sUk9FQhb5fdhCR3S8AP4VD4isv8qxXucMqAPaY&#10;m/o5XSeinjl91xbV7KwSUtTDfzqd4gO/mKVt9/NUncZWj7gRUbeg7sObpH+Zb6a4+bH/AIx9XPAG&#10;ti4QeNZljlk0igklv4RRu38Bz0GlKWlq2JJ8gfwqUuG4o9tuE1bX7WpZz/zLzZBp4WNx/wAaX/pV&#10;fhXJsLxRNZMLqY/G8sEq/wDKyjlJFb/KPjahQ9CKhyI8JAmQxE9g4t8Obikjr2jBRj21jDr4H7ge&#10;epsXKDx+NAx6gGP+avM6gECSB0NwfCNnH/KvEt9/cj51NP09+Le23gcCf96QP9FQwYZFO2GYYUpZ&#10;nBpoGBSGVhrEp/dU8VpBIGHAfCoqvbV4XT4CFH9q5sSo/wAaugU4ijrW7YfUfT8vNb/lXm9B6KYF&#10;o/8A8bX/AKVX4VyNDXqLtRTIPa8bL/Ecqa04w4kSpJHnhURjsNmO0juG056RSA3jQMax7RXHzYyb&#10;BwT2spv/AA5uKsm6bVsUD5VkCyH7MMjf8RikP8F56nghR/hUf80/hXMQ1B/5FpfZrFJ+1eawp5LL&#10;vBCv9KfwrItHWNotJK3wWNz+znopzuHv6KvYa6elqogWlpZIlHdpI3UfmOaBFJ3pQJXh54fGoxdF&#10;7uB9J5sUk/PM/wBMe0VFqystLUwqdxljePaAddykcuhMmqvZgEALSZ0lKuPBQPyoHfTvuk6TZRnC&#10;O/zVMkw2o57j4DiKx/uQqdvqJbV/bG6ASTpgYAnYVdA66HNIKp/sUkz/APEYZP8AmniuKhkW7v8A&#10;QV/pT+FZPkq4d6GceNzE4/ZzVW/LOj+A+w1heOWL/KRtH8HUj+PPCmXCUbcKxeYnYuBbS1xz1Jze&#10;NDaoe2uPmwgX8xR4faHNahXvzbP9Ie0VyR1kuIryn/joF/8AlUHloqyHkK+3Hyx+FSBTVjfZoahv&#10;+I085/gnPU+GV8EK/wBKr8K7NJWD7VFMn/LyGRf+VlHNGKc7t0fwqHmCPlWB7obSe4e9m05rCk67&#10;sJMFUVj82Pt5gv7AeWAplV22oEahQDdNmJ6qdYCbkMMKA7nVJK6M/wDKo4nt/vc8x86m7tO8W7e7&#10;5/vHT7UsH5mh9G7sEY/8RRj/AAHFFQwE/wB6fYfwrkI5T2gkP/Qt/wCjnopwNLP8J9h/Cufy9SBc&#10;08ij2sjD+I5qaqpJSMRHnhWEkDubD480VCk351n+mn2iuBljGhkX7+bFb/PNf0x7a5BgewZvH3VY&#10;/wABz1O6wrgT6H8K5AMf3G/5Bb+jmpFOJCuAPsNZBDMwusEhHwRj/Ac9hV9LnQfYa6aOVb+ZEyAd&#10;/MVl/jzdNrMbcPOsW+O2rDT2kc9TX5lsfxD20Buagv8Any6esCCsuA4xOW0t+ixCiX/mc8SuwXke&#10;XzqZ907pA3CzfHAvoH+mYX+FDd58DaCUMT4A+36OLINQmLllR2g1nVXe2yJ3He6ox/gOa1GnksJO&#10;xHu/Ssnk1FgTBIB7Sjf0c0VU6GCP4Y9KxkFftAr8DpzUVpTpTtNcC6DvIL/Ejm6ZVetjase2ujLG&#10;O8q/Wy81qFV/Ntf0x7RXQmiOiuGPsT3v4X5avC4bOwg++soWQ6rDKw/1YpD/AAXnqeSidiT/AKU/&#10;hXIxy21hkA/1kcfxHK4U6ErHAj0IrGTb7Rt/xI25vCmVXQG1XvoBfUPIv9QgoN/MrKTaRqLpOsn/&#10;ADLxFmGDY86nv6anUr3iWQZhon26hQ+SSIZJDuFiSfz4vWcTWOuXFP5ZsH+iPhWIyxAauB9NuaBp&#10;VqaHQK7WRG+y263fbr/Dnop1KknZWTawF9jAd7kG3581NeWEJxMDzrhvX/GB9Y56mReMjYtPtFcT&#10;LENPNX/kIfs56Kv+fR/THtr3mxns4I56vfmEq4zXIOp7a/UeemrpUOFcwGOoViD2sp/o5qauEno9&#10;1e2sO4I/4kCP483W9BHCkznRPMyXnRO/++fFHH/A0Erfs5Rz7FeR+FHm6agM5sT0XDH/ACqgfOkr&#10;0ceJemGR28xR52F0M+rC93pUc/x43bR3YoTdst23/au+lQwcUnaP4VrFCV50H/Fyf8hL/TxQCeFR&#10;kp5g7Sk+yuQKt9n3h290X/gObKiONaTbsKxCUn0H4VkCt/gP1qw/jypXT6GEp2JA9Irrt3+nXnoF&#10;Pd8RxrjvUd3A+kjnopo3aeKvfXDzof8Ai1f+Qh/Tz001+ba/pD2ivCaE9pFP0EH+HN41oOtHiDXI&#10;Ojdrn6Fb+jnpNWCEHYn3fpWQAkaKfbqD/RzU073Q/o+6uJNvG3wvzYNNLcbSJJAjyrZa/wCE9WEp&#10;R9PPVBi4dmOYcz4RVRo23aopsJNGdthfUx68DeaGXifL4V2K+kJgtbiWiDtBdH/oZz5VsUcL6ybr&#10;3PV6v//T3+Oer1V9/inSTQ+gr1DT07mOaPDaII8ejASYvSRNb/gXPFVj/dkeY+NFuc/8Ru/4qvga&#10;+fhhWK4v/KMLR8XqzspoY7Gpn/djA/xcypZYRoT4RsHAVzaulEur8z8alNWVz33187/8TnkP8W47&#10;3SP6I9gpN6ViE0193nPuGoO9ibj6+W0p6BWx5U4w45jNOB5GKTwgf4X5Utp6KdS+obDUoZqzQPs5&#10;hrFHtSYr/wAqgc13KOit/mXOmvHNWaTr/WfElvqdldVJ/wAquOV/Lt/0R7BVe/WeNRpMfx+YWmzD&#10;iE3tEtdWN8f3pDz35Zv+iPYKpNQHqaqX/LVUsxPjNJI9/wDkInlw2kbAPZWga9DUz07B4JWic/vK&#10;eXIqwcUNhp0jzJj8ItFjE8Y0/wAm1rW+jlC0k8KcFy501KizdmsSxlMy1qe8tjHUOttR7DyzVu3r&#10;HhG2k93cr7pePA/Cgd6L5gzHT5OqoocfraeMYvjiPHBUOq7hjNUxNh4ktc8DW7Nq3+VMpH3r9ylU&#10;Pe0R9SsxEn/W2j7W0UKEmN43NpNjlZKf9epl/pHBD+Wa/oj2UA4HRUNqqrfVq6oYf608x/5m5vuW&#10;/wCiPYPwrWhPQPYPwrPBieIU1vIrZYvocn8zfm+7T0D2CrpVp2AewU6Jm7NUVvKzFWwlexhqJEtp&#10;b90jmu4QeFOi6cHGsjZ1zkws2bcSI7a1lQf4tyv5Zv8AoitqunDtNRZMzZlmuZcw1snj79TKb/nz&#10;35Vofwj2UyVk1DbF8Xe+/Fqpr+2pm/5q5v8ALt/0R7BVSkHgKjtV1jHc9ZM9tf0ksja+3U82GWx/&#10;CPYKqG0f0R7BU2DHMYprfL4jJEB2I2nx/wBYHm+6T0U+l1SdlOS50zcg/R5kqox7IzGv8E5UsI6K&#10;cF27/SoFsvZszSvWnPFYmZK1KqegWlqKiOdkd1E0UoBKW0vrwMWds2c0eBSI0/MGh3nDq1bt2hJ/&#10;jn/eVChgfNOaJB7+ZsRa/wD0vVX7H4JPybP9AewVHZAPAewVBkxfF5f8tjFXKD3E1TM38WPNi1aH&#10;8A9gqhaQf4R7BWFa2rR/MFXJv77i7E3+s8v3Df8ARHsqyW0g4JHsFOkWZ8xQD9DjE0ajttIPb6Rz&#10;Rt2z/CPZTyXiOj2D8KlDO+cVFlzJVRgf8VuFt9w5X8q3/RFW/MK5A/CuRzznYi39cMTUAEbY6yZR&#10;/wAmkcr+TZ/oj2VUvK6ahyZqzVNczZpxKb/l7Wzt/Fub/Js/0B7KbVjtApukxLEpjefEqia/fzZp&#10;G/bywtmh/CPZVC2n+iPZXoMSr6U3gq3QjW993hb96/LdyjoHsqyYGwD2CniPOWaYQPKxyaK2g2FR&#10;8PAcobRr+iKeDx6vZQV57zjm6o6j9FJ5Mx1TTUdTj0dJL5vvRGfC41O3TTcEtwhzSxa/N2o0jEuf&#10;76IoYbuXSxlmZnoQwf8A0IqfjQsPnrO0t/MzdiDA9x8x/Zw7/Isf0BQLJ8qgyZmzNNrLmOvceO6q&#10;lH/KpHNiyY/oD2U0ppB2pB9BUGTEsUm/yuK1cgPfzKqoP8X5sWbP9BP+lH4U0bNk7W0/6UfhUuHH&#10;sZprGDEZE+LEsfvYnm/yrX9EewfhT7aEJ2JSP80fhTpHnrOMIAgzJVQW/wCKX2/wHPflW+ilKblY&#10;2Gsx6h59YEHN9fY9h5x/o5X8kz/RFeN0s7TUSXO2cZv8rmiua/tncfw5r8gx/QFJ1QdoFQZMxZhl&#10;v5mP1rg9w1RIf288LFj+gPZTZt2ztSPYKiHE8TLCRsSnkZdQZJXP8Ty35Nn+gn2CqCzY/wCNp9gp&#10;yhzTmCnFoMTeID/Vjbx/11PPfk2v6I9lKUEJ2JHsFBr1szrmuq6d4jRVGOSy0080UTweXTKDvSSP&#10;usYP73t4Ht6bNr8kohImR86HfZxcK/nCNn2q4DgU0JuFdRc+HCMJC5wxCNEpadFWGby7BYVUAeWF&#10;9nDhjL2C2nwDYOHVQOvlnv3P8ZXDrNZ5c9Z3nsJc44q48QcQqrfcH45/Lbb/AI2n2CkC2kHakH0F&#10;Ns2Ycw1APzGPVs/tM1VM3/KzHlxl9uNjafYKaNoyf4E+wVHixXE4WLx18oY/vM7N/E8t+TZ/oD2C&#10;rt2zSTghPsFPEWdM004Hk4u0e3tdUb+I5o2LP9EewUoSsDYkewfhUteoueV0XMc0f/LpY17fQOV/&#10;l7H9EVbvD0D2CvHqN1AI/wCYzxBB/wAdyqv5Bee/l7H9AVouE1ElzvnWfSbN2IyL/rVB/YBzQy23&#10;/wCNj2UwppCtqQabJsbxuouZ8Zq5r9/Mnk1/Pmxl9v8A8bT7BTJsWDtbT7BXKnx7F6X/ACOISKRf&#10;7Z3/AB/fvzZsWP6CfYKcRbMp2Np/0o/CnqDP+b6cgw43JDbUGNUHh8AOWby9jUPAPZW34DaoSNnQ&#10;KCzoPn3OeF9Jcl0OH5kqaKmpad6VIIGUKvlzPGRqp9nA3utlzCsuaJQCSD7iaH/aW8Tn1yMPuHAc&#10;QDQqv1Fz5Jffm6ta+hs8Y/gnD45Zbf0BQEUlJ2pHsFQJc45unuZsz10l+5+Ydf8AlQrz38rtv+Np&#10;9lMLtGFbUJPoKbpMaxmZg02MVcpGv6Wpnbx+Lct/Lbb/AI2n/Sj8KSnJrImSyg/5ifwqdBmnH6YA&#10;Q4gQR2LgOdPi9+b/ACDH9BPsH4UsatWUfa2geSR+FOkfUXOsIHkY/JAF7eVHAO30oee/IM/0RSsP&#10;EbAPYKzHqd1CYW/rZUgH/CIR/wAqoOVOW25/gFVU4TtqLJ1Cz3LpJmytI7nbLt/gBzX8qtv6AphT&#10;TatqR7Kb5c3ZrmH6XMta99Penb9vPfyu1/42n2UwvL7dW1tJ9KhrjeMq/mHFZpH9sshPLfyy2H+t&#10;p9lNDKrOZ7lH+lFOsOdcz0+kOJbPZeKN/wDldTzX8tt/6CfYKVot2U7G0f6UfhQRdOM+Zvouo3Ve&#10;qpcY8iatmhWplWnpjuMVTUONGjNrece3A1lOXsG9uAUCAfmakTekJ/k+X+FP2/0RxSnq6qG7/Oh1&#10;D025tq4h4eQUit/0TVeCI5TbH+AeygAQn+iPYKjzdRc/Tj9LnLEmB1INXKP4HnhlFr/xtPspldu2&#10;rakH0FNU+aczVN/mMw1k5PfzZ5G/iebGU2o/1tPsFJzldqdrSfYKxQZgxmm1ir5CT2MhLfxPLDLL&#10;b/jafYKsjLrZOxpPsFPMWf8ANkFhFiKqP9aFD/HlTlVt/QHsFKg00Njaf9KKlr1Pz0n2Md8v/l1T&#10;wDw+Knnv5Vbf0BVoR/QT7BXm6o9RGH/MXVKr2/Rx0o/6hcr/ACi1/oD31UoQf4R7KgzdQc9VAImz&#10;bWsD396Jf+VIxz38ntP+Nik67FhW1APpTTPmLH6k3qccq5z3PmTv+wjmxlFoP9aT7BSNeQWCvuYQ&#10;fNIPxFZ6bNGOUm0w1pO3xnAk/wCV782cqtf+Np9g/CnWsmsUbGGx/mJ/Cg/xrPeZl60dN65MRWOq&#10;gwXHsPgkSKMWWSopagggDxMQ4R3WWW/8xYToEFC+HEEGh/lbaEbvXulCQO9ZOAA4KT86GH/Or1BA&#10;93MkiDxCxxftXh1/J7X+gKCJCP6I9grBJ1O6gyg780zWOnuxwr/Bea/k1p/xsUyq3aVtQPYKgy56&#10;zpMP0uZ6sj/VkC/8qgc1/JbT/jY9lJV5VaK2tJPoKa2zDjskglmxeonca/ppWYcsMntP+NJ9lJju&#10;3lxMm3bn/FH4U5QZ0zFTAeVVpp4ywq5/5Pvzf8ptf+Np9lLG8stEDwsoH+aPwpzj6nZ2i0hxaOIa&#10;W20dEe3/ABOI81/KLb+gKWBDY2IT/pR+FZj1W6hW93MTRg/8VUtGh/5MiHKnJrX+gK0W2z/APZUW&#10;TqZn+W+7NVUPG0ZRfj+6o5r+SWf/ABsUwqyZVtQPZTbNnXOFQLTZlrJL+1x/zTzf8jsv+NJ9lJV5&#10;LZK2tJPpUOPMeORNv/mUsrN388g+HwA5b+TWf/Gk+ymkbu5ckyLdv/Sigt64ZvxysylhlJPPG0T4&#10;hCAPKUncVNtT9HA1vTlNum3SUoAOroFSh2W2VszmK1IZQk92diQOPlQ6xdUs7eVE8eIUqb0Rrph9&#10;IO6A/wCHgjOS2hx7sewVHrdlbIEBlsRP8CeB8qzHqx1D7JmRoAP+UaCnj/5VXmjklp/QFOC2aGxC&#10;fQCo0vU7qFMpWTN9YR4qGQD/AJV5o5FZz/cxTTlhbr2tg+lM1Rm7NNVc1GP1MwNw29wb/kObGR2X&#10;/Gk0jc3fsFbWUn0r1NmrHKbbsrPMt4zqr82cltP+Np9lXbyKwRsYR/pRTxH1HzVCB5c1MLf4qVD+&#10;3mv5Jaf8bHspUmwtBsZR/pRUteq+eYwPKxOCLw9yjpz/AMrhua/kdp/QFO/lmP8AjSR6CvN1Y6hn&#10;tmPYPDZR4d+2nPNfyKz/AONj300qyYP+tp9lQJepGe57iXM05B8Io6WP/pHEvPfyGy/42Pf+NJ1Z&#10;LZq2tJPpTNNmfMNQ6yVONVE7L4ySHx+C25YZFZf8aT7KLXNzsoWZVatE9aEn4ioGO5txlMtZjh3x&#10;yLU4dX0jNPHva0tJJGdSe/vcZusltAyuG0jwq4DoNGmTbsZW1eMqbtGgoONmQ2kbFpPR1VA6Q9SM&#10;00HS7p9T0U9PHFBhNFToWpoy1oYvKFyRqfd78L8jya1XYsqKBJQPwoX762lv/O7z9kie9VjpE44/&#10;OhK/zu5/AsmLxRgeApID218V4Z/yG0/oCg5+XZ/oJ9grBJ1W6gy3DY8q37GOkp1/gOa/s9Zf8bFJ&#10;15fbK2tp9gptm6g51n/ymYpreGxY0t9y83/Z+y/42KSuZDYr2spPpTZ/WbHTJ5suKSTse/nbCPyU&#10;c3/IbL/jSff+NIxuhlMybVsn/Fp2hz5mCADyzTtb96WBH/5Wvz38is/+Nilje7+WoGFs2P8ANFOC&#10;dUs3x6RS0UY+OG0LW/5DjPNHILP+gKVJyyzGxhv/AEqfwrMerefLWXFKeL2eTQUMf/KkQ5r+z9n/&#10;AEBWzl9t/wAaT7BUaTqnn+UG+Y5EX2QxxJ/Bea/s7Y/8bFNLym0VtaT7KaqjPOb6rSfME8itoQwj&#10;On/IPNjd6x/40KRO7sZaseJhJ9Kj0+ascgI3VXzBv73nqpH/ACaBy6cgsp/uQpP/AGPyhKT/AJK3&#10;/pa23f8AhPRUVGIem/POM1KqsuJ4zVQSmIW3NSV1QmvjorjmP+9zKG79aUCAIron2OWbTOQtJbSE&#10;pk4DAbZ+dbCXAzUo17nq9X//1N/jnq9RB/xQkD+gv1IFhdIcFjq3sAfdgxCnmOh+C8VWIl5HmPjS&#10;S/ZLjC0DaQR7q+dfg+dMvS0lPG9atH5Y8u1Ydv2WI/d3ezmY7eRPhCdmwVhc52J5wtajraEn+kr/&#10;AAKUcWYsoPbzM4UcN/8AVmc/ko545NcDhV09huaHa836aj8hUwY/09H+U6hQKOx8rD6p/p/fHK/y&#10;e4/o1b/YNzH/AI8j/Sn8axPmjplHf/jf+bbt5eG1K/xY89/Jbr+j760exHMR/riT6frTdNnjp5H/&#10;AJHMVRUkf4KJx/E8cTkV10D20yrsUzUbCn200/5wcsPJ5cM8+0/7pPFsH5nlzkFx1e2mP9hXOpwL&#10;cf436U7wZoyzMAXzBS04P/KRJY/cL8aOS3A4U8OxHOOK2x/nU5x43ksj9Ln3D4B4jyq6Uj/ojC3K&#10;HJ7j+jTg7D80/wCOt++sv896dJ9vqTSe3bDh2Lsf+ToAOa/lFz/Q94r3+whmY/1xJ9v41FlzT02j&#10;Btnd5yNbU+G1A/6SbebGS3R/h99UPYpmY2KSfWmarz7kiBX+WxaqqmXVC1FsGg/4meOpyS5GMD20&#10;ld7Fs4IIGj1V/wAjQZdIc04LHl3FKeWsEJOM4tPGZwV92ap88f8AK/AzuplLy7RccHF/EH50Kd7u&#10;ybNru9S43oCQ02nFWMpEHhswFDLDjeWJDeXNVFSjv+ndv2DghOUXHRQfHYjm/FbY9TUwYtkcf5Tq&#10;NhMXw3VBP5Rnlf5Tcf0at/sJZp/xxH+9fhXTY907juX6kULW7rTU1XKT9yrz38ouv6FVPYrmn9JJ&#10;9v6U3z5u6eRLePOT1RHhDhdV/Ety4yW6/o+8U0rsZzYbNJ9R+NMsmfcpiRY6evmqATtDvTSRDv8A&#10;61+ODIrnoHtpOrsbzzglH+mFOVPmbL9Rt/38U9OD41TMLfTtU8ocmf6KcT2K54dvdj/OP4U6xYnl&#10;dxd864XAPESST6f9G+UOVXH9Gnh2J5xxU37T+FSP5lkdReTqLhi2vfyxM/8ABeV/lVz/AEK2exXN&#10;R/GiosmP9PIu/UOmcjwio61v+VYzywyi6P8AB7xVD2M5sOKTTZU5zyJCP0OaRVn/AI6oqxb/APIc&#10;Y5ZOSXR/h94phXY7nQ2JB/zh+NA3lzNGBv1ZzhVJWEUs0ESxSzqYxrED+/b/AA8C1llD383fTGIA&#10;94/ShXf9mGcOZJbsBKAtBxlWG3pAPTQ4wYzgMv2syYdTg+FTVopH06HgoOUv9FBZPYvnp290P88/&#10;4FOCVmVTbzM+4PCO52zvJb/kBeUOV3H9E05/sLZxxU37SfkK7bEcjJ/lOpOGj4R09W38F5r+V3P9&#10;CvHsYzYfxJ59ahTZjyBBcDP1LORoPJpqkdv+JDlhlF0f4KZV2OZuOAPPnTLU52ybEbQY5858YoZP&#10;H6uODJLk/wANMK7IM94Nj2gVJpsy4FVH3MUhj8QahxH/AMr25pWT3A/hqyex3PiPsR/pxTzHV4I4&#10;u2acMgB/4srIr/8AJpJ40csf/o08OxnO+IQP84VJ+ZyqusvULBYfaDLVP/0igbmv5Zcf0DVv9hnO&#10;BtKPafwrDJimRoxdupWFSW8II8RY/nTKPz5v+V3X9A1Q9jmcDgn201z5oyPD9jOEVXbQfLU1RY/8&#10;hheXGUXX9CmFdkOdDYgH1oHs25sy9V5+6WtR15mWixCcyTSIY1Cz0rRa7r8DubZY+nMLQEbVn3iK&#10;EeT9mOct5ZfNFtOtxACfFtIVIkxhQ002JYVUAFcXpIlP/F86rp9fBAcrfH8NB7/Ydz7+gj/TfpTk&#10;jYIbmTOOEUwHjUVijlDlz/8ARNOf7DedcQj212Z8pJrJ1HwBPGxr1J+4Dmv5dcf0DXj2O5wOCff+&#10;FRJcXyRDfd1EwmT/ALxWnm/5UQ8uMruT/AabV2RZwP4J564pmqs3ZMpwfLzRHWWGggpayx+sx8un&#10;J7o/we8fjSZzsoz0bGZ/zkj4qr1JmbA6z/IYigH/AB/eP/lcDm1ZRcDamtJ7Jd4D/rAHmtHyJp7i&#10;nw2S3+//AA6C9j/pFUBb/kFW42cteH8Jp8dj2fcUIH+f+AqcseDH7edMEivr71cf+pfKGwe/oGr/&#10;AOw9nfEI/wBMfwrG8uWIriXPuEL/AMup2ft9C88MvfP8Bqp7Is5H8KfbTbPjeTKf7WeaCX/lyKhj&#10;+SHlxldyf4DTSuyjOhsbmgc6u5oyzVZNrKajxiOtlFTSSIIVkANpgDq6j28IN7cruEWClFOEp+NC&#10;Tcns5zm2zNDjjBCNKhMjiMONClgVfh0uFYWq4lTRWgjT/SJ4otQtv32Hs4csZY+G0+HgKILrsnz9&#10;by1BkQVE4qFKKNaB9WzNgsHt8/F6JT9YLcucve/on2VT/Yhz7/jaP9P+lZ/KwVReXPOAxgWvbEEk&#10;/wCkQPNfkXv6B9lb/wBiLOxtSn2zUaSpypCP0nUHB9NLI9S38I+eGX3H/GzVFdk+cj+CefOmepzH&#10;lCnuFzfRVZH/ACjebr/yGo46nKrk/wABphXZbnY2ME+z8ai0uZsBrG202JRv4Am6i3182rKrgbU1&#10;VHZZn5/5h/aRT/T/AC9TYx4jSKDqDNVQp/yuRxo5e8P4aUDslz8/6yP9On8acFw6HvJj+FQf8v8A&#10;EaYf8qseV/Ju/wBE1v8A2Jc84tpH+cPlXB4cFhB87POAQkdxJiJJ/wCTIm54WT/9A1o9lGdD+Ae3&#10;9Kbp6/KtOLvnzBpbabaapnc/V+hHLDLrg/wGmldludD/AFqfL91JzFM15YpqWq8nMMFS4Rtny4ci&#10;9vaQOedyy5CCdBwFNJ7Ms81j/JzE9IpHdGauiPT/AAemSsiVoajEIgs0saEAVrkfaI9vCDdWxdOX&#10;IITxUP8AeqFW+vZznd1mzrrTEoUEY6htCQD76GKKjEwBGI0UQOpM1ZCv7eHv5J3+iaDg7J8/4sj2&#10;ipP8uplH6XM+DU//AC/xKnT+J5o2b39A+yt/7FGdj/Wx7ajSR4JCP0ud8BHt2YtSsfuDc2LJ8/wH&#10;2VQ9l2cj/WqaqnFsr0ty+csLlt2FLUGX/lRTywy65P8ArZphfZpnQ2MKPs/GmyLM2X538qmxaKob&#10;wMQkAP1so45/K7j+h8KYHZvn5OFor2oHxXT9BaoAaOeEKfGWeFPv3Nxs2Lo/hpQjsv3gP/MMR5qR&#10;8lGnFMLd7bsWwyEaf704hAlv48obVwfwmnf9ivPv+Mj/AE34A1z/AJVCo/SZmwVQND/v0hP5W5UW&#10;zv8ARPsrR7Lc7G1se39KiTJhFOP02bcJ9p2Vit/DmxaPH+A00ezXOB/rVMNTj+WaTRszUM3+rBLf&#10;+I48nLbg/wABpOrs7zvhbLPkKCfp5W0lRn3qU8FUksclSpikDLYho4n8beLcCuT2Tv5+6Gk4H8D8&#10;6HGf7iZw9ldkhFuoqQnEdG0Y+6h3hoZZhuSoplFu9RV00Xw/3RxwS/k3f6JoIf7GGff8y5HmQPnU&#10;tcHlI97FsJi9vm4zhgP3edflfyzn9E+yt/7F+e8WP96FcJMOpYRebM+DR28BidPJ/wBIi3PflXv6&#10;B9lVPZnnQ/1r301z1OBUwPmZtws2NisVQzH/AJU5cWT5/gNMq7Os5H+sKPPnTR/WHAPN8mLGqedy&#10;bDyHuCfhe3L/AMuf/oGmP7AZ3/zKr9340705Srt8vLG97HV0H8TyirJ4fwmn09nGfH/mGV7RTzFg&#10;OJzfYWGx0Bapp1/iw42bdzop3/Yyzz/mX94/Gsxy5Wou6WsoKde96jEKRf8Amc8r3K/6JrX+xtnQ&#10;2s+8VBnoqKmJ+YzRgkJGu18Vpr/kTy4tnjsQfYabV2dZwP8AWT7/AMKZanEsApNHzThcx/6U62KU&#10;/wDJvLpsXz/AfZSde4Wcj/mGWfJJ/CgixPFaGs6uZAlo6yOoSOmxOFmiZbWkpHbUmw7pwPXdm6M2&#10;YBSQdK/99P4ULbDcvN/5BdN/ll61KbIGAJhYnaeAmhwhoqqoAMIjYdxeopx/Fxw/Nq4OBoMp7OM+&#10;P/MKr2p/GnKPL2Jva/y8Y8PNq6df+ZzyhZWOBq3+xtnnG3I9RXTYFPF/lsUw2L/l7iNIv37mHNd0&#10;5/RPsrSuzrORtZNN80FHT3MuP4UAO+zEqNvp0WQ8uLZ0/wAB9lJ17h5sn/WFeymSbGMDhcJ/O6SV&#10;rlQIJlfX/gb8cFi+R9hpg7lZxwtln0qdTH5yxpP9JB7GLUH77cqbN0bUmnU7h54f+YRz/ef8KniP&#10;A8XkF1owoPjPLCn/ACsw5QsLHCnh2eZ5/wAyyvaPxqR/VvFLe/LQxDt/pGI0ifxfle6X0H2Vv/Y8&#10;zriwR61jbA6iIN5uJYaqjvtxOkb+Dc93S/6J9lUVuFmw2sn3/hTTVfI0QPzGNUC28Eqom7fQeWRb&#10;OnYk+yk6ty80H+sKPoaBbq1iOGVuAYPFTYhDUP8AzagiKwSI325dp7Hge3ss3U26JSfvTw6aGXZ/&#10;uxmbV44pdusAtqxKTtjAedDRh9JV1NLSCngM14oQChHfyx7TwQi3c0jwnYPhQUVuDnZUo/lHNp/h&#10;PSaeUy1jcg92jUDveWppY/8ApJKvK90roNb/ALAZ3/zLKHnA+JrKcr4wty60kYH/ABZieGD/AMyL&#10;813aug+yq/2Dznjbn2p/Goc2EvTA+fieHw273xClY/8AJjNzwaWdiT7KaVuVmo/1hVMVRX4XSm0u&#10;M0ZPiIp1b+A46LR4/wAJ9lJ3N0s0T/zDrPkmskM8NTb5eVZ+1vLIPNG2cH8JqyNz83Oy1c9lO0GD&#10;4pU2EFE0vhYMg/ieU7pQ4GnxuNnJ/wCYZdOUeUMzSC64Q7D274rfm3KkEVf+wec/8y6vdXCTKuOQ&#10;azwQ0y/9LNVTxi3/AAT80Aeg02dys1G1k001NLHRgmpxbDYreBxKiJ+4SX5cMuHYk+w0wrdLMx/r&#10;Cz5JUfgKRuYsVwxcFxdI8Upp3FPKu2nnjkvdCP3CeMX9s6GFnSdh4UpyjdrMvzbc2zsBQ/gVG3pI&#10;pu6SU9TP03yWIIDJajMYKlRotTKviR7OIN3WV/y5jD+H/RKo63w3TzV3ObtaLZakqXIMYHwI2Yjj&#10;IoUY8vY9KAUwqRgex3wW/N+GpbUOFEY3Hzr/AJlV/wC8/jUgZVzAL7qARj2STQD/AJm5WD0V47kZ&#10;uNtuoez8awyZexKEXl+Wi8SHrKUdvpfnglR4H2U0rdDM07WVUz1SxUYPzFZTJbU7amBv+VWPHAys&#10;/wAJ9lJF7vXydrKvYajxVME52wTrOxsAIWDfw5b8u5/RNeRu5mKtlu4f8007QYRi1SAafC6icHUG&#10;KJm42WlDhSpO5+bnZauf6U1PGVMyNr/JJ0HcGYLH/wArkcqQav8A2Mzf/mWWPSvNlbHk0ekii9vm&#10;1lGh/wCTpBz0HoPsNVO5+aDawqok2EVtMLzvTR21Nqumb/lVzzehXQfZSde7OYDayr2H8KZZaqkg&#10;cRyV0G8W91ZUJ/I8dSw5P2n2UmXkV9Edwv8A0prcU/4Tw0rj0iZkrlQ/Lvm7MWGxTAe6xg+RmIB8&#10;befzGPfAn+YuTwPzNZ5dmlstrJGEqBBiYIg7BWwHwM0O69z1er//1d/jnq9RFPxN/LT0BerColYI&#10;lHkzF63fJ2Big3j8wOKbMw6k9Yqi9hr5kyIFBUdgW0HxYnmfzH9zT5D4CgZXLb/q/l7eO1UqFdXU&#10;d2C28SQObg1rWOmuvNT/AIsH1Efs5qK2FCvb18Df6jz1brsG97C/j2P9HNV6uyCPD7+bmvV7+7Tn&#10;q9Xu176c9XqxmWJe8qi/+JlHPRXprHJNC0cm2VGJUkbWB8OVWMDXppH5BG7CK+67wa+oYaX0ZI+A&#10;7cQzZuf7ar4JpVefePIfOluEt/udvqtwZ0k1CuyQOx0789W5Fcd4HdwPpNuerU1x82LX9IunfUc9&#10;Brc1y3L/AIgfo1/hz1erv3dDb4dvbz1bivWHw0+jmpr1dXQd7AfG3N1qRXg8fgw07aj+nnor013u&#10;HtHtHPV6kLhtv69ZlBIKiGjb4e9HJwGZcmM9uv8AFR7wqlTn9xT60u9P6LcGVJa62rrcAfdzderq&#10;6jQEC/xHPVrUK9vX/GPboeerciveYv8AiB8O/NVuvWU62B+Nubr1e2R+CDXU6Dnpr1dqoH2RY+Fu&#10;eNarxIHfQDxPPV6uBeJb3kVbd7sOer00h8wtGc0ZNIdSEqVfQi3iPDgJz8xmtl/jg0qZ/ua/Klz5&#10;cZAuim3wHBqMKS12qRjsgH0Ac3XhXK/5c9Xq63jW5F/jz0V6urr7Rz1erv3T8fo56t11sXttHPTX&#10;orxRCdUX6wOemvTXHbCv7qjx7Dnq9NcgyaWK+zQjnq1NI7P2uVa897SUx/8AIhOBDfz/AJZLnmn/&#10;AH4Uqsh+1Hr8KVkEaLBEoAICgXsOCtoQgCktZhxyvV7av+EW+IHPVuvbQPC3tsOer1dkgdzbw56t&#10;V17p03DT2Hmq3FcfLib7UasP9YA/xHNzXq4+RTjtAgt/qqDz016a5qiL2RR46Ac9XpNdkDx7duer&#10;1Q690Wgrjce7FIwtbuFPEt8YYX/in4VtJxFJzItmy1AD2M9U1j/rTE8Dm43/ACzEf4y/jT95/dD6&#10;UrTFGT/k119oHBbNJq8Ioh2jAvroOerdcrKP3R7PDmq9NeAHs5uvTXZA+kfHnq9XDYh/d789Xq9s&#10;T/CNPbz1erowReMKm3tUf0c9NemuvKgH+5IPoVR+zm5Nb1HprINo7EC3a1uarUzSJy6Acz52Ot0q&#10;YlJufGmj4DMgRGZX3+OP99TSh6O7R5fOlrtX2Xt7b8GVJhXti+KA+y45utzXHyo/8A+7npr0muYV&#10;R2W30Dnq9JrsDadPdPw0/hz1ek12SxOrsR7CzW/jzVek1haCBvtxK/8AxNQ38Rzc16uhTUw1+Wj+&#10;pE/o56TW9RrIqIttqBf+IgD+HPVqTXKw9l7+3nq9NITEHdc/Ze2MRthl1UkW3RSL4fTwEZgf+H1v&#10;1JPvCqVIJ7lVLwsx/fY/Szf08G0CkprH5anU3Nv9Zv6ebr0V4wx+Mf1EX/jz016a95MX/Fa/TYc9&#10;qNb1nprkqqpuFC/RYc8TXtZ6a5bifEn6SeaitTXG3j+089FemuioPe5HxJ/p54V6a4+TCe8Sn/gR&#10;/Rzc1vUa8IYl7RKp+CqP2c9Nb1q6aSGeSy4Vh2wlb4lQmym3+7A+HAfvwP8AJGz/AMFb+NKLVR1H&#10;yNLVJagIi/NSiygWEsvgP+JcFqUAACKSV0WdtXld/D33Y/xPN6RW6xmNG+0gP0jlq8Ca95UQ7ILc&#10;9Nb1Guwig6LY89Ne1Gs61FQmkdRJGBp7kjr/AAI5WBW+8V0muzU1Tfaq5mHiGlkP8Tz2kdFaKj01&#10;GZEc3dd5/wBfX+PN1qa4inhHaJRbxAHNzW9RrmqqOygD4c9Ne1Gm3G3MWDYmyMY9sLklTbw+HCvO&#10;z/kbp/vTV2idQqLkusrEyrgqR1kqIkTIqLI4AHnOdAD8eF26CB/K2BHA/E1e5Ue8VSkapq271kxv&#10;/wAfSj+DcEWhPRTE1wMkzAhqiZr+2aY/xbm9I6K1WIxqftDcf9clv+VieWBqwUa4+TFf/Iprr9le&#10;bCjVg6rpNSY6iohAWKoeEDsImZe30cqQDXi4rpNZDWVjatVyn/oa/wDTyuhPRVCax/MVJ/5Gpfqk&#10;f+nm9A6K9XFpJD9qaR76++7H9vN6R0V6sWxCdV+8nm9lbCjXgRADJGNhjBIK6EWHNg414rNb7f8A&#10;wnSoRQ/h+bXdpJqnOeP4sryanZWU1A306mP8uYP79Gc2fP8AfGhZZ/3IVfTwJUpr3PV6v//W3+Oe&#10;r1ED/FKqZ4vw9PWJSU0xhnxXp3mzCo3Xv+nweZCB9IPHrb+6J8xTjKQVgHZNfJNxfrb1WxCoqI6n&#10;PVfLCHYLGZABtBsBYD2czhsnl9yg6jsHwrJK17O8jLaVG2RJA4Vioes2faMDdigrSO7V6mQnx11H&#10;FCnHD/EaU/7H2TcLdI9KVVL6lOpFH/kI8KNtB8xhlPL/AMrjjBbUf4j7aZV2dZSf9aAp4X1ZdW4x&#10;aMYJH8VwWkB+8W40bZX9M0wrszyk/wAFYJvVj1skBEWO0VHft8phlGtv+QlblksKH8Rr3+xhk3Fq&#10;fWmGq9SfW2suJs7ttbUrHQYWo/8AKa/58eAI2E05/sZZF/zLj2q/Gk2/WTqTPMJ6nNM1Sw7o0dPG&#10;p8f9yjXjyXnB/EacHZtkYH/EyfefnShouv8Anujt7lFVkaXr4PNvb2gkDjSlOH+M+2qK7NsmOxhI&#10;9KUMHqi6i0wAhwrAARpufBqVm+9r8ZU24f4z7T+NMq7McoP+tD2Cpg9W/V9ABTSYTSeC/K4RRrb/&#10;AJN5UMq/pGq/7GGUcW6g1Hqu63VStG+Y6eNHBVlhoKVdCLf4ebU0oJPiOyqr7Lclg/sqQkPWPqNh&#10;9NLQUeYTBTTyNVyJFDELyOACb7fYBwMbkLWLVUGPEflRRu7uBlFy0VuMgkGPSstD1qz9SG8mJLX/&#10;AArE0/5MtwZKecP8RoRHs1yThbppVU3qTz1ShQuC4LUFf3qukqXJ+6oXjJ7w/wAZphXZjk5/1oCn&#10;dPVh1MhFqfBcuQfH+TpKf/IiSTlO6X/TNN/7FuT/APG/fXT+rfrMRaOpwSmHsgy3gen1vTMebDZ/&#10;pGtK7KslO1s/6ZX400VPqg6zVYYSY/Rxbu/yeEYXB/0hgXlgFD+I+6rDsqyP/jP+9H8aS1R1v6n1&#10;kolqs0SyAHcY1VEU/UoHFAfcH8Rp1PZdkI/5hk0+UXqAznSAebTUuIEeNYrG/wBx40t10/xmqK7L&#10;8l4MJHpSlg9UucqYDyssYKSPGemd/wCJ4wUvE/eaYPZZlJ/1sCpJ9XHUsaQ4DlqIeG/Bo5D97Pz3&#10;duf0zWj2UZR/QPtqNP6s+rEwslLgFN8aXAqVT95J54Ic/p8+2q/7EuT/ANA+2kfVddupclfXY6mM&#10;QUuI40sdPXtR0VNGpWn3LGAu0gWDHt34HctWsZxcmcdKPcDRZZ9nGTrvXWVNShABGJ47aiUvXHqB&#10;DIZKrFFxHcblKiNFX/o2F4LjcOn+L4fhR4eyvIuDA9p/GlXS+pHNlKqg4BhlSy92qYpHv/yExHGC&#10;p4/xmmldlWT8Go9v408Req/PEAHkZUy6D4efhcEv/Kw43pc/pmmz2T5Qf4K7b1c9TbWiwHLUA8DF&#10;gsKn/k1hz2hf9I1o9kmTf0D7aa6r1U9WqkELLhVID4UmFwD/AJW3cdTrH8VbHZHknFsn1NJWt6+9&#10;UsQYNPj0SjxSCho0H5R8eS+4ONPJ7JshH+s/70r8acaL1A5vpQvzNJT4iw1LVF1B+qNRyqn3j/FV&#10;F9lGScGo9T+NKWn9UGZKcADJGA1JGu6vhqpf4TLxgl8/64aZV2S5Qf4IpyX1b5xjH6LIOVIiNAyY&#10;XKW/5PqG5TQ9/wAcPv8Axps9kOU9B934Vgm9XPUp1K02CZfoQf8AlGwiA/8AK9+WCXOKq2nshyji&#10;k+00jMX6+9RsxVtBi1bPQRVWDHfR/KYfTxKDe+oQC/Alnq1jMbYziDRNmHZplLNy00lB0r2+I1Ej&#10;685/89p6mqhqA5u0Swqg/I8G/wCYeGGr3ChCOyPIh/rR/wBMaU1J6kcwU1jLlqhriO/zRlsf+QCO&#10;NKdeP8dNK7I8n4Ij1NPcfqsx6L7PTnL0hHZqhcRb/lWpXjRL/wDTPPpTR7Icq6DWV/VznEf7z5Cy&#10;vTewnD5prf8AjRM/NAO/0zVf9h7KeIPtpsqfVf1KnuIsIy7SA9hBgGHafW0ZPHQpz+lVh2O5NxSr&#10;/TH8aTFb6iupldcPV0NOp7ihw6kg/wCkSrx1Nw6OPupxPY9kY/gUf84/jWeg9QWbaYL85Sw4mR9r&#10;zSyA/wDIFueVcvn+KvK7Ick4N++lTS+p/EacLv6f4XVEeM81Vc/ceMKcuDsXTC+x/KuCYpzHq1xe&#10;NQIOmWAKR2NQKmX+JHG5uOK6b/2Hcs66iy+rrOzaQZDypCnf38MqJD94qV44O8/pGrf7DWU9K/aP&#10;wpK5g9Rmd814fPg1ZguBYdSVZRpXwfDpIpR5TiQbWed7ajXTgY3zW5/LHAVSPD/vworznssyu0tl&#10;Oo1ahG0jifKmkdfuoDTiSpmpXjAAMFPSxRjT42bgwTdu6Rj7qOkdj+R6R4Ff6Y/KlNR+o/F6YD5n&#10;K9LiJHczTTx3+qLbxtT752K9w/CqK7Hsn4II/wA5X40/ReqmqgAA6Z4RMR41MtXJ/wArPxkuXH9P&#10;n2UyexzK+gj1NZz6t8YAtD0uy0nxlpGkP/Jx5qX/AOnVf9hnLOk1Cn9Web5QRDkbLlJfsYKFgR/y&#10;dzYU8P4q8OxjKuJV7aTFd6luodaGCUmF0YP/ACi0QH8W4oRcOjjTyexnJeIV7awUPqDzZDriNHBi&#10;GtyI7Qj8lbllXTx2H3VdXY3kvBKv9MaVFP6m5oAPM6f0tW3tqa+ex+qONeMqeuP6fupk9jWVcJ9t&#10;Oi+rGaMDZ0fy7KfbXSYvKf8Ao3VRcp3j/wDTNNHsXyz+kr3fhXT+rnGLWg6S5Upz2DJBijH/AKO1&#10;zjmtT/8ATqv+wrln9Nfu/CmPEPVJnLEYZ6SPKuAYdFVK1O5pKAEhX00MrMRxq7ddDC5P8J+FVe7G&#10;sqbbUqVkgTtpGUPW7OeEQxUEC0fycJaXyxSoGJc3PvAjhNuVdOJy9IB4nhSbJeynKLpgOrC9R/vi&#10;PdSuofUdXwgGty5HWsO+2Tywfu4JVXT/AAPuoxV2NZTwCv8ATGlDD6paaADd0uo6wjxqq+pW/wD0&#10;THGS7cn+P3UyexjLeBIqX/taQqto+jODX8GlxDFG/IOByveXP9Pn2U2exbL/AOkahT+rTF5P95el&#10;uXKTw99Kyc/9HJOWDj/9Ln2VsdimXcVqpNV3qezpVi0OW8CoB/0qYfr95fj6bh0cRz604nsTynip&#10;f+m/SoFH6hs0o18QoKaqF77aZPJFvz44bt7q9lOHsWyfhr/01Kmm9TMcIXz8iQ1rD7XnVk6A/wDR&#10;MjjBuLgn7vdTJ7Fss4E+2naL1WYdFp/mdw+b4yYnXj8teUU7cf0/dVD2KZf/AEzXb+rUWIg6PYNG&#10;e4NRVVcv8dvNB24/pVX/AGE7D/jiqZ6r1XZhmBFL05y5SA6AmGuc/lULx1Lzo2mrJ7Ecs4uL9o/C&#10;kQvXPNdPiOJ4vBhmHUz49KlXWU8EE2xDGixgRh5mIBHe5PA3kN2sX97skqSfdFIcv7JssefdbUpc&#10;NkAYjj04Up6L1G1UQ/34ZdFY3ciGYQD8lbgnVeP8CPZRirsUyvgVeqj+lKWD1QYJEF87peKsjuXx&#10;ipS/1JGOMG4ueCh7B+FMK7FbDgo+0/jU0+q7AkW0PRqhc+BrMRrZf2jle/uuKufZTf8AsJ2f9M1E&#10;k9Wg1FP0dwGIWsGkkq2I+9+WDr/9KtjsQsf+Oq91MVZ6o8bqARTZEwfD++tP55/5WPHE3D44j31Y&#10;dh+X8XV+6mSn9ReY/MLVeE0zxk3EdMGU2+k8fN671U9/sI5XH3r9tKik9SuHxbfnMky1ZHfya9YQ&#10;fvifjBu7jpHs/Wm1dieX8Fq9tPKeqXK8YH/NpnqSPGqxqSx/6JQJ/Hjf5m5/pD2UyexKz/pmu29W&#10;OEDSn6K4We+tbiWLuf8Ao1UR893z/wDSrX+whZf8dV7vwpsqPVfK62pukmBUjf4knxaT/pNVPy4f&#10;e6a2Ow6x4vL/AN5/CkDinXfHsTxelx+LAMPw6aiXyI6alRzHY9yQ5OuvAlfXTn87ZOE6aL3eyawb&#10;uk2+tZSoSccaUdB6jJ0t/M8B+YP73ybJH/EcGSr17hFGquxHLhsWv20qaf1M5VjA+YyFV1R7kGtR&#10;AfuHGDeXXVSc9idpwWfbU3/aqyfGPc6NfNEdjU43PF/0jhbmhcXP9L3VodiFsf8AXSPT9axSerDL&#10;9v8AR+iNLGfAzY/XOPu+XXng/c/0hVf9g+3/AOPH2frTDW+qepn3Ci6ZYTQg/Z8yprZyPvKceRcv&#10;DbFOJ7DLLi8v0ApOx+o7MEk7PU4BQxwntHRLMCPreU8e/POdA9/407/sG5cB/dXPan/BpT0nqQwh&#10;Avz+VaioP7y09QkY/geMKvX+Ec+tNK7ELLg4v2j8Kfo/U9kiIe/0zqas/wDHuJypr/0LI40bu6PE&#10;eymf9hC24OGsreqrJS/5Po4WPtlxqq/aDz35q56a1/sHsf8AHTTdUeqzCSLUXSKkgPtqMRqJP+ZR&#10;y6bl/ia2Ow224vK9gpDZi9QVdmemioYsm0GELDPFiEctNLUO+6FwwX32tY+OnAzvneL/ACiAf+OI&#10;PsNIsz7IrSybDgeUSSBw2GnSh9Rz3BxTL1z3ZcOYAffI3Be9fOzgBRorsMsRseWfZSnp/Urk6MD5&#10;rJGI1ntEeIwU9/uhk4nN5cdXspk9h9twdNOa+qLp0g16SYlMfbJmQAfctD+3lPzV1O0c+lMnsOa4&#10;Pe4/jWOX1VZJC/6L0b18DXYzUS/8qJHzwurnpHPpWh2GtcXj7KYqr1T0b3FH0mw6nHgzV9cW/Njx&#10;8XTvSKdHYVbcbhfsT+FJ1vUliUswJypS0kHYpTzzMR9G8cc/POdA99OJ7CrMbbhfsFKGj9RuAqB/&#10;MMvVUh/eFG6L+b8aN89wAqiuw614Oq91KCD1L9OFA+YyNjU58fKxCjjv/wAhRNxtV7c8I59aZV2H&#10;tcHTz6VJPqi6ZoP0XSvFZz4fN41CoP8A0RgHKfnLnq59ab/2D0f8eNQJ/VTlDX5To8BfsazG69j9&#10;fllRxxN2/wAYqw7C2/8Aj59gpI416ko8Yo6rD6Pp9SYWKxDB5wrqyYru/wCXrEcQZzeOfk3ZA+08&#10;f0qtx2JsMNqc79R0idgpuy916XB6Cmw2vwXzUpQUD0jC5ub/AL/E2694tOXNAAbKrY9jVtdMh0vK&#10;BV5UuaX1H5FUD53LGLSnx+VnpVH/ACcOHSr644AU6ew1obHjTunqY6UoBuyFjlQbaiStpEB/5B41&#10;+duuqmz2Hj/jtYpPVJ02TSn6R4hUW8ajHRD/AMqU8nLpu7jjFeHYYD/r8ek/Omip9U2WmBFD0ien&#10;PgajMMkv5ChX+PHBdu8auOwpHG5/3j/kqS8/qWqZpQYMlU1DBfVTVzzNb/kFOPC+V0CnR2EW/G5V&#10;6JA/Gnyi9RWAHacSwSqUfvjDvL/6iueNKzB3gke/8abX2GMDY+s/6X/BpSQeo3pgoHzOXMbmPiqT&#10;UkY/5NB4yb+4/ojn1pOrsPHB0+78KlH1NdI4xp07xupbxLYqkf8ABea/O3PVWv8AYOP/AB6o83qh&#10;6Z2Py/S7EwfAz4wGH/KvNi9uOgVr/YNV/wAe91JjFPU7gckE6YZ06aBmR1VqqvZiLqdfdXjqb50b&#10;RV09hQ43B9lfRz/4TuzPX/h1ZCxtqcUozFO2NiBSWA82ML3Pf7HML97nteZPH++qPL7LxavKZBnT&#10;hNXtcDlJa9z1er//19/jnq9RD/xLqCfE/RP6gsNpo/NnxHLOM0EUVwNzSYbNYakDW3LIeS2oLUYS&#10;MT5U406lCgpWAGJr5cuFfhg+uPMVNR4phvRVGoMVijxGiqqzM+UKbzIZkDq2yfFEcXB7EX5Izf1j&#10;dnLCQ0vMPGjAgMvmCNokNx76lG3+o/c5tAQbrxJEHwObR/m0qqX8JD1zT2M/TfCcOU92rM1Zde3/&#10;AIyVc3LH6zOzw/beqP8AuTg/35Iq6vqU3RjC4J/zVD4inlfwg/WSB+nw/LFKfFZcf3Ef9EqZxzQ+&#10;sfcQ7LlX+lj4kU1/0MruvP8AdT7KhzfhJ+runPv0eXph4/J4tJIfuamTj6Pq/wBxVf8AMVHmB+NP&#10;I+pDdY/6/HPnTLU/hZerOnVjHlimrGH7tHNvv9Gg4+n6utw/4r5Ip9P1FbqE43KRSbl/DJ9avm+X&#10;S9F63EFJsJaWSLb/AMnEc059YPZwn7s0bHtpxX1E7oD/AJjE++nek/Cr9dNXa3RKoplP71ZW0UQt&#10;/wAHIONH6x+znhmSD5T+FNq+o3dLhdD2H8Kfo/wkvW64Bm6f4ZRfCvzBhcf/AFEPPf8AQ4O4J2Xo&#10;Poaa/wChjt1f+Zge/wDCubfhKesuMXly3gSfCPH6WU/dEp5cfV7uGf8AmMHuHzrY+o3dX/mYFN0/&#10;4Vnq4pwd+WKOVh+7SVIk+4kKOPD6tNxT/wAxyB6/hNOj6h91z/zEpFJut/DM9YtNu+U6UVWLMuoS&#10;gmoAT9Hm1ScdP1Zdn0eLM2k/6b/Bp4fUHukcDeoH+m/CkPkn0H+rfqfQPjOSuiuIYxg0U0mHNikc&#10;1EsXnROUddZr3BUg6cLst+pDcjKGyzd5i2hwmdJmYOw7KLcq7ad2cvaLb10kLJmMdh2cKFGl/Cn9&#10;cdSAT0jSkv4YhiuHwEf9FJBxX/0N1uAftvwfIE/KlZ+ordThcT6H8Kmt+E563kF36dYWg8d+Z8AU&#10;/c1UDx5v6sdxVbLz/eF/hTzf1C7qq/5iP95P4Vgf8Kz1iQg/MZOwyFl1KpjVBOf/ACFeXj3/AENR&#10;uSf+YweoI+IFW/6GA3Y4XA94+Iplq/wyvV1ShimQVriv7uHmsmJ+jZTEfny4+qjcMfdmLSfNaR86&#10;eR2+brE43aB5qFJOr/Dv9Z1PIEg6BY7iG47fMo6Vwv3ziPjo+qrs645vbj/PHypSO3bdKP8Ai5v2&#10;070P4aHrirwDH0BxGn3f8p9XhsB/6OTjjS/qu7PRszNtXlJ+VJV9v26Y2XaT5T+FKGL8K/1zyC56&#10;M+SP+PMXwo2+pJzxsfVfuEThfp9h/Cmh9QW6x/5iR7/wrN/w1d61l/y/TSCm8D5uJUx/5VJ48n6p&#10;NxzsvU06O3vdg/8AMSKb5/wxvV7TAmTIUTEfuwVcch9nZeOp+p/cn/mfbHmoCrp7d92D/wAxSB5m&#10;KTNd+Hd6uqLdt6QYnXMvhh1NNNfXw2Lx9P1NbiHbmjA83E/jShHbjusf+Y1of54/Gkdg3oq9VOZM&#10;xYxknBeiGN1maMuxR4hjODvFFBLTwSyNEkj/ADEkYCswIF+FLXb/ALmW12u7czFoMugBKpkEjEgQ&#10;DMCidrte3cZvHLhV2ju1gAEGZI27OihFg/DI9dtQu6P08Ygo/wCljFstw/lLiKn8uLh9U24B2Zkg&#10;/wCa4fgijD/Z93T/AOZsf6VX4U5xfhceuEgGp6NDD7/8peNYIxH0/L1UvLH6n9x/4b5J9FD4gV7/&#10;AGed1zsuQfQj4iuUv4YPrDgBM+Q6OIjuoxEOf+jUTcun6mNzTsvE+0D4mtp7dd3D/r6faKTdd+HV&#10;6saC/mdOmnt4UbzSf9QRxa39Re5qv+Y5sf5yfxpW3217tq23SB/nD8aSNX6F/VnTOEh6HY5iRbT/&#10;AH3Ujv8AxtxR/wBDD7kAeLNGE+axSj/Zm3X43zQ/zhTlR/h8+tmvANN6Zc2SKdQy4bIR/wAm34kX&#10;9S24Cf8Am72/+nFV/wBmjdb/AJnmv9MKUdP+Gn65ZwCfTnmClGmtfTGnH3zFRxv/AKGY3E4ZmyfJ&#10;YPwNNK7bN2B/zFoPqPxqWfwy/WygJm6LTU1u4rMTwmE/dJUg8uPqR3KOy/R7ab/2b92f+ZpNN1T+&#10;HJ6wqMMajpSw26HycQw+f/pBM/FDf1D7mq2X7ftA+NPI7aN2j/zFI9tJut9Bvqwor36O4nVkabaG&#10;ISH+IHFCfqA3MO3MmR5rFKE9sW7J23rY/wA4Uj6z0l+pbCcZwbLlf0Ux6nxvM/m/1fw56aNZKvyN&#10;ol8sNIL7dwv9PA/mfbVulcXLbzWYsqba+8hUhM7Jw40QZl2o7vPXLbqLtsob+4zs6PbS9pvw9vWt&#10;VPtX055hhHYvUQwKo8P+LDw5X9Re4+0ZmyfJVHSu2fdnhdoPrT5F+Gz61ZFDHohXwA+FTLBGf+Tm&#10;HGx9RO5xOF6g+Rpn/Zq3d4XCT6iuE34cHrGpl3VHSOWJe93rqH+HmX4pb7ft01bLtNPI7YsgV/r4&#10;pgq/QT6qKMN5/S+pLLclKZhOe9tBTh+Kh25bq8b1seagPiaUDtZyDjcoHmoD40l630Y+qmkNoegW&#10;bMW8LYFl7Gav/pFSnnv9njctI8ea2qPN5sfFVODta3Z437I83EfjWWk9EnrErtvkemDPQDdmq8tY&#10;rTr988KDjR+oHcXhnFqfJ5B+CjXj2tbs/wDM8yfJaT86U1N+Hv616oAx+m/MMV/+U1KOmP3VE6cb&#10;P1B7k8MyZPkqfgKYPbDu0P8AmLQfIzUxvw6/Wyn+U9PWLxjxY1GFNb/kCqY8ujt93OVszBv2n8Ks&#10;nte3cP8AzFoqHUfh/wDq6pF3VfRyvpbakSvCT/yYx4+jty3UVsvW/wDTCnE9rG752XKPaKTGIejD&#10;1OYapM/STE5Ld1pIWlP3IOLG+2bdZX/Me0PNaR86UI7T8gP/ADFtjzUPxpEYn6eeumW6WbE8e6R5&#10;gwvC6b3Z8RrcMqY4UJ0F3ZQB9/CfeXtO3curRTTN8ytZ2ALSTt6AaJ94d/8AJLi1U21dtqUeAUCa&#10;XtF6JPVziqxy4d6ds11EU6rLC4wqdAyOAykFwuhBvxYO3HdBCQDmLMwP4x0UvT2rbvJSAbtuYH8Q&#10;6POnxfw/fWoVDn025ljXvunp6eMf8nzDnk9um6CtmYNH1rY7WN3j/wAxSPbXm9AnrAiUtU9DsVo7&#10;dxVNTAj6lkbjw7a91jsvW/bVj2qZDwuU+2mqq9EPqiogWqek2Ii1/dhhnlOn/LqNuPI7Y92Vf8xj&#10;XqtA+Jp1Hadkh/5iUf6dP40i8R9L3qEwwkT9HswykGxNLhGIP+fkji5Haru0RP59gf7oj8aWI7Qs&#10;jIn803/p0/jWag9KfqYxS38u6EZpqi3ZY8IqwfuZRxM72w7qo+7MGR/np/Gk7nabu+jbdt/6YfjS&#10;pi9DnrHnAaD0yZ1nU6BocArnH/JqHiT/AGbtz/8AnJsf6on8abT2pbun/mMa/wBMPxqYnoP9ZJF5&#10;PTZm6kHicQweppx98yqOODtp3TOzMGT5LSfnV/8AZOyDhdtnyUPxqNUeh/1YUoLVXRPFKYDUiqko&#10;IiNfZLUKeKG+1zdpey8bPrVkdpORq2XCfbSWrvSp6h8O3fOdKMTj2/aWAQTn/wAh5JOL0dpeQEf8&#10;Vt/6YCliN+8nV/zEI9opOr6fuunmSBej2ZJRShp53hweudVSMF2YsI7WABJN+NX3aPu93Sgb5mSC&#10;P7onaRhxpi937yYNKH5puSD/ABD8adcD9M/qGzdQQY1lfojmfHcIqwGpMTw3CKqWCRfAq6KQRwNb&#10;u9pu7tpaJbevWULG0FYBHpRDkG/uTW1sG3LlAUNo1ClHH6MvVfLbb6fczpf/AItw2VP+V7cPP9l3&#10;djhfNH/OFHQ7Ssi/5mke0VL/ANif1Whd0nQzHYV73lpSOWHaxu6dl22f84Vsdo2Sk4XCfaKaqz0j&#10;eo/DgTXdJsVpQNT5sBH8OLWu0fJF7LlHtFKm9+crVseT7RSOregfWbD7ibppjMpH7tHh9XOfuhjb&#10;ikb+ZLxumh5rSPiaUf2wysCTcIHmofjWaj9OvqExBQ2H9Bc616Hs9BlTHpgfrjpTxI52n7soMKzG&#10;3Hm82P8ARUic7Q8hRgq9ZH+en8afqb0m+qWr/wAl6bs9Lbxqsq43Tj756dBxOrtY3XGzMbc+TqD8&#10;FGtHtFyEf8xjR8lpPzp6j9GHqwkBb/Z/zLEBqfm6IQED6JnTlB2s7tnZetnyUD8Ka/2SMk4XCT5E&#10;VgqPR36oaO5qeiWNQgXvvSm8P+IynilvtNyBey6R7afb7QMnVsfTSZrfTZ14w4E13SzFqe173pyx&#10;0/4hfi5vfzJl7Llv/TClqN78sVsfT7RSRm6T9UKaYwS9PMaEoNiqYbVsL/SqHisb3ZSf+Ylv/Tp/&#10;GlH9pcv/AOPI9oqThvSjqhjzzUWDdPMaxOsw8ha6lpMOqpJITJqodQl1uBpfgQyje3LGby5Uu4bA&#10;UUwSoYwOGNBfK95bBq7uFLeSAqIxGNK6k9LnqRrwGoug+baxT2NPgWIOPyi4er7RsgTtvGv9On8a&#10;OFb9ZONtyj/TD8acG9I/qkQbpfT5m6BTqGqMDrox97oOaT2jZCrZdtH/ADh+NeTv1k52XCP9MPxp&#10;sqPTH6hKQE1fR/HKUDuJ6KVSPqIvxSjfrJ1bLlv/AEwpQne/LDsfT7RSZrei3V3DiVq+mmOKRe/k&#10;4VXyjT4xRMOKkb3ZURP5pr/VEf4VPjefLiJ79H+mT+NQIuk/VSYhYemGYpSdBswTE/8AqTzSt8Mo&#10;H/MU1/qifxqv9qcs/wCZhH+mH40o6T089eK8A0fRzMk9+2zCav8Aag4ic7QMjRtu2/8ATCkjm/GU&#10;p2vp9op4HpY9SjAFehGa2B7FMErmH5R8ZHaRkB/5jGv9MKonfzJz/wAxCPbXCT0veoqAf6R0VzHS&#10;+JNXhdTF/wBJFHFCN/clV9ty2fJQp5G+eVq2PpPqKTtf0O6u4UpbEen+IUQXv8ykaEfUXvwwZ3ny&#10;9z7XUn1pY1vFZL2OCkRNlbM1PP8ALSZfrPmPCKGnkkJ8P9zDcMP5nbRJcSB5ilv8ztgJLifaKeKX&#10;IOfqqSLDaPIeN1mI1gNTS0FJhVfJPLGDt3qiRFitxa4Fr8AuZ59YDNmll9sJCMTqTAMnjNA7MM6s&#10;xmbay6nSE7dQ6aUCdB+usgBTonm9gezf1axkD7zT24If7a5N/wAzbX+qI/Gj7+1mV/8AMwj/AEyf&#10;xqanp568v/1xzMkf/L/CayL/AKSIvPf21yjhctn/ADh+Ne/tZlv/AB5PtFY5/T91wplLVHSnHIVH&#10;dnoZR+zjje92WK2PoPqKcRvNl6tjqfbSWxDpvn/CQxxLJ2I0QT7Xn0sot9W3hg1nVov7XE+0Usbz&#10;e2VscHtpsp8nZurDakyriVWToBTUNVIT/wAgIeaczqyR9zyB/nD8ao5ndmja6keop9g6TdVqkXpu&#10;l2ZKkHsYMBxVx/ybAeI1b2ZUnbctf6dP40mO8+XDa+j/AEwpzh6Gdbak2i6PZo+mTAcTjH3yQrxs&#10;74ZT/wAzLf8Ap0n51VW9OWj/AF9B/wA4VMPp/wCuKjdJ0nx2Fe58+hkj/wCklubTvdlh2PpPka0n&#10;emwOxwUzVfSHqhQAtW5FxClAvfzoQPh4NxW3n9krY4KVt55ar2LFJebKuZ6aTypcu1yy9tq0s7f8&#10;qqeKv5nbRPeJ9op85lbAT3ifaK5pl7MNK6SVWX66mRztjkno6lAT7AWQC+vAhvjmNuu2SEuJJ1J2&#10;EdI66C29WY267dOlYPiHEdIrPT5GztVHbTZOxSdv8MOH1TH8k4LHM5swcXU/6YUJ3M3tRtcT7aUM&#10;PRrrBUqGpelGZapT+9S4Ficv/SOE8SnebLRtuGx/nD8aT/2hsf8AjyfaK7l6L9Yqdd1T0lzNSp/i&#10;qsBxSIffJAOWRvDl6vtfQf8AOH41ZGe2R2OpPqKT1ZkfOmHaV+UsSoraEVNFUJ/FeLG8ytlbHE+0&#10;fjSpGYW52LT7RTZHgGPym0WA10p9kVHUt/BDzysythtcT/ph+NNqza1H+uJ9tT48mZzmt5OT8Wmv&#10;oPLw6sP8I+MnOrMf68j/AEw/Gqfzm0/46n2inWDpf1LqBuh6e404Psw2rH8U4yreKwH+vI9opo5/&#10;ZD/XB7aknpH1TGrdOcaUe1sOqh/zJyo3ky8/68n2ivDP7I/64KhVHTbqDSKWqsl4lSqtyzVNJKgF&#10;v+JAcUN5zar+1wH1p9GbWytiwaSVbR1WGyeVXwmkk7bJ7KdPhfhg2oLEjGlYuEHiKj07JLNGsZ80&#10;3BKx+8bX1+zfhbnuFk8T/QPwovzd9H5R3EfaePVSkpcoZvxUmTC8pYriMbE7HocNrZgdfAxxG/Cf&#10;IM0tWrJsLdSMOKh+NFeS5rbNWiApxIMdNOn+a/qcRu/za5h2f4v5JidvvMHDUbxWB/19H+mH40Zj&#10;P7E7HU+0VhPTnqGv+UyFjMVu/n4ZWR/8rxjjwzizOx1J/wA4U+M1tTscT7RTbVZRzVQgtWZarqUD&#10;uZqWZf8AmXihu+ZVsUD608i9ZVsUPbTP8lWklVopiw0KrE5N/u46p9sbVD2irG8aH8Q9oqQuEYu/&#10;2MJqn/4hTzN/BeNG9ZH8Y9ops5iwP4x7akJlzMclhHl2vkJ/wUVUf4JyhzG3/wCOJ9orRzK3/pj2&#10;1NjyTnSX/JZOxWQdwVw6rt/0j5X+aWv/ABxPtFa/mdv/AEx7RXCbJ2bqZd1TlbEKZR3NRSzJ/wAr&#10;gcdResq2KBq6b5o7FCmCeKSlcpUxmBx3SSwP3cVAEilAcTEzWWChraoA09FNUq1hugikcW/4FTxl&#10;dw2kwVAeophd6ynArA9a+qN/wnxw1qD8MnoNII9sdXh8MqtYj3gpBU7vEaX+nmFmer1Xjh6TWJOc&#10;OarpZ6TV3PCqi2vc9Xq//9Df456vUSv8QgsPSX1d29zhWILYeN8NqR/HiPMf+J3P8U/Ck93/AHFf&#10;kfhWsTkmNhkrJ0e0ny8LoI+3+GnUc5E54R+ee/x1fGsDszxuHP8AGNKXyyNdnbW5HCvCkMCuN1XQ&#10;kL8Lgc3onhXtIrmrsT7rk/BSf2cqWk8QK1pHRWUCpPhIf+Q+U0t9A91e0prG0Uh1eNj8WB/bx0LA&#10;2GrYVj+XU6+QP+Qf7Ob7zrrxArn5TL/uRUfRb9nK6hWhFcfyI05aK9Xe8j963xvzWgdFawqbhg87&#10;EsPiLXEs0UVr/wCJwv7eNXHhbUegVdESKJv6H42boRRVAU/6Xi2MuxUG10xKZP2cl3tnWP50R0IR&#10;/vooc9on/LRI6An/AH0Ubsxt32EfSDyJpBoCQK6At2Fj48qWkHaBVShPRXPzHXTeR9ZHKi3b/oj2&#10;Cvd2noFcd5Ou+/18dCANgqwFdruP2Ln/AIhf9nPGK8YrJsqCPsSED4PbldSeqvQKxGI6loz/AMEP&#10;6ebkV7SK4jYPAD6hzZbHRWtIrkJD4P8AceV7lPRWwkVy8yQA2lYD2hj7Pp57uk9Ar2kUT/phNIfV&#10;16hrufdwmgoQST/ueJ1Btr9XJc3lbH9lMv8A8Yn2pFD/ADpAGSW/+MfgKN7oe+v08iaKAGkV7QWt&#10;p7PDle7T0VrQOivCS2oe3xvzxZHRXtI6KyrPOv2J3Xw9x2H8DxtVq0dqR7BWtCegVk+YrSLGomK9&#10;9Xk/p5UWzI2JT7BXghPQKwOGfV9zf8Tuf48UJMbKtWMRJraMfHTmysnj769XIADS1vDTTlCkGvaR&#10;XMSSDs5H0HlSyg8BWtIrsVEg0Ex/5C578sj+jXtAoqXWlpZfUd6Tx5rMZafOO07jo0QoH019hPJS&#10;3LSlO7+aYcWvfqodbvEDKbw9aP8ARUbFp6pix+YlNyT/AJSTxP08i4ISKA0CsRaQn3nY/wDEix/j&#10;z2hJrUCug7D7LEH/AFSRxtVq0dqR7BWu6SeArJ8xUAaVEgH/ABNv6eVFkyNiE+wV4NJ6BXAyO32p&#10;C3/EiT/Hj6W0jYKvArsSSjRZXAGgCsw/hy1erxkmIsZHPsuzc9q669NYjY6kA/FgD/HniSeJ9pr1&#10;dhgvbaPoVf6OULQP7zWtNZ0qqhB+jqGjHf8ARsV/5Vtxs2jZ2pB9K1oFFS9bddiEvp7zBT/PzstV&#10;VwUpjaaUqdys3Ytb93kpdi9oyjPkEISCEnYB+FDfs9bT/MkmBhRn8Lr6yfBsFaStmkDUVGbSSyMP&#10;95kHix5HFyylDywAB4j8TQQuBDivOpJYkgkkn2k8aimK8Gb/ABH7+e0ivQK7Ejjs1vo5UtpPCvEV&#10;nStrI/8AJ1kqW7bJHH8DxlVkydqB7BWu7T0VzOJYkdGxGoI7WM0n9PLotm0/akDyArYAqM8sshvJ&#10;K0l/+LGY/wATxUl1Y2KI9TV+8V0n2msW1T3RSfaQD/Hni84f41f6Y/jXtauk+0/jXJTt+zZfioA/&#10;hxlSdW3H1qp86zLVVKj3ah1H/EmHGDZtHakeytaRUHGaurkwDM0XzT/pMJxeMAt4nC6gDimytW0v&#10;tkJA8aP9/TSiyADyfMfGi6ejOrrYfTL0iaKtliWfCoJV8uV11F0P2SPEckftcx3iuh0KNCnftRGa&#10;vD++NGcNfXt9qvnYf600p/5m5HAURxoI94rpPtrA0kjn33Zz/rkt/G/Nyek+017Wo8TXlkdPstt+&#10;K24wphCtomqFANZhWVYFlqXA9gY8p+Ta/oivBIGyvfN1f/KVIPbZ2H8DxQgBOzCrhZGw141lWdDW&#10;Sn6ZH/p48H3BsUfaat3y/wCkfaaxNLK/2pGcn/ESf483+Zd/pq9prffuf0j7TWLanjGjf8TRG/iD&#10;ypfcP8av9Mr8a13q/wCkfaa7Xy1+zBCLa38iD/mnjatR2qV/plfjVSpXSfaacqCvrYKql+Xq3pf0&#10;iAfLN5VruP8Aiu3Eb9o2UklM4Hbj8apFE49N+PY3/np9UEi4zWJJVVuErO6VU6l/lonhG6za27Dk&#10;z9obCE5RloCRglXAcYNSDvR4MvtAMMFbOvGjgy4hiFQSaivnnJ7+fNI//KzcihLq07CRQDDy/wCk&#10;fbUIqp1ZQx9rAH+PLm6d/pq9prffuf0j7TXXlxH/AHCP4XjX+jlS+4f41e0/jWu+X/SPtNcgsa/Z&#10;gjW3sjT+jjRUo7VE+p/GtFxR4n21MjxGthAWCpaAeAiCL/AcqlAGz4mtBxQ2E1zbFsTf7WIzEePv&#10;/wBAHFCbh1OxRHqauLh0fxH21FeeeT/KTPJ/xNif48eGY3I2OrHkpQ+BpwXr/wDxxX+mP41HMMDf&#10;bp4n8byRRt/EHmjmN0drzn+nX/hV786//wAcV/plfjXJEjiN4oY4j2vFGif8qqOJ3HFr+5RPmSfi&#10;aaU6s7VE+pqWldWR6JVOg9gY8SflGpnSJqkmir50q66X1o9GnepdpH6e426ObXHkZhlY+HsfksZE&#10;6W90LvSYi4QPa2KH1i+oZA4ZM94PgaNV/MK83/06bXvtkcfwI5HQv7gbFn20CRevf0z7awPPPKCJ&#10;Z3mB/wCLZJG/i3LfzS6Gx1ftrf564/44r2mojUlG5vJQwSnveaJH/wCVweeOZ3Z2vL/0yvxrxvrg&#10;/wCuK9prpaOgTVcLowfC9FSEj/kKM8TruXlbXFn/AD1/4VNm5dO1Z9p/GpkUzU/+88cNP4/6PTU0&#10;f/KkY5VLrg2LV/plH4mtB9wbFH2mpX80xLwrpV/4g7L/AMq24+m+fGxavaadF8+Ni1e01HeqqZf8&#10;rUPKP+PGLfx4+M4vBseWP84/jV/5lc/8dV/pj+NQ2p6aS/mU0T/8TjU/xHN/zq9/48v/AEx/Gvfz&#10;O5/46r2msJw7DG+3hNJIPZNSUzj/AJPQ8bVmt4f9fc/06x8FV7+ZXP8Ax1f+mP410mG4RG4ePAsN&#10;SRT7rrhuHhgfp8m/G1X1ydrzh/3Rf+FVTmFwdriv9MfxoqfrPr6uLIHT6Knl+XjGZ6B1SlWOJQYq&#10;ujnFvLCgW2clfsefcVfP6lE/sjtJO0KHGaG+4bq1vuaiTCDt8jR0JMw4/MqeZjtY6uiMVNTNbVB4&#10;buRSjMH0fasj2fhQKVmD4UYWaaZyau/zZNUD9r5ktJ/yuTxUjPr9Ox9Y8lEfCrjNrsbHVe001vgu&#10;CSG8mCUUvt82kgb/AJWQ8c/tHmX/ADMu/wCqL/Gr/wA6vf8Ajy/9MfxrF/V3Ld7/ANWMMJ8ScPpP&#10;+aONHPcwO25d/wBUX+NVOcXh/wBeX/pj+NT6egwuk0pcGoab/lzQ0q2/6N8Z/ml3xecP+er8ab/m&#10;Vz/xxXtNOC1Miiyx06j2LSUY/wCoXLpze8TseX/plfjVhml0Njivaa4NM7ghghHsSKFf+VFHFCd4&#10;8xGy4c/0x/GnBnV6NjyvaahS0NDOD8xQw1APf5iJHGvwYHjg3qzUbLp0eTix8DVhn1+Nj7n+nV+N&#10;Nr5YyxId0uV8LlbXWXDqJzr/AMSjPPK3qzY7bx//AFVz/Cq53izE/wDMQ5/p1fjWanwLAKVg1Ll7&#10;D6Vl1VqahpYyP+QIxxG7nF65977ivNaj8TSR3M7lZ8Tij5kmkv1gknk6L9Z6WJUUTZRzHGqLFF3O&#10;EzW/dvw43RzF5Ob2njMd83x/vhRtu3fOjMGBqMa0/Gk96fJmk6E9JpSsbJV4Dh1Yh8qPUS06t328&#10;O9994b5vOrpKHlAJcUNvQaWbx5vdN5g8lLigAojb10K701NL/lKeNx/hZAB+VuBwb3ZsNly4P86i&#10;cbw342PL9tN82X8v1P8AvTgNJUg+FRCGH5nl/wC2mdcLx0f536VcbyZl/wAzC/8ATU2yZFyHN/ls&#10;h4JUfGqwujm/6TI3NHfPOj/zHP8A+qLHwIqw3ozT/mZc/wBOr8a50+SMh0h3UvTvLUDX3b1y1gBa&#10;/wBLUZPGv7V5vxvbg/7u7/h1b+1Waf8AMy5/p1fjT9T0WGUYAosCwuhA7fIYRhcFtLf7jTpz39qs&#10;143Tp83Fn4qNMq3ivztfWf8AOJ+dSzI5UqSAp12oqqB9SADlk725oNlwv/TGtDeC/Gx5ftNN0+F4&#10;ZVa1OGwVN+/nxI38QeKBvvnQ2Xbo/wA406nebMhsfX/pjTRJkvJs3+Wyjhsx7nzaOBv4rzZ35zz/&#10;AJnXv9Or8at/arNP+Zlz/TGox6e9O2IMnTzAZiO3zGD0En/K8Z40rfPOz/zGv/6qv8a9/arNP+Zl&#10;3/Tq/GnGny5kvCVaqpsiZfpBTKZr0+B4YpG0fCHlTvhnSsPzjxnpcWfnXjvTmattw4f84/jWxZ+F&#10;ThVLgnok6U4VRwingoWxKmWGP7KhK+VAAOwAAAAHOrO7rhXYsqOJKU/AVmxlKyq2bJ4pHwqxbhzR&#10;hXuer1f/0d/jnq9RIPxGvOX0bdc5qZzHUwYHiL00g0KymgnRD/yEw5tLIdOg7FYHyOFbS0HCEHYr&#10;D24V8sug/Ef9U2E0sOG0+fqh6bDx8nTrLLMwEcZKqLF7dhwRtfRlupcIDqkCV4nw8T60M2fpmyN9&#10;tLhwKhOzp9adE/E69V8V/KzqATcbniVj/wAnX5s/RDuidoPs/WrH6V8gO0n2frWYfil+s+NClL1R&#10;ekB0PkU9N+2PjR+hXcdRlTZNeH0p7ucdVRpfxQ/WhL/lOrdQ9+94acfwjHHUfQ7uQjYxTg+lnd0b&#10;Enn1qM34mnq9fV+pMznx3AAH/kELy/8A0JPuhwZFeP0u5DwTWSL8TL1ZrYS59MoH/FgqDf8A5BmX&#10;jC/oj3TOxEeg/wAGmlfS3kZ6ufKnKP8AE89Usa2/rXDIfEzQTP8A9JJ242fog3VPSOfIUwfpWyQ/&#10;xHn0rOn4pnq4gH+iZxoqdu244NhU1v8Axrgm5RX0L7oK+7V/plD4KFbH0o5BxKvafxFef8Vj1rOA&#10;v+c+CNR2EGXssRkfXHhoP58qPoP3IH+tqPmpz/5pTn/QqW7fQT6q/wAKoz/ilesqQjzOqdR/rCnh&#10;o6f/AMp4U45/0I1uYNjA9ZPxJrY+ljd8bE+8/jXovxR/WDDLDOnUqreaB1mQyTvbcrbhoByjn0N7&#10;oKBHdJAPVVVfS3kZEbKTGRfxB/UT0zy7BlbLuYfKwiGapxGKBmYAS1czTyG2092YnjKPpH3fzubl&#10;77507OCcB7qQ2/06ZVmYL7hhUkf6XClxH+Kh6qITeLHackdvPQuPztzx+hbdU7SfZTp+k/JTtWef&#10;WpC/ix+sWEf6LmfCo/AGowmCYj/kNuUV9BW5yvuK/QkfOvD6St3ztWrn1rC/4r/rPltuz7Rwnsfk&#10;sKpIv2Hlh9B25af4FHzJ/Gr/APQp+7w2aj6/rWD/AIdS9YjXMnUVjfuEghQf8mKObP0LboDYyOfS&#10;vf8AQquRDYPfXJPxT/Vrf/SM5rUDx82NifybjZ+hfdfgkDnyppf0p5OdhjnyqbH+Kj6n0N2x2CQi&#10;/wDlKeN/ye/KH6Ft2jxPv/Smv+hT8oP8Z99TF/Fh9VUWtPjGGKR28/CqV/2DjR+g3ddW1avar8ar&#10;/wBCl5Mf4z7TXKX8XH1jsNsWZ8JpwPsmlwalU/ncc0PoD3P2krP+cr8aun6SMh4rUfU1DP4snrGe&#10;3mZ3gX2rDh+GKP8Ak+mk5f8A6EL3PGxB/wBMv/CFX/6FOyIbJ9qvxrgPxXPVySfNzZFMDpb5fDo/&#10;+kVCvNH6Ed1uCY9VH4qqh+lDJuGHqr8aSOB/iL+obAM65l6h0+Lp/WHN6LT4zNudQ6rIZP8AcvL8&#10;SeMq+kPIrv8A4XKP7NjZh1Dpmkg+nPLrhZtCuEtbPWhGX8Wf1Px2211FLb/lKSsk/jVD+HKH6Ct2&#10;j/GR6D8KufpKyo/66fZUj/h3n1Yxa0tTgkLDXc2GCT/pNI/Gz9AG6yvudXWh9IeTHa6qo7/i8+sO&#10;W5bMWGQj/DBhNCAPvj5ZP0A7oJ/pH/OP407/ANCk5IP4lH1qMfxbPV05Pm5lonH+rh9Kn/Kijjg+&#10;gvdUbEn/AExrR+k3JuBPtNcR+LJ6rd36TG6V1v4QIP4DlFfQdu3ww9TVFfSZlR2Kj1NOEX4tHqaU&#10;3kraSUf4ZYCR/wAmuvGT9Be73Bcep/CmVfSVlp/1z3n8KmD8XX1NxgeVHgzH/FUUUj6/8FKRyn/Q&#10;gu7x2uq9CfwFU/6FFyw7XTz6V2/4wfq2tsgqMvUqjQFMAw2VvvqIpDyv/RPrdbap1w/56x8FCnkf&#10;SJk42uE+38RUU/i9erl/t43hKf8AePgWCRH/AKN0YPHE/QFuqnYVnzW581mrn6TMmGwk+3/CrgPx&#10;cvVeTd8ep2A8IqenhB/6IxpzyvoI3Z4J95PxJptX0l5Udh95pK4v+Jp6hcyZtyLnnF62GfFum38y&#10;GAMWktbFY0inB1NriMduNf8AQmWSWYVZIVCLqNX+ZJFJ3PprsbY/lUr8L+3q04il8v4u3qMXX5Wh&#10;mY+M7St+zjf/AEIJkZ/10j0rX/QouX/8dqQPxiPU1CB8tg+X9w7NW0k8/wB/6ROUP9Xzu+rbcL9P&#10;3Vo/R/lp2vq9I/CuMn4x3qukP+8OVYVP/FGBzX+9q79nPJ/q992k/wCvun/O/wCRrY+j7KR/r6z7&#10;PwqI34v/AKq3Y3nwWMHwpMIgX/pJJJx0fQFu0BgVnzWflTn/AEKPlQ/iJ9ax/wDDvXqlLHdWUDL/&#10;AIRQ0KD8oTyivoF3f4Ej/OVTZ+kjLeCo9TU+P8Xv1HgqZkopDYbgIIhr/wACq8ZP0B5Jwc95/Cmj&#10;9Itj/wAc95/CpY/GE9REQsmGYXI3iammVx9xPKH+r+yU/wCvkeRNV/6FCsj/AK98azH8ZX1OImyD&#10;Acs/8TnwpC33huUH9Xnu+TJuXPaa8n6Pcu4vmojfjH+qV7/6FgNOP+lXDox/Enjg/q+N3R/rqz6m&#10;nB9IWVj/AF1RqP8A8PC+qNiC/wDLbajalJSr4f60L82f6v8A3eGxSv8ATK/whWz9I2WjYo+0/jSJ&#10;6h/id9eeq2WHyfmakohhklRFiLPSiFXLwggC0dLHpr7eWt/oxyrIl/m2Vmft48fNRppX002uVnv0&#10;Lx2e31oRqD8Xzr5h1FRUK4Rh86UEMVEjTmpNxCgjH+ReLwHEavoFyl79p30FWPDjjxBpj/oUi1d8&#10;ffROPDj6GnBPxlfULELR5Qy1UHtur6bGJD/ybiaj8uNq/q9cnV/zFLHlp/8Amda/6E8sztuFe7/B&#10;rhJ+M76l3sqZUylSqPGlwqoY/wDkTVS82n+rwyIbbp1X+d+CRV0/R3l4/wCYhR9n4VEb8ZH1Nu2t&#10;DgUad7RYNQ9/+CUnjv8A0T6yAbHFnzWqnf8AoUXLxsWT61xP4xfqRJ9/D8KYdj5WHUkf/KluUV/V&#10;/ZLwWf8ATk00v6RLM7Fx6/pUuP8AGK6+2BlwiiZv3hHFEoP8eMf9E/Mr4O+80yfpCtv+O++pyfjJ&#10;dcIxrlPDaltdai4/5UXlT/V8Zaf+YiPb+FV/6E+YP+vx7fwrKPxouvsK7YOnWWnPbfVrVyH7gwHK&#10;n+rvypW28WPL91eH0cWp23J59KiP+M76j5D7mUsr0q+yPDA/5yMeOJ/q88kTtuXD/nH8RTo+j6yT&#10;/r6jWA/jKeoxz72CYEo8fl8Np4/+ZTzf/RPrJRscWfNR/wAKvH6RLLg4fb+tc2/GN9QE8U1NNgmH&#10;eXVwzUUrJGEss8LQtogHgx4nd/q/8rT4g4fDB29BkdPRSdf0jW6fEHYik30w/FS6sdKcgZX6dYZg&#10;FFXYXlOBsPoZKp51YxtM82uw+G+3Hb76JbLPXlX6ntKnjJ2cPD0dVed+mBvNVG6LsFzHhww6OqhC&#10;H4znWOIe509wWpYaj5marIv9HEh/q9LE/wDMUR7KZH0eNH/mIj2fhWKT8anrybLD00ypCv8Aimpq&#10;2Y/eKiLmh/V15bMm9c9CP8E04n6N7bjcq93+CajP+ND6gGP/ADA2VY19sOGV1x9G7E/2cdH9XnlI&#10;/wCYl0/5yf8AAq3/AEJ7aD/Xle0f4NY/+HmOvTbb5WwWP2inw+Nf+k803NH+r5yzg6r1WfkBVT9I&#10;duNjh9T+AFSYvxlutZA8/LOH6dxFT0C3/wDIRv48aP8AV82PB7/elf4VVP0ht8HR76nx/jM9WI/t&#10;5JoZzbuzRqPuigTjZ/q9rU/8xEeppk/R+D/rwHtrOv41XV2G/l9LsCqfYa/5h/8AlV15Q/1dlorb&#10;eKHl+6vD6OEHbc1Hl/Gs64Ofc6X5XhB7GOGquPvkPLj+rty4f8xjh9auPo5YH/MQTz5VHf8AGj64&#10;tf8A4wmBw30Jhhc/8rHlv+iemXD/AF9Z9a8Po/Y/48T7PwrnD+ND1rWSORslYUxRg/uIF1Ug+IPG&#10;XP6vayIgPK9v600v6QEcHT7qDvIP4ofUDIeaM+5sp8pUdVV5/nFfXQO5RYyrlwFIjOmvF1/9Grea&#10;totS9H5bDhjw6as79Nar4BjvI7nDh+NC2v40XUuIe70zwqoIvpVTVhB+nyZIuFR/q9Glf8xRHs/A&#10;0wPo9J2vx7PwNeP42PVlRti6NZUYf8WTfz5n/wDLmo/Lmv8AonVbzjfr9NP/AMyp5P0cojG49/8A&#10;yNRpPxq+sb/Y6Y5apr9/Ipap7f8AjRUy8dH9XhZDbduH/Oj4JFaP0fND/X1H1H4ViP40fWPucj4N&#10;7bRUFMP+VxzR/q9rPg+v/TmtH6QkcHD7azxfjQdUT/vRkWiHxggpV/5VI4yf6vdrg+faaaP0fq/4&#10;776cE/Ghz4o/SdPqeoINzukjjH/JoblD/V7JOy4j202fo+d/48KkJ+NdniEk/wCZjDq4HwqcUmiF&#10;/wDoXStxs/1ds/8AMbp9P1qn/QnDx/5iQPSsUv423Uhj+h6G4BSj2yYjiE/0f7jHzaf6uptP3X6j&#10;5ACnR9G5G26nyFRT+NZ1Va1uleXYR7FirZCD9LVCcc/6J5Ww/wCYpw+o/Ctj6P0j/XlH2V5fxp+q&#10;Fh5nTbBj7RSwyp/yvM3KL/q92v4bhfqRTavpBP8AC6fdSIrvxWs6Yp1YyZ1bqMl0kVdkzBcVyVBQ&#10;xBhHLDisyzkn4qy6cUN/ROGbReV98f26w5MjAtj5irD6Z3W2jY95i4dXD+EfrQox/jTZtjF5OmFD&#10;V9tGnnj/AOVeFx/q81nZcx7PwpN/0J++f9ej2Vzb8bbOEYtH0NwuY+Ek1fUn8rcr/wBE63Ccb4jy&#10;ivD6OXztuBUOX8bTqA1zH0ZwSG+m1mqpD+UyccH9Xcgbb1Z8iP8ABNO/9CeKG24J58qxH8azqE1y&#10;3SnB0+EEVSf+V64fw5v/AKJ6oGy5WfUf4FeP0gKGx0+3/kayxfjT54a/m9M6KM/8drCo/wCT3l4y&#10;r+r4VOD59p/SmVfSC9wd591T4/xo8zAAzdNYJf8AVSopoh+VC/KH+r3e4XHx/wAOmlfSDdHY6Of8&#10;6pcf412MQ33dF6esPgJcVKj/AKNUkXG1f1eF0r/mMA9PxUap/wBCeXh/5iB7P1rHJ+N1mY6QdBcG&#10;iHa9RX4lIfr2yL/Dnk/1dT4+6/V6BP4U8n6ObgDxXHsqIfxs85Nb/my+BxA9zFUYkT/ye7cd/wCi&#10;eRH/ADGLPon8Ksfo/cH+vH3V0Pxrc4EXfpVhsfjthaobt/xO3G1/1e6+Fwo+ym1fSE/wdPuoMOrv&#10;4qWNdX8DwDBqzIVNhgwHE48yB6cMCxjTZtN3OnY8M8k+jF/IHFPd8T3g0Ykccfxp+z+my6yolwrk&#10;L8PDj+6hni/GnrI1QTdKUnKKsZWOcRg7Rbxv7OEZ/q9707LkCesfjRefpCvlY96Pd+Ncz+NvWRX8&#10;voJS1XsarxSpT/pBt5r/AKJ23yv+Y7T6J/A1ZP0d3x23AFR2/G3x1hdOg2Dw29uIYo5/OYccT/V3&#10;PjbfqPon/Ap7/oT+4G1+efKsf/D2OY2Uf82ewyD4RNO//SV254/1e7g/5iln2fgKofpCf/46a5Rf&#10;jWY6zKs3SykRdAWhEQ/5XXjKv6vm54XB9SfxplX0iXnBzn204RfjSz95+mF+xtDJTr/Rxs/1fV9w&#10;f+NNH6Rcw4OCpQ/Gvp4j73RmStA7iTEUhv8A8gRyW+7jZ/q9MzOy6A9J+Yqv/QoGZnY8ken6iuTf&#10;jd05sI/TtFbxkkzNOCf+BXC3/jyg/q7c0G2/H+kH+HWx9HWZcbkf6Uf4VQn/ABtqlyfJ6EUNOD28&#10;/GK6f/lWkg4+n+rzvB916o+SUj5mnB9IF4Nr8+QH4msf/D1+Ik69HsNjGt9r4hIfhqauMflzx/q+&#10;robLlZ/0g/0NbP0j3Q2OH3U25i/GPkzNlrMeXJOmFPRrmLD6zAZJIVnuqVlO0DH9JVyeDc9a/Qdf&#10;2byH+/J7tQVtTwM8AKq19Kl/bLS7r+wg7RwqN00/F5oOnvTrIeQqjpwcSfJWEUWWGqlcJ5po4RFv&#10;vY97cczT6Gcyza6cvUPAJfUVjHZqxql39LeZZg6q5QsBLpKh5EzS5/4e2wKEW/zFS1x7EjFDD+Wz&#10;haf6vHOVbLtKfQGmf+hPs2P+vJFR2/G7w57+R0B8ge2bFDJ/BRy4/q8szH3Xo9AKv/0J/mI2vp9n&#10;61H/AOHs0Y6dFIIhf96rlJt9RHLn+r5vh/zFk+g/Ct/9Ci33/Hp9K5L+NdAzAP0dVB4tDKzC3/Bz&#10;DjK/6v3Mh9twT5//ALNNr+knMeC+fZU+P8aTCj/lelzqPYssS/m3mcbP0AZtwe591M/9Ck5r/THP&#10;sqX/AMPVZZjI39HKmrHj5eL08H/mvk43/wBE+87IwuEj0/8AugrQ+kXNz/rgHoP8Ku2/G3yoFCxe&#10;n2pL+MlTmIOv3RUEX8eeT/V557xvUjyQP8M1YfSBm/F4ewf4VRH/ABtMKY2i6FU8Yva82JV0h/5M&#10;K/w44P6vjNBtvT6JT+FOD6RcxG173D8axn8a7DSbN0cp4R7YqnEH/wCVt3NH+r+zMbLlR9E1RX0l&#10;Zhwcn0H41grvxosHrcOxClHTEU71UMlOjr57bWdSAff2+PKJ+gfNm1ay8SE48OFN/wDQp+Zo8WrA&#10;eVb+34VmJ/z30NdDsxiE06ZqwuDN8ULW91cWhTEgNPYJ+T/YZcbNlDB2tgJ/0oj5VIdtZm3bDR2o&#10;EezD5VYhxXT9e56vV//S3+Oer1Ex/EJiMvo7632QyWwyNCiC5IlrIYDoPhJx+2MOJ8xTtuYWPOvk&#10;At0x6luGqR08xwwSlpEnGFVwQgsdQ3lWtzNLLbhAt0CeArLDLMzthboHeJkAcRTXVZJzhQgmuyxX&#10;UdtWFVTSxkfU4HF6X0HYaM0XrJ2KHtphNBWh2jNFN5inaUETk/kOW7xNOG4bG1Q9oqTHgmOTW8nB&#10;aya/by6Wdv4LyvfJ6aaN+wNq0+0U5w5KznPYw5RxOUHtsoqg/wDMvNG5R002c0th/rg9oqYOnXUB&#10;hcZJxW3tNDOP+ZeV/NI6ar/N7X+mK6bp5ntAd+UMQT2+ZTSL/Ec3+ZR01YZnbnYoUz1mXsdw9S1d&#10;hU9Io0Zp0KgffyweQeNKkPpVsNMy+8QFG9j2C6n8uX1jppwkDbTnBgeN1dvlMFrKq/b5alqJL/8A&#10;ICHlVPJFJl3rKdqwPWnZMjZ4dDKmScYZFBdnXC68iw1JuIuMOXbek48KSuZva6T+0T7RWRMmZyxA&#10;CajyliVVEpMLSw0VSUV00ZSdlgVvqPDga3OfQLRWP+uL+NEW62YMJtlArH3q4jprqTIedYQfNypX&#10;xW1PmU7jt9I4KhcoPGhKm/ZOxQpiqsLxKibbV0E1M17BZo2X+I44FilAdSeNYUo6yT7FHK99Pdic&#10;/wABzXep6aqbhsfxD21nXCMWf7GE1T/FKeY/wXmu9TVPzjP9Ie2p0OVc01B/0fLWITE/8VUVQf8A&#10;mTni+kcaqb9gfxj21PGQc9kbhkrFbe35CpH8U5T8yjprX8xY/pD21CqMpZppLmry5W0oGp+Zp5E/&#10;5WA5ZL6Dxp1Ny2dhplemqY5DE9O6yDvGUYkfly5cFOd4npFZ1w7EX1TDqhx4FIZT/BeNm5b6aaN2&#10;0P4h7RWVMGxmQ2TCKpz/AKtPMf4Lzf5hB4itfnGf6Q9opxiy1mSrHylLlyvqqmHWaCno6mR03e8N&#10;wRCRcEEX4D8tdSM3uTP9H/fRQUsrxlOZvkqEYceoVmbI2d1ALZMxdAf3nw2tA+8xcFwuEdNCgZgw&#10;dix7abanAMeoheswWqpAO5qoJI/+VwOOBxJ40+h5CthFM9x28fEWPLaxTprPFTVM/wDkaaSYn/iq&#10;N2/5VHNFYFNKeQNpFOEeX8fl/wAlgFdL7DHSVB/gvKd+jpps3jI/jHtrP/VfM/8A2DdeP+JUdQP4&#10;pz35hHTWhes/0h7a82V8yrqcv1gHe5p5R/EDng8npqwumz/EKbamhraP/eykkpSdP9IQrr/wXLB1&#10;PTT6SDsqGCCdPe+jX+HN94nprZMVMioMQn/yGH1E9/8AiiCV/wDlVTyhfQONMKuW07VAVPTBccUG&#10;E4JWiao0ggNHU7nP+qNmvY9uBDN7hJzO1x4n/fVUE80vGjf2xChAJ49RrIMqZpN/+MxiI/4lRVC/&#10;8rIOC78w300KRfMnYse2uEmWsxwqWmwGriUalpIJB/Ec2HknjV03TZ2GmmWCaBtk8LRP4JICD9x4&#10;4FA08DNY9rHsjG3sB54rHTXioCuwj9hGx/4E/wBHK94npqveJ6alRYfiNRb5fDqioJ0Agglf/lVe&#10;e71PTVS+gcRU9csZnYArlnEWHgwoakj/AJU5Xv0dNU/NNf0hUabBcZpgTU4RVUwH2vmKeWP/AJXU&#10;csHUnjTocSdhpt11ABLdiAD+zmysCrHCsqwTt9mnkb/iKOf4DlO+R002XkDiKlQUtWjbzSShLFd7&#10;RuBcjte3Avvi6k2OB/iR/vwoN71vINngofcnj/fCsq4LjMvvxYNVyK3vApTTnQ6+C8EVs6gNpE8B&#10;8KOre7aDaRqGwVzOAY+PtYDWrfS7UlQP4px8Op6afF20f4hUKehraXWqo5aYDS9QjJ/ysBywWKeS&#10;oHZUPeg7uB9Y5rvU9Iq1dhgxsvvE+Ca/w5sLFampqYdiMn+Tw6ok9myCU/wXlC+gbTTJuWxtUKyf&#10;ynFx3wqpH00837V54XCDxFaF02f4h7a8cJxQanDKgDuLwyf0ct3qemrh5B2GoUsckJ2zRtC3slUr&#10;/Hm9Y6adGNYty9gQT7O/Pa09NeisqK7MNsbtrYlUY/wHEt46kMqPUaSXjqQ0rHhUuSjrJZGaKimm&#10;BtZo4ZWHb4Lwh3PdSMubE/0v9+VRHus8hNggEjj/AL8a5jB8YYe7hFUw+FPL/wA08E3fI6aEH5lv&#10;+kK4PhmJRAtLh08Q8TJFIv8AEc2HEnjV0uJOw1BPukqwsw7g9+XkU5Fe/W/KlxI41oqFcDJGDq4H&#10;0kc13qekVrWOms0Uck5tDE8xPhCjOf8Ak0Hmy4kca0VpHGpowjF2G5cIq2X/ABCmnt/ypyvfI6ap&#10;+Yb6awS0dZBcz0c0Fu/nROlv+QgOWDgNOJUDsqJvUePNyKvFdgqe3Na09NVJFTJI5HSIJGzkDXYp&#10;Pt9g4D931AXt2f78/KglkagLy5k/xH5Vw+Uq+/yktvC0b/0cF/ep6aFHfo6a98nWW/3jmH0xSf0c&#10;3rBqweSeNYnjki0lQxn2Sgr/ABA5sqFODHZWIug/fH3jlO9T0ivGug6aAMCfhry2tJ41qRUlaeoc&#10;XjppXB8Ujc/wHKl5A402p5A2kVy+TrPGjmBPtikH7OaD6DxFaFw2f4h7a98nVjvSS/SY3/o5YLT0&#10;1YOJ6awMCh2sCp9jaHl5p2uJZR4j7+akVqsyyoKeS7jUjTxHAfdr/wCHTP8Aiq+AoJ3R/wCG7X+K&#10;r4Co4dCdDf6ODAKFCuRUhYKhxdKaRx7UjYj8hz2sCta09NeaGdNXp3j/AOJow/iOeChWwaw3X2/f&#10;zcitxXtw8SOVLiRxrUiuPmRju4+Go5rvU9IrWoVzW7/YUuf9QFv4Dm+8T014rHTWcUlWRcUcxHt8&#10;qT/mnmu8T01XvUdNY3jlj/ykbR+H6RWX+PLAirhQOyse5R4jnioVuKkUzIGkO4fZN7W+ngS3xgst&#10;f7an4KoLb1iWmv8AbE/A1guDcjX4i/7OCtKhAoTpwFdXA79/jfmwsdNbBFdgE/Z1+I5vUK9qFePu&#10;mx0PsOnPahWxXHen+ID6xzXeJ6a9Xt6X+0Pq5vUK1IrkDfsCf+Ig/wBHNd4npqutI41y2Sf8Vt/y&#10;C39HPBxPTXu8T012Y5Be8TC3tU/0c2FCthQNcNebq1c4/wDKLrb2a8Lc5VFqs9VF2bYWy/Kup5Ix&#10;LJd1BBN7kfRxDuusDLmATsQKSbuKiwZH96KxCSM9pFP1jh9rT00dahXNbv8AYBbw90E/w5vUKsTX&#10;ZBX7Skf8SBH8eb1TXq67eP089NeiutygX3DmioVqa470/wAQ+8c1qHTXpFctwPY3+I1/hzeodNe1&#10;CuQDHsjH2e6f6Oe1Cvah0176Rbw1H9PLTWwakUSpJW0cZIs8saHt2LgcR5iuLdz/ABT8DSW/JDC/&#10;8U/Cvr+fhYYecO/D89JsdrLPkLKVUnbs2XaJT2/1lPMJr1UvLPST8aw/uzLyz1n41YHxNSevc9Xq&#10;/9Pf456vUTL8Qt3i9GHqAljJV4MGWpDLoR5VdTy3/wCTeOsfeK0a+YZDU1wp0hmrZpPI3QESSubb&#10;HK+J+HM+bJlHcpOkbOigkbt0HBZ9prgyq5vIgkPh5gDfx4s0JHAVX807/TV7TXOnb5R99NGkD990&#10;caA3+7myAaqXnDtUfaafos15kgAEOMSxAWsEWL9q8aLCDwrQdUOJ9prKc6ZuOhzHVAeyN1T/AJVU&#10;cr+Ua/oith9z+kfbWCTNWaJR+kzLiB8DasqFH/JrDnvyrX9Eeyr/AJp3+kfaabpsSxOov8xidTUX&#10;7+fUSvf/AJCY8sLdsfwj2Ct/nHv6avafxpvaOJzd41c+11B/jx0ADZVVXLp2qPtNOVJimIUAUUNU&#10;abbooiVNPvHKqQDtpkqJp2XOWa10XHp1A8FKC33Lxs2zZ4U4HVjYTWCqzjm2Smqg2ZKwAxSKQkzL&#10;oYyLacZes2u7V4RsPwNXTdO/0jQf5Ax7HBgFVFHjNUkL1tVUtEkzBS0rBma3tPieBTcRls2SiUj+&#10;6K99Krq6dSvBRGFKeaoqKkk1NQ9QT3MzFv48GYZQNiR7KT/n7j/jivaahGjoi4d6GCRgbgy08L/8&#10;rqeXCR0D2V43r5/1xX+mV+NPVLi9dQ7RRGGk26AwUlIp/KIcoWUnhTZuXTtWo/5x/GnqPPmdIQFp&#10;80VtMo7CkmaIfV5e3jZs2v6IrXfr6TXGXPWdpgRNm7EpAe4krJj2+lua/JM/0RVxdOjYo+2mibG8&#10;Zqv96cVqKi//ABbKzX+/lxbNj+EVb88//TPtptkJm/yx86/hL738eX7pPQK3+fuP+OK9prFDBS08&#10;nnR0NP5v+N4ImPt8V5YpHRWjfPn/AFxX+mP40oabM2N0QAo6taUDt8vT062/6NnjZt0HhVDcunao&#10;+005f5wM8BQq5oqY1GgES069voi42bJo/wANeFy4P4jQc4ZmfMj5+zzVNj9WaqpTDWqp1l2tIBRp&#10;Eu7YB2CWHAlldm0c5vPCMA370D8KVqvXQ0khZkzx66Uk2J4lU/704jPP/wAvppG/ieDAWrQ2JHsF&#10;N/zO6/44r/TH8abJaamnuZqaOcn/AIuRW/iOXDSRwHsrxzO6P+ur/wBMfxqTROuHG9DTQUxGt44I&#10;v+aeeU2k8KbVePnatXtNKGLN+YoVtDXpGB220tKf4xnjRtGzwqv5t7+mfafxrKc75uIsuOSRj/jm&#10;KBP+VEHNfkmv6NW/PP8A9M+01gkzhm2W/mZmrrHuq1Eij7lI578iz/QFWGYXA/jPtppqMRxKsN6z&#10;EZ6u/f5mWR/+Vjy6bZobEj2VcZpdf8dV7TTQ9BQSMGloYZWHvAzRI2v/AAQPHQhI2AVo5ndHa6r/&#10;AExp6pMRqKAKKOKmgC6KVo6Q/wDK0fKKZSdopo3r5/jV7TTymdMzxC0OJiEeHk09Mn/KkY42bNo/&#10;w1sXz4/jPtoPcyZvzNNnbJVVLjMzz0rM1NMCoMZKzRm1h7HPAPnlo0M2tBpHOofOlbV68W1HWZHX&#10;S1qMy5iqSRUY1UTX0IZl1+4cG4smR/CKZGa3Q/11XtpmnZqm/wA0fmb6ETgMOOC3bH8I9lX/AJxe&#10;f8eX/pjTemF4SsomODUUkgNw09HTSa/8Gh5fu0dA9gqpze8P+vOf6dX40oqXF6ihC/JUWH0ZW1mp&#10;8MoFOnbURcaNsg8KbOZXJ2urP+co/On2LqDnSnFqbMM1IOwWjWKIfdGo5Q2LJ/hqpvXT/Ea4TdQM&#10;8VGk+a62VfY8tx2+jmv5ex/QFXGY3A2LNMlRjeMVf+9OJSzk/wDFjX5cWbI/hFOfze74OK9tMs1N&#10;TVN/madKm/fz1Ddvp44GWx/CKsM6vf8Ajy/9Ma40lBhdEd1NgtCjX3Xelic3/wCCHPFlB4CqnOLw&#10;7Xl/6Y0pafMeJUgC0kNFTgagR4dQH/pJE3GzaN9FU/ml1/xxXtNJfqNnLMdRlKqiqK6IwJVYfU+X&#10;BQ4dEd0VbHIpDQ06NoR7eBDfiyaTliyBsUjp/pin7bMbhSwCskY8eqld/W/NTRxxyY5MEVQm2JYo&#10;ha3/AB2i8FYyxhOGgYU2nOLsbHVe2mqpxPEaz/euumqP+X8jN+RPLiyZ/oD2CnBnt8Njy/8ATH8a&#10;YqjCcKqr/NYXT1N+5nhRv4jjyWkDYkeytnPr8/6+v/TH8adaF4MMA+RwyipwO1qSA/8AKy8oq3Qd&#10;oplWa3R2uqPqaUMeb8bhXbEKJR2H++2hJ/OPjX5Bnoqv8zuf+OK9p/Gspzxmn9zEIoD/ANK1FRx/&#10;8qRjmv5ez/Rq4ze7H+uK9pqPJm/NUq7ZMfqNp7ojKo9v7qjmxYMf0RVhnV4P9dVTDV1NRXgivnet&#10;B7rUMWBvxxNo0NiRTic/vxseUPWmU4DgLyLNLgVHNKpuHqKaKT/ldW453SOgVo5/fn/X1/6Y0oKO&#10;pp6AAUmB4TFt0B/lGGMfvMBPG1WqDwps5zeH/Xl/6ZX41KxPNmMphGJQwijpo3p5Y2FLh9HFoUPb&#10;y41twvzKxa/LOYfwn4VtOb3RIlxXtNMHT3N+ZKXKOH0tPihigjkqCsaRQ/vzNL3KnxbhBuXYsKy1&#10;BKeKvjPzp17NrpKilLhA86UNRj+NVdxUV5lB7gxQD+CDgrFgwP4RWhn9+NjyvbTDUUtNWX+bpo6m&#10;/cSopH8OOi2aH8Iq43kzEf6+v/TGoVPgOXaaQyplnDZHPvE1VBTy6/8ABrzZt2z/AAj2CqK3hzA/&#10;8xDn+nV+NKelxRaED5LAcGpSv2WhwegB+/Zxs2bZ4VU55fHa8s/5x/GnuLPWZ4BanrIKQeyloaFB&#10;+UXGzlzJ4VX+cXX/ABw+2uE2ec2VGk2Msw9nk0w7/wDEYxzX8st/6NbGd3Y2OGmKqxOvrbiqqTOD&#10;e+5VHf6AOOJsGR/CKeG8d+NjyvbSeqsEwatv85hNPVbtT8xErX/hx1Nu2NiRV/7UZmNlwsetZqDC&#10;MvYaFFLlXDAR2MtGj/x5pVs2eAqit5MxO24X7aU8GNtTACnwPB4vAXwbDpP+ksTcZOXtdFN/z6+/&#10;48v/AEx/GkflTMeKU+Y+oU0EGHRtPiSTyqMIwshTJTJbYrQEIvu9lAHAlkGXtG+vpGxwe9IPyp5e&#10;dXiUpIdVJGOJxpbS5qx6a4asSNT3WlpaWAf9GY14LP5ax/Rqid4b8f68r2mmerqqiuv85M1QG+0J&#10;TcHl02DA2IFODefMRsfX7TSblyvlqokEtTgFJUSKd26aCNje/wARx4MNj+EVb+1WZ/8AMwv/AExp&#10;/olwvDgq0mW8LjC9jJQU7/8AKy8aVZtHhSc7wX52vL9pp/jzNVQgLDg+DpbQf756In8140csZ6K8&#10;M+vf+Oq9prL/AFvxoaRxUFOB/wAo2GUSf8yHnv5Yx0Vb+0N9/wAdV7ahTZixmoUrJVrtP7sdPSr/&#10;AMqxjmxlrH9H4/jVxvLmA2PK934UnqumpsQuK2nSqDdxKi2/5NA46LNkfwinBvZmg2XCx7Pwpmjy&#10;jlCOY1DZSwyolP71ZRwzf9JAeW/LN/0RWzvdmp/5iXP9MflSlo0wSgA+WyTl1CLWZ8Bwxjp8TDxs&#10;2TZ4U0d5syO24c/06vxpMVWPTQdR8BnpsJwyieGmdFiosMo4orPGUvsRApP1cA97YNfz5kRhp+VO&#10;Jzy8KCsuqKhxJM0JT5yx51276VE7AR0NIB+cfBiMqt/6NMjeK+H+uq9tM1VidZWAipEEgbU2paZf&#10;+VUHHRlzA/hpwb05kNjyqTdVgeC11/nMLgqQfB41A/5NA46LRofwinhvhmo/5iF+2sVFlfJ9B/k8&#10;l4VMe96yk8z/AJmHNKtGj/CPZVFb25qdtyv20qqWqwyiA+VyZl+AjsRg9M9v+ihbjX8va6KbO82Y&#10;na+v206pmuviULBheEUyjssGCYSP+Vqdjyv8sZ6Pea1/aW//AOOq9tYpc0YtOLOtGt9D5GG4fF/0&#10;jhXmhlTA/h95qw3ozAbHTTHVyfOgipiikBvcCKJQb/8AERx1NgyP4RTyd780Gx9XtpMVWT8p1zXr&#10;suUdZruPnwg6/VbjotWhsSKuN9c4Gy5WPWnOgwHJ+GhRTZDwYlexmpN/33blF2TZ4U2rfDNVbblZ&#10;9f0pqzzV0CYTgyU2UsDohDi+HTl6bCaQMwEjJtZmUlkO7VTofHgM30y9pNs0Y/15v4kfOqt7wXzi&#10;oU8owCdp2ihFbMEkZZYstZcg2GwMGWsGVtCR3EF+C5eUMJURGzrqiN6sxj+7K9p/Go8mO18g2iCj&#10;p1t9miw+igH1eVGvNfytj+jVxvZmQ/15VMNZBDiF/nYVqAe6uAB/ybbjgsGB/CKdTvnmqdj6h7Pw&#10;pODI2SjUfMz5UoqqXuWqIt1/HxPHTbNx9tXO++cH/mJX7aU1Hh+VqAKKfImB3XS8+HQyf8rDjSrF&#10;s8KYO92aHbcL9tPceKYfCLQ5Jy7GO11wanv/ABHGf5Uz0VX+1WZf8eV7azPj7m3l4Dg1MB2FPhNI&#10;P+Vlbnv5Ux0Vsb2ZkP8AXlU3VFe9Uu2Wjogp7LFh9An/ACrDy4yxgfw+8/jTqd8s0Gx9Xu/Ck1WZ&#10;ewLEL/O4RTz37jylUfdHt46LFkfw/H8adTvznA2XCh7PwpvpMiZCo2LjI2FVROpFfSJMNfg9+eVa&#10;NH+EVpW/OcnbdOf6aPhUvHKHKdHgGLNSdN8s00qQM0dVBglGsyWIN1dVuD8eEmf2LYsXT/e1RO92&#10;aLOlVwsg8Co/jTlkjFqakyrgiQ5UwRZY4yjVT4VStM5DnVnZSSfieJd2MsaVlzM9Hzqrm9OYIUUp&#10;dVA66VUmYqt1KDDcMjTttiwyiH/MnDz+T2/9GqDezMR/rppiqjDWXE9BRkH/AIqo6dP+VVHHE5Ww&#10;P4afG+uajY8aS1bkvKeJG9dgFPUk9w62H3Jbj4tGh/DTqd/c6Gy4UPZ+FSKHJnT+gA2dPMIqWGu6&#10;sjqm/wCVZ15VVk0eFUVv1nR23K/d+FKamhypSD/RummWo7dvMwzzj/5ESPxo5a1TX9s82O24X7f0&#10;pxGK0CC0GSctQDvZMuYQ35vAx5T+VM9ftNeG+OZ/8eV7awy4lHKCP5Dg8APhSYPhsP8A0ihXnhlL&#10;HQfaasN9M0H+vGmKrw7Da4FanDKYqe6x08Sj/k0ccTlzA/hp1O/ebjY+oUmZOnuRJ5xPV5UpKpxq&#10;fOj0P3W47+Ta/o1c9oOd/wDMyr3fhSgoMr5Bonhjg6c4PeR1hWaSGRmUswUEe9a4vxBmNi13C8P4&#10;T8KaO++brwVcKIPlX0+/w4aY0foU9LNERtbDsnYXhW0AAKtKjU4UBQNFC2HMEHz4zSzUTiaOxxqv&#10;V7nq9X//1N/jnq9RPfxAaVqz0XepOJANy5UxSpG7sPJhMt/+TeONKAUDTbywlJJ4V84in9Nedq55&#10;5zmXLtFDPLLURLWV1cGCSSs63EdC47H28yxte1bLUNITpcJAHBPQP76sLbz6uN12rhxotv6kLUk+&#10;FsYpUUmJd2SMMNlPMXpYzAQPmOpGW4Da5ED4jOR99PFy57XMv4Nr9w+ZptP1d7qn+F0eYQPgo1m/&#10;2XKlSPN6q4Tf2Q4fWP8AHuZV5r/ZaseDavb+lX/6G53U4lQ9lYJPTS8V9vUWiqSP+K6GoT/laRuW&#10;HavY/wBBXPpWv+hvNzxtdPs/SmKq9PmLxFhTZghq2/d/ROg7fEcfT2p5fxCqZV9Y25KTi8v0Qo/K&#10;muP0+Z9mfbHPhyp4PUVJT8tp45/sq5V/f+yrH6xdyuCnz5MrPyp+p/TFnecAzZmwGjvqfOrmYj6l&#10;W/GFdrWVjYlZ9KfH1dbokYd96tqHxFOcfpXx/wD5GOpWXqf2hRiE3f8A5dRHjZ7W8v4Nr91b/wCh&#10;t90+lz2fpXM+l2tTV+qGDSe0QUWK/wDUSJeeHazYf0Fe6vf9Dbbpf01D/NP4VBm9NtXCD5eeKWpI&#10;/wCKaWVQbf8AE7ccT2q2B/hVWj9XW5o2uq/0iv0pP1/p/wAyR09SaTFaaqtHJ/lzJED7h/46bjh7&#10;UctKSCFYg8Orzqg+sLcnCXXeH+tKoMujvQzO2ZMry1lFU4dTU71Uqqa6qZW91ih0Ce0e3ga3S7Rs&#10;utbMpXqnUTgP1oYb7fUnuvk18La4U53hTODZIjDjs4ihsg9LedJBefN+XqMeInqZz4/6iHghPa1l&#10;nBCz6Cgt/wBDa7o9LnqkD4kVMX0s46B+k6m5YQ/CevJ/5Npzyh7Wcv8A6C/d+NeT9Wm6J/jUPPR/&#10;hV5/TDXxav1LwWT2/KRV0v8Aysic2ntXsD/Ar3VY/VnueNrxHs+U01zenTEo7iHN9PWMv7sNDMoP&#10;1vMOPDtSy/iCOfKmx9Xe5cx3y/Rtw/BFMNV0CzshtRvTVY/xzSpCPu3OeOp7Usq4lX+lNbV9Xu5A&#10;2vO/6i5/g1Ko/Tl1CrAC1fg9F7fnKuUEf8gRnml9quUj+mfT9a8j6vNy1fat0/7mofGKfYfS3nST&#10;WbOWXIPg9XU3/OEcTntZyzglfsH409/0NjukeLnqkfjUoelrH11m6iYAlu/lSzP/AMyjmv8AZXy7&#10;+gr2VY/Vduj/AMcUPSo8npnxGIHd1DwuVvAQQVbeH+qh5cdqmXn+FVUV9Wm5qdr5HoT8AaZ5/T7j&#10;UWkOYqWrPYeXFUJf/oog48ntPy7jPspP/wBDgbjDbcq/1Nz/AAaCLAejmdK/qXnvCKKOlkqKKgwy&#10;tqZKqfyUCPLJCpvtYk+6eB/Lu0XLEZncuqUrStKAIHFOHSKFuZ/UrunbZVa3q3XO5fUtKCG1EkpG&#10;o4GCMNk7aF2l9NPUaoALYrl6kv8A8pWLSqfuFKeHy+1bKR/TP+aP8Kg2n6tNzVbFu/6mB8VU8R+l&#10;fOrG8+dss0/iQlbUzEfdCnG/9ljK+CV+wfiauPqt3RP8a/UAfM1mPpbx2MXl6k4CpHcRRVb/AJ7l&#10;5odq2XH+BXPpVv8AoazdDi6R5x+FR5fTRi8Woz5hdT7fl4ph/wArMeWHapl3QRz5VcfVXubGNyBz&#10;5Ux1np/zLThvIxanrSPs+WCoP38fb7UMsO0n2Uy59Wu4yB4rr2JUfgDTXD0E6jTuVho6PZeweeti&#10;juP+Ctxw9p+UD+NX+lNU/wChudxiJFw4fJh0/BFP9N6ZepE4DNWYLSfGqxWnH5Lc8YV2q5QOKj/m&#10;mlCPqt3NVscd9WnB8UinNfSvnbQz51yzS37iSurJD/0Zpn43/sr5Z/RX7B+NWP1UboD/AFxf+lj4&#10;kV2fS/mBNJeoeWzbUinkxRz/AMnUi82O1TLj/Cr2D8a1/wBDVbncXyPOPxqBN6cMciBIzjhtR/q0&#10;6TH83C8cT2oZd0H2Vv8A6Gr3K43XumgSzt0czNhuf8iYZDPBX1OJJUyUzIxRbQSRg3uD/wAWcDOb&#10;b/Ze5mNs4CQlMzh10KMm+ordO7y26u27glpiNZ0KwkEjDjgDsoS6ToD1IrHKrBQQWJF6mtVfH4qO&#10;C5fablA/iV/paBrf1ebhr+26Uf8Ac1j4ilFD6Yeokms2NYBSe01WIgW+4cTHtUynhrPpSv8A6Gr3&#10;MIkPK9kfGpielrORBMud8rIf8IxRiR9Qj5U9quWdC/Z+tbT9U+5x/wBf/wB9/Gun9MWY4heTPeAn&#10;2/LSzzf8qqOeHanlp4Gr/wDQ0u5o23IHPVNNVT6eswwgiPMlFWsP3aWCa33u4HHk9puWHaSPb+FJ&#10;z9WG5AMfmj6IdV/vrZpgqehufIjalpIqs9txngiH/J0jHj6e0vKOLh/0qvwFVV9W24idt2r/AFF7&#10;5oFT6L07dTq0BvKwukB8K7Egh+vbE3KL7T8nH8Sj/m/rTrf1X7kL+24Wf9yUPjFP0Ppb6kyAF8Yy&#10;5B4ndi7E/wDSBeMHtUyn+/8A9L+tKR9UG6B2Or/0n61K/wBljOyC8+bsuw277a5pP+VVHK/7KeVn&#10;YFeyr/8AQzm6PF4jzEVGk9NGZYxrnXA5Dr7sMlUx/wCTYjy/+yhlv99VB9UW5nG6A9RQRdY+h+Y8&#10;u5FxfEJcVo6+KnMbstF59ztcMLeYi+zgc3v7QcvucvcbQrxGPcZoT7ofUBupml+i2trpK3VbAKVc&#10;nQ7qIJljgw2GQMFtLNUpCNVB/eHx4MV9pWTkz3h9ATQNH1abggD/AC0nyQo/Knqm9N3VOpsTHg9O&#10;D41ONUq/kRxKrtQyYfxq/wBKaVI+qbcpYlNys/7moU7x+lvqQ9jLjeXaYfHFVl/6Rrxs9qeU8Cr2&#10;U6Pqd3OOx8/6WKyN6Xc6Rj9NnTLqe0CoqG/PaOeHajlh2avZWv8AoZ7c7jcgedR5fTXmmIf8xZg0&#10;5H/KNK5/5W5sdp+WdJ9h/Crf9DObmf8AM4j20y1fQTONNfyqmmrSvbyXAB+s8eR2lZUf449DVHPq&#10;k3GR918n0BPwBppg6H9SqtylPgkTWNg8lZTR9/8Al4w48e0fJx/rp/0p/Cko+rHcI/beqPky8fg3&#10;SjpvTP1XqBc0eGUwPY1eL0KW+pXY8Tq7T8nH8aj/AJp/Clrf1PbmL+25Uf8AcnB8UinFfS11Iteb&#10;HMs0g8RU4y5P/Rmlk42e1LKelf8ApfxIq/8A0Mxuf/zMH/SgfEiu39MWc4/8pnHLF/EU+I1sp/Oi&#10;Tnh2n5X/AH3sH41X/oZvc3/maA8yn/Cpixv06ZqpsJxWQ5kwup8unmkKUTTOSBGSbbgnG7ztIyxb&#10;KxJxB+FKLX6ldzXXkITeJKlEAYg4kwNlBf036P50xLI2EYnQU8dXHVAzRR+YiMdyI/77f63CrdDf&#10;zLGLBCHFwoTwPVRxvV9Qe6GV3y7e6vAhxO0QTxI6Oo0vqToN1QrNuzBaeEt/ykVtOv8ABuCVXaRk&#10;w/10n/NNBkfVTuETAvwfQ/hSgg9MvVSaxYYPTe35rFaZP4njB7TsnH8Sv9KaUo+pzcpX23c+hqYv&#10;pd6jgEzYzlyEDW747R9vo3coO0/KTxV/pTTh+pXc7/maA8xFcH9M+c4v8pmfAAfFIcQEx/6NA8uO&#10;0vK+k+ym/wDoZjczjeJ9tNk/p9zdThtuM4dUsNAKZ5Tf6CwUcuntIys/xx6H8K8fqc3IG2+SPRR+&#10;CaYKjot1BjcLT4UlZfTetTTIO3+vJx5PaJlHF3/eVfhTf/Q0e4Y25gn/AEq/8EU4Ufp86rVtjHhF&#10;DED/AMpWJwp/BW5RfaTkyf8AXD/pTV2/qe3HX9t4T/mKp+h9LvVqUXZcEiX/AF8aiv8AcYhxg9p+&#10;T/01f6X9aUp+o/c9Wy5P+lP41KPpZ6lIt58VwGnt33Ymj/8AKo5odp2VcCr2U4fqK3SH/MT7RFRm&#10;9NedY297MmBMf8EVXKx/5NQ8uO0rK+kimk/Uluaf+Y1A81J/Gghyj0azZW5p6o0lLLT1EuDVmHR1&#10;TQtIVZpqWZhsJUX+x48D2Q7+5a3d3a1uQFqQR6JINCPOO3LdWztrZ569bQh5KiglQhQSRMdMSKVb&#10;dFupBm8mHL/nX0WV6iniU/8ARV14Kx2iZN/x4ewn5UF3Pqd3DTtzFHoFH4A08U3p26u1X2cAo4h7&#10;ajGMKT8jPfjSu0nJR/rp/wBKr8Ksj6mNyVfbeE/7m5/g09J6X+rTi8seDUvt87GaN7f9EWfjP+yb&#10;k/BZP+aaUf8AQxm552XX+8qHxFZD6X+o6azYxgEXhY4kxP5R82O0zKv6R9lWP1E7ocboCoUvpzzt&#10;DffjWDSMO609aHP5qOXHaNlZ/iPsqo+o3czjfIHmRTNU9DM704Pl/LVZH/KNKpv+fHk9oWVHa5Ho&#10;aqfqR3IG3MGx6z8Kb6bor1Oq5DHT5Z3m9gWqqVLj4b3HLK7QsmH+ve5X4Uwfqd3DmP5kif8AFX/g&#10;0oaf02dYqgC2XaWAG1mq8ToUAv8ARIeMntJyb/jpP+afwpQPqP3LOy9B/wA1XzApxX0v9VwLzNgN&#10;IPEVeOwKf+TI25T/AGS8o/pq/wBL+tOf9DE7nx/xWPYB8SK6b0zdRIheXGMuqfZDjHm/8qwjnh2k&#10;5Uf4j7B+NaH1E7n/APM4j1Kf8Kggxnohm6j6tZfwSSuoJ62pw44gklJK0kQQTiI3Y7dbngYud98u&#10;VnLToV4Qn50JbXtq3Ycyty7Tdo7lCtJVOAMTGHGMaWdT0Uz9AP0OHJiJHhSSwi//ACHKODBPaDlH&#10;F0D0P4UGv+hjtxxtzJoep/CuNN0P6qVZ2x5WKX1Hn1VKv8HPLHtByb/jwPofwpk/UtuHMfzNonqN&#10;KGH01dYZwpGBUUIPjU4rQxn/AJPccTntJyb/AI6f9KaUo+ojc1X23oPkFfhU5fS91cOr02DxD/jz&#10;H8J/6n35X/ZKyj+mf9KfwpQnt93TOy6H+lV+FY5PTT1HhF56vBYiPD+bQSH/AKM7+bHaPlR/jPsr&#10;R7ft0htvEjzwpqqOged6fePmsNqCouBS1Mr/APUIDjw7Qcr/AOORTJ+oncobcxaH+dTBU9HuocDq&#10;kOAGs3HbvgliC/fIV46nf7KDtfHsP4Vo/UZuMBjmbXtpxpeg3VutAMOV4lU6g1FfSoPZ4k8ovtCy&#10;ZP8Ar3uNbH1Fbkq+2/SfIE0+QemTrNML/wAhoU/4li1H/Txg9pOTf8dPsNOo+oDdBWy8H+lNSv8A&#10;Ze6tr700GFU3ifNxOA/w54do+U/0z7Kd/wBnndT/AJm0/Cgk6udDc8ZbwHDJ8Qq8LkWXEsOp1ioa&#10;5JnDyVkUa3Vewu2p4Ft79+MvftkJQrHWk+xQNHu7PbHu1mD60MXaFKSkkgKTIABJO3ooQMR6EZ9o&#10;56lDHTVTxu6kUMxkBIYg2IUcGjvaFlKnCe9G08RQcb+oLcvSCcyYGA/1xP40nf8ANF1IaXyYMqT1&#10;B7LIJKaNT/0WlTmxv5k8f3dPvPwBqivqL3GBg5ozPUSfgDT7TenzrHVAGLJRVW7GbE8FT+NZfjJ7&#10;Q8lH+vj/AEq/8GvJ+obcwnC+B/zHf8CniL0ydZnAZ8AoaW/jVYzhw/6RSScbPaPk/wDx2f8ANPzA&#10;pQnt83ROy8B/zVfMCs3+zF1YAvKmDQ+0Pi6E9v8AViPNf7I2Uf8AHD7P1p0dum6x/wCYoc+tQpfT&#10;r1Gg/wAq2FkD/ijEFk/5lXjie0HKj/rlX/2cN1v+ZxHtFJ+r6MZ7pbj5SGqYdkpZVY8fRv1lZ/10&#10;CmV9ve5qPuzFoeahUGDpB1NqTtp8nVMvgGDQjX62HL/25yj/AJmE+/8ACk6/qI3FScc1Y/01KKn9&#10;O/WeqAaPJTxg9jVVNLGPb+9JxOe0LJh/r49hp1Pb/uYr7cwbPkZpxT0zdZG+3guHU3j/AKZjeHRk&#10;f8hScoe0TJ/+O+404O3jdE7L1NJnO/p36nYRk7NWJ4hBhKU2G0FVXT/LYzRzvsiiLHasRJJ07cK8&#10;739yt2yeSlzEoMYcYoxy3to3YuLltpu7QVrUEgSMSdg28aasm9Dc+VWUcDxCJaLyKqEVEa/MAtZv&#10;e1Gnt57d3ffLW7FtCnIIFO5t2ybr2tytt69bQtO0FWyplV0iz9TBtmCmvK3stDJCb/8AIcg4fJ34&#10;yk7Xkj2/hRT/ALPm5XHNGB/n/pXdJ0Z6p1ptT5LqG+Ly069/okPPL36ydP8AzEJ9/wCFUH1Abkkw&#10;MzZJ6lTShp/Tj1pqhuTJoS//ABfX0Mf/AEkkHGFdoOTD/Xx7D+FPJ7dt0VbL5J8go/AU4j0w9arX&#10;fLNLDbuZMZwj9lRflP8AZDyj/jv+8q/Cn09te652XY/0qvwrBJ6buqkA3VFJhkA8fMxalY+z/cfM&#10;5cb/AOVH/XPdTiu2fdgbbtI88PjFM1R0Oz9TBg8dDKy90paqSQ/8mw8eG/OVn/XQPZ+NJT27bnAw&#10;rMWR5rT+NMM3SzP8T7I8tT1Jva8A937328dG+mU8X0+2tHt63KG3Nbf/AFRP405UnRHq1WhWpskz&#10;MG+y0tRSRg/8hSDlF79ZOna+PYfwqye3fc1X25i0fIz8KfYvTf1smsRkooDpd66h9nwkPGD2g5N/&#10;x8ew1dPbhumowL1HvrhiPp06v4XSHEa3L9PS09G8M0zSV1PuC+coOgY+3iDMt/sqVbrCXZMGl9h2&#10;vbt3DyG27pJUowB019LL0T4O+X/St0UwWQWbDsI+XsLWsKqYjt8DzDdwyo1PY2UaTlK3Xuer1f/V&#10;3+Oer1FH9e1Q1N6L/VFIkYkkXImaJYkYXBeLBqiZfzTnhSe7/uSvI1oS4PUGswfB6p1CyVFHSzyK&#10;l7BmgVmAv8TwXs/YPIfCuA+9iYze8HQ+9/yqunAlR3IH08coPFQG2uBliXvIq/Sw56qd+3/SHtFd&#10;+bGbASA+IsQeepwOg7DXYZT2PPVfUa7BuNO3hz1eM16w56arAr1h+zm69XfbvzVergZIx3kVfpYD&#10;nq9IrDO6PBOokBujDQj2W4419wpDmSyGFEdXxFAr6e0P+bqiZhfzKmuJJ+FbKvC+w/ufPXWQX1HK&#10;neYjgEAe1LZocRtGtgPu4sqCdQru4Gl+bq2rrrosviw+s81XtfXXW9P8Yt27jnq9qrkCPb93PVsT&#10;Xu59vPVuDXtvtH389VSmuroO5A9l7c3NV8I6K6Dp4Ovs0I56thY4GuV9NDp8OeFacXCSeqgLyRKr&#10;9aep7A6NheGUw+mOqmb/AJm4jY/uy+eNTtv4CNyclP8AwVZ9rUUOv93FdQZXEhdCbae23PVUxXty&#10;D94C3xA56tak13uGvvafTz1XC+g164PY356raia7+rTnqqZNcdi99ov7bDm6rpHRXYUeAA+rmq8E&#10;iu/p7c9W64bk8WH1Ec9XsKArPYD9Zeka991LjUg18VNMf+ZeJrj+6N+vxqaezpyN089/xmfelQ+d&#10;DvbtcfHXio7ahZClaRjwr1h/hHw0HNVsmu/y56vTXr/Hnq1qrr69Oer013/dz1brqw0056K9Broo&#10;vio+sDnqqUA7RXHbEP3VH1LzdUDSOge6uQ2j7JA+i3NVdMDZQHeoUl+m+JRA2E7xxWHjuPEmYf3L&#10;1qc/pycP9qkHoQT7xQ10h3UlKfbGhv8A8COLnDJmoHtmy2ko/oqUP96NZ/2a8pT+Ne2g91B8O3PV&#10;qAa8FAv7tvo56tBIru/PVavaj4c9W8a8de4v9PPVozXDy4z/ALmv/II56q6RXYVR2UD6AOer2kV2&#10;QPu56tkCmvGwpwXGLWuKSoNhbwhbmlfafI/ClmUpH5+2/wBua/38UG3QgW6VZMP+KihJ+kIF/ZxP&#10;Zf3IVKPbwv8A5e+86jH+9KPzoXtD38PbxTUTd4rpNcdo193T6OeqmJrvavio+sc9VdAPCugB32j8&#10;uerWgdFcrc3VgIr3NVuuiL9xf6eerVcTFGftRqfpAPPVUtpO0Vx8qG/+ST6dq83NNi3b/oj2Cuei&#10;g7Rt9lrc2kY1p+EtqIwwoCulUl8+dYtCRPXUDbv+XUMq/t4isxivzHzqfO2IlOU5FH/GnR7e7Pyo&#10;d+K6g0rJ411Yeznqoca6KLodo07c9WtA6K62J/gH3Dm6qWk9Fd7F/wAAv9A5qtdwj+iPYK7sB2Fr&#10;c9WwygbAPYK97b9vjz1OhRFcfKj/AOK1+4c9WjjXYVR2UD6AOequkdFd7R7L83XikdFAXi8V+vuW&#10;zaw/q9VMv0rXIeJnf+KE+VTJu0U/7HWYDpvCPa3HzodfbxRFQ6k9FdEX73+onnqv3iuk+2uiinut&#10;7/4tf489TZE7a4+TF4wr9aj+jnqZNu2dqR7BXvKiHaJR9Cjm68LZofwj2CuYAHYAfQOap0IA2Cu+&#10;ercCurDT4duer0VwaKNvtRq30gc2DVVIB2iuPy8At+gS4/1V/o56ap+Xb/oj2CgL697VwHL0YUAP&#10;i+HtZdP8nVI/7OIcw+1PnU//AE5oSMzvCBEMn3pUKHrzDJeQ/v8AvcMHB4jWPGVrP5ZHUI9mHyr3&#10;KUvJmuNge4+/nq1XXlr/AIBz0VQoFdeTF3Ma+25A5uabNu2dqR7K7EcfhGo+hR/RzVa/KM/0B7B+&#10;Fd7V/wAI+oc9XhaMj+BPsH4Vyvz0UpQop2YVx2r4jnq2VqO0mvbV/wAI+HPU3FIXqhEH6b57UKAW&#10;wqtUG3thYcq59ivI0JtxEgbx5Yf+apr/AH6uumUaf1AykwUESUFNIDYfvRKeUtsG00v7UUNuby30&#10;pBhxQ9h/Wl5YDsLW7W47QJDaRsArldv8R+okfw56rgxXAqrfaG7w97X+PPVVSAoY41w8iD/ilBb/&#10;AFV/o5401+Va/oj2Cu/Ki1/RLb/iI54Vr8q1/QHsFcwqjsAPoHPU4lpI2AV4fAW+jnq93aegeyuV&#10;2/xH7zz1WCAOFcCit9oXHf3r88K2RNJzM8UIweoJjWwkpydPAVMZ5R8/sleVDDsytkK3oy4RteFf&#10;Qu9MUPy/QTpfFay/yqCZNLaTAzf8z8B9d62fsT5D4UPHPU5Xuer1f//W3+Oer1FW9b8IqfSV6hqT&#10;s1Zk/MlIhtf3pMEqlH5nl2xKhTF0kFpU9Br50+Xs242mE4W0lV80BBGiLUqCAFG0D3QD4cyRsd3L&#10;FVu2e7ElI6a5W7wbg5IrMrlSrVBUXFkkjaSokn30r6fqPi9NbZhWHSka7pqdnJt9L8eO61l/RpEj&#10;cnJk7LVA9BTpH1ezNCP0WGYTGewLYbTv/wArg8bO6Nkf4T7aUp3VywbGE+yubdZs6kWSHCY/H3MJ&#10;pQfyA5r+yFh/RPtryt1stP8ArIqFP1bz1Poa2khB0/0ehgXT7uWG6GXD+D3mk69zcqVtZHvpiqs9&#10;ZrrbmpxbdewISCnUfknHE7qZeP8AW/efxpGvs+yVW23HtV+NZabPGL09vMhhrCPGpHf6kUc8rdax&#10;P8Hx/GrI7P8AJB/zCp95+Jp4j6nYpEPdy9hMh8DU0pl/5WYcbO6dkf4aeG4uSj/mFb/0o+dSl6v5&#10;hjH6LL2X4/j/ACeEkfWWPKHdCyPA+39KsNyMnGy2QP8ANT+FdnrLnO1o4cKpdLWpcMgT+nnv7HWH&#10;9E+2rnc7K/8AjI+FNtR1SzrVLIktfAFZXBWOkgA1Q+xeOs7n5eFDwe80hv8AcXKHGlJUwCPM9NAX&#10;0RzRjVLkKhV51mSOrxGII6LYEVsjHt8Twl3b3bsnLMKUjGVDaeBqQ+1fcvKbrPnHHmApWhvEz/RH&#10;4UONP1ExGG27B6KoI1vUIx/5VI4cHdOy/o0Ak7g5IP8AmGTTpH1ZxWNfcyvgpI/elpqhj+U68bO5&#10;9l0H206NyMnBwt01l/zyZlAIiwHBIP8AiGHs5/6Oyvyv9jLHoPtqx3Myr/jIqNL1gznJ9lMLpx2t&#10;BhNB/wAzRtzf9jcv/on/AEx/Gqq3Kyo/6yPafxpmquombKy4lrYUDX0p6Oki/wCkcY46ndDLx/B7&#10;z+NI3uzzJnPuYn/OV+NYabO+K05BliirT3PnqB+Sgc2rdOxP8Hxptvs1yFOy1T8fjT3D1Nq4dTlf&#10;DJz2JqY5D/A8a/sfZdEUpT2f5GP+YVHsFTk6wYpELQ5RwVPEEwSN+3lTubZnppxO42Tp2W6R6Cu3&#10;6zZnNvLwTBIfpw4P/wArOOa/sVY9B9tbO5OVn/WufZTdL1XzbObmDCorka0+Gov/AFEPLJ3Ly8cF&#10;e39KYd3CylQMte/9KLzlLN2NydXOoFW80fmzQxRzCKJUU7G3AAa+3hJlu7Vmb55BSSAOmpG3t3Hy&#10;p/dqwaW1KEKlI1ERhHCKHunz/WQAebhNNV/GczDw9iMvD1W6FkdifefxqMkdmuRJ/wCYcf6ZX+FT&#10;rF1VqYQNuT8Ke3jKtQ9/p3OeNq3Nsz00oT2fZINlun3/ADNSB1hxVRaLKWBRn/WoEf8ANr8p/Yqz&#10;/vvbVhuFk42MJ9lYJOsGY2uEwPBYf+XWHRr/AAPN/wBibH++9taO4eUn/WoppqupmZ6m4dKOEHwp&#10;qVFt9HHBuXl44H20mc7OMmUMWveag0+dsWjbdOiVXiVtsH5A8ud0LD+ifaaYR2W5CP8AWP8Aelfj&#10;T3D1KeMDdlaknt3M9RNr9SoONHc2z6+fWlQ7OcjH+sD2k/Op6dWZY9FyHgjW8alKuX+EqcodyrTp&#10;Purf+x3kn/MumvN1gxMf5HJeXICPFKCpJv8A8FUnmv7E2fSr2j8Kv/sf5PwZA9n4VFl6uZkl0TCs&#10;JpR4fLUAH/KzNzY3Isf7721RXZ7lJ/1s+38KAjO+cscxHqx0lrZ2gWSOPFqdBTwrGDvjViCFt/h4&#10;XXW6lmm8t0AGFapxPChju9uDlLW72bNhs6XCyVeJWMGBxw9KGamz/UwgGfCY6ttLl3ZQfz4anc6z&#10;OwEetARvsuyJIjuSfNSj8TTtH1RSMW/qZQzf95Ekp/5VI42dy7TrpQns3yMf6wKlDq/IgAj6f4Le&#10;2jSNXX/KQcodyLT+kqr/AOx7k3BgDnzrE/WHFGB8rJ+CQX7EQTyW/wCish54bjWfSr21Q9neUf8A&#10;G/fTXP1SzDOCBh2F0w/6V6CMH7yb8uncexH9L202vs3yhQxQf9MR8Kao874xv31KxTg6+XGpjH5E&#10;8d/sbY8AfbSMdlGRzJbUfNaj86eoeosUQHmZYp6ojuZ5ptf+QSOMncu0PTShPZbkIH9w9pJpxj6q&#10;0sQFun+FyEeMktXc/cx5Q7kWp/iNOjs0yMbGBWU9YHUWhyDg8fsLGof+PNf2Gtf6Sqc/2O8o4NRU&#10;Sbq7i7ghMr4NDfsRSytb/o6vNjcaz6Ve0fhTSuzjKj/CR5EfhQC9eM/Y3ieSliko6GmRqynDfJUz&#10;obbva0rcKN4d0bNm21J1TI4/pUhdku4OW2mdF1sK1d2RiRsnyFCvhOfKhcPw9qnD1qT5ELHZI8QP&#10;6Mewnh0ncyzKQROwcajZ7soyTvnCULxUo/eriT0EUooupdHGPfyZDUH/AI8xCtX/AKRkc0dyrXpP&#10;PrXh2W5GP9aV/p1/4VTF6tUkYsnTvDmI03VFVWy/8rtxs7j2x/iNPJ7NMlGxr3k/EmuLdX5D/ksh&#10;YJF7N8Mjn825obi2v9JVb/2N8o/43FN03VbFZb+VlvCaa9/8hBIP28sNxbP+kr20yvsxylX8Kh5G&#10;mc58xeSXzJqaAL/xXArKP48dG5NkOKvbSQ9kmSk4pX/pj8qdqfqHBHbz8virPjaqeP8A5kblVblW&#10;vAmnkdlGRp/gV/pzTpH1TwuO3/GCilPtnxGYj7liXjR3Gt/6Zp8dmGSj/Wz7aynq5RD/ACfTbCb9&#10;g1VPiEn/ACpNHyv9g7Y/xq934VsdmmTj/Wz7ajSdXJTpDkTA6e3YomIN/wAr1R5b+wlr/TV7vwqp&#10;7M8p4JI9R+FJzHOpOL1mF4pEMJw+kWSlqE/0eF9LxMP33b282rcezCFeJWw8eqtW/ZdlQfaV45St&#10;BHi6FA8KDjonnWai6YZMgmolqY46YxfomMZ92Vl/d+jhfkm6Fq7ZtrMyodPWaGPaf2a5Vdbx3bro&#10;WVFQmFqA+0cAaGWDqRhUf+Wyo9SfHdWMOL1bkW5/iNAlPZRkg/gV6rUfianDqtgsfbp3BNb/AJSK&#10;6YX/AOQByh3EY/pmnR2X5MP9bPtrz9XaEAiPprhy37F6+vP8Byv9grf/AI4r2frXj2ZZTwQefWoE&#10;3VeokuIcmYXTeP26qUj/AJDty43DteK1e6mldl2VH+kPWmSbqDitQwb5GkpkHdKVJF/Mvx1O41mP&#10;4le0fhSRfZFlKjipz0VHypwpuoFPH/vXgr1J8fLqCl/yPKq3HtuCjz6U4nsjyYDHvD5rNOqdTMCj&#10;+1kn5gj/AItr6gf8qEcb/sOz/SNO/wCxPkv9BX+mP41IHVfA1+x03pj4gviNbf8AieU/sIz/AMcP&#10;sFOf7FuTDYg+0/jWCTq3Sm/kdP6GK/bfUzv/AB5sbhscXFVo9l2VHppsn6n1k+keW8PpQTtuvnkj&#10;/k8ceb3DtQoeNXupFddk2VrQoaliRwI/CgD6VZyqYM49T56ikVxU1iSNHT3FipK2G5vjwiyfdK3c&#10;eeSVK8J+flUr9o/Zxl93luWJcUuG0mIIEynjhRhoeomDrbz8uVFQfhW+UP8Ak0HhyrcZjgo1Fo7I&#10;8m/v/wDTH5RU9ep+WUGvT+Sc9t0mN1K/ksPKf2Fa/p+79av/ALE2TdCv9Mr/AAq5HqxgI0j6bU4I&#10;8anE6ub+KrzX9g2v+OH2VcdleU9B9pPxNQ5eq0DA+RkTDob9i0lS3/M3NjcFji4r3VRfZXlh4qHs&#10;pkqOo1fOR5eC0lIt9RTNN+2/HE7iWw/jV7qSudkGWKP90cHs/CpNNn+lW3zmFvK3iIJCoPPK3FY4&#10;LPuryOx7KR/E4f8AOp3i6k5ajH6XKdZUHxK4gkf8Y240rcRrgs0+OyXKP7//AE36VLHVTKyWt0/q&#10;JP8Al/io/wCZIl5X+wTf/HPdV/8AYpyn++9v6Vifqxgtj5PTmnB8DU4jXMf+jbLz39gWv+On2Cvf&#10;7FWV/wB9TZUdURKD8vk2hpPYUqK17f8ARSQ8uncFji4r2CmHOyXLTsWseUfhQH1+dJ5OuuVquehS&#10;NP6v4lF5NKTqRPG/dteFzu5zAv229ZgoUfZQ6y3svsW9zru27xehV02uZEyQBtjZhQ5w9QcFUf6T&#10;gtXMf+OaoJr9Y4YncZrgs0A09j2UAfc5/pj+NOSdSsoJbdk6vmPgXxBByh3ER/xynB2R5QOK/afx&#10;rIeqmU1/yXTuSQ+2fFHX/lRG5X+wSP8Ajvuqx7KMr4E8+tRZequEG/kdPIoSdLyYtUt+Xkc2NwW/&#10;+On2frTZ7J8v/pn2frTLVdSZp9KfLlNRX7FaiaUi/wDxJV46ncJgbXVewfjSZ3sfsFf68seQT8wa&#10;6ps+xWX52jkJP2hSMg/5XB5s7iscFq934U2nsZy/i+7/ALx/gU9Q9Q8roLz4JiM5H+Gpp0H/ACan&#10;GjuKjgvn2UoT2PZYNrjh9R8kipidTMlL9rJNbMf+PcTlX/pHblDuH/wT3U5/sQ5V0r/0x/GuL9U8&#10;qAHyenst/wDjzFqhvya/Pf2BH/HfdXv9iXLAMCoep/Gm+fqlhzi1NkpIfYZK13/YOWG4COLp9lNq&#10;7I7A/wCuKFF664Z2kr8OyuGwyOlj/mkLbY3Zj7h3Dv8ARwmz/c5tltEOEyqNlSl2N9mttYX104l1&#10;StTUGYw27KH+lz9gixxiqw+tb3E0pzAP3Rf7T+08O3NxUTgs1EVt2L5chGnvnDt/o9J6BTtH1FyU&#10;g/TZbxSobxtXQQj/AJNR+NHcMcHPdSsdj2Wf01n1rL/nNyQo93ImISEeMmOAfkKM/wAeV/sF/wAF&#10;93605/sRZXGCle0/jUeTqjlkr/o+QJEI8anFJJP+VYk5sbgD/j3u/WqHsksODivZTPU9SoZAwpcq&#10;Q0t+3+kTMfz44ncBvi6fYKTOdj1mrY+seQT8wajU+fYzc1lG6f6tKd3/ACsvLHcNrg4fYKZT2L2Y&#10;23Lh9EfhT5Bn/KgH+k4diMh9kLRr/HjR3EHBdKU9jmXD/XXD6ipy9SMhLbdlnGZiO+yso0v/AMhA&#10;8bO4SuDnPsp0dkGWj+Nft/SvHqdkdbmPJOKSHt/pGJUw/wCkac9/YFX/AB0eytf7EVhwcVz6VBm6&#10;oZfN/lsjOv8AhNTicxP3ItuWG4HS97qorsis4wdI9KDrqDn5a7JubYI8BSkinw6sjt8xJJa8DH95&#10;R7OUutxkNsLV3pMJPAdHnRjux2QW7eb2bofVLbzao0jgoVy6W53waLpzkRKymqiwwqiMhpTGAT5Q&#10;B+0DxrL9yg5bNr17Ug0t327IbR/Pb5xT65U8s4QIkjDZQlxZ/wAkLbz8MxeU+PlT0w/5WTj6txDw&#10;XQeHY3Yf8dX7RUn/ADjdPlGmWsYmPtlqqYD8rcp/YNf/ABweynP9h/Lx/riqwydTcmAWgyVXN8Z8&#10;RVP+VUbmxuCr/jvurR7IbPg4fZ+tNdR1LwhgflcoyQHsDLiJf/qAOXG4HS9/vP60mX2PW5GD5H+b&#10;/wAlTdFn6N3JqKBqdL6LC4kNvrUcc/sEn/jp9n60wOxdicbpfolI+M09Q57yqADVxYmT4ikSk/6i&#10;EcbO4nQvn2UoT2MWfG4c/wB4/wACp6Z/6frrJh+OT+0b6FP+VL8odxF/0xVk9jVlxfWfZ8kiubdR&#10;+ni/5PK2LzW8Za9Ev/yCvK/2Cc/44PZV/wDYesf+OK9pqJL1MyiLinyZXD2ebiSt/FRzY3AX/wAe&#10;Hsqh7H7Xg6R6H8aTOL51w/G448JiwCWljxGWOkDNUB2DM4IIt43A4lzLcnubVxfezA6KE/Z72RNM&#10;bw2LwfJ7t1Kojbwr6QfR1QnSXpiAAL5fwdiqKqgE4fCTYKFHf4chY111TsoSOeq1e56vV//X3+Oe&#10;r1Fo9YkLT+mfrLEq7zLgOJU+zQbjNRyQga27lwOWQoJIJ2Cmbj+5q8j8K+e3ln05dbazLeB10OQJ&#10;Pk6ynWppppMRwZN8bEkMFasDC/xF+S/Z9s26rTSW1XyApIAIhWBHD7a535/ktyb986cCtXEfjThL&#10;6eusNPrPk4xn/CKukk/6Qu/Fye2bdY/8xzftj4xROcqfHD3imap6MdUqW+7JNbUFfCiheX7rKBxx&#10;PbHumduZMDzWBTJsHRwqND0g6t1J2wdMsbe/toXA+8nm1dsm54/5ulv6OCqpsXzsQadoOgHXCp/y&#10;XSzFjft5kSJ/yseMntr3PH/NyZ9FUoTlF0f9bNOaemrr44B/zW4iotcE+T2/5D5Udtm6J2Zg2fWn&#10;RkN4f9bNdP6b+uEX+X6fVVPpf9K0Q/gx46ntj3WOy9b9taOSXQ2opum6EdWoB+lydPdf3Y9znT4R&#10;q3HB2v7rcb9kebiB8VCmTlb44UyVHSjqfTsEPT7Gqhm0HyWFYhKPvWG358uO17dLjmlqPN9r/Dpl&#10;Vm6P4T7KzwdGesVV/vN0ozBLfS74e8X/AEnaPlFdse54/wCbrbejgP8Avs1b+X3J2NqPpTgfT/14&#10;aCaRekGNKiIzmSQUCgKF1NjVX42O2nc/hmbJPUVf4NWTk94sx3KsfL8aC7oL0I6w4706TEMH6f1t&#10;dhwxfG6IVYenCebT4g8Uif5S91YWOnCzJu1Tdu0tw09eNpWFKMEmYJkHZxGNDvtCye6XmpUEGC23&#10;jhtCcaFyT0+9ZYf8tkeaEg9nmhB1+vhyjtc3ZVsvUH1oEnJ7gbRTRU9HepdIf9IypOtu4jaOT/lU&#10;nixHaZu+rZeN/wCmAplVg6NopmHTnqC8nkwZHxWqceFLRTyX1/1V5dfaXu4keK/YT5uJ/Gmfyzkx&#10;FPNP0V6zVWtL0kzFODreHCqki307eIVdr26SduaW3+qp/GlCcqulbG1H0pyT0+9dZNR0hx+If9LN&#10;C8Q/5Ptyo7Yd0zszJg+SwaeGR3v/ABpXsrJ/s9dcALv01rofhUPBH/ys/Njtd3WOy/a/0wqpya64&#10;oNRpehPV2n/y+R6mO3ezRuR/yATxQjtS3cVsvW/9Mn8aqcqfH8NMtV0r6i0YPnZPrj7Vhgkc/kOK&#10;U9pG7x/5jWR5rT+NMKsnU7RUSDpp1JqtKbp3jdRfQGHDqhv4A8ovtN3ZTtzK3H+6p/GqptHVbEmn&#10;iHot1im2+V0rzA3iL4XVD+K8THtZ3VH/ADcrf/VUn50oGVXKtiDQO5G6L9Wq7rD1Swuj6dYpNimD&#10;tFT4nh/lRxyU7NCkgDiZ0tcMDwmsu0XIG7x15V433a/tVMhXlAM1IGe5XcqyGyAQZG32mhyboH1p&#10;QXm6b10AHjNNhy/l8zfh+ntN3eVsvEH/AE3+DUf/AMpuf6Bpvn6N9Uae4nydURkeG+Jzp8ImfihP&#10;aHkR/wCYtv1IHxiqnLnh/DTHU9Pc+0xKvkvFJm+zaioKufX/AKFxnjg7QN3z/wAx7A83UD4qphds&#10;4n+E+yskPTXqTUD9D06x5r9r4TXL/wArRjjau0bd0f8ANwt/9VQfgasmzeOxCvYadYOjXV+p/wAh&#10;0wxqQdv94pF/5WtxhXafu0nbmDP+nFOJyy5OxBpwToL1ufUdKcbAvofk3/ZflB2pbtHZfsn/ADxS&#10;gZJdkf3M1jk6G9YYdZ+nWJ04Hf5inKf8rceR2kbvq2XjZ/zhVFZRcjag01T9K+otL/l8n1iW7hYy&#10;5+5LnilO/uRq/wCYxr1WkfEimFWLo2imQ5MzoJTCmTMXlk9kGF17jv8A4lit+fHjvvkYEm+tx/uz&#10;f+FSYoVMQZ8jTlB0x6nVdjS9Ncenv224bOv/AEkC8TK7RN3E7cwY/wBUSfhNPpsnzsQT6UF+a+lv&#10;VOLq50ewubpvjFNiWJS4oMLw+emVJajZQ+Y4QF9dq6nhHd7/AORLvWHU3rSm0atSgqQJECcOJoc5&#10;PlVycizAd2ZIRA/zqGodD+sYA39M8Vh/5fwov8GPDdPaRu8dl62fWgccquZ+w1hl6N9U4AfPyRVw&#10;jx8zaP28UN7+5Iv7bpB9RVf5Y+P4aYqrIOc6EH5vLlTDbuAhb/lW/F7e9GWq2Po/0w/Gm12To/hp&#10;vgypmuqbbSZWxOrPYCloKqT/AJUQ807vXlLf33bSfNxA+JpnuV9Bp8g6W9UqqxpuluZagHsafL+L&#10;OPvWnPC1faJu6nbmNsP92a/wqfRYXCtjaj6H8KcU6L9ZJACOkuZEt2NTgtfCP+j0ScoO0ndw7MwY&#10;Pk6g/AmnRlF3/wAaV7DXbdFusCC8vTXFoR7Z4oo/ykkB46ntByFWy8aPkqtHKrkfwEVDn6U9SqYH&#10;5nJNdB3vvWI9v+IOeKEb65OrZdNn/OFN/kHhtTTDU5PzZSaT5Zrg3bbFTSuf+TRxUnejKz/zFNDz&#10;Wn8aaVbuD+E16LJ2c5/8jkvF5f8Al3h9Uf4Jyit7snTtvGf9UT+NVFu5/RNBl1ryJnmlyPBVVmSs&#10;VpKZsVw6iSoq6CpiQyTu4RLuoF226Dgd3i3tyl620t3TSlahgFpJjGTgdgofdnFq6M0PhMd2v3RQ&#10;yYZ0h6sS0FAYummNOvkRbWFE4BGwW+2Rw1Rv1kmkD821s/pT8KB72W3BcVCDtPxqY/SDqtELzdO8&#10;VgUdzNDGoP3vxUnfDKVbLhB9T+FNnK7n+gaa5+nueaUMajKtXFt7gx7ja/8AqbuPp3ny0/6+j1UB&#10;8YplVm6OFMr5ezIkgi/qvisr/wCGlwvEZh98UDDjv9octiTdMjzdbHxXSZepJjSr0ST8BUuLJ2dZ&#10;7GLI+NtftuwfEk/5XhXjC968oTtvGP8AVWz8FGnEMuK2IV/pSPlTpD0z6lVFvI6dY5L7NuG1H7VH&#10;E6t9skG28Z/06fxpQMvfP8BqeOkHVoi/+bHHgp1ucMqbfkp43/brIzsvGj/np/GnBlVz/wAbNYJO&#10;lPUyEfp8g4rT+35ijlj/AOVwOPo3vylWy5bP+cKorLnxtSaZKrJ2a6G4q8vVcFvB4iSPqW54uZz2&#10;xX9ryD/nD500u1cG0U1R4Vi8rbYsFrZW9kVFUnX6o+PLzWzTtfbH+ej8aZ0noNZcQyhnSbCcQlhy&#10;XjEyJCxaSPDqraARtuSUGmvC653oytKSDdNTH9NP40rsbdxTyISdvRST6KdPeomJ9LcnVeH5Axqv&#10;pJ4JDT1tHh87wyATvqrAWOvCXd/evKmrFpC7ptKgDIKhIxO0ULt/7B9WeXJCCQVDh/eihTPS7qYP&#10;tdP8Wj/5fUkifx4cDe7KTsuW/wDTCgj/AC64/oGo0vTvPsAJnyhXQgdy8TC3FDe8mXL+19B9RWvy&#10;D39E0x1eBYzQaVuE1EB+zZon7+zQcXt37C9i0+0Uyq3cH8JrHDg+N1BHy2BV9Sb6CloaqT/pHG3G&#10;nc2s0fc+2PNaR8TVe6V0H2U6w5Jz1UEfL5AzBP8A8uMBxdx960x4hXvVlCdt4wP92b/wq8llw7Ek&#10;+h/Cp8fTTqXJbZ02zBbxMuDYjEP+j0Scb/thk/8AzOMnycQfgTTwsXz/AAK9hrs9M+pKAl8gYrEP&#10;EzUwj8f9dhx1O9GVnZctnyVNb/IP/wBA1AnyVm+mF6nLFZTganzUTt/wLHipGdWStjqT61U2jo2p&#10;plkwzFIpPLfCqnzP8MdPK3/KqnigX9tE96gf5w/GmS2roNZosFxyRl8vL+IPqLWoqk/wTjZzazG1&#10;9v8A06fxrxYcI+0+w0E3THLWZarNnVBKbL1fVSQYnNSzRwUk7NGySsCrALoRbseBfJ83s27i4Knk&#10;AFRjxDHHhjUhb3MuKy+w8J/uYP8AvIodI+nvUCYfosh4xJfsUw6qI/5U4e/2jy3/AJmG/wDTD8aA&#10;gsnjsSa5P086gRAGbI+LQKdAZqGdB+ajjic9sVbHkH1FbNi9/RNNVRlrMVLf5nAqqC3ffA9/uAPF&#10;KcxtjscT7QPiabVbuDgaa1pMQkIVMIrpSNP0WH1zj/kyI8dVeW42vNj/AHRH+FSfHoPsP4VNjwLM&#10;U/8AkstYpITa23Da4f8AK0Q4nVm9kna+3/qiPkacDSzsSfYfwpwjyZnWa3lZKxeTd2K4fU6/8m8T&#10;q3hy4bblv/Tj8adFq6f4T7Kkjp/n8i5yLjCjwLYdVDT/AJB5UbyZadlw3/ph+NW/JPf0TWOTI+dI&#10;QTPlLEIQO/nUsqW/5DA483ndkv7XkHyIqptHf6JphrKCtw6/z9K9HY2/TgLr954ZMrDn2mabW2pO&#10;0RUJG80gQq0x/wAMKM5/5NB5dadP3EDzIFUGNBxUYXjFT1syxDTYHX1M4wXEvLp6aiqZJGUyQEkI&#10;kZYgX1NuBK4zG2TmrZU6gAIViVJA4cZih5bMqO7L+Bxeb4HhNDYmTs6uLrkfG7e04RiAH3mEcOP5&#10;7Yf8zDf+nT+NAgWzp/gV7D+FczknOnc5PxRPhLQ1Cf8AKyjnhnlif9eR/phV/wAm9/RPsqPLlbM8&#10;ALT5drIAO5kp5AB+XFCMxtlbHEn1FVNs4P4TTPLBPA/lT08kUg/cdGv7O1uK0kETI9opstqB2V2t&#10;LWyaR4fUy7u3k007/wDKiHjS7hpO1aR5qSPnXtCug+ypceB4/LpFlrFJL6Ax4XiDD/k2E8TqzS0G&#10;19v/AFRH+FWtCv6J9hqamUs3SW8vKGLMDoCcNrV/5XjXjf8AOrL/AI+3/p0n4GnAw4diT7K5tk/O&#10;Cjc+UsRjHtlpWT/lYjjiMztVbHUn1q35V3+iab58Hxal/wB68Mmpiv8AxeoH7TxSl5CthmmyysbR&#10;TcN7kqsUjnt+ijdu30DjpgbSPaPxqgB4UE/V+mqWocnL8pMomxiOEM8Eqi/kM1hdR7O3AvvStBaa&#10;8Q+/pHR51IPZ0lX5i5wP9x6D/SoY4MMxSZIxFhdVKdqgCKnmJ7DwC8EC7xkbVp9ooBC3c/on2U4x&#10;5VzVMLxZVxSYdv0OHVrj/k2I8YOaWo2uo/0yfxrf5Zz+ifZXb5UzXFcy5VxOEDW82HVif8rxjl05&#10;jbnY4k/5w/Gt/lnP6J9lNVTR1lH/AL10c1N8JonB+4jiptSV/aQfUU2pChtFRFfdbZFK4/1IJ2v9&#10;yccKY2kf6ZP41SeYqTHSV0v+Rw2qlv8A8V0s5/5k4wq4aTtWkf5w/GraFHgfZUxMDx6Wxjy9iDg/&#10;4aOoP/MvGTmFsNrqP9MKv3Dn9E+yswy5mU6/1bxBf+JUdQP+ZeVOZWv/AB1H+mFW/LOf0TWN8Dxu&#10;IAzYNVQj2zQSL/ysBxxu8ZUYSsHyNaNu4OFMtVU01C3l1tTHSOf3KmREP/Jx4ZNWTzglKFHyB/Ck&#10;7jiUfcQKSWcMRopMpZi+Xq4p2NJUIFgdXPvQsOyk+3hdnVq63auFSSMDtEcD00c7ruoXmLABB8af&#10;cRWfpvS102QclrT4bV1IGG0qA0lHVyg2jHjHG1+IMmebTZMytI8I2qSPiaVb2oV/NrrA/wB0VwNL&#10;5MEx+TVct4p9JwvEAPvMPFpv7cf66j/Tp/GiINLP8KvYfwrn/IMweOX69beMlHUJ/wArqOeF8wdj&#10;if8ATCt/l3P6J9lYJcMxSEE1GGVEA096WJ1H5jjyHUK2KB9a0WlDhTb5kZNt2vYj48f7pXRVK7BJ&#10;Gkbn2bEc/wABypHWPaK3pPRWVYp30Wknfw92CY/wXlCtA2qHtH417Qeg1KTDMVl1iwmsk108uln/&#10;AOaeNfmWv6afaKsGlngayNg2NLq2CViD2vTSAf8AJw5dLyDsUDW+5X0GoM0clN/vRGacDv53u/x4&#10;+ltStgPsptQjbThlVIsRz101wtWDri+ZcFwdtgJFqmsEXcD48JN5kKTYOkiMPkaF3Z+nXnVuB/SH&#10;xFfTE6Xw/LdN8iUtrfK4Rh9Lb2eVSon7OYtzXRGIwpd89Xq9z1er/9Df456vUWv1gI0npq6vqv2j&#10;hEyi2mpZV/bxm5H7Jf8Ain4Gm3vsV5H4VqbdMxt6eZLQC3lYfBCQP9UEc5Hb3NpOa3Mif2ivjWCW&#10;ef8AFrv+MfjS53sOzW+vgc/Kt/0RRVNe85tLS28NDy35dH9EVuTWRamoH2KmRf8AiEjj+B5ruEf0&#10;R7BVg4emvGaqYe9USkf60kn7Ty2hNaLiuk1ibXV7sf8AX1P583pFVriFUdlt9A5Uso6K8BXPcw/e&#10;P1HngygcK2DXe9hqGPwseb7tPRXpNcvmJ/Cd7fB2/p5YJAretXTTZjU8i4JjkhlY+XQ1curN+7Ts&#10;3t+HFdjPftif4h8aftcXUjrFFj9GJI6HqhuCuY8zyak/7rjE0v7eSL2vT/Otp/ubfE8EgULN/v8A&#10;i/8AzU/76KNWGtqD9fIuU0DtxoFzXNZpl0SZ0t/gZh/A8TLy+3VtbSfQfhWwtQ41m+cre3zk3tt5&#10;r/080jL7dP2tpH+aPwq3eq6T7axNPM/253f2b3Y/xPFiPDswqpWTtNY7n/EfvPLa1dJqteufabfE&#10;nmpPTW5rwNrEafdxtTYO2tTXMTOOzkfRxr8o3/RFbBNcxVVKgbal0Hhscr/DjiWEDYKsHVdJrz1d&#10;Xsb/AEyY6HTzpfZ/xLjySZ2mvd4rpPtNFK6WpL/tT+qyQyOwjxLDVJZmJtNg9M41J+B5KO8jqjut&#10;lkk4pVx6FGhzniz/ACi0x2hX+/GjX3PtP38ilTaTtFAOuXmOBoxt2GvKfl0dFbk12JpO4kIPcEHm&#10;/wAujoFe1Gs611ctgldMg9iSuP4Hnu4QP4R7BVw8sbCfbXTVlc2j107/AAaWQ/xPHU4bMK0XVn+I&#10;+01HZmbV2L/FyT/Hl+9X/SPtNVJJrhtUabR9w5QknifafxrVZAzL9k2Pf3QB/DjZaSdtWBNZVqam&#10;PVKh09hV2H8Dyn5ZuftHsrYdUOJrka6tPetl+uRv6ePJEbMKsX1n+I+2ie9Wqyf/AGrvTOTO7NTn&#10;FJVZma4+Ywxofb/q8lzdYqO62Y4n+Hj0Kmh1khUcmujJ/h/36jeGWUkgyswuRq7H+J5E/er/AKR9&#10;p/GgDqPTXHce9/r42oatpJ8ya9Nc0nnT7Ezx27bGZf4cRry22V9zaT5gH5VYOKHGpAxHEFFlr5wP&#10;YJX/AKeWay9hH2tpHkAPlV/zDn9I+2sTVdW/26qV/wDiUjn9vF6Hlp2EjywqpdWeJ9tYzLMe8zn6&#10;XY/t5f8ANvf01e01UqPTXEknVjuH+trypuHT/Gr2mtajXWmvur7dVU/xHGyVHao+0/jXprmsjL9n&#10;avxCJ/zTxksg7Z9p/Gt6jUhcQr47COtkjtoPKcp/yrblktgVcPrGxRoq/rRxDEJuhtIZ8SqJYos5&#10;ZOdhLUTMBurpor2LEd35KXY+sjOiJ/1l74Jocbg3DhvVAqJ8C+J6KMzSSVK0NDDJUyv5MMcVpZHb&#10;7KgeJPI5uLlxTijqOJPE0Cn3lFZxPtNZdfr78TqUTtJpma8CR/EXtymmtBRrksjodyNsYeKAA/kO&#10;aCBW9RqSuJYigASvmRfALIw5cYbKv+Yc/pH2102I4hJ9vEJ3B096V/6ePJuXU7FEVv8AMOf0j7aj&#10;O7yf5R2k9pkJb+PHPz9x/wAdX/plD4GqFxR41h8uLQmFCR4lEP8AEcoq7fO11f8Ap1/4VVmsqkJq&#10;iqns2Kq/wHE606vuJPmSfia2FVJjr66IWirJYx7Edh/A8aTbtg4JHspxNw4Nij7aSnUPGMTjyDnW&#10;dq+Y+Rh0s2sjdkdCfH2cEG7ilfn2QCcVfI0Y5W+4q5QCo4npoF/SFU1UXpv6aU4qJEWlhq6VUV2A&#10;AWrk8BwY9qt48N4LiFkA6TtPQKO9+Xl/zR3E8PhRjWmmf7czv/xN2P8AE8j789cf8cV/pj+NBAuK&#10;PE1h2o3dFN/EqD/EcbVcvHa4o/5x/GqzWRXaMjYApHayqP2cSLYSrbj6mthRFS1xPEFFlrZFH+qQ&#10;P4Dl20BH24U4LhwbFGuLYhXt9qumP/Qxh/A8WIvn07FqHqa9+Zc/pH21japqW+1UyNfX3nY/xPHP&#10;5rd/8dX/AKY/jWu9Wf4j7awGzfbAfxG8X5U5ndH/AF1f+mP41TWax+VD4wRn/iUcZ/ip42b24P8A&#10;rq/9Or8a9Nc0EcZDR08KMNQy08AP37ONF1w7XFn/AD1/4VeCsZ+QpxhxXEoWTyq6SAAjSnYR+P8A&#10;qAc0XFRtPtn405+ZcAwURRTvTriOKxdT/VoUxSpTbn3FI5THPKu4ykVQvY63EnJW39vHBlmVwoiW&#10;En5fKh7vdeOC2tIURLY4+Yo08lVVTW8+qkm+M0jN/E8jQZndD/XVe00AS+s7VH21GMcR1aJHv/jV&#10;T/Ec0cyuT/rq/wDTK/Gm5riIKa3+8kR+PlRn9nGze3B/11f+mV+Nems8T+RrDGkNtR5UaD+A5X8y&#10;7/TV/pj+NWSsp2VNGKYioASsdR2AUIP+ZeXF6+Ni1e005+ad/pGuD4liMgs9bI31gfwHH05tdp2O&#10;rH+ca8bp0/xGoru8p/SOZP8Al4Sf48c/nuYDZcOjycWPgqqF5Z4mo7U1KTdqSFz7Xhib+K8orOb9&#10;W24dP+6uf4VVk1ySKCI3ip4oz4GKKNT/AMmgcSO3Ly/vWpXmpR+JrQNOEeJYhCuyGskiUfuq2nGk&#10;qI2U+m7dGxRFFBzBimIn1w9P5GrJC65WxSmWQnUCangkI+vyeTFl948NzH1BZB71PH++I+dD22ec&#10;OQOGcdQ+f40bs1tY32qqQ31+2R/DkXjO70bHl+00ADcOH+I+2ozlpP8AKMZPA+YWP8Ty38/zD/mY&#10;c/0xqpcUdpqMaKhbVqCB/G8kSN/ysDyqs8vztuHP9Or8abONco6WiiYNHh1Ije0UlKT+cZ4mVmF0&#10;drzn+qL/AMKvCBwHsH4U4pW1MQAhZIgP+KYKdP8AlWMcsnMbkf66v/TK+Zp9NysbDHoPwrIcUxIj&#10;/e+UD2K5Uf8AJtuPpzq8Gx5f+mP41b869/SPtrBJVVU1vOqZJR7JWLfx46N4sxGy4c/0yvxqpuXD&#10;tUfbUNoYZPtwo/xZFP7OeO8WYn/mIc/06vxporJrEaGgb7eH08n/AC8gib/lZTxo55f/APMw7/qi&#10;x8FV6ayQ01FTm8GGUcR8ClHSg/8ASPjf83veNw6fNxZ+Kq8FR0ewfhRZPVrV1j4D0GWOXywOpOCU&#10;sYgRIwrVdJPTL9hR4tbkmdluaXHf3upajFss4mdhB40OtyX1zc4/60o+yDRs/wCc4yURGxapICqp&#10;BlbwFuRuM6vATDpHs/Cgeu/fJPjPtqBNLLOT8xI05JufOJa/38fTvNmadlw4PJRHwphT6ztJqA2H&#10;4c5Jkw6nkv3MsETfxHLnenNT/wAxT3+qL/Gm9VYv5Pgv/TDorjW5pKf/AJp4yreLM1bbp7/VF/jW&#10;sOgeynGFYaUAU1HT09tR5VPAP+ZON/zy+O19w/56vxp1Lqhs+FSxX1S9mjHs/QU3/Uvl05/fjY+v&#10;/TK/Gri8d6fh+FcGq6lu8o177Y4l/wCVVHHk70ZoNly5/pjXjdOdNRnAl/yiiQH/AIs1HHRvfm42&#10;Xbw8nFD4Gmy8s8TUF8LwqU3lwmllJ/4tp4W/5WU80re/OTtvX/8AVXP8KqEztxruLDMKgbfBhFJC&#10;w13RU0AP5LxI7n2YL+64cV5rUfia0AkGYHsFB114rZYOinUjbsjjGGyqwSKIe6wKHsv+twTbiZpd&#10;HOLcFxUFXSaEW7LyzfNCcJFR/TpXVI6BdIYw4Cw4JT0ygpHcCJmi9n+rxbv1vFmDWd3QQ8oDXwPU&#10;DT29V04Mxeg4aj76F9pZXHvNfwOg/ZwNDfHNxsunB/nUHTcLPGoclLSzXE1LHMD/AMWLfl/7b52N&#10;l46P879KoVGoT4DgEmsuAUM1/wDi6lhf/ldTyqt9c8O2+f8A9UUPgRVcK9DgOXqc3gyxhMZ73/lO&#10;Gt/ytAeNHezODtvbg/7u7/h1YLjgPYPwp3hMVP8A7zUFFS+INLh9DF/0jhHNHerNONy6fNxZ+KjV&#10;w+obIHoPwqUcRrwNoqmQdisVkH3KByyd7M0Gy4X/AKY05+de/pGo0ssk4ImczA9/N1/jx4b65yNl&#10;04P841RVy4rao02yYXhkt/Nw6CQ/8eRof2csd+c7/wCZx3/Tn8aaKidtRny5luT/ACuXKCY9/wBN&#10;SQv/AMrLyit9s7P/ADGvjycWPnWoFJjN9NgmCUuTq+mwHD6L5PNuVJfOpqGmR1DYxHEbMq3H2+SL&#10;2Rby5rcbxW7bt06tJ1YKcURgJ2E9VDXs9AVmzQgceHQJrdAyfSSYfljBKCZdk1FAlJKo8Gj9w/mO&#10;dK1bazRO2lJzVar3PV6v/9Hf456vUXn1YKW9OXV8gC6YNPKu7tdGVhf4ac0UagU9OHtwqjn2nyNf&#10;O4wT1S+q7DcIpsNwvNuVYcPw956OjhbKcLyrHHUOoDSSVYudO9uBZ36Hd27tZuFuuFTmJ8Sok/51&#10;YSZnvTkibtxKrRZIUce92+ndn41Nb1Xer0g3zhgh8f8ARMFpKa/3O/Pf9CKbsjYVnzUT86TDezd/&#10;/mWV/pif9CKwD1V+ro982Yab+BhRB/yYvGlfQru9wMetWO9m7/8AzLq9/wCNSI/VT6r+82PYNN8J&#10;DMP+VRyn/QieR8HI9n4Vo72bvf8AGHPSPxqWnqt9U0bXWuy2xGg+aiqpB9wK8ofoQyVW18jyI/Cm&#10;zvXu9/xh73Cpg9Xnq0jUiKuyJY/8pWB4pM/s7pWxjjJ+gTISZN26PJQ/wDSY70bvz/xM/wD6dsfE&#10;VEk9Xfq4IP8Av0ybGf8ApRwCrX7vmK5xx1P0F7vJ/wBecV/n/gkU+jebd/8A5l3fVafkmojerT1d&#10;Ef8AMQYCCR2hwfDUF/8AobBOeOH6Et3uCleq1/IilKd693f+ZdftJ/CuEfqx9W1x5uNYJKOx/wBG&#10;w6L/AKQ4YP48ZP0JZIdjhH+cs/FVe/tVu6f9YWOf8epsfq09VAA312Bu3/HnmW+6KKHjZ+g/KD/r&#10;0e2qnejdz/jLvu+ZNcq71ceqV8NxOB5cpvDUU1RTS/M0eISNskiZDYica2OmnNI+g3J0qC/zKgUm&#10;cOrGm296N3gtJDD20cUdPlQR9BPVH6j8rdPP5VlVsqjC3xCsxEHEMPqpKjzallmf3t9rXOmnFd99&#10;GuUZ84Lt24WFQEwDwT++hRvtn+St3+h5l0q0jEKTHEefChff1herUnSqy2vsWHDdP+T3HEo+gvIB&#10;/riz/nUGU7ybuf8AGXP9N+AqIfV/6tWBJkwCU+FqSnj/AIyHlT9B+S/wuKH+d+tWO8u7n/GnP96P&#10;+hrLF6u/VYbGZMDF9dGRR/0bB42foOyv/jp9o/E14by7t/0HP9KfnFTY/WB6pFYf6LlZwPCtbFGv&#10;9Py7Jyh+grKz/wAxBHs/wDTZ3k3b/wCNvnyCB8TUtfWX6qkvswbIFhoGmpswSt/0cqrflyn/AEIB&#10;lJ23q/Qj/wCZik6t5d3J/uFz7WvxrA/rK9WDi5TJsJ/w0eCFx/5Eux5YfQJkif8AmIcV/nn5RSlG&#10;8W7n/GXfVQ+QqGfWP6sLa/1bkudVhwejj/O3L/8AQhmTDY6v1Wr8ae/tHu3/AMacHrXAesX1XFhv&#10;pcFK/wDHUNPEP+Tb8aP0G5ZwdPtNa/tDu1/RXUtPWH6oATvoMFl9nmTCP/lSB+Nn6C8v/wCPR7fx&#10;rR3h3a/ou+g/UVNT1k+ppRplnKs57E1eI1gvpbURUI/jyp+gaxP/ADFkc+dMK3h3b/ov+iU/4VBB&#10;k/1Y+oTDusfXLM2F5dydFjmamwGtx+nr0xSrpozFQPTRfLFHp2O5Y7vu8e3Fz30V2F3bN2C7tem0&#10;EAiAVd4SrHDhEUJs0z/I/wCV2ZUh4oV3gT9oPhUJ1benCKFh/Wn6qm/5wuShpotNhFdf75MUH8OI&#10;0/QNlA/5iXT/AJw/Cg6M83b/AKD3+mHybqOfWh6qi1jg+XF9nytGsf8AyvUS88foKyvg8v1UKuM9&#10;3a/oue8/6EV3H6zfVI1vNwnA7Hw9xP8AlWM8Z/6ELsP+PH21b+e7tdDnsP41OX1m+pZftZZy9OB2&#10;MlXIv8Ixyn/QhFodlxHqPwptWe7tf8G/0n61LT1r+pZLeXkfKDfGtqayT8o7cor6ALRW29UPIj8D&#10;TS893Z6Hz5JA+NY5PW36oST/AMYzIsY7qI4sYY/eJl5sf1fuXp23rh9R/gVsZ5u0f4bj2t/jUM+t&#10;n1REa5SyrGP+lSlrD3/5f1BHHP8AoQbLh/zEOH1/BIp5Odbs/wDBfUp+VYB61fVIW97LWA7fARxU&#10;kf8A0kjl42r6CbHg8r1Ur/CFOfzvdmP4/efhUqH1pepa/wClytgkg76VVHH/ANI6C/58bP0E2x2P&#10;/H/DrRzzdnpcH+YfxqanrW9Rq2IyNl2Qjxq8RqiD9Igii5RX0CMK/wCYqPQfiaZOdbs/0nv9KB8Z&#10;oDs9+rPrjivWvpRmisyNlODG8txu+E0kU+LvTzAkxEzFpd3737tuGlp9GrNlauZd+bURccfDhj5U&#10;L8ozjIjlNypHfd2k+KQmdk4UN0nrj9SxJ/5t7lCG/f5RsTe3/RZjwsT9AVkNt24f9L+FBJObbs9L&#10;3rpqMfXB6mSTbJGXAvsjhk/i8qc0r6B7PhcOe0fhV/5ruz/Sc59K4r63vUqW/SZDwNh7YvJjP51f&#10;Gv8AoQhnhcH/AEw/Ct/zXdn+m4P81R+CKnL63PUOCCen2DP/AMvKyKMf8mNJzR+gZH/MzHqKoc23&#10;Y/447/pFfMCpieuH1CpYp0sylNa1/wCZYxiq3/8AGSn/AG8bP0AJP/McU+Uf4JplWb7tDYp8+SE/&#10;NYrt/XT6i72HSjJEFvGmxDHqj8pkXmx/V+MjbfrPs/wBXkZtu0obXx5hA+CzUBvXR6kCT/zbzK8d&#10;vCCGZ/zlfl/+hBLUf8xTh9aUpzLdn+k76x8hWD/bm9SJf3unmByL/wBK8UUf8TyivoIZ/huFepP4&#10;1s5luz/TWOfKpUfrh9Qp/wAp08w4fBZoUH5X42foIHB+q/zLdj/jyvYamJ65OvS/a6V4TUnw8/GR&#10;B/yrTScbP0CqOy6j0H+EKovMt2f+POejZPzFA56iPWN1dzf0orsv450hwPCKP+a4Djn83o8yzVUy&#10;S4fisU8aiH+XxAhydrHfoDfXhjkf0Wu5Dc/njeaglKk6YH8Y0/0zsmdlCPcjMcjVmSUsuulRSvAt&#10;FI+0ziVdGzpNDJU+vD1BebL5XRrKNMm4hVOIYxVW9gurU1+F4/q/EowVfOEjoCB8jQbt803YcSFd&#10;48ZE/aE/jUJvXd6iCw/5tVlfb2Ipo8TJ+oy4uP4c2foFaGy6cPqj/wCZ0p/P7r/03PaPkmul9dfq&#10;DZrN0vwZFH70AC/9JauY8aP0EkbLhXqofICq/nt2f+Or9hP+hFTU9c3XQWL9McLlOnumqhi/hE3K&#10;H6CHDsuPfVTfbtf8fX/pCfnU5PXb1qRRv6K4TVOO7Njixg/UIV43/wBCBXKtl4BTKr/dr/mYc/1I&#10;/jXpPXt1tvZOhOXovaJManl/5UTnk/1frw+6/PoBVUX27R/153/SR8TUKT17ddb2Xovl4D/jqtxF&#10;v4JxwfQHH/MYs+g/ClP5vdr/AI857E/4VR29evXcnTo5hag/8USVDW/6Kkc0r6B18LlR58q9+b3Z&#10;/wCPq/3n5E1nj9ePXEhS/SKhJ8VFTTRfTrIH4yfoIf4XB5/zhW/zO7X/ADMK/wBKT8BUyL14dY1u&#10;ZeidHNa222PUUV/+QaUnjZ+gW8Oy6HsH/wA0plV5u1/zNL/1JdM2cPXT1axHJmbsMqOg2EwU+IYb&#10;WUk1ZUZimkeFGhJMirTxRglbXA8ePWX0HXto8i4N7g0dUQnGMY2mlWV327oumtNy4VFQA/ZkYkwN&#10;poPuh3rX6sZP6W5by5hPRrAMVw+gaqanxCrxPFFmcSTtIQVicKLXsLDhhnX0UvZzdKvPzik64wAT&#10;wEcRR9vVcZB+fWHXnAvCYSI2UKLev7rPbXong8beAp6uuk/6SHhX/wBCEOD/AJiln/S/Kg/3m7f/&#10;ADML9grinr56zn7XRyhH/Lot/wBRJU4yr6CrnhcK9o/Cvd7u3/zMK59KmRevPq3a83RiKQ+App6R&#10;P+klbyh+gq+4P+0j8Kqp/dr/AJmiP81R+Camxevfqgh9/oGtTfss2N0FOPrKGY8ofoEzI7LpI9/4&#10;Uwq53b/5nFejaz+FZZPX/wBUQt4/TdhSeF6nOFSW+kiDDWA+/mh/V+5iPuzAeiB+NNpe3dJ/4qc/&#10;1L8VioMv4gXVgW29AMKhv/xVjlfU/wDK1JFxxP0C3Q23qj5JApSlW7v/ADMr/wBKkf6M1FP4gXV3&#10;93ojh48LRzTN/wArsvPK+gq4Gy5UfZTv/Luf8zCvdWSL1+dWHF5uiUOnYQTID/ydIeMn6DL/AIPn&#10;n1qpVu5/zNR5g/hU6L18dSu8nQ95B3YLWQR3/M8qr6CczOx8eyqFzdv/AJnR/pSakx/iAdQ0Nz6b&#10;xVjvaXM1NSnTXxgk42foBzhWy8Sn/NB/0Qphx7dwf8xqvRpZ+FAj0u9budcuZy9QOK0PQSCulzzm&#10;qHNVXRTZkQDDpHwamhMAeOlPnBtnmbxt+1a2l+HeZ/RfmGYsWzH5wA2iO6JCR4iTqB+/DAxx86Fu&#10;fuZKq3tNd0oAtnT+yViAsiduGOEHomhdf8QjqWbbOgVBH8DiVbOf+TDCOFP/AEITeDbdqPkEj5Gi&#10;BLW70f8AFSv9LHzrGv4gvVA2L9CqYA3/AN52qSR/0UxFf4cbX9BuYfw3Cj56fk3Wyndz/maPPpUu&#10;L1/dQ2G6Tomyj/DG8Cn/AJPqJeNn6D804Pe/9BVFI3e/5nB7CfkKnRev3PAt5vQSapHii4tQ09/+&#10;jL242foLzg7LhI9p+dMrG7w/5jf94UfnUhvxBc3xp/1bTUlv+LJMy0BB+pYlPKj6A8843iAP8X9a&#10;aB3eJgXx/wBTVTfL+IbncD3fTsqHttlxoOR/0SQ8dH0EZmNt57E/rShLGQn/AJjD/pD8zWA/iGZ8&#10;94/7PygDt5OI1jn8qU88foNzLhdE/wCZ+tW7jIP+Zz2hI/0Vei/EHzw5O7oPPEPaJqhv+kkcfGT9&#10;CGb/APHj7K0Gt3/+Z5Pu+RNTU/EBzlcF+g9VLf8AdjrKSH85pRyn/Qh+dcHvbH4itFrd/wD5nk/6&#10;VR+CTUxPxBczKff9NeJ1I9q5jwSIf8zHlP8AoQnPzsuUD0H+HTKhu8D/AMX/APoJ3/BovGN+tTH5&#10;/UtlfqCOhUtFU4bgjYYuWqzHIpi4eGsh83zaZbC+7t/q/HgmY+j7N2cqXlS7lOtateoAbJBjj/RN&#10;DSzOTnJHNN3LeuNWgjHw4QYPEe2h3P4h+btf+nfYo1H+DFquQ2+7gd/6ENzQbbyf81P4UFhZ5D/z&#10;OH/S/rWD/hxHNVyD0KdALD9HPPJ4/wCsONK+hTNhsuJ9BVhY5H/zN+6pUX4hGZ5Bd+iNXbT3YQtz&#10;/wBFJU5T/oRXOeDvPsqpssj/AOZ1IqbF+IJjNx53QTHJRpdaRsLXT4GWvH8OVP0I7wn7XE+s/wCD&#10;SdbOQj/m4N/71/g1Mb8QnEEU7fTRmCcjs9TjWCUi/wDJjVB/LlB9BW8p/wCYhtI/xVH5im0IyAn/&#10;AJaCfRKj8hUGT8RHG1uV9NFYgH/F2a4S33Q4Q/8AHl0/QZno23ifRv8A+6UrTZZCf+Y4/wCp/ioV&#10;GP4imO3/AOre6iD2Xxieo/5Vw+Hm/wDoRPOY/wCKp/zI/wBEav8Ay/I/+Z0f6UD/AERrin4iGPOT&#10;foXPGuhW00zn/k504yfoXzsf68T6CtDL8l/5nBz7amw/iD4qwvN0NxK3spGUn/k6Y8ofoX3g4OfC&#10;qmwyQf8AMe2PM/pUtPxCZlNn6AZgqPhFNSx39urtzR+hLeY7HEjzphVrkY/5uDfvPyoEuvfrk/rd&#10;hPTKmboLjOA/1Zz1lTPKT4jiuHN8yMOxFWamVUN1aYNtDHQX14fbufRvvBlC3lvPoPfNLZEDYXBC&#10;Tt4GhXui1lIU/wB3epXLTkwheA0mTs4bY2nhQxy/iMzGRyPT1ikAJJ/TYzQSWv8ACFSeEQ+hPPkj&#10;G6R6J/5Kg6nKsnIwvR/pFD4gVGP4jNWSdnQitA8P9KklPh/gC8qfoazvhcT6D8DVzk+UD/mMHsj4&#10;mpEf4h9ZIRv6GYonxhSRv+V6heN/9CObwcHJ5/xKoctyb/mebHmRUxPxCh+/0Px5/wDl2tLHf2ay&#10;TPyh+hveXgoes/gKocuyf/mfa9pPyqX/AMOGUa9/Tpmip0uGixbB4fyeJv48p/0IpvWrY82PNJ/w&#10;qbNjko25gj2KNR3/ABFKZb29OmYoAP8AlJxfCX/6RqvHB9Cm8w+64b9Eq/GnE5Zk52X6D/mqqCfx&#10;GYv3eg2JoB38/EYyf+jSNzZ+hnPxtuB/pP1p5OS5T/zOp9n610n4i6ObN0NxOMeLRVNZL+SUJ/jx&#10;lX0QbwjY7P8Amj/CrX8myr/mdT6wPiqpcX4h9I1y/RjGlAIuIoqtz9XmQxcofoh3k4K9wHzNaVk+&#10;Uj/mOb/0w/E1Oj/ELwrd7/QvNFSviaNcOi+75usTlT9Du9R+1SB50nXluVD/AJj2v96PwSaQHWb1&#10;5YFmPpVn/L8PQfNuFPi+Gy0qYpi9Xl/yIDuU73WmqpHIFvAX4abv/RjvVlt61dvON920dRiZj20b&#10;bs2WWC/a0XzalahAAcx6sUAe+oHSX184ZlTplknLQ6JYxiD4LSPRmvOIU6pLeqlcEBFYj7VteO59&#10;9Gu8GY3rt0l9KUuGQI6gPlSvPsqy528cUq8SDOI0noFLxvxHcLBt/mQxSMeJ+ad/4Ri/CZX0Q7wj&#10;/Xwf82ir+QZb/wAzifZ+tco/xGcGlt/zaHF4wfDa7fsHGf8AoSfeT+mK3/Z2w/5m0e2p8f4h2XyR&#10;v6R5hkHiKKlRj9XmSJyh+ifeg/aR7/kDTTmRZcnbfNDzVUtPxEMnjb53Q7Pk5Pf5LDcM2g/TJXr/&#10;AA57/oR3fNX2hHrr/wACkC7DKknHMrYf5/8AyNYpPxFspqSIugmcrDs2IS4TS/ftkn5YfQ7vcPuc&#10;bH+ao/HTSlnJ8sV/zcGj5SfkKgN+I7lzw6E48ngTLi9MSNfZFh7/AMeW/wChIt5htfR6IP8A80pa&#10;nd7LD/zGp/0p/GuH/Dj2XC20dGsYjPtepmlH3rRRcZX9FW8o/jB/zQP9Ea0d3LDheJ9341Lj/ERy&#10;4/fpRjABF/0UUz/8rOnKf9CWbz8D8Pwqp3dsR/zGN+pqcn4hmTLAzdKs0kkX20WHbx+cx43/ANCV&#10;b3cAn1P6UwvIrEf8xzI/z/0rKvrLyT1axTKXTjDumObcJxDMmOYG9Ni+MUcdNTQGhxWnxBmZg5YH&#10;ZCwFvE8Fe4n0qb05DmzN/dBHct6pgmfEkp+JFCrcHLLRvNmlIu2nCJ8KVST4Tswr6EdOixwxqosL&#10;bjb2t7x/M8yqrLGs3PV6vc9Xq//S3+Oer1F39W8vy3pj671dr/JZXxeusNP8hRvL/wAy82NtVWJB&#10;r5sNHU0scUsbVMastRVXVnUHWqk9p5lrllo7+WR4Ts6DXNXPlj887/jVO+ZgNtsof/iF2/5VvxWW&#10;FjaIorBrIrFvsQzP/wAu6ec/wTjRAG0j2j8a3j0VISmq3+xQ1D/RTz/tQcbLqB/EPaPxrehXQfZW&#10;X5DEQCThtQB8YXA/Mc2HEH+Ie2t90roNRpEeEfpkMP8Ay+G3+PHAgnYKqcNtYfOhA1mUfWOXDK+g&#10;1XUKwvXUSaNVxJ7Q7oP4nlxau8En2V4qFckrKOQ2jq45WPYRyKx+5SeVVbuDak+ytBQqbHBUS6xU&#10;k8w7gw08zj/k1DxkqSNpHtFOBJPCvS0NcYZlfDqlQyODvpp1GqkfvIOeSUqwke0VpaVJEwcOqgc6&#10;KyxjIOHvI4jMzmXa2neKP+jge3PbUqxTA5gUPu1Dw5ysdAj3qoV/mqbt5y/HXgoNuscKj/WOmuYm&#10;hb7Db/Za55QtqG0VsGsoDN9mJ2v7Ec/wHGyQOI9tb0norn5UxsBTSk/CKX/mnlS4n+kPaK3oV0V5&#10;oplW7wugHjIjL/ysBzaSFbMa9pPRUJ66ij0krYY/b5kqD4+J4rTZPq2IUfQ00p1I2kCsS4lhj6Ji&#10;VO5PZUmiJ/I82qwfG1Ch6Gqi6bJwUPbUlJ4XP6N/Mt/xUGf/AJVB4wppQ2iKdBnZWYbj2ikP/QqT&#10;9q8rHWPaKtoUeBrkIpT2hf4DY39HKyOmt6FdFBNlIn/Ob1SYqUvBgqtvBBvH84h78D+VGb+5joR7&#10;tVDbeFuMmy/zd9/dmhTMsfbzF+IuOCPu1dBoDVwM8Cj3plH/ABJrct3K+itaq4/OUl/96EJ9gN+b&#10;7hfRWtY6azI4f/J3fx9wE/wHGykirDGsvly2BMMij4xsB3+jmgKtpPRWMuimzMFPYhiAeW7tXQaq&#10;TXAzQKLmRQB4lhzYaV0V7VWI1tEt71kS+3dIg/ieXFs5/RPsrRWOmuxWUbfYq45PhG6m/wBx5pVu&#10;sbUn2V4KFZ1JcAxxu9+xjikb+C8aIjbHtFWANBLm2GU9U+noaGRP9Eqpx5kcik+XWRDTcB/i78DO&#10;ZR/MrfHgeP8AfCh9kE/yG+/xkj2oNCyzon23Cn2MQD+fBQG1HhQBmsfzNMO9RHp/rry3cL/on2VX&#10;WOmuazQnRZVb/iLA80W1DhXtQNe8yMd2A9l+a0GrCvLJGe0gJ9gPNFJr1ciQBcmwHcntzQBOyvRW&#10;JqqmXR6qNf8Aicij+J48LZw/wn2GqaxXEVlEe1ZE3j7siH+B542rg/hPsNe7wdNchUQHtKp8fd1/&#10;hyhZV0VYLrmJY27E/Ure36OV0Gt40E/W1/8AjA1yAGzzUncH9yshk/ZwM73YWKh1j4ih/wBmSf8A&#10;hug9AV70qFC6+rM1jYm43ad9fhwUPKlZNRxaJhpI6AK6/brrxun6xPPBH/lJ0S3fe6r/ABPHA0o7&#10;Aa1qArAcQoO3z8F/YZY7/wAeX/LOf0T7DVe9T01mWogkA8udJAfFGDf8q342WlDaKsFA7KyAj2n7&#10;iP2c0EmrV7cl/tDT4i/3c9pPRWq9vjXQuo+sft5sNk8K9qrEaimXQzovgLuo5vuV9Br2sV2KinPa&#10;oQ/BWB/geeLSuivSKZczsr5ZzKFJJ/l1d2BP/IpJ8OJL1P7Bz/EV/vppdlaovGP9tb/39NJzpTc5&#10;CwAqCRJEJQbED3gD7OFW7ah+SboQ7+D/AIbPeceyhCLqurOB46kD+PD8JJ2UD8KxfMQjvOmn+uv9&#10;PLd0voNekVyEsTDSRT9BB8fhypbPRW9VdGaEd5FW3e7Dng2eivTXQnpz9mZW8B7y/wBPPFChwr01&#10;k3KRcMCPbfTmgDXjXjIg0MoB7WLAX5vQrorWFcfNi7+an/IQ54tq6K3MVx86HT9Kv0357uz0V7XX&#10;JJoSVtIDciwH082lszsqrivCaCfppIWzD1RO4nzMSo5r3vcDDoo7/wDJvAxkCpduf8ZP++gUPt9m&#10;gLaww2NrH/oQmhdub2vf6OCSaAWkV1YjuCPp5qa3WNpokHvzolv8TgfxPLpQo7Aa9IrCa2jvb5yK&#10;48PNT+nlu4c/on2GqhaemsqzQt9mZGv22sD/AA5UtqHCt6prKHB13H2jvzUV7TXVzzVbFdEr4mx9&#10;n189prc17enbcB4HUc9pNa1V1vQfvDTTUjnoNboIq50PWnCiGG3+SRyBhbuKirT/AJn4HLgRmyP9&#10;r+ahQ7slf8uy9/t5/wB9bPyoYbn90n6r8EerroBaRXRkKjWTb9LW/jywKjsrWhPQK4GdDa86n6XH&#10;9PNlKug14BIrrfGf90B+gjlNB6KuFV15sI7yqLaasOb7s9Fe1VyWWI6LKreFlZeb0K6KrIrmPh9V&#10;uVmtxXdmt4/nzWrrr2kVxbTvpbvfnq3XEyIO8ii/+JgOW0norU0EnVqVBSZQKyKfLxvC6nQg/wCS&#10;r4H/AGcDW8xKUtf7Yk+xQofbgICnLkdLLg9qFChgLuGIDnS/Y/HgmUog1HjaElIwFe3OQPeP0a+3&#10;mis9NWDaegV1r49h35WavFcDKi95AttPeYDlgCa1Arh8xAf+RhCfi68t3aug16RXLzI9Nsik+G0j&#10;X7ua0kV6sgdiLq3Naq1oHRXrt7SfpvzWqt6B0V1c/wCL6ub1GvaR0V7X6R25qa2AKRnUcE9P86qD&#10;r/Lakj6kv+zhXnYmxe/xDQh3QP8Aw4tP9tT86kZIdVypgY3AXhDBbj94l/28dyqfyqPKmN5gDmL3&#10;n8MPlSsDP4Mfhtv+zhhqPTRGW0nhXZlkGnmMPgWPN61dJqvcN/0R7BXHzCdDLe/+JueOqthCRsAr&#10;q6dywPj4crFOBRrjuUaXUeJ7c3pPRWiZrkGBtZv+Qfp+HN4iq6QaybmOm42Hex5rWemtd0nor138&#10;LkDte/Na+ut92noru7DxI9puee1npq2hPRQuenajGLeovoZhBfzDiePGlCX7t/L6ll/MDgS35WRl&#10;q+eIqTex5kKz9nDZ+BHzr6UmGS+dh2HzXv5sEUt/+JRg8xwrPOpvPV6vc9Xq/9Pf456vUX71YU/z&#10;Xpj6/wBMBuM+T8wxqB7Thc1uaVsrRrUbyXlbKcOXcJmjyhhBkljMrSzYXQSMxdi9yZYmve/OW28+&#10;/efIzF9AvnwAsiO9cAGPRqrA7NwEXbg0j7jwB49YpcRUOFQW8jL+FwW7eTheHp+aQjhF/b/Pf+Zx&#10;4+biz8TSEPkbAP8ASp/Cpe9BotLTxjtaGngUf8mqOWT2g56P+Ytz/TGrC6WOPuFRpKemmBEtLC4P&#10;cPDF/wA08fHaXvCNl66P86qm4WeNN0uX8An1mwSllv38yBLa/Vy/+yhvN/zkHh/nU0TO2m6XI2SJ&#10;zeoyXhVRfX/ScPppL63/AH0PPHtR3o/5ydyPJ5Y+ChWsOipdPlTJlJb5bIuAwlezLg2HX017+Vxs&#10;9pe8p+7Mbk+bzp+Kqd70jgn2CnqGChphalwbD6MDt8ph9HH4f6sY40rtBz07btw+alH4k1sPqGwD&#10;/Sj8KkNPIy7Dt2HTYscaj/k1Rzae0HPBsulj2fhVvzbnT8KbpsPw+pv8xQxTA9w6Kf2cVI7Ud5E7&#10;L1weRA+AptTqjtNNxyjlOpkBqstUNQLNcTU8bdlPtHLq7Wt6gMMxfHksim9CVGCJooforyHkiq9P&#10;GSq7EMl4XX1zSV1LLV11HHJIWpK2SlNyfjHyRe1ftJ3itc7daYzB9tsAEJSsgYgHZQ17Q20fzZw6&#10;QdnvAPzo4UGXMp0w202S8GhHwwylb/ldTyNT2n7ynbmD5/3RX6UD0uxsA9lTBh+Dpby8uYTGB224&#10;Phf7YDzY7Tt4hsvnv9Or8av+aX1f6VP4V2aHDWP/ACSKGO+n6CgoY/8ApHEvHB2q7zD/AJjnf9Mf&#10;xrRuFdXsH4VEmwPBagbZ8Jp5FPdWhS33ADjye13elOzMHh5LIpsrJppnyJkep/3qyfhtT4fp6SJv&#10;h+8OX/2Y97+GaXH+qKpspHEV1S5AyBRm9NkPB4j3uMPp/bf/AA8Tr7WN6V/dmVwfNxX415LaB/CP&#10;ZT5Fg2XYRaLKmExjwAw2kP8AFONDtO3i/wCZ13/Tq/Gn03BGwD2Cs/yGEj7OAYZH/wAu8OpF/gnH&#10;R2q7yDZeuf6Y/jW/zKur2CsTYZhjixwumUH/AIrp4l/5VUcdHa5vONl84PZ8waop0no9gqBPlbLd&#10;XYVWA004buJEYX1/1WHHB2y73J+3MnR5aP8AAqhg8KJf0iyJkXEvUt6k6PEsn4biNLBT4W1LS11M&#10;JkjMNdPcgSEjUVAvyTt6O1LehjIbB9rMX0OLJ1KSvSVeHCSANhBjzNDjeK2bOUWvh2FXvA/Cje0/&#10;TnprSW8jplltfYZMBwuQ/fJCx5GR7Zd71bc1uj/u7v8AhUB0BCdiE/6UGnmHLeUaa3y2RsApbdvl&#10;sEwyP/lSEcbPa9vSduYPnzcWfio073396n/Sj8KmDD8KUEJgtBCpsNtPRUyD/k1OaHa3vL/zOuf6&#10;Y178wobIHoKjTYHgk/8AlsIpZB7DTwf808fT2y71p2X7g9aqp1R2/KmmfI2S6kEVGV6OYHQh4U9v&#10;wA45/s274DZmTo8jTKkJO0U1t0q6XSOJJuneD1Eg/eqqNH/ieWPbjvr/AM5a5Hksiq9y3P2j3/jT&#10;pT5B6cUm003TTL0RXRT/ACqAn/k48bPbTvgfuzS4Pm4aeSUp2IT7P1p2jwDLEP8AvPk/BqbwHkYV&#10;RD+MZ43/ALMO9PG/dPmon41fvv71P+lFZWwrB3XacDoAP+O6GkX/AJVjHNp7Y96E7L1fu/CvF49A&#10;9g/Cm+bKuWKj/L5fo5L+HkIB9wA4pR24b3p+3MHR5ED5VQq6qKJ1V6fZKm9UXpvoGylQS0eLYHm4&#10;VdJJToY5npWp6xSy21IWM25Im7/bJvW7kN9cLzF4utLbCVasUhUggdAJoZ5O0g5Ld4fxIJ94ozMP&#10;SPpLTSNJH0vwIve+5qFf2NyP1dvW/Kvuze5P+f8ApQFQwynYhPsp7gyP0+pgPI6cZfiA7bsLp3/K&#10;QNxk9tu9525k+f8APPyilCVhOxKR6VMGWMoLYJkXL6DwIwLCifvaA82O23e0f83B3/Tr/wAKnvza&#10;uhP+lH4V5stZZIO3K+FwX/5RMMoIf+kUK8uO3He7/mfc9pPxJqheJ4D2D8KhT5LylU6T5fpnGtxs&#10;KjX4IV44nt43zGzMXB5R+BpkweFMdR0k6X1hJrMhYdVk6k1Ebtf7347/ANDA79DZmz49U/4NNKt2&#10;1bUg+2pFL0r6VUe35fpngg26DzKGN/8AlcHjSu3nfVX3Zo+f878KuhppOxA9lO8eScgQi0XTrAFH&#10;b/klUv8AzSON/wCzlvf/AM5F7/TGnw6kbEJ9gqR/VbKC6x5KwaH4w4dTr2+rlh2573D/AJj3PbXu&#10;+/vU+ysUmUcqSgq2WcPUeyOkgX+C8dT2974jZfrHok/EGtFyeA9gonnrTyNk6Do4stPlymgqJ8Tp&#10;KXzYU2mzSK1tCB+7yR+zHtn3rv8AMS1c3y1thJMEIj3JB99DXs+SPz8xwNGOi6K9HK2nw6sqOmeE&#10;Vbz0tJVbqynMwJlpkkOkrMP3uAZf1F7/AKVqSM4uAAojBQTsJH8KRQCfsGAsgoGBPT+NOtP0h6OU&#10;5HldHcqm3702A4dIfveInjKvqH37O3N7o/7s58lCtIt2E7Gkf6UGnmHInTqmAFL0yy3SW7GlwPD4&#10;7f8AIMY4we3zfI/dmLx83Fn4qpWl1I2IR/pRUz+rGVlBWPKuGQqdLU9DTp/BeaHbxvd/zOr9TNa7&#10;2OA9gqHNknKFQLTZao2+IghX+C8eT9QW+aftvlD0FUUZ2imWo6UdNqu/zOTqSa/gRYf8mgcfH1G7&#10;9DZmSx5AfrTJZQeFN0fQ3owjtI3TDCZ2bu1THOx+n3ZV5s/Ujv8An/m7vx1aP8A1VNqwP9bHv/Gn&#10;iDpT0kpreT0ny+ttLvSTP/yvMeNn6id+T92aPH1T8kinghof62n3/jTmmQ+nkQtD03y/AD/gwikY&#10;/wDR1X5T/oYLfM7cwdP+dTgWkbEJ9n41yfJOSH/54rBo7X/yGFUEf/KkQ5YfUJvmNl+v3Gtl2eA9&#10;g/CkjnPppkasyfnOL+qlEssuDYtHC0UEaWdsOmVSNoGtzpwxy76it9TcNJN+vSVpBGGIKgCPUSKf&#10;y/T+ZbJAwUD7CDQBel/o/wBLcw+nLo9i2NZHoMVqcYwSmrp6isiBZ23yQEk/THwV79/UJvtl2c3N&#10;ta5m6002uAlJEDAHo66ON+rNo5s/qSD4jtowFL0N6J0YHldKMFJHi8DfsbgNX9S3aAv7s2ePqPwo&#10;KotbdOxtPsp7i6X9KYAPJ6WYAtv+LKBJP+VyeNH6i99ztzJ0/wCcflFKE6BsQn3/AI1J/wA33Tkf&#10;Y6a5cjt/hwahJ/5OQ88PqK30H/Me56qX/hU4Xv71Psri3T/IZFkyXhVP7PlKClit9GyMcuPqO32H&#10;/McfYT8VGm1EH+Eeym+fpZ08qQRNlWnZToVVpUH/AEaZOOp+pXfobMwUPJDfzQabKE9FMM3QLovV&#10;SCWr6d0dU/tnmrm/Lz+Pf9DRdoYwGauAdSWh8ECmjaMHage/8an0/RHopTBRH0lwR7eNTTGb/pIW&#10;42fqa3+P3Zq8fUD4AVYWtuP9aTTrH0s6Sw38rpNltPAH+VxX/K3G/wDoZLfjjmTp81GnkpaGxtHs&#10;qR/m56bqAIunWB04H/FFBGP4k82PqS32/wCZ5Z8zVtSf6CfZXFemnT2WWMNkzDVVmW6xUkA8f+In&#10;llfUxvwkGL4g+QPxqigk7QKJX6b+lvT3HM9eo2mxbKsFVFh+L0cVGhugjCGWnYDYB/h5JW+3b7vj&#10;l1rZuWt6UKeSSs6UmTAI2jD0odb5WzZtLQkfwn3waNEvp36GCQyy9McPq2Pf50zSD7ma3AD/ANDV&#10;dov/ADlnB5BI+AqO/wAjbnagGnaHob0Mp7FOjGWye4abDw5+8tyivqj7QDtzV4/5xq6bK1H+sp9h&#10;/GnaPpZ0lgFqbpRl2lt28jDYh/G/GT9TG/B+7MHD5kn50oSlobG0j0rOenXT2xWPI2FQA+EFFEv8&#10;Bzw+pffUf8xh9RNWKk/0R7KgTdKenNRfzMo0gB8IkVP4Djw+qDfkbL0f6QfjTSkJPCmOp6C9IK2/&#10;zeS4Zg32l8yRRqP9S3H0/VZ2gp+3MI8kJ+c00q1aO1NYIPTv0Jgt/wA2tw+ot41E+I/9Q6lOaP1W&#10;9op25q56Ia/+Zmrotrcf60k89UU8RdEuiMFhF0fwQW/4u/mMv5S1Tcp/0NLv+duZOH0bHwbFO92x&#10;/wAaT7/xqavSXpFGAIuk+XEA/wAeFU8x++cPzR+qDfo/83Bz2n5RXtLX/G0+z8a6PSfpdYBOnWBw&#10;Af8AKNhOHxn70hHL/wDQ0e/P/M6r1k/E1opR/QT7BRWMf6TdPqj1i5KwY5Vpkwyt6eYti0tHTxpG&#10;hloMZhG+0YGoWotwbW31G74Hd5y+N3/lCH0thUfwqSTHtFDBhhv+zzgj/Xh70n8KHuo9OXRKsYPV&#10;5Bp6hgb+9LKP+VTwKD6t+0VI8OZKH+an8KAisvYO1M1NpvT50IpQAnSugkIFrzTVDfxPGlfVh2hq&#10;+7MlH/NTTyLO2T/rQp4j6L9FoQBH0lwXTUGeKST+LDjf/Q0+/h236jTvdsjY0n31l/zRdIx/k+lm&#10;AxfGOiN/zc8sPqo36/5nSfOf8Ktw3/xtPsP41hbpB0wYHbkXDoL9/l6dE/hy3/Q1e/X/ADNj/Sz8&#10;Saqpts/wj2U11PQnpRVi0+UYyp8Ip6qEf9GZE46n6st/k/bfAf7k0fig02WGztFNC+mfoT5hlm6e&#10;pUM2pE+I4swP1NUkflxw/V52jf8AOSIHU0yPg2KaFhb/ANCfU/jTpD6eugcNrdIcImt41izT/wDS&#10;V25U/Vt2hnbmTnpA+AFW/I2nFlJ88acY+iHQ+EWh6NZdjPgwoiD+TDlP+hsN/TtzBw+Z/SnU21sN&#10;jKPZUj/M90kGkXTPBqf/AJc0pFv+QmPNf9DXb8/8zZPn+6nClv8A42kelE69YXS7p9hWX+mk2G5U&#10;o6GSpzDT083ycESbkVROVNlOn6Pkidnv1Eb25q88m5uAoNo1DDjO3bQ83BZR3r2AxQfw+dGoxb05&#10;9G6qrq0myl7gkdQKadYRYEgf5OMcALP1g9omkEXiAf8Aah81VHJsWQIjD0/Cm2D0ydA4Td+ncdWR&#10;3+drat7/APILJx4/WF2jnbmMeTaB+NeRl9sNqJ8z+6neL099Aobbej2EMV7GZ8QY/nU8qfq77Qjt&#10;zBR9E/4NPC2tR/rKff8AjU+Poh0Uh/3n6T4NDbxWKZv+kkjcbP1Z79nbek+gqwZYGxpPv/Gub9Ge&#10;k7aJ0+wuEdrRUyjm0/VnvyP+YoeqRWyhr+gPZTfP0J6UVGj5Pgiv3+W/R/w46n6vN/E7LlH+pj8a&#10;aNu2f4RTFUemXopVkNUZTeT/AFVq5kH/ACZbj4+sjtEH23iB5Np+c0yrL2D/AA8+ypVP6aOgNOAD&#10;0ziqSP3qjEsUBP8A0TnUcor6xO0RW3MPY21/gGnU2lun/WwadI/T/wBBYvsdIsOPs8+sxSb8pKg8&#10;p/0N7v8A8b4n/NQPggU6Grb/AIyn31mHQnoiv+T6SYCgGgMtEsx+m8xbm/8Aob3fz/mcPtPyIqqr&#10;e3P+tJ9/40GHWvod0oi6NdWZ8PyBhWHVdPl3FqiknoaCkiZJI6R3VgVjuDccOMg+q3fW7v2Ld64C&#10;m3FpSoHUcCYO1dHG7VuyMxYIQBC07B11A6QdBeleNdHOk2KV+WVNTjWWcBxuokgYRl3q8Kp6gn9G&#10;B3Lnj2f/AFa78WOYXFuy+gIacWgeCcEqIG09ArW89k0MxfBT/Gr4mlj/ALLHQp5fNnyhNOfEHEat&#10;B7f3G4W/9Dn9ovC8QP8AckUH/wCW28yUz606wemn0/wCw6aiUjsZ8Rq2Hb48aP1kdoR23qf9TSKd&#10;Fjaj/W/f+lOKen/oRF/k+lOHt8aierf/AJVdeV/6HB3943c/5op0MW4/1pNZT0H6KC+zpdhUXhdB&#10;Wm3/ACFUc3/0ODv1/wAzIPmK2W2f+NJ9/wCNRZegXSGT7OSaSnHh8urD/lZm5cfWLv0P9fR/pZ+N&#10;ULDX9EU0VXpo6N1lxNlmRVPcUtXUQf8ASJl46n6zu0BP23LY/wBxbPxBphVg0doqLT+lToFFrNky&#10;pqz4/MYviTA/U0pHLK+tPtFP/MWj0ZbHwTWm8qtk/wAJPqad4vTR6e4bEdK6Sa2n+l1FTIT9O5+U&#10;/wChzO0E7bz2AD4CnxY2n/GhU5PT10Fjt5XSTCk9hHnX/JuaP1kb+HbdE+f7qcFrajYymnbJvSbp&#10;jlbrT6c8Sy9keiwbEZs84Ng8NVSh9ymtZqbTcT/i5JHZT9Rm9O8ebCzvHQpopJPMVJvZLatfzhJS&#10;gAgThW6tgNxgWChu/wApTX+nyV5lRWXVO3PV6vc9Xq//1N/jnq9QO+oWCKp6EdYoJ7+TLlrGVm8t&#10;dzbfkJb2Hibc0UzhWjsrQry9+IN0RwrAMGw5sKzFiJoqaKnNbQYdQGKbaujoZcRQlW7jQcha/wD6&#10;vnOsyeVeN3jYDx1gEkQFYxg2axlzTsudduXFhwYqJ9/lU2T8R7oyn+TyXmeoPhvgwyG/02qpuFTn&#10;9W7vQftvrYeZcPwQmixXZRdcHE+/8K4w/iNdJ5v+eGxumB8aqqpBp9CxN/Hjaf6tfer+LNLYeTTh&#10;/wDegq6OyS54vJHof0pxj/EL6PPq+EV9N8JZI3/5VReKU/1bW8I25oyfJpY/0Zpz/Yie/wCPp/0p&#10;/GpK/iDdELXdK1dOyRMx/Icv/wBE3s9H/NwQfJEfE1r/AGJHv+PD2VyP4hXQdftR4u3xgw+d/wCC&#10;8or+rj3gGy8QfMJH+iqn+xM//wAd91R3/EU6CJ9nDswzn2RYVMPzfbxIv+rk3q/humfVQHwJptXZ&#10;TdcFioo/Eb6JMxSPKmZXtp5j09JEv/RyQHiT/om/voT/AMW2iR1lZ/30U1/sUX39NHtP4VOj/EJ6&#10;LSHXBsWpv+8j5c2/6J7uPo/q3t7P4sxtfRLv4U4nslvOLqPf+FTV9f3Q4/b+di9o8h2Pb4AcdH9X&#10;BvLxzBo+SVfOr/7Elz/x5PsNZG/EC6CQq7vPid0BsIsPZv3SP+LRxtf9XLvIB/xa2fSKsnsnuAZ7&#10;0eygB9MvrZ6H5C6LYFlbG3xZsTw7Fsz1Mi0OHNInkVeYKmqp7Nutfy3Fx4HThrvJ9DW8uf3i75h5&#10;sIWEpgmMWwEK4cSJo83q7Ori7vVOJWIIT7kgfKhtl/ET6BJfZheY6m3byKGFf+kjrwNO/wBXPvt/&#10;BcW3+cpXyFBg9lV9wUn2n8Kyw/iFdCp+2GY7TfGsgw9P/Mrnkf1cm+/8V3aD/Oc/wK8nsnzA/wCu&#10;I9p/CnBPX10KYAmeri9olMF/uiaTj4/q5d7uN7b+gcPxCadHZNezi6j3/hUgevToDoXxepS3glNW&#10;yn/o1TNzx/q6d6x/zGNHyQfm4K2eye6/46PZ+te/2+PTsoO/G8Qa3hFhWIn/AJXgTjJ/q7t7uD7Z&#10;/wBKP/ehqp7Krv8Apg+n61Ff8QT06Rg2qMcqCP8AlHwsi/8A0VdeJnP6vDfb+Fxn1XHwBptXZXe8&#10;FCsEf4hPp+lYrHTZgQdt9Rh0ar+UrcTJ/q7e0AnF20A/2xX+BTf+xVmP9JHtP4U5R+vLoNLYior4&#10;we3zEAUjx7cUJ/q7N9/4ri2Hkon5VcdlGYcVo9p/CpS+uroB+/jc8P8AxKF2/wCVb8v/ANE798Rt&#10;uWfYqr/7E99/xxPvrkPXd6clIL5smSx1Aoqtj3+EfNK/q8t8owdaPt+daPZVej+NPvorvS71h9Cs&#10;v9fOvGasRxuvODZmWGDBpaLDppXk2mjk1VmS32W78P8AOfox3sv8vYy9kt97bHxSqBsOzA/0hQpz&#10;bcK7dy5hoESn9aMc/wCIH6cUO1anMU3xiwOMD72rBwFOf1e/aJPgFr6vkfBo0ED2WZjwKfb+lTIv&#10;Xl6f5huSqxSP/vMpqeE/cJZOOI/q8+0E/c5ajycUr/QCvDsqzL+kj2n8Knp64egL2vjssI8fOB9n&#10;+pE3HR/V5788bi39Ao/6IU5/sU5hxWj31lHrf9O4/wArnNYfCzxzk/8ASIc2f6vjfYf660fIH/CN&#10;e/2K77+mmuJ9cvpsX7WeGYf8cUdTKfuVeNL/AKv3fgbNB9QPiabV2W34/iFR5fXl6ZI73zfiDkf8&#10;UYFi0v8A0jhbiJf0BdoX8DTR83W0/FQpOvszzIbAD6iscPry9N9QQKfH8VkvoPMwTEYP/KiKPjaP&#10;6v8A7STtat0+dw2fgTVUdmWaH+FI9RTinrc9P7EWx+qjHi09Mkf5PIDx8f1fvaDxNsP91Uf99QaU&#10;DsrzM/xIHqfkKkL61PT0ftZzENu4lVb/APJhbl/+if8Av4Nq7f0U4f8A3mK3/sWZj/SR7Vf4Nc/9&#10;tX04D/KZ9UD/AFKeZz+QHG1fQJv2B/rZ8p+YFaPZdmA/iT76Lpn31f8Ap/rPUd6cM002cJp8EylS&#10;5zpMwVaYfOTGMSwGWCABb3a8oUfDh1Y/Rrvpa5ZdZeW0F+5LZQNQA/Zq1Kk8PCDQky3cO9ay26aM&#10;Er0R6K86Hj/bs9M28Rx5xrJmOnu4ZUKNPi1+BI/QV2mE4WrUdbo/Cgj/ALGma/0R7RU6L1senmax&#10;TM9QAf3pYNg/5OI48n6Be0ji0wP90/SnE9l+angn21MX1lenxu+doof+8mSnT+MnHR9A3aDxSz6L&#10;J/0NXHZdmfSj2/pWUesf06/v9SKGL6Zd5+6EOeVV9Bm/w/gb9CT8Yrx7MMyHFPtrg/rO9NMQvJ1Q&#10;px7fJoMamt/0RoW4wv6Eu0AbGEn/ADkD4uCmz2aZl0Dn1qHJ63fTDFcf5yHlt4U+C44T/wBHaSPi&#10;Nf0L9pX8Nkk+brI/96GmFdm+ajY3Pqn8a5Q+tf04VFvl841cl+xbDJox/wBHXQ8qn6E+047bRlPm&#10;+PklVXb7NM2P8IHmR8ppyj9X3QGb7OcSn/eRBs/g7cfT9CPaP/Ezbj/dif8A3mKe/wBi/NP7z/Tf&#10;pUr/AGtOgf72faeMeBk05Y/Qr2gDa216Ln5Ctf7GOZ/3vtri/q69OkQJm6oUEVtbMWP8Bxs/Q3v/&#10;AMGEnyJ/CqHs0zIdFFe9WXqi6BZr6Y4dhGX+plDimIDHMMqJaWl80sIFl/SObr2UcE+5f0m78ZJe&#10;G4urQhspKQf747B60Jt0Nyb+2ulKUnDSaMFhPrR9M/8ALMFpl6lLNUQ0NBTTJTUNU9pI6OKNhfao&#10;0ZTwEvfRL2nOOrUnLRpUpRBLiBgSSPcaCr/Z9mynFENYEniOnzp8i9Xvp7msYs92B1BnpjF/0kcc&#10;un6HO0w7bJof7uj8K8ns1zc/wD/TCpy+qzoI2v8AnApFX/jySMH7lZuOf9CO9oo227Y/3SfgKt/s&#10;aZr/AEU+0Vk/2qfT6oBl6n4bF8JJJz/ypC3KH6Iu0Ef8w6T5H9RXv9jbM+hPtrC3qz9N8Yu/V7CR&#10;8A1QT+cI4wr6Ku0MbLInyj8abPZ1mY/hBqDL6xfTJCbHq1RuDp/o1PVS/wDKiHiJf0Ydpn8OWKV/&#10;nJHxNMq7P81GxqfUfjUmD1benaqIFN1HSbxBGH4lb29xCeXR9FfacduWgebzXzUK2OzvN/8AjX+9&#10;J/GnKP1O9DpT7meorEXDSQVEf/SVE4//ANCU9o/GyQP92bPwUacHZxm//GwP85P41lPqY6FoP0nU&#10;fDqf2mpqaeO3/Icg5U/Rb2hj/mFR/pyfgg1b/Y4zX+in2/gK4N6n/T4gBk6uYGg9hr4CfuVjxpX0&#10;Z9oQ/wCYKfLWfigVQ9nmaD+Ee/8ACmPMHqt9OkeBY2o6u4TLJJSVMCRU7Syli8LJb3FPt4239IPa&#10;G04lRy5ZCSDwGzHjFbZ3CzNKwe72UCXpU9TXQbL/AKbeiWWcZ6k0tDj2AYGcMxXDpIagtDKuKVkg&#10;UttsTsdTofHh5vr9LHaFmudXV5aZYpy3eXqQrWgAjSkTBM7QRR9vjuZmVxmjzjbUpJ6R0edGLi9T&#10;XQiYAxdRKRwfE3X+PA+Po07S+OWkea0/I0HR2eZuf9a94/Gpg9RnRNv+uhUEY9ss6L2/4ly//Qm3&#10;aKNtkB/nirDs7zb/AI2PaKyH1E9DQPe6pYKn/LzEKZT9xccaP0f9oI22XsM1U9n2af0B7awSepX0&#10;/Q387rBgUdtdK1ZP+kIfiZz6R+0EbMuWfIfiRTR3DzP/AI3Tc3qq9NyOIz1mwhpDoEgjxSQ3+mOk&#10;I4jX9J3aV/DkryvVkf786K0dw814NH2j8anQepboPUa03UujqB4GKCuF/wDorAnHkfSN2lnblDif&#10;NbPycNW/sBm//GT7U/jU9fUF0ZcArn6ksexkZE/6SOvHh9IXaPxy4DzcHyBq/wDsfZv/AMa94qSn&#10;Xbo+4uOoWGAf8eVlMv5eYeVP0kdoKdtiPRRP+hrX9gM1G1v3/pXm679GIxebqdg0Q8S9bD+w8Sr+&#10;lbfxP/MCo+Un5U2rcTMx/rdQj6kPT9TSx/M9Z8uUw3DcajEoEsAdb7iOJnfpb7QoOjKX1/4qCaTr&#10;3OzJI/uR9hoo/ps67dGMMz16hquv6mYPS02NY9PLhE71kZWpgStkdXjsfeUhrgjkh75fT7vzmVnZ&#10;N22VPuLZQAsBB8KtIBCugg4UNN6N2swetrZKGlEhInDjAo4EfXzoxNrB1Hw6UHs0chIP3DgEH0od&#10;o/HKXR5lI+KhQRG4mbn/AFg+4fOpqdbOkr225/w0X7GSpiT/AJXYc9/0Kn2hDblqh/nt/wCFVv7B&#10;ZuNrPvT+Nc/89PSNdZOpGDRD2vXwfsY8aX9Lm/o25er2g/CqncbNB/rXv/Co79d+iMP+W6tYBF7Q&#10;9d/Qh4lc+mbfxOzLHT5CfnVDuVmY/wBaNRP9oXoNu2L1gwGR++yGs3H/AJVHEn/QuHaATAya4P8A&#10;mj/Cpg7o5nMdyr2VLj66dG5v8j1Hw2b/AJdSbh+XFCPpk7Q1f82h4ecD504ncvNT/rCqcI+rvTOb&#10;/I50pJfC6l/D6uP/APQsHaANuVrH+cj8ac/sPm3/ABk+0fjUr/Oh08tds4UEY7hpp44/+khXjKvp&#10;q35Tty9Q9R8ia0dyM0H+tH2io0vV7pPAT8z1Ny/SW/5TMawuH/pJOvGVfTjvwP8Am3OnyQs/BBps&#10;7nZkP9aPPpTfJ116Hw6P1myoD7EzBhLn7o52PEjn0979p2ZPdK8mHf8AAFMr3UzFP+srPkk/hRa6&#10;7rJ0rqfWL0/xql6jYRVYNSZAzZglRilJVrLAs1TW4dLHGWjDC7eWxA+HBxbdh2+Z3adtP5VcC4U+&#10;2sIKNKilIUFKhRGAkTQutt3L85I433KtRcQYiNgV0+Yo0kfV7pbNYw5/w2UeG2cj/lYDgPT9N3aC&#10;f+bO+P8AU/8ADoMjcvNv+MK9341MTqZ08f7Oc8OI9pqoh/E8sfpv38Axyt0ecfImvf2LzX/jJ934&#10;1kPUnp4PtZ5wpf8AiddTr/FuJ1/T3vonbl7lUO5+ZD/WjWN+p/TOO/mdRMDQeJfFaIafXJxA72Hb&#10;3o25c8fJBPwFNL3WzBP+tGoZ6wdIwSD1QwEkX91MSp3P3RluJm+xXfNZhOU3J/3M/OKZG7eYE4Mr&#10;9hrPF1V6YzG1Pn/C5z4eRO73/wCQU4vR2A7+K2ZNc/6QD4qp9O6WZnYwv2VNXqDkZ7bM1UbA/veY&#10;QP8Ak8Lx3/oX3fkbcqeHmE/iav8A2QzT/jCqynPuRwLnN+Gpft51dSR/9JJRyiuwPfRO3LnB6fgD&#10;Wv7I5n/xk13/AF8yKL3zvgwC6G+K4dpf6JjxG72Kb2o+7L3f9Io/6GmzutmA2tGo03UrptTf5fqH&#10;gcPhd8TpO/1OeFyuyfekGBltwfJpX4Uwd374f60r2H8KJ76vM/ZAxfBukMGGZ6wfEWGa0NUlDiFN&#10;KY4/5bUjcwVtF3EC55K/Zb2Yb0Wr1yp7LbhsKahOptQ1HUMBhiYxihxuRk14248VNKHgw8J6RRyp&#10;Oo/T+pnmkgzxhM4kYsDBiFM/c/6rnketdg2+4SJyi6Hm0sfEUDzutmZP/E6/9KazpnLKMv8AkszU&#10;MngClQh8L+3nldhu+aduWPDzAHxIr39lMy/4wqpH9aMs6k5hoQB4vVwL/wArMOInOx7epH3WDg/0&#10;vyUabVu1fja0fd+NR3zpkqEEz50winA8ZsRpF/i/ETvZfvIj/mAePkgn4UyrIbwf62fZUUdROnZa&#10;ydQsEcjwixKnY/keNt9mG9K9mV3R/wByVWhkd8djK/8ASn8KzJnnJUljFm/DpR/x1VRt+3itPZHv&#10;af8Am13Hq2RV/wCz1/8A8YX/AKU1IjzblaUgJmKjk/4jPH/Tx7/Yc3tj/lmvf6WrjdvMI/uKvZUx&#10;McwWQXjxWnkB7FJUP7eNr7JN6EfdYOj0rR3cvxtaVXmx3AogTNjdHAvi9RVQRj/o444hd7N8/Rts&#10;3P8ASk/AGmzkd4P9bNN0udckQG0+esCgI/dqMbwpG+56gHiJW4ufaoGX3Kj/AHtu8r4INV/kl4Tg&#10;0o+hoLus+eskydIep0VLnfBqqaowPEqSOKjxagmZjLSugAEMrE9+3BZud2d7xDNLda8tukpStJJV&#10;bvJAAMySpAAo6yDIr1N60SysAKH8J6fKsvQfNGWh0L6IUz5iovmKTJ+WqCeI1Cl1eDCIISpAvYgr&#10;24q3u7MN53s3u3G8tfUhbzigQjAgqJBBJEg07vLkl65mL6ksqIK1cOs0LoxzBG1TF6Zx7VkH7bcD&#10;x7Kt6Bty54eYT/hUSf2ev/8AjKvZWUYvhFtcWplHhvniH8W4mc7N94EfdZuD0qhyO8G1s11/OcEH&#10;fHKFf+JVlOP+Z+Ftxuhm7X3Wrn+kUfgKTry24TtQa4HHMBXvj1Dp3Iq6f9jcTt7s5orZau/6mv8A&#10;CqCyeP8AAfYa4f1iy92/rBRE9rCqhJ/JuGDW4mfL+2xfPk2r8KfTlN2djSvYazpi+Ey/5LFKeX/l&#10;1Krfw4qHZtvIf+bdcf6kr8Kd/kd7/wAZX/pTUkVtHqTVRge1nVR/yeRxpfZ7n6dtk6PNBFeOSXg2&#10;tK9ldHEMMQe9i1FH4HzK2jQ/8nyjiJzc/N0fdau/6RR+Aps5Vcja2a4HF8FU649h+nfbiFE35LKe&#10;F/8AIswmPyr0/wC1Of4NNfkXv6B9lPvTk4Tj3qC9KlFT4rS1UtB1Lynj8sFNLFOTDSV6u91Um4sb&#10;66e23fk//Tlkd+xvGHHbdxCO7UJUhSROHEgVKPZHaOozYFSCBpO0VuHwxJBDFBGNscKrFGo8FUWH&#10;OgdZUVk56vV7nq9X/9Xf456vUB3qXqGp+gHWBkYo0uXcWpgy6EeZQyJ3+vm07RXq+VHQwCmoqSl0&#10;HykUdIVHh5SCP/mXmeG7RnLbf/ETQNfHjV51L+J04d00SK63L4sB9JHPRWtQroSp/wAWA/WO/PRW&#10;5Fe81P8AHe3089W67DA/H2c1Xq75utV7+7Tnq9Xjpe+nPV6uBljU2Mirf/Ew56K9Ueoni+XnKTIW&#10;CMRZgfDjVxIbUeo1sUmMgsTlyMd7VNYSdNd1Qzft4Fdxv+WaP8dfvVNKbz+6egpZa8F9JZr1x4Hv&#10;rz0V6a63gfvWv8eer011vTUBhp31HPRXpru4/wAQ+Njz1brv2c1Xor1r/Vz016K43Tu2367c3jWp&#10;roPGLWZdO1iL89Xq5hxrqPv56K9SEwG/9bc3m9wJEA+uKP8Ao4CcjH/De88x8BSp3+5Ipd/3acG1&#10;Ja9bvf8APnq9XWl/DX6OeivV7cv+MfUeeit14OD+9e2nfniK8K7H8eer1eO0/Hx156vVxCLfRQL+&#10;wc9Nars2APgB3vz1eriTGO7KLfEc3jXqRWLMv9dcq7SNFqBp/rwsvh9PAVmiv+Hdp5K96SKVNj9i&#10;r0pc6nx4MoFJa42HiL/TzdervQdubr1eB7+3uOar1e5uvV6/x+7nq9XW2/cc9W66Mak6oD/xID9v&#10;PA1quHlU4/3KO/t2r/Rzeo9NbmuSiMH3Qo8Pd2/s54k16aRufLnBaXuQK6lPw+3wGb9p/wAhT/ti&#10;PjSmzPjPkaWMN/IgBJNkQa/BQOC1lMISOofCk1c7D2cdrVdbF/wiw+A56a9XvLUa7APq5uTW67Kr&#10;4qB9Q5qa9XrDwtp9HPTXq62oftIGH+sAf489Wqx/L0x/5F4z9KL/AEc3qNbrmsUSfZiVfHRQP4Dn&#10;io1quRUewW7duamvU3YrtTDK5go92N9QB7OI8zWRbOHqNXb+4Uz5HULlPBkA27I2Sw07Ssf28JNy&#10;/wDlksDoB+Jp67/uqqVJUE6i/wBJ4JoFJq4eTF/xWD46i/8AHmwa3XvKi7mFD9Kr/Ry2tXTXprwi&#10;iHaJR46KP2DntaumvTXOyj7I5UkmvV1tUm+0X56vV15aeC89Nerg1NA324Ea3+JAf4jlgtQ2GvVx&#10;+Uox/wAikQPb/Jp/Ry/fL/pH216s8ccaMgRFSxH2AB/DmkrJUJNaNIbJzMMQzWQ5H+nSodpI8d3h&#10;wB7pNj8xd4f64aV3P2o8qXRue7M3/EmY/t4NwkDhSSuBjjP2o1b2FgDy0mvVwNPB38lfqA5YOK6a&#10;3NdiGHwiX6gOe7xXTXprsQxKdIlU+0KoPf4Dm++X0n216TWT3r6M1vAbmt/HlSsnjXpNY2hhf/KR&#10;rJ4++N3b/iXNBRFerF8lRXv8nD/0Tj/o5bvV9JrVZEhhT7EKp/xBQP4Dmi4o7TW6yFV9gPjqBzWo&#10;16kO8jx9RKEK5S1HPGAhI+1tPh9HAU6sneFGP+tqHwpUP7gfOl55s3/F8nxHmP8AsPBlpHRSSsZD&#10;HVpZD/0Nl/Y3NgDoHsFbrG1PE1t8e/8A5eFm/wCVieXDhGyvViOH0LfaooW8btFGf4jjovHRsWfa&#10;a9WSKCngJMNOkJ9sKKv/ACqBzyrt07Vk+pr2o1K86W1vMaw/1j/TxORO2vTXC7HUu1/A7m/p56BW&#10;q4EX0LsR7Czf082DXqxtTU733wK/hdlB/iOXS6obDXorGtDRKbrSRK3cERp/Rx3827/SPtNepK51&#10;mnjjy0sczqoxGPYFYqAShGm23t4BN+CVptpx/aj4UrtDirypf/zHFCADi1YNL2WrqgO3/LzgvLSP&#10;6I9gpJWF6iqk1lrJ5r+E1RM//Kznmw2kbAPYK9UVoYn+3GHvqS4v/HjwcUNhr1dfLUw7Qr91v4ct&#10;+YX01uazRfof8iTF/wAuyRzReWeNempS19en+TxCeO3+CZ1/geU1Hpreo12cQxNh72K1RHsNRN/z&#10;VyhSk8K0ajSPJL/lZpJPD9JJIf4nm0gDYB7K1AqN8rCTfZ9ZJ/aeOB1Qr0VliVYWDRjYw7Muh+/n&#10;lOqPGvVAzPieJjLmLIuJVARoSpQTyAWIta27twP7zAfkHZ6KftydYrPlfGsbTLWBxpjdYiRUsUSI&#10;lTMFUKNoAAbS1uV3dYbOXMSkfYOFVf8A7orzp4fFcXfV8ZrG/wC+uoH/ACq44cflmv6CfYPwpmBW&#10;FqzEHuHxWtYew1tZb7vM5YMND+BP+lT+FegVEkiEtxOzz3/5SZJJP+kjHj6F6ftgeQA+Ar0DorLA&#10;zUp/0W1Me4MKopFtfAcfN68f41e01YGNlOqY7jsQtFjdVEPARTOv8LcTOSv7sfMmrFRPGu2x/H3+&#10;3j1a19LGrn/Yw4nNmyf4B7BVSkVhOK4w597Ga03/AOluo/5q578mz/xtP+lH4V7ux0ViarrnuHxG&#10;pkB1/SVExv8Ae3LC3aGxCfYPwrYbT0VxilnicvHUypIf3hJJf8zx4QBgB7B+FXCRViv4VVbi2Iev&#10;30/0UuJTzwQ1pxBYJXLLuglRhpyJO2VQGVbOIo0ywS5X0ouYnUfV7nq9Xuer1f/W3+Oer1AN6ngx&#10;6B9Uwvc4PWqP+CgZf282naK2NtfHnzx1Z6h0OdM04dHmaYUeF4niFDTUu2MIscVZKgXRb6W5mruz&#10;cOfy9nxH7RWQmTdneSu2qFrt0lShJOO321GouvueKMDdFR1pH71bE7k/8ncOFOOn+M0YHszyXgwB&#10;Sig9UfUOlAEGEYGLaDz8Kp5f+kgPGShZ/jPtpk9mGUH/AFupw9XHVdQQlBl1PimA0YP3qByvcK/p&#10;mqHsryc/wH21DqPVh1knBCV2GUl/+UTC6VfuuDywbX/SNVHZRkvFufWkxX+onrBiIInzUqKe6wUG&#10;HqPzhJ4+lxY408nsryEf6xPqr8agUXW7P1Mb1OJDEu+lRHEg9v8AuSLy633T/FV1dmGR8Lce1X40&#10;rKX1KZvpLWy/hFVbxr6eSb8t68TkvH+M0nV2V5Of9aAp5j9V+e4beXlLK4t2LYMjn73kPGyh3+mf&#10;afxps9lGUf0Ph+Fcn9XXVO1qbD8BofZ8pg1ILfeDzXduf0jz61Udk+UcUH20y1vqk6wYjHJTy4nQ&#10;xRTqYZFp8OpU91tD2XlbnWGVeI7DWnuyjJEoKu7MgTtNImn6v57w6JaOmxVY6VHaoESwoLs5u3b2&#10;nhFuU+4mwgKw1GkGQdnOT3LHeONSqSNppS0PqDzhSAedQUmIHxNYrEH6lI4KVOun+M0bq7K8l4NR&#10;Shg9UmbacALkzL8xHZqumrHP/JtSvGVd6f4zz6Uyrsnyc/wVN/2t8/KtoMoZXp7diuFySH/o/PJz&#10;Whz+map/sR5R/RPtqHN6s+q8otFTZfox2Hy+XsKNvrlhc8sAv+lW/wDYiyXihX+mV+NJyt9SPVeu&#10;DLLidDCG7/JYTh0H3eTCvHUuODYqrjsjyLi0T/nK/Gm+j6758hYtWVaYhc3KyqEH0e5blzcvf0qu&#10;eybIuDPvJpW0nqXx+mC+ZlDDKwju1UZyT9zcTrW+f9cNMK7JMo4NgU9R+rHMUI/Q9PsAB/49imf+&#10;J41puOK6Z/2Isr6KxyervqB2p8oZXgXwEmFNIfvMo5YJc/pGt/7D+URiFe39Ka6r1WdS6oHbhWXq&#10;QnxpMHVT+cp5dPej+Ln214dj2T9Cvb+lIZ+s+exX1mMJWU8NTi7iWuWnpYlRigCiwN9uns4G8kec&#10;GZ3ZnGU+8UXWHZnlDl080pslLcR4jxHVSlovURmamt81hFJiRHf5kypf6oivBUq4eP8AF7h+FGqu&#10;yLJTsbj1V+NKSD1SYvAFA6fYNMV7tUGre/8AyFKRxgquP6dNHshyn+j7zUs+rfM6gfL9PMtRnw83&#10;D0lt/wBFL80C9xWap/sPZV0H21Dm9WufZB+iyllmm9hhwmNT+RHLAu/0q8OxvKP7720nq71NdSq0&#10;FRFhdGpvpR0CL3/4I8dS64ONOp7HMk4pUfWmuk6/Z3jctWmGvBN9gRIh/wAmq3HDdO9Puq57H8jj&#10;Bs/6Y0q6X1MYhTqvm5Io61h3aoq5rH6kjXjCnrg/x0wrsfyngk+007r6r8RiA8vpVlyQj96v/mU3&#10;/KtRHxuX/wDjhpv/AGG8r6/d+Fdn1c5jAtF0uyfB7GSgxAt/yfWsPy5uXv6Z59ar/sMZX/SV7vwp&#10;rqvVdnycFafLWXsPDf8AKLhim3/RVn5dK3RtVz7asnsYyjjqPr+FIav6254xbE6THapqOOqw+6QJ&#10;S0kUSWI1uFAv34E8yuFjOLcziBRVc9mGUt3bbASrQrb4jSlovUVjcAX5zAoa5h3O8xgn6uDBVy/w&#10;V7hRyvsdyfgk/wCmNKWD1SPANemuH1R0J+aqajX/AJAtxku3B/jpk9jeWddSx6talRaPpFl+/g0s&#10;+KE/8mzKOV13H9Pn2U2exjLek1Fn9W2YnFqbprlqk9h8ismI/wCi0zcslb39KvDsWyzipXtpN13q&#10;dz5VhliwXA6EHQfK4ZDcfQWuePpfdHGnU9i2T8dZ/wA402UnqDzgjlq+npqtT3SCJYB/yaDxxV47&#10;0j2U4exnJYwC/VRpVUvqXkhA8/ItNWkd/PqqhQf+iZXjJuLj+lTKuxjKuEj1p5i9V0EVr9HsInP+&#10;KSuxG/8AyueNF24/p00rsWy3goiub+recD/RukWBQ27eZNWS/wDKx5ULuOKqr/sK5ef41UyVfquz&#10;VMCKXIeW6MHUXpKqQ/eJ04+h50bTTiexPKuK1+hH4UjMY67ZwzOkdHWYbhVFAkqVYXCqWaNt0bBh&#10;rJM/AvvrcufkRJw1o+NFucdlGV2bPeIUsmQMSNhMdFKLD/UbiECKMQy9HXOAA3lSeSD9248Fa7p/&#10;YCPZRovsXyobNX+mpS0/qhw6Efpel0FYRbWXFa5Pyjtxgv3P9P3D8KYPYtl3An2n8anD1Y4bGtou&#10;jWFlh+9VV+IS/wDKz8p311/S59lU/wBhWw/pGoc3q0qmG2m6S5egB/edJ3P3s3Lh1/8ApV7/AGEs&#10;v/44qmGs9UWZalSIMm4LQX8aWFwR9544m4fHEe+rJ7Ecs4rX7aZ6b1E5lDl67C6aZCbiOmBTT2XP&#10;Hjeu9VPf7CmU/wBJftpUUnqXpIbGsyI1cf3tmImG/wB0L8aVc3B4j2U0exTLeCle2niP1U4FGP8A&#10;nUMc5HY1ONzkfdHTL/HjXf3P9Ieymz2J2P8ATNdS+rOjtan6K4J8DXV2Ly/f5c8XNh5/+lWh2I2H&#10;/HVe78Ka6n1XYjIpFN0ry5Rk6Boji7Ef9Fa1xy4feHGtDsOy/wD46v8A3n/BpJ4n6ic1YsklL/Is&#10;Mw+CpHlSLRQvop9hkZjxJmt46LRyY+01W57GMsZaUvWslInb+FTcvdef5FQU2GVmAmujpdwVoJFj&#10;JDNf2cKt07p4Zc2ExAn40my7sisLphLpUrUes0tqf1OZWiH6bp1UVTf62IBR+Q4dm6uukU8rsUtO&#10;Cj7akH1WZXjA8ro1DUW8avFqhb/9E0PPC4ueKq8OxG0O1wisEvqywsi1P0Vw6E+BfF8Rb8tg5vv7&#10;j+kK1/sH2s/3Y+z9aT1d6o8SqAwounmE4eDex86rmI/5DI48i6eG2OfSrp7DbHi8v3Uy0vqNx0uW&#10;xDBKVoybhKFWQ2+l2bjpvXeAHPrTp7D8t/4457R+FKuk9SeCRgfO5Nqak6bvKrUjF/8AomeMqvLj&#10;q9n60yvsRsuDivb+lPCeqLJsdr9K5KojT/ScVqF/6RFeNm6uekU0exG1/wCOHn0rt/VblddIeitM&#10;fjLjGIftZua/MXH9Kvf7B1r/AMdUPZTTU+qyCQEUnSfDqY+BkrqmX/lZRxxNy8ONW/2DLT/jyvYK&#10;TFV6l8fndTT5Tw2hjBvtj89j95ccUIvXAeFOp7DMv4vL934V1l7rhS4NNiVViWCS1Bxic4g8dAyK&#10;F3KLgeY/Adu3dOh+70gf3U/Ciuy7JLS4W6kuK/Zq0jZ78KXEHqYyVGB8xkDEa0jw/mcVOD/yBG/B&#10;R+cuer2UrV2IW3Bw1PHqn6foFt0aq5iO5lzNMPyWk/byv5m56Rz6VX/YPZ/497j+NR5/VXlLaRR9&#10;Goo28DW4xVz/AMFTm03Vzxjn0qo7DWeLx9lJys9Ujyk/J9M8MpB4E1FWxH3tx1N06KeHYVacbhfs&#10;H4U00/qOxB5Sa3LlPFF/honkJ/5OHHTfOdA99X/2C7ID+7rPspU0vqQysgBrMsV07fvCnljQfnxh&#10;V8/wAplXYfbcHVU8xepzpvH/AJXpxi9Tb/Di1PFf74H42by56vZ+tNHsOa4OmuUnqm6dr/kOkdfI&#10;R2+bx5bH/olTLzSbu56ufWq/7Brf/Hj7Kaan1UYCb/I9I6eK9wpq8Wr3I/6JsnHU3b3GrDsKZ43C&#10;vYKS9Z6ma6dh8tkihoF/46qKyQ2/6GyNx9N6voFPDsKteNwv2J/ColL1xonzBT5gxLBpDHDGYHp6&#10;JkBJIsbF78BL145/PkkATp+VFTnZLbpuhbB1RBEzxoQqb1J9O0A+bybjM7DQmnrqWMfnHwWm9ueG&#10;mlyuw5rg6acP9pvpQo93pxjUzHuJsTprf8mqOU/O3XQKZPYeP+O1DqPVLkEAik6Q1MvsNXjbIf8A&#10;kyF+OJu3+NWT2FpO1+PSfnTBVeqPCpFIoulaUZ8DJjc8v5GlHHReO9Rpz/YJb/5mT/pB/hUzU/qQ&#10;kklY1eWY6aEm6rTTSSsB9arxw36/6I9tOf7BVuB/xQo/5o/WlTSeorJYA+fwPE3P7woXpk+4yhuM&#10;m/e4Ac+tMq7DW+Dyvd+FPcfqS6UIq+Zk/H6hh3BrqFB/yZDxk39z0Dn1ppXYeODp934V2/qe6VID&#10;5XTLFpz2HzGLlf8ApGq83+duOqq/7Bv/AAam2o9UeRiP9D6V1MR8DPi8z/keXF6/xArf+wX/AM1H&#10;upLV3qXhlP8AvvyQlGtxfzapnNvu4+i/WNqadR2Eo43B9lQa/rjheOphIqsJmpjh1XHilQKXY144&#10;zZgu5hcm/AlvferUm38IweT86R5h2Pt2gSQ8Va1BOzp40IMHqL6XLrV4LmCS37tPHh6g/W1R+zgn&#10;Xf3EmEj30+rsNjY9z7Kmf7S3R2MaZFzJWN/rYjQUwP8AyDFNyv5246qp/sGq/wCPD2frWCT1P9Kw&#10;LU/SrG2P+KozJT/wXDx/Hm/zj/VWv9gtz/mYH+lP+FTBXep7K7A/y7prNA3ga7FWm/5Uij44i9d4&#10;j31dPYSeNz7E/qaZaf1Hwyyt81llaWEkW8iWRyB/wR48b9X9EU6ewhA/5iVewfhSro/UHkEqDX0u&#10;II3itLEp/MnidWZPf0RTC+w6NjxPoKeo/UP0bjH6fCswVJ8RTCmj/wCVzxv+Y3BP2imf9hBz/jtc&#10;z6lOii/ZyZmia3YmswxP4g89+fuOgV49hz//AB4U2VXqa6YgH5Hp9jTn935/EqQD/o0nLpv3uI+H&#10;414dhjx2vgelJWt9S+Euf99+RHpwfGpxBnP5Jbj6L5fFPvp9PYQo7bn/AHn9awVfXjAcXwmtoanD&#10;p6OpqU2R+QBIoPfuxH8OEW9F+s2DoCeHT10nvexf8s2XQ+Vaf70D50psv9dOl+G4PhtDikOMPU0s&#10;SxVAoo4FXcLk2L7tOVyDMHhYtAJGCaZY7GXH2w4HfuxpQ/7RPRGNfewLM9Qw0PlT4ev/ACtGOGwz&#10;C4P8Ipz/AGDn/wDjw9lYJfUp0aW/y+TMxynsPmaqhA/5MI5sXz/QK3/sGXH/AB9PsNMFX6mcjWIw&#10;/p/iNxoGqsQiX/lVG48m9XxFXHYU8dtwB/m0zU/qPwqaY+flmTD4ewYVPnm30LEOOm/Mfb76d/2C&#10;Fgf8Uz/mfrSqpOvvTpgpr3r4vatHS7z/ANHCvGFZk5wRTJ7DnR/r3up8i6/dD1/3obM8v/eHR4aA&#10;f+is3GjmVxwQOfWmz2IXHB3n2VnPqH6DKPcw3NVQe1plw2L/AKRlua/mNx/R59tU/wBhG7/44Kaq&#10;n1K9IkUijyXj1Q3ZWnr6dfyCcdTfOnaKeT2GXZ/19I9D+NJus9S2VG/5J+Ta6DXvVVkUnf6hx9N8&#10;vin3/pT6ewi5/wCZhP8ApTVrv4JXUfCuov4jHQzD6GilpauFcReRJdfc+X3sAUPeynXw5EPbPelW&#10;XoTESfwonz7s3Xk7YcU6FzhgIr6cHMY6B1e56vV7nq9X/9ff456vUCnqNTzOh3UyO1zJhksY8Pts&#10;q/t5sba2DXyO8zeir1PZpzTmvMWCdLWqcIxfFcTraCplxjL1PvjevmZTtqa9GFwfEcyoyDfLLmrN&#10;tCnIIHQfwoeWX1P7iWTYtnswSHWxChpcMHowQaZz6DPVHGu6q6f01GPHzsdwN/8Aynq5eG534y3g&#10;57j+FGSfqn3DOy/T7FD4gVEn9EfqEpQTPlykUjusdasp/wCjSMObG+tgf4xTg+qDcc/83BseagPi&#10;aSWJelTrphu7fkmer23FqESSXt/xJF4pb3rsFf64PbT6fqe3AjxZtbp83E/jTRRemjr1iDbKPpbi&#10;k7drCOMf8rMOOL3osE/64KYV9VfZuDH87tSf9sT+NK+l9FnqjrQGp+jeKuDqPcj/AGNxKrfPLh/r&#10;gpo/Vb2d8M3YP+ePxp4T0J+qpxd+kldTDxNSY4/+Vjyp31y7/jgq4+qbcE7MzaP+cPxrhL6HvUpT&#10;i9RkRKe3dZq+iU/d5l+eG+mXn+MU+Pqc3GP/ADcWv9OkfOk/WekTr1QgmbJhfb3FJMk5/wCjW7ih&#10;O9lgf9cHtFOD6mdwpxzW3Hm62P8ARUlp/Tj1wgmEA6Z4tM7HarQ0sm0n6Wtx07z2AE96n2irr+pv&#10;s9SMc6tR/uqT8DT1T+k/1G1EEtXD0jxR6elR6uZyaRNscaGRjZ5lOgB4gut8Mv7tQ7zaD8KQufVH&#10;2eOAoTm7BUrAQqcTgBs4nCsuXfSf6is54dDjOW+lGIYhhE5McWIB6NUYjv3mv+XCDdTeqwaswlTg&#10;Bk9P4U3l3b9ublzfcXOYtIdBnSTjj6UqU9DXqdK7pem8lMO9qmpp0/5m4IDvrYcF0YI+pPctX23y&#10;D5EVBqvRh6iKIH5jJKLbvtraUn/lfjiN8LFX8fwoxa7ft017LxPtpI4h6ZuteGhjPkmolKWutH+m&#10;Ov8Ay63cVI3mslf64B60r/2dN0R92YMpHWtI+Jpig6B9bqpylJ0ozBVsNP8ARcLrJP8AlVOOneKx&#10;H+up9ooovPqZ7Orcw7ntmk9b7Y+KqU1J6UPUxW2NP0KzOyns0uE1UQ++VVHGlb05cP8AXk+0U239&#10;TvZ2v7M7tFeTyD8DT1F6MPVLKL/5lcVh/wC8t6KA/wDR6deMne/Lv+OppSn6jdxVfbmjJ8lT8Kyv&#10;6L/U5ECZulVTCF1bdWYa1vqjqG57+1+Xf8dFKUfUBuav7cwaP+dTPV+k/r/RAmp6f1Edu4DI50/4&#10;gTxxO9Ngf9cHtpWjtx3TV/zHtf6YfjSVqegXWSkYpJ08xNyNP0FOXBP/AAPHv7R2Mf3QVZ3tz3NQ&#10;JVmluPNxI+dSKb06deK0gUnSTHqjd9kxYfOw1PwHKHeaw/46KSH6gtxh/wA3e2/1VH405YT6aevm&#10;YavEMFwjpRjFXieX/L/nNCtMUkpvmR5sXmByu3euo+HAple8tki/ulFwQrRGPQKKrbto3Vt7l15y&#10;/aDbsaDqBCtIhUdMHA0pf9i/1R2BPRnFEHe8slDHp/wc68Eid7cvP+uCjhvt53QXsv2z7fwqDN6R&#10;fUTSgmr6a1NKR3EtRRkjw7Ryvxwb0WJ2LFK0dtO652XiPbHxik7XenLrTQAmbINfIR+7RU9ROfq8&#10;qNuOjeKy/wCOJHqKUo7YN2D/AMx7I83ED50ml6NdXnmMCdLMxvIDtuMFxIKf+CMIHHTn9j/x5H+m&#10;H40+52t7qpEnMrf/AFVH40oqT039fK63yvSHHpd3YHD5kP8AyeBxlW81gP8AXU+2i5fbfuenbmTH&#10;+qJ/Gn+L0i+p2VQ0PQvMcqnsY8Pkb/lW/G/7VZf/AMdFMDt53L2fzNj/AFRP41kb0h+pmMXn6K49&#10;SADX5uiki8Pa9uWG9NgdjqfbShvtt3SX9uYMnyWn8aaar0x9d6IE1XTeug26sJTCp+4vfjid4rI/&#10;64PbS5vtb3ZVsvmv9On8aR9d0g6o4cbVOQ8UY9rUtHPP/wBIVbihOcWh/wBcT7RStHadu4f+Y9ge&#10;bqP8Ks9D0T6w4jY0XS/HqgN22YXVi/8AyEg4yveCyTtcT7R+NJHu1zdZv7sxY/1RJ+Bp1PQPrZDi&#10;NDl+XpVjceMYsjVWH4dJRMss0YJQuquQSLqRf4cB2ZZ/aHNGVhwQB8zQYuu1Pdt28Q+i+aLSBClB&#10;QIB2wT5RT7/sp+pAfa6NY3GPEzU6r/FuCv8AtPY/8cFH6O2XdZWy+aP+cK6f0seoCJS03TLEIQNC&#10;JUUH+PPDeWzP8Y9tKG+1jd5Z8N0g/wCcKTmIdBurmFqzV2SKyALfddCe30cUt55aq2LHtFGjO/2T&#10;r2XCPaKSg6d59eoaliybiU866GOno55Dr7Ninjys0tgJ1inHd+8kbEru2k+a0j50oqboV1vrgDQ9&#10;G81VynsaDL2LTj/o1A3GP5/ZcXU+0UTPdr+6beC80tk+bzY+KqeYfTT6i6gAp0Hzgins1TlzFoR9&#10;80CDlDvFYD/Xkf6YfjTI7Z90D9uaWx8nmz8FGpw9LXqKsGfo5jcA/wClynWA/dMycp/aSx/44KfT&#10;2tbsk+G9aPkoH4U31Xpy65UQJqumuIQ21N/lz/yrKeOIz+0VsWKWNdpWQr2XbftFJKu6V9SMNuKz&#10;JWIxFe4SmeTxt/uYbikZrbH+Me2jBvffJlbLpv8A0wrDB0z6i1QBp8i4tNftsoKn/mjlDnNqP4x7&#10;aac39yNG28a/06fxqc/SvqVhix1dfkPFqKmZ1gSoqaGdFMkjBFW7KNWYgAeN+BTfDNrZdnCVj7k/&#10;78KDW8e/OTXFvoaum1K1JMBQOAIJ91KKD059eqgAw9IcfkB1uuG1H0+K8Eyt4LOf7oPbRz/sm7vn&#10;ZeNn/OFc5PTf17hBabpHjkKjUmaidB/ydbmxntodixTzfaFki/tuUH1phrOjPVTD9xrMjYhT7dCH&#10;hYn7lvx5Ga26tix7aWI30ylX/MQj1UB8SKYV6fZ8aTy48k4tM/bZT4bWuf8Ak2I88vN7VO1xI9RV&#10;3N88nRtu2R/uiP8ACqavSvqi+qdNMwuD4rguJf8AUnlE51ZnY6n2imBv3kf/ADOM/wCqI/Gnql6F&#10;9aKwA03SzHpAfbhtSv5Oo5RWfWg/1wUlc7R8gTtvGv8ATD8ach6cuvZG4dIMwFfauG1BH5DlBvBZ&#10;/wDHBTae0zd87Lxv/TCoM/QbrRSAmr6YY1SgdzVUM0Y/5OHHk51anYsUta38yZf23TZ/zhSVxLp/&#10;nfCQxxLK9ZSBNW82I6fUt+KEXzKtihRkzvHYOfa8j/TD8aZosv4/UECnwKsnJ7LBSzsfyU8cN20P&#10;4hTis/sEjF9A/wA5P40+U/TzqBLG1VHkPGpKWnBnnqUwutMaRrqzM3l2Cgakk8KM5zG3/KOjWJ0n&#10;iOiibNd7Mq/LuJ/MtyQYGtM/Gnmk6O9XMWhStwzpfmCuopv8hV0uE1rxOBpcOsdj9/CzdnNrZFig&#10;FYnzFFmR755QzapQu5bChw1D8akP0N6yILydMMbh/wCX9BPH/wArgcP/AOcWv9MUcp33yhWy5Qf8&#10;4U21PSbqbRgtVZGxGADUl6d/2Djicztz/GPbSxrejLl/a8k+opMVGWsxUrmKowGsikGhR6Wa/wDy&#10;rx386z/THtFLv5raxPeJ9o/Gs1NlDNdWQKTLOIVJPYQUdQ5/5NQ8orMGE7VCkru8WXt/c+gf5w/G&#10;n2HpR1SqQDTdM8w1Kns1NguJyD70hPGf5zaj/XB7aQK34yVO27aH+6J/GpqdF+sTH/nU+ZV+M2B4&#10;lGPvkhXnv5xa/wDHE+0Vob8ZKdl20fJaT869J0a6sQDdP08xWnH/AEs0rR/8r25sZrbnYqnkb3ZY&#10;rY+k+opOV2Ss24Zf5/L1TS27h0BP3KTxUi6bVsNGDWc2q9jifbTVDgmNVH+8+DVdQe36Cmmf/lVT&#10;zy7ppO1Qqy83tE7XUD/OH41PXKGbmsUypibePu0FWf4R8aOYMf0x7abOe2P/AB5H+mH41Kiyfm7E&#10;QI6LLGIVctOfIqY4KOoLRvtHusNuht4HgV3cvmg/dkqGLk+4UGcjzuzQ9clTqRK5GI6Kco+lXU6V&#10;d8fT3GpF77kw2rI/JDwU/wAzt/6Yo+G82Xf8fR7RUap6bdQ6MFqzI2LUgW9zU0FSg0/4kg5dN60r&#10;YoUqbzq0X9riT60m58Hxamk8qfDJ4ZO3lvE4b7rceL6AMTSg3zAElaR6ipMOW8x1FvIy9Xz37eTR&#10;1L/8qoeMKzBgbVikq89sU7Xkf6ZP41OXI+dn/wAnkzFn/wCIYbWn/qHyozO2/pj202N48u/4+j/T&#10;J/Gp8XTPqNOLxZDxdr9r4fUr/wArIOVOaW/9MU0vejLh/r6PaK5ydMOo8QvJkXFYwPFqKb+jmxmT&#10;B/iqyd5svOx5Ptpoq8oZpoATW5eq6UD7RqIJFt944+i7bVsNLWs0tl/asH1pOyK0JKyqYyDYhwRY&#10;/XxzvE9NLQodNcoY5KghYImmY9lhVmP/ACaDzZcSONUW+2j7lAetP1Pl7MNZtoqPLuIVlY4EiU9L&#10;RVMkhU632ohNvjwEP3LYzsEqEBAoEv5lbJzYKLiQnTt1D8acf83PUULv/wA3+O7f8RwjELff5PBY&#10;Myt/6Y9tCMbw2B/19H+mH41ElyTnSC/n5QxSnt3+YoKmP/ldBx5N20dih7aUJza1VsdSfUfjTRPh&#10;GK0rbajC6iBvZLDIp/McsX2xxFKBdNEYKHtFYxh+IN9mgnP0QyH9nK/m2v6Q9taN6yP4x7RUiPA8&#10;bl/yWD1cl9LJTTH+C8r+ca/pCmVZpbDa4n2ipiZTzVJ/k8r4lKPbHQVbfwj5r88z/SFNHO7Mf66j&#10;/TD8ay/1Lzkb/wDGRxMAaktQVSj/AJOQc3+dZ/pCrDObQ7HU+0VAqsAxyhXdW4PUUSjuaqJo7f8A&#10;IduOoeSrZStq4Q59pnyxpoZlU2ZgCNCLj9nL6hTxMVJp6SrqhelpJarwvTxu/wDyoDyi30J2mKYc&#10;umkfcoD1FTxhWLwX83CqqHzgY4/Mppl3EkaC66nTtwHb1XjSgxCgYdSdvnQU3jv2FdzCwYcSdo66&#10;6GAY8TYYHWE+wUs//NPBebton7h7aFBzBj+mn2is5yvmYLu/q7Xbf8XydRb8k54XLfTXhfsHYse2&#10;mupoayiO2so5aQ+yqjeM/wDJ4HHAsHZSlCgoYY1FBBNhqfYL83rFbJA21ISlqpP8nSyyeP6ONz/A&#10;cbL6BxphV20Nqh7RUtMHxmT/ACeEVcn/ABCmmP8ABeV/NNf0hTf8wt/+OJ9orOMuZj7/ANXq4D40&#10;k4/ivPfmm+kV7+Y2/wDTT7RWCXBcYgF5sJqYvaZIZF/iOXDyDxpxN00dihTeUdWKFSGXRlI1HLlY&#10;FPyK4Fgv2m2+Hvafx5TvUdIr0islO6tIAjgtY2A1/IX4SbzLScveg8PmKJt4VD8i75fMU4JhWL1j&#10;M9LhNVUqT9qnpp3Btp+6p5fJbhtNo2CRsFUyq9ZRaoClgGOkVmbLmY0G58vV6L4lqKpA/NOGou2j&#10;/EKMRmNudix7RTdPSVdN/vVSy03h/pEbp/ysBx5KwdhpUhaVbDNRtyjxHPahV4rmqu+kaFz4bFJ5&#10;4uJHGqlaRtNZvlKs/wDIpL9Ub/0cp36OkU3+Zb/pD2iu/k6zwo5Tf/jp/wCjmw8jpq35lv8ApD21&#10;2aGsQbmo5lUdy0bj9nHAsHjTrbiVbDWGxFtw228DpzZWBtNKgg9FeBX/ABD7+WDiemrir9f+E22G&#10;iq/E/wCk2JhkYYPT4gGgqFLI4qqCogvp4jwv48hztmV/kjX+MfgKiXtcP+St+Z+X4V9Q5RtAW97C&#10;1z35jjWPFd89Xq9z1er/0N/jnq9QKeo3Tod1MY9o8Mllb6EdWP8ADnq2mvno4TAiRVsLxhjDWVkJ&#10;3AH7NVJ7eC20JDSa4MdrDCFbz30gGVz7qdBFEO0YH0Acemo+/Isn+AeyuxHGOyAfVzeo178gz/QH&#10;srIrsv2W2/BdOaNa/Isf8bT/AKUfhXMzTNoZWI8RuPNARWvyFv8A8bR/pU/hWNrtozEj4k83ShCQ&#10;kQkR5YVhMELfajVvpHNg1pbYVtxrsQQjQRKPqHN6jTAsWf6IrmFUdlAt2sBzUmtmyZ/oD2CuV7dv&#10;y56a0bBj+gn2Co9cZGw3FYw7APSVaWBPjTOPDmlYg+R+FLsvbQ3cMkACHWv+VUUD/QBpD0vy+4lk&#10;Cyq0nuyOB9sjsG+HElh/c6mX6hpO9Twk4ADafP50MjRIx3MC59rszfxPFoUag5dk2oypMnrk1kU7&#10;PsHb4e7pyhSDWvyDH/G0+wfhWb5motbz3t8GPKhtPRVf5dbf8aR/pU/hXDfJcnebnu1zfl6datWm&#10;zKUgHqAHwr3my/8AFz/U7D9vNRSouKPE+2uJZzo0rsPi7H9vN02STxPtrCYIn1ZNx/1rnl9ZFJnL&#10;Npf3CfbXaxRr2QD4Dmio0ycqt/6Hx/Gsyuyn3WKn4cqasMrth/rY9k/GsgqqpR7tXKnhdJXX+B5d&#10;BMimbuwt0srIbSDpP8Keg9VAN08qamXqr1fZ6uSRpmwsuWkkN/Lp2iFyW1tttxDaK8a/SshO1e2S&#10;N28kI2Auj/THVQ3+VGTcoCfaRc8W6jUDGzaO1I9ld7E7bbeAt/ZzU02cuYP8A9ldhVGoH189Jrwy&#10;23H8AqQlTURf5Od4/wDiDEfw5WK8cttjtaQf81J+VZPn68XtXzC/e0jD+B5artWLCDKUJT5JSPgK&#10;wPNPJq9TK/8AxKWT/mrnppWHFjYtQ8lEfAisOxT9q7e3czH+J56TXlLWratR/wA9X41xEMSncIwG&#10;/wAQ5vWaQKy5gmSmT1kn4mpKzSoPckZf+IkjlCkV45ZbHa2n2CuYq6tTdaqQH2h2/p5acK2jLLZJ&#10;kNpB6gKA/N1TVt106cv83N5hwWuZJBI9x5VWb2N7/wC6cRvD9siej5mp73NdKdw82AMRcI97SPwo&#10;cDVVraNX1DfBqic/xbiuoSS45/TV/plfjUZ0WUgylpiNQZWZv4k8sFkbKSvWqHPvlXmSfnWWOSSL&#10;/JOY7f4CR/DlFJB202cttjtbSfMA1I+frrW+clt2+239PNJQBspv+U2f/GUf6VP4V4YhXgWFfMo8&#10;AsrgfkeWpfbpDIhvwjqw+EVwNXWnQ11QR8Z5f+aubmlRvLj/AI6v/TK/GsBkma+6plb/AIlLIf28&#10;9NNm4eP+ur/06vxrgVU6n3vi5Lfx56aZVqVtWo/56vxriIYAb/LRX9vlp/RzfeK6TSJWWMKOKST/&#10;AIyv8KpcFVU0xvTVD0zDUNTsUI+jba3PFZPGqoyi1SZDYnrk/EmgX9Q2O47NkeiimxuslhTE8NnE&#10;MtVOyAw1kcwO0ta42XHEF+kd2PP8KyG+nFI/n7oGEMnZA2hY+YoZxiWJ1UMTVOK1VQzKu8z1Mz30&#10;/wBZjwyWYNQDYXDqmUnWr2npqMyK/wBu7n2sWP8AHldZp1xBVtUo/wCcfxrh5ENreWCPZz3eGkxs&#10;Guv2n8a7SCCM3SFVI8VUct3y+mmxlVv/AEZ9T+NOsWLYpAAsGIzQKOwifaONkk7aWttJR9oiub45&#10;jsg2vjlWR/h89x/DnhSpN4+nY4oeRj4VEarrJP8AK1s83/L6aVv4tzxJpU3nF8gQLh3/AFRY+Cqj&#10;ttf7caSH2yKrH/k4HmpPSfbW151fK23Dp/3Vz/DrF5FPcMIEVh2eNFU/eoHLhxQ40T3Vul8y4VK8&#10;1KPxUacIq+ugAWGrkiUaqqOwH8eVBIpL/KLTb3SJ/wAUfhTBnrGcbqMkZwpji1SUnwuvhZPNezBq&#10;Z9CL635RQ8CvI0LN0rhTOdZfoOkC5Z2YYaxST6PYniTdM8nsmJVEcc1DBURpFNIgHmIH02ke3jVn&#10;/chQ77ZMyuk70XiEvLASqMFEbCRwoRXqayT/AClfUSe3zJ5W/ieKtZqNRmt8Nly6P90V+NRHp4Zf&#10;8rGJvb5oDf8AK3PB1XTTTt7dOYLfdPm4r8a4R0dHEbxUUEbd9ywxg/w5f8w5/SPtoqXlzKvuBPmp&#10;X408QYtidIoSkrpKVB2WDag/IcbUsq2mlVq0GBDcp8lK/Gsr47jjizY3V29i1Eq/8qsOaBIozTm9&#10;4nY8seS1D4GokldiEwtLiVTKP+PJ5W/5WJ5cOq6ad/n+ZDZdPD/dV/4VQ2Xebu7Ofa7E/wAeeLqu&#10;mqHPMyO27e/1Vf410IYOxp45PhLGjf8AKwPKFRPGvfzq/O25e/1Vz5KrLEY4NYKSnhPfdHTQA/eE&#10;5sLUOJphy/uV7XnT/urv+HTpDj+OUqn5TFpqOwO35VvLtp/q82FEnGkz2YXDbailxWHSoq/34mgL&#10;6N5kzAMwdY/Jx+sh+dxyOsqfJqJV8x2pVj3NY6n9H34gsT956xWQvbZmV2zbZOG3VJlhcxHBSY4f&#10;31DLUVVfWX+bxKoqr9/Pmdv4nhgHlDZUGf2gzT/mbeHksj4RTeaKjb/KUscpOpaVFbX/AIIHmy+v&#10;pNbO8GZHbdvf6q5/hVxGHYaCGGG01xqp+Xhv/wAq80HV9J9tUVneYHbdPf6q5/hU609ZUUmlMywA&#10;fZ8uOMW/5N5ouK6aojNr1P8Ar7p83Fn4mp39YMdtZcVlQdhtWH9qc8Fq6aUp3izJP23Dg/zjUabF&#10;cWnG2XFZ2HjtZF/5UUcsHlDjTp3rziML14eSyPhFN7qJf8vep/7yf0n/ACtfni+5/SPtpQ1vtnqR&#10;hf3P+ruj4LFQpMIwWYkzYFQTE6kzUNK5/wCTozzYuHf6avaa25vrnax4r+5P/Pw//wDNKkUlJRYe&#10;wfD8OpqBl1BoqaCL/pGg54vuHaon1oofza8dMrfdV/jOuK/35RpRR5lzBCu2HF5oV/wxlQP4cak1&#10;VvMX0fauD6fhQC12NYrU+o2OolxKR6v+q8MizMV3BYqxobaj/W4mOoXA8hU6Zbvdfp7PHFJfUlYv&#10;FoBBx+3WB7BQyy1VbPczVkkl++7b+wcXB9Y4++omTv1n42Xzw8lx8qbJ8OoakWqaVai/fzRflxeO&#10;j+I1pe/O8Cv+blcjydUPhUD+rGWiwd8vUMrKdwaekgk1/wCDQ83+de/pH2mmFb458duZXRH+3r+R&#10;FO9LTUFHY0uDYfBt+ztw2gNv+QoTzRvHv6Z9tUG9GbTJvLgnrfe/+aRTuuMYhGAIXhpgO3ytHRRW&#10;/wCicQ4336+Kj7aU/wBtc5Gy7e/1RZ+KjXT4zjEgIbFZ7HuEcoPuS3Ni4X0mnU7+Z8Nl88P90V+N&#10;NFRCKq/zTtUX7+fZ7/8AIQPHBeuj+I+0149oO8nDMrkf7sv8aaWy3gTndJhVPITr+khjP/MvLG/e&#10;P8Rpj+3G8X/OTuv9WX+NSqfBcEpjeLBKMf8AE6WBv4rxn8wuZmvK30z07cwuf9XdHwWKd4JYqYWp&#10;8Mw+Ej7LLh1GSPrMfN/mXf6Rq7W/GeI2Xz583nVfFZoD+umMV5/zeqZkiWnx3D6qL5aCCLaUnGo8&#10;tB/i4gzB9cJxO3pqfOwnfLN7pzMEu3K1aWTEmYlJxxniKH+qxnFqt3+axCWYMTuVm0/IDi8vOAmF&#10;GoLy/tR3k7lChfOgkDZp6P8AFpM1mD4XiAYVuHxVW7U/MIr/APKwPHUX76diz7aVO9qG9KhH80uR&#10;5Oaf99ApmfIeR5dZsl4RUn/FV4ZQynX4yRHl/wCaXP8AxxX+mP40m/2Rt54xzW7/APJh4fBYp0o8&#10;u5Yw8g0OUsHpNvbyMLoF/wCVYhypzG4IxWfaaZG/m8OqTmV2fO4ePuKzSjirpIBtp6WkpwNAIKGk&#10;UD/o3xn8y5/SPtNKk9pG8Q/5j3j5rUfnXpMQrZdXaA+H+8VD/wBSeWF26P4j7TTye1PehP25g8P8&#10;6myemgqQRPTwyg9/9Gp1/wCVEHLJv3hsUfaaf/2Xd7hszR8eSopgqMmZUrCTWZepKy+pFXTxSD7n&#10;Ujjwza5H8Z9tMntX3wmf5zeDyfcHwNQoem/TqCTzoun+BrL38xsJoC33+Vfnv5vdf8cV7TTDvadv&#10;a59+c3x87l3/AAqV1DS4XhgC4dl7CqEL2+VwqgW3/RrjCr59W1Z9prae0reMDHMH1f4zilfEmkd1&#10;jxasbpL1IjfyBF/JqyRljpKRNIUFRoUjB/c4luXllpQk7KHvZd2l56rebLmnLtZQ4+hJBIx1AiNn&#10;SRU3JhaXJmWY2WIxfJU5VTTwH7USnuU178et7t1KB4js6aSb39r+9KM4uks5i6hCXFJABGGkkdHV&#10;TlPgGB1V/m8HpKq/cTUsB/5l4oGZXA2LUPU0UI7b99E7M2uB5KA/0NMlR026cVhJrMg4TUk6lpaO&#10;O9/qtywzi8H+uq9tWX2377Kw/nF0PJwD/Q1Mosh9P8Pt8n0+wOML2EuF0kv/AElRuaVm10Ri4fbS&#10;H/Zb3wJk5xeH/d1fKKUUOGZdgAEOR8tR27MctYExH1tSnjRzO5/44r2mlzXbHvan/m5XB83nT/o6&#10;nLHRjSHBMJpR/wBKOC4VB93lU68qcyuP6avaaUDtm3u/5yT3+nUfio11Jh9LUgrLTxlTqVSGFR9y&#10;rzX81uBsWfaaVN9s2+Q2Zo+PJX6Gmibp7kzEDeuyzRVlzr8zSwP3+lOe/n12Njivafxowb7ad+OG&#10;c3I/zx/g1zoekPSynl89OnOCtKdSz4fTHW//ABDjDuf3p2uq9powb7Xd8l/fm1yr/P8AwApfUOTc&#10;kUwVYen+AALoPMwijb/lZOIlZzdf8cPtoytu1Hegf83G4/1RX41YT+GJhWEw+uHpjHheXcLwaSlp&#10;zikkmCYfTUjsnm/KEFoVBIvMOFl9mD7qQFrJHXWXH0u73ZzmV9cpu7lbqUokBSiYIUnp863ReFlZ&#10;o17nq9Xuer1f/9Hf456vUhOp+UJs/wDTzOeSqarSgqMz4dU4NT1s4YpFJNGVV2CWNgddOerRrVqx&#10;D8Bf1JQYrjv8u644LUYfPiFfXULR5VteGeqeSMbpcwxknaRqVH0Dhk1ma0JgAVh9vF9GuQ5nfO3T&#10;jzgW4ZMKVHsBFRP+GHvUqSfM6wUR7i9Pg9HB+T4lVW44M3c6KIT9C273/H1+1R+Kq5r+A56kbnb1&#10;UpJT/wBLDUEIP1LSSfx5s5u5Sc/QnkIP/FC/Yn5g1wf8B71UIQ0fUfLksUl9ivWyNMtjY+Yow6JB&#10;fuu12072OnNfzdfQPf8AjVVfQrkh2Xbo8gj/AAKwz/gO+reSnb5Dqfk+inBUGTE3xGX3SwBKrBCQ&#10;bDU3t8L+Fv5wv+iKp/0IfkR23tx6FI+Ca7/4YR9XEVN5s/XPJNRUeNHSYbjV/wDkNii89/OV/wBE&#10;VYfQhkAH/FdwfNY/wK4wfgQeqc6VXVfLg/1qOiqz+Us680c4c6B7KeT9CmQf8zDp81n5JFOC/gM+&#10;pN1/53PhULd9owuMj72qz/Dlf5s5yBWz9C2Q/wDMwseqz/ohUd/wGfVIjfoureAVae2oRqc/dHHL&#10;/Hm/5svmPwptX0K5Jwul+xR+LpqTF+A56nn/AMr1Oy3HrcsJqlvy+VH8ebGbrHAUy59CWTK/5jXR&#10;5AD4k034t+Ap6ufe/k/WPJXyskbQzU2JUWKTzkujKSrRywIBrpe/1ct/Ol/0Rz600PoJyMEH8/cy&#10;CD9yIkEEfw9IoNsg/gBerTIWV8LytL1Qy5iIwwSIaugw+tUNvleTTfO/YNbjDWZrQkJAFDTfb6Pc&#10;nz3NHb564dC3IwCoAgAYYdU+dLpPwMPVI9r9QMNBv/udJGB/0dlXjn83c6BQV/6ERyGP+KHP9Ma7&#10;k/As9VqhRFnvDpfFrw4ev5/Oj+HPfzdfQK1/0IlkkYXbg99Yv+GMvVyfdjzPgh8N9XVwRD/o15/P&#10;fzdfRTa/oUyg/wDMYv2D5mpkX4EvrGkB8nPORaZj9kYvieLEfX8phb/keeObK6B76oPoRynjfvDy&#10;DfzQaa/+GJvW55zJX9TemVJEDpJhc+cKk/8AJ2Dxg/fzYzhY/hFaX9BuSkf8X3B9Wx8GxTlH+Bd6&#10;qY7rVdWssuQdpbC8HxSZT9BqpqY/evNHNl9ApS39CuRpH/FLp81n5RXcv4GPqlB/Q9ScIqlH22GF&#10;eRb6pMQJP1A81/Nl9HwqyvoWyQ7Llwf5yz/oqxJ+Bh6pTffn7DjbS0MEKX0/15X5YZuvopMr6Eco&#10;4XavYfmTUgfgWeqdheHO2Elv+l2eGMfX5cbnmznC+gUwfoOyo/8AMc4PIJ+dN1Z+Bd6zkhZsNzTk&#10;yeUFQseJYpWpcFgD/kaFhoPjzYzlU/aPfTa/oIytYIOYvQehCKDDLH4Afray9mTNuYq3OmTd2aDF&#10;tp8PeuqjEImJGp8m5s3E7eYqQoqAGND7eT6RcuzPLLSyXduhNtsUNIUZEYyCPZQgL+B36xgPezVg&#10;Mx8fJpVUf9HcUQ/lxQc5V/RHPrQGT9BuUD/mOePmpPybrMv4Hvq6I/S5kwpG8DHHTAf+V0vK/wA3&#10;V0Cnf+hEco/5m1+pJ+QrMPwMvV2/vRZxwZidRFUzU8I+8RS89/N19Aplf0HZWTherHp+M1Ff8Dn1&#10;oK5jhxbLUoT7UtViyIrXF/c8qlYm3jcL8L82M3V0CqK+g/Lj/wAx7g/zU/hWCT8DT1xSGN0zLkXD&#10;4HGorsUxKaVTcj3hT0YUdrjaTp7DpywzlX9EU0PoGywmTmT/AKaR8q4H8D71mxELJnHJ9Qw7im/n&#10;xXtfRjSW5r+cq/oinB9BOUj/AJj3z6p/wazR/gl+rYgCfMWA38WpIsUf/pNFFyv83X0Cn/8AoRHK&#10;v+Ztw+avwSKnL+CD6q5FsmbMNjYiw/0IEX+mWvj/AIc9/N1dHwr3/QiOV/8AM2oeqz/ok1Ek/A79&#10;Y0bXgzLglWh1HmrBTnv8K6b+HLfzc/0fh+FJD9BtlwzAj/c1H4v/ACrPF+CD6xCTuxPL5I7CfEAo&#10;P/IETfx57+bn+jWk/QZZTjmTno2kfEqoOcd/AM9dNXnrK2fJM09Pvk8uUOJYU2E0dbjctVJ89JDJ&#10;GSBSqu5PLsbNbjSszUVhUDChjln0cWFrkt3l3551SLlbayqEAgtgiBCYhWEyDswpSR/gsesh5Giq&#10;cQwWORAHZaJK4qRp2eWNUP0br/DjozhX9Ee/8aCivoMys/8AMe9/vA+CBTvF+CX6tnUf7+sLD+xl&#10;dfzd1HPfzhXQKv8A9CH5WB/xY56q/SsM34JPrNQj5aTCalD3cVlBH4X7S1Snmv5uroFN/wDQiFjw&#10;vVDzx/0NcYvwRvWm5sWwWK9juqMRoFAv/wAu5ZTpz383PRTK/oMtf+cioeSfxFSZvwO/XN5afy2u&#10;yJJK7JGVx/MGI0yqGYKWZqLCqs2UG5sCfZc82c3P9EVRP0FWnHM3PRCPmKY/+GVPXDHYV9dkeA/v&#10;fyjEsy1Zt/0NwKmH589/OD/RHvp0/QVl525k9/pUD4JqbB+Cx6tgB8xjmD7vEUlJXyj75Zqf+HNK&#10;zlR/hFXb+gzLE7b50+Z/ACs0n4LPq3GsVRQ1KLrLItP5O3wHuyYgWa/+qpt42HNfzdXQK2r6EMu4&#10;Xi/Uq/Gop/Bc9XznajUQvoGHlr/0kkblhm6uimXPoOtD9t+R6E/Emsy/gpes4i8FNhdQRewqsToK&#10;cfmDzX84V/RHPrTJ+gu3/wCcksf5iT+FBN1S/Ak9f+dsHpMGw3B8qU0aVMdZLV1eZYSwVFcWKLAo&#10;vex0J/oauMy7wREUN+zn6QGt3swVdC/U6VI0wW0jjMyFefDjQlR/gpeuOGONalMpUu0KNkWJ1lTb&#10;T2wUx48c5Uf4R76BDH0EWLaYGYukf4rY+KVVyk/Bb9ayWAbLkxP/ACiTVn8ZkQc1/Nz/AERz606f&#10;oQs+F+56lHyZrlF+Cx6zpD+lbCoL2syurAfV5q83/OD/AEaa/wChDbf/AJnlep/BCazf8Mm+s9hu&#10;ixPBpD38uYpF+ZkblhnH97SZz6CkcMxI/wA1R+JFR5PwUPXVHc09BlqvUAn9JjkNOTYdrNCf42+P&#10;Pfzj+9po/QT/ANtNX+pj5mmOo/Bi9fFLKRV4NlSKNtUelxmepBFr2/R06m/1c9/Of70VdP0DN8c0&#10;cPklIrEfwcvW7GN0tDgJA+18vJjMh+rZQPfmv5wf6IpwfQSwP+bi57E/hXMfg7+tLcA2F4YfA+SM&#10;Sb/pJTRD8+e/nB/o1Y/Qaz/zPqPnA+Cayn8Gz1ty/wC82FUGvhIkQ7/95FfBzX83PRTa/oNTGF9H&#10;nqP4Vgf8Gj16IB5WU8MqQf3nr8Jg/L+ZSnlxnA/o8+ykivoMe4ZkB/uSj/71FN+K/gw+v/EcHxTD&#10;qfIuXmmxCnmog2JZhpokTzozHuPkrITa/YE/dfml5uCDCffSrK/oScYuWnlZmSW1pXAaSMUqB4kn&#10;h00zZD/BJ9f2TsiZTy7imFZKlq8Aw6kwqqNFj2JVMryQQrGWtT4c6akf4uMt5oUpA07OemhPvf8A&#10;Rc3m2bXN6q/WkvOKXpCUQNRJgEpJwnjSnT8Hj1tubVGE4HAB40lXWTa/8FSpx0ZwR/COfWgyv6DW&#10;/wDnIOf7wPgmpq/g1+s91NosKBF7jbWHt8Sg57+cn+iKbP0GJ4X6vU/8jUWT8Gz1zo5EWB4VVRC4&#10;3xzrHr8BLIp/K3N/zf8AvaqfoMXwzAes/wCBWaL8G31zObHKeHD2GTEqFB2/5ek80M3/AL2mD9Br&#10;8YZikf5pPyFNmJfg4/iE0jq1DkPLNdSWUPNU5lMMoZr6COnoKkkDbqb+z28c/nCf6Hv/AEpMPoGv&#10;Jxzf2Mj5rFNi/hFevJLCsyVgdMT/AMouJ4hUW+/DYuVOcD+j76Vo+glf8WaKPk2kf6I1Mj/CG9bT&#10;rdsv0AbxWETv427u0XNfzn+9FX/6ELP/ADkF+xP4V6T8IX1wR2C5TppWOqARnX26ipIH125v+cf3&#10;tV/6ENc4X/tH4RUcfhEeuok/8YeGQm4Co8EX5yTHmv5uP6NMK+gu6/5yKf8ASmpA/B89f0iO1J0u&#10;oqsgEiOqzBglJut4fppl78snOAD9tJrj6B7taCkZmBI/43PzFBPkH8FX8RrKeM53mxbpTl+kTMdc&#10;uIU0rZ0y8QI0aaxsJi2ocd1B4nYzEInDbUk7+/SJcZ21ZI/P6PyyFIkIB1atGOKsPt69vVQrL+ER&#10;66A22bKuXadhoVONzVA+o0VFMD9R49/N/wC9oCp+g5Y25io/5qB8jXJ/wh/XGLFctYDL2JFNV4y9&#10;v+QsMUc8M3/vefbVlfQe5wvz66fk0aw/8ND+uJv+ebw2K/gprJLX/wCXiQ83/Nx/RpMr6Drvhfp9&#10;Sfk2ms6fhA+uQgbMp0dSxtcDZEPvkqeeOcD+jz7KT/8AQh99/wA5BH+kWf8ARioGI/hF/iAU1M8t&#10;B0nosTlWxWMYzh0JKlgL2klPa/Ya/VfmxnCeKPf+lNq+gvMicM0QB/tJ/wDmhppT8Jr8QVQvzvSj&#10;DaAkbis+M07m3/QgScsc3T/R99WR9BN8Bjmk+TYHxNZD+E/68EAL9NqKQHQilqqqX846RuU/nA/o&#10;05/0Ibef85En/MT+Ndx/hReuqQlT01hiOtiWriPzpV5o5uOirH6D72ML73JH41mH4SXr6f8AyPTO&#10;mqR+6qVEMJ7e2sngHN/zcf0aZX9COYDZfJ+PwTWL/hpX8Q4BrdDo5QpAUjG8tR7/AKL4o1rfHlhm&#10;6P6NJz9CObcMwbH+Yo/6IUHc/wCDV+I83VikzxH0MwymwqLLsmVnfGc24FAXqXxNKsMBTS1JsEQj&#10;UD2i/fjZzRJc1aeEe+hhbfRnmCN2lZWq/TrN13+sN8O6LZTBJxk6p/fS8/4ao9eSKTUdN8vQlbbk&#10;jzHPKwv/AMRwy358t/Nx/RoNo+hC845j/vCfwriPwrvW8SPNyHhsP/LqvmmHs8KaM89/Nx/Rqqvo&#10;QveF/PokfKpP/DUnrddQYcm0TMdCqrXP/wAqR89/OB/Rqh+hDMOF8B5/oKwS/hT+u2C5/wA1vzqj&#10;3d9GsyXNu1p9h+u1ueGbj+jVFfQlmY2XzfqFfJJrlF+FV675L+X0VnkIvo9VRQ39ms0w/hzYzdPF&#10;NJz9CWck4Zg0P8xZ/wAGobfhT/iMiF6tvTnSU9ErMqzVeccvRyMoNr+QJDJ9W3nv5un+j7/0p0fQ&#10;hmvHMm/Rk/N4Vgi/C39ekjAVHSCjw4ePm4tHMPb9qKIjm/5un+j7/wBK0foQzQn/AJaKfRoD4uqp&#10;0j/Co9cMgNsi4Wj2usT17+Yw/wBRPLDPrp7oOuncEc1/Nx/R+NPf9CJZh/zPz6IHyNR5vwp/Xqq7&#10;4OlcNUl9h8ppQ17X+zL5bW+Nrc8M3T/RpOr6Es24XyfUD5JFcIvwrfXjLsX/ADQzeY9gqkRoCSba&#10;tJKAPrI5YZujimmFfQpnUf8AFzY/zVH4UHPVP8Hf8Q7M1HliqwLoX/NJsEr48UqKeTGMHo3eJWjY&#10;bfm6lQDYEm5Fu3fQJrnMUuAQNnPPuqS+zD6Ss1yFd0py8bc75ASISREatuOP3Upm/DQ9eonkjq+g&#10;n8rIYgrVZhy49tf+OK1z+XFRzhG3T76jG3+gnOW0JT/Mm4AjBs8PNVOEX4Y/rckHv9MKSI+Kviby&#10;kf8AjHRz8oc3T/RpUPoRzQbb8H/NSPxrI/4YHritePpdTy2v/kZcbft7P984H589/N09HPtra/oT&#10;zX+G9T6wPgg1E/4bH9c4Nj0kLj2UyVjn/wAiIafm/wCbp6KTq+hXPBsvG/aT8EJqTF+GF665LeX0&#10;Mr6vw/QtRRfnNVjmlZsno59laH0L53xvWh/mKP8AohUKs/DK/EDhmWOD0y4i8TW/0ubFsBjUN3tY&#10;1l+x9n8DzYzdH9H3/pWlfQpnv/OQaHk2r/DNd/8ADYXr+UKajobHRbuy1WNYUTqbf7lK/Lfzhv8A&#10;o++m/wDoRHPP+cij0b/FVY5Pwy/XjECx6LRzDsRS4lTynX4Rqee/m6P6Ne/6EUz0f8xyT/mJH+jF&#10;ck/DK9d8vbosYv8AidRI3jb9yI8r/Nk9FeV9DGfcLlP+8D/RGpQ/DA9eVvd6LPO2tlhm29vjOIxz&#10;382T0U2r6G8/Gy6R6n8EGkbn38Kn8QnMuS85ZZovTdXzVOP4TiWC0VQMRwRIxNVUckEbN5lcGsGY&#10;E+7zS81QUEQZIo63S+i/eDL85s7xd0yUMPtOEDXJCFpUQDpAkgECcKi4N+Gl+ILgeCYHhNf6ZazD&#10;ZcMoqTDp5a7F8NKNJBTJG7A0pqBYkX0PLIzZsJA0nAUiz36It4bq/uH03zSUuOLWBoJIC1qUASSM&#10;RMU5/wDDdProQEzdEUjA+1fFD7t/b/olvz5b+bt/0ffRcn6Fd4Rtv0H/ADI+dch+Hf62jb/mzYRj&#10;4fNtJ4X8Il5T+bp/o04Poaz8f8xST6AVkH4dXriJsOilTOfFaGGrmP8A0bQ89/NUxsqv/Qj+8A/5&#10;iUc+tdP+Hp644m2H04ZjqG+2RTYXWWte3eRFX6r35o5onor3/Qkm8Y2XDXv+QNdn8PX15+XupPSl&#10;miuY2CxslBS6ltveqqUt93PfzNvoNaT9Em85P/FTAH+Ks/NNSD+Hd+INCm+p9J+I0Cgb/wDflmTK&#10;MDADx2SYkG/Llf5k30H2/pSxP0TbyD/mMa/1NXzdFZ6X8P8A9dLFRL6eWpSToZ8fwZx/5CzTflxp&#10;V+g7Bz7KWNfRhvEnbcoPkkD4uGn+H8Pr1xAD/mytGoH2hJisrt7e0VMw/PjKrtJpe39Hm8Kf9dR7&#10;U/IGpo9BvrXpSqzdCppx7cLkqZvu3wpxldwKXN/SXvAn/XG/9N/yNHz/AA1PRr6kckerzCOonUjp&#10;lV5JyngOWaymbEMYRkSWt/n+FzpEh/xGISNr4KeJ1qmsh+wbsjzDdl99d0pJ7xMDSZ/onoH9Gtor&#10;layOr3PV6vc9Xq//0t/j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IB7i/089Xq9z1er3PV6vc9Xq9z1er3PV6vc9Xq9z1er3PV6vc9Xq9z1er3PV6vc&#10;9Xq9z1er3PV6vc9Xq9z1erqwPcX56vV3YeHPV6vc9Xq9z1er3PV6vc9Xq6IB7i/089Xq7AA7C30c&#10;9Xq9z1er3PV6vc9Xq6IBFiLj2Hnq9XERxjURgHvoB356vV3tU91H3c9Xq72qOygc9Xq756vV7nq9&#10;Xuer1e56vV7nq9X/09/j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U/9lQSwMEFAAGAAgAAAAhADQbvAHhAAAACgEAAA8A&#10;AABkcnMvZG93bnJldi54bWxMj0FPwkAQhe8m/ofNmHiT3YoUqN0SQtQTIRFMDLehHdqG7m7TXdry&#10;7x1Pensv7+XNN+lqNI3oqfO1sxqiiQJBNndFbUsNX4f3pwUIH9AW2DhLGm7kYZXd36WYFG6wn9Tv&#10;Qyl4xPoENVQhtImUPq/IoJ+4lixnZ9cZDGy7UhYdDjxuGvmsVCwN1pYvVNjSpqL8sr8aDR8DDutp&#10;9NZvL+fN7XiY7b63EWn9+DCuX0EEGsNfGX7xGR0yZjq5qy28aNjHM0YPLOZzEFxYxioCcdIwVcsX&#10;kFkq/7+Q/Q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Jxt4w8MD&#10;AAAFDwAADgAAAAAAAAAAAAAAAAA9AgAAZHJzL2Uyb0RvYy54bWxQSwECLQAKAAAAAAAAACEArS+1&#10;mpcAAwCXAAMAFAAAAAAAAAAAAAAAAAAsBgAAZHJzL21lZGlhL2ltYWdlMS5qcGdQSwECLQAUAAYA&#10;CAAAACEANBu8AeEAAAAKAQAADwAAAAAAAAAAAAAAAAD1BgMAZHJzL2Rvd25yZXYueG1sUEsBAi0A&#10;FAAGAAgAAAAhADedwRi6AAAAIQEAABkAAAAAAAAAAAAAAAAAAwgDAGRycy9fcmVscy9lMm9Eb2Mu&#10;eG1sLnJlbHNQSwUGAAAAAAYABgB8AQAA9AgDAAAA&#10;">
                <v:group id="Group 181" o:spid="_x0000_s1027" style="position:absolute;width:77071;height:29553" coordsize="77071,29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2" o:spid="_x0000_s1028" type="#_x0000_t75" style="position:absolute;width:77071;height:29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oL+wwAAANwAAAAPAAAAZHJzL2Rvd25yZXYueG1sRE/NagIx&#10;EL4X+g5hCl6KZitFltUoUqwUqgd1H2BIxs3SzWRJom779I1Q6G0+vt9ZrAbXiSuF2HpW8DIpQBBr&#10;b1puFNSn93EJIiZkg51nUvBNEVbLx4cFVsbf+EDXY2pEDuFYoQKbUl9JGbUlh3Hie+LMnX1wmDIM&#10;jTQBbzncdXJaFDPpsOXcYLGnN0v663hxCga72X7+PF/q/UbX69egbVnvrFKjp2E9B5FoSP/iP/eH&#10;yfPLKdyfyRfI5S8AAAD//wMAUEsBAi0AFAAGAAgAAAAhANvh9svuAAAAhQEAABMAAAAAAAAAAAAA&#10;AAAAAAAAAFtDb250ZW50X1R5cGVzXS54bWxQSwECLQAUAAYACAAAACEAWvQsW78AAAAVAQAACwAA&#10;AAAAAAAAAAAAAAAfAQAAX3JlbHMvLnJlbHNQSwECLQAUAAYACAAAACEAlYqC/sMAAADcAAAADwAA&#10;AAAAAAAAAAAAAAAHAgAAZHJzL2Rvd25yZXYueG1sUEsFBgAAAAADAAMAtwAAAPcCAAAAAA==&#10;">
                    <v:imagedata r:id="rId10" o:title="" chromakey="white"/>
                  </v:shape>
                  <v:shape id="Picture 183" o:spid="_x0000_s1029" type="#_x0000_t75" style="position:absolute;left:45885;top:12172;width:7671;height:5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tXlwgAAANwAAAAPAAAAZHJzL2Rvd25yZXYueG1sRE9LawIx&#10;EL4X/A9hCr3VbLXIsjVKEQueSt166W1IZh+4mSxJuq7765uC4G0+vuest6PtxEA+tI4VvMwzEMTa&#10;mZZrBafvj+ccRIjIBjvHpOBKAbab2cMaC+MufKShjLVIIRwKVNDE2BdSBt2QxTB3PXHiKuctxgR9&#10;LY3HSwq3nVxk2UpabDk1NNjTriF9Ln+tgsnXP5/aDNfXivc0UX9qv6qzUk+P4/sbiEhjvItv7oNJ&#10;8/Ml/D+TLpCbPwAAAP//AwBQSwECLQAUAAYACAAAACEA2+H2y+4AAACFAQAAEwAAAAAAAAAAAAAA&#10;AAAAAAAAW0NvbnRlbnRfVHlwZXNdLnhtbFBLAQItABQABgAIAAAAIQBa9CxbvwAAABUBAAALAAAA&#10;AAAAAAAAAAAAAB8BAABfcmVscy8ucmVsc1BLAQItABQABgAIAAAAIQDE3tXlwgAAANwAAAAPAAAA&#10;AAAAAAAAAAAAAAcCAABkcnMvZG93bnJldi54bWxQSwUGAAAAAAMAAwC3AAAA9gIAAAAA&#10;">
                    <v:imagedata r:id="rId10" o:title="" croptop="27120f" cropbottom="26499f" cropleft="38938f" cropright="20076f" chromakey="white"/>
                  </v:shape>
                </v:group>
                <v:shape id="Picture 184" o:spid="_x0000_s1030" type="#_x0000_t75" style="position:absolute;left:23388;top:17522;width:7672;height:5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K7oxQAAANwAAAAPAAAAZHJzL2Rvd25yZXYueG1sRE9La8JA&#10;EL4L/Q/LFHozG0V8RNfQFtoIxYLRg8cxO01Cs7Npdqvx37sFobf5+J6zSnvTiDN1rrasYBTFIIgL&#10;q2suFRz2b8M5COeRNTaWScGVHKTrh8EKE20vvKNz7ksRQtglqKDyvk2kdEVFBl1kW+LAfdnOoA+w&#10;K6Xu8BLCTSPHcTyVBmsODRW29FpR8Z3/GgWfE1nvx4v344fJRi/XbDv7yacnpZ4e++clCE+9/xff&#10;3Rsd5s8n8PdMuECubwAAAP//AwBQSwECLQAUAAYACAAAACEA2+H2y+4AAACFAQAAEwAAAAAAAAAA&#10;AAAAAAAAAAAAW0NvbnRlbnRfVHlwZXNdLnhtbFBLAQItABQABgAIAAAAIQBa9CxbvwAAABUBAAAL&#10;AAAAAAAAAAAAAAAAAB8BAABfcmVscy8ucmVsc1BLAQItABQABgAIAAAAIQD5eK7oxQAAANwAAAAP&#10;AAAAAAAAAAAAAAAAAAcCAABkcnMvZG93bnJldi54bWxQSwUGAAAAAAMAAwC3AAAA+QIAAAAA&#10;">
                  <v:imagedata r:id="rId10" o:title="" croptop="38843f" cropbottom="14777f" cropleft="32555f" cropright="26458f" chromakey="white"/>
                </v:shape>
              </v:group>
            </w:pict>
          </mc:Fallback>
        </mc:AlternateContent>
      </w:r>
    </w:p>
    <w:p w14:paraId="546F3684" w14:textId="77777777" w:rsidR="00EC4811" w:rsidRPr="00995B1C" w:rsidRDefault="00EC4811" w:rsidP="00EC4811">
      <w:pPr>
        <w:rPr>
          <w:sz w:val="22"/>
          <w:szCs w:val="22"/>
        </w:rPr>
      </w:pPr>
    </w:p>
    <w:tbl>
      <w:tblPr>
        <w:tblW w:w="1892" w:type="dxa"/>
        <w:tblInd w:w="10" w:type="dxa"/>
        <w:tblCellMar>
          <w:left w:w="0" w:type="dxa"/>
          <w:right w:w="0" w:type="dxa"/>
        </w:tblCellMar>
        <w:tblLook w:val="04A0" w:firstRow="1" w:lastRow="0" w:firstColumn="1" w:lastColumn="0" w:noHBand="0" w:noVBand="1"/>
      </w:tblPr>
      <w:tblGrid>
        <w:gridCol w:w="560"/>
        <w:gridCol w:w="1332"/>
      </w:tblGrid>
      <w:tr w:rsidR="00EC4811" w:rsidRPr="00995B1C" w14:paraId="4E2538EF" w14:textId="77777777" w:rsidTr="00EA5D2E">
        <w:trPr>
          <w:trHeight w:val="719"/>
        </w:trPr>
        <w:tc>
          <w:tcPr>
            <w:tcW w:w="1892" w:type="dxa"/>
            <w:gridSpan w:val="2"/>
            <w:tcBorders>
              <w:top w:val="single" w:sz="8" w:space="0" w:color="7F7F7F"/>
              <w:left w:val="nil"/>
              <w:bottom w:val="nil"/>
              <w:right w:val="nil"/>
            </w:tcBorders>
            <w:shd w:val="clear" w:color="auto" w:fill="F8F8F8"/>
            <w:tcMar>
              <w:top w:w="15" w:type="dxa"/>
              <w:left w:w="166" w:type="dxa"/>
              <w:bottom w:w="0" w:type="dxa"/>
              <w:right w:w="166" w:type="dxa"/>
            </w:tcMar>
            <w:vAlign w:val="center"/>
            <w:hideMark/>
          </w:tcPr>
          <w:p w14:paraId="498B44D0" w14:textId="77777777" w:rsidR="00EC4811" w:rsidRPr="00995B1C" w:rsidRDefault="00EC4811" w:rsidP="00EA5D2E">
            <w:pPr>
              <w:rPr>
                <w:sz w:val="22"/>
                <w:szCs w:val="22"/>
              </w:rPr>
            </w:pPr>
            <w:r w:rsidRPr="00995B1C">
              <w:rPr>
                <w:sz w:val="22"/>
                <w:szCs w:val="22"/>
              </w:rPr>
              <w:t xml:space="preserve">Seeding Rate </w:t>
            </w:r>
          </w:p>
          <w:p w14:paraId="7EDBB7C0" w14:textId="77777777" w:rsidR="00EC4811" w:rsidRPr="00995B1C" w:rsidRDefault="00EC4811" w:rsidP="00EA5D2E">
            <w:pPr>
              <w:rPr>
                <w:sz w:val="22"/>
                <w:szCs w:val="22"/>
              </w:rPr>
            </w:pPr>
            <w:r w:rsidRPr="00995B1C">
              <w:rPr>
                <w:sz w:val="22"/>
                <w:szCs w:val="22"/>
              </w:rPr>
              <w:t>(K seeds per ac)</w:t>
            </w:r>
          </w:p>
        </w:tc>
      </w:tr>
      <w:tr w:rsidR="00EC4811" w:rsidRPr="00995B1C" w14:paraId="0FDC9AAC" w14:textId="77777777" w:rsidTr="00EA5D2E">
        <w:trPr>
          <w:trHeight w:val="241"/>
        </w:trPr>
        <w:tc>
          <w:tcPr>
            <w:tcW w:w="560" w:type="dxa"/>
            <w:tcBorders>
              <w:top w:val="nil"/>
              <w:left w:val="single" w:sz="8" w:space="0" w:color="7F7F7F"/>
              <w:bottom w:val="single" w:sz="8" w:space="0" w:color="F0F0F0"/>
              <w:right w:val="single" w:sz="8" w:space="0" w:color="F0F0F0"/>
            </w:tcBorders>
            <w:shd w:val="clear" w:color="auto" w:fill="634B6D"/>
            <w:tcMar>
              <w:top w:w="15" w:type="dxa"/>
              <w:left w:w="166" w:type="dxa"/>
              <w:bottom w:w="0" w:type="dxa"/>
              <w:right w:w="166" w:type="dxa"/>
            </w:tcMar>
            <w:hideMark/>
          </w:tcPr>
          <w:p w14:paraId="05061027" w14:textId="77777777" w:rsidR="00EC4811" w:rsidRPr="00995B1C" w:rsidRDefault="00EC4811" w:rsidP="00EA5D2E">
            <w:pPr>
              <w:rPr>
                <w:sz w:val="22"/>
                <w:szCs w:val="22"/>
              </w:rPr>
            </w:pPr>
          </w:p>
        </w:tc>
        <w:tc>
          <w:tcPr>
            <w:tcW w:w="1332" w:type="dxa"/>
            <w:tcBorders>
              <w:top w:val="nil"/>
              <w:left w:val="single" w:sz="8" w:space="0" w:color="F0F0F0"/>
              <w:bottom w:val="single" w:sz="8" w:space="0" w:color="F0F0F0"/>
              <w:right w:val="single" w:sz="8" w:space="0" w:color="F0F0F0"/>
            </w:tcBorders>
            <w:shd w:val="clear" w:color="auto" w:fill="E9E9E9"/>
            <w:tcMar>
              <w:top w:w="12" w:type="dxa"/>
              <w:left w:w="12" w:type="dxa"/>
              <w:bottom w:w="0" w:type="dxa"/>
              <w:right w:w="222" w:type="dxa"/>
            </w:tcMar>
            <w:vAlign w:val="bottom"/>
            <w:hideMark/>
          </w:tcPr>
          <w:p w14:paraId="54A66E26" w14:textId="77777777" w:rsidR="00EC4811" w:rsidRPr="00995B1C" w:rsidRDefault="00EC4811" w:rsidP="00EA5D2E">
            <w:pPr>
              <w:jc w:val="center"/>
              <w:rPr>
                <w:sz w:val="22"/>
                <w:szCs w:val="22"/>
              </w:rPr>
            </w:pPr>
            <w:r w:rsidRPr="00995B1C">
              <w:rPr>
                <w:b/>
                <w:bCs/>
                <w:sz w:val="22"/>
                <w:szCs w:val="22"/>
              </w:rPr>
              <w:t>75</w:t>
            </w:r>
          </w:p>
        </w:tc>
      </w:tr>
      <w:tr w:rsidR="00EC4811" w:rsidRPr="00995B1C" w14:paraId="4F544F8C" w14:textId="77777777" w:rsidTr="00EA5D2E">
        <w:trPr>
          <w:trHeight w:val="241"/>
        </w:trPr>
        <w:tc>
          <w:tcPr>
            <w:tcW w:w="560" w:type="dxa"/>
            <w:tcBorders>
              <w:top w:val="single" w:sz="8" w:space="0" w:color="F0F0F0"/>
              <w:left w:val="single" w:sz="8" w:space="0" w:color="7F7F7F"/>
              <w:bottom w:val="single" w:sz="8" w:space="0" w:color="F0F0F0"/>
              <w:right w:val="single" w:sz="8" w:space="0" w:color="F0F0F0"/>
            </w:tcBorders>
            <w:shd w:val="clear" w:color="auto" w:fill="606294"/>
            <w:tcMar>
              <w:top w:w="15" w:type="dxa"/>
              <w:left w:w="166" w:type="dxa"/>
              <w:bottom w:w="0" w:type="dxa"/>
              <w:right w:w="166" w:type="dxa"/>
            </w:tcMar>
            <w:hideMark/>
          </w:tcPr>
          <w:p w14:paraId="1D267D6C" w14:textId="77777777" w:rsidR="00EC4811" w:rsidRPr="00995B1C" w:rsidRDefault="00EC4811" w:rsidP="00EA5D2E">
            <w:pPr>
              <w:rPr>
                <w:sz w:val="22"/>
                <w:szCs w:val="22"/>
              </w:rPr>
            </w:pPr>
          </w:p>
        </w:tc>
        <w:tc>
          <w:tcPr>
            <w:tcW w:w="1332" w:type="dxa"/>
            <w:tcBorders>
              <w:top w:val="single" w:sz="8" w:space="0" w:color="F0F0F0"/>
              <w:left w:val="single" w:sz="8" w:space="0" w:color="F0F0F0"/>
              <w:bottom w:val="single" w:sz="8" w:space="0" w:color="F0F0F0"/>
              <w:right w:val="single" w:sz="8" w:space="0" w:color="F0F0F0"/>
            </w:tcBorders>
            <w:shd w:val="clear" w:color="auto" w:fill="F8F8F8"/>
            <w:tcMar>
              <w:top w:w="12" w:type="dxa"/>
              <w:left w:w="12" w:type="dxa"/>
              <w:bottom w:w="0" w:type="dxa"/>
              <w:right w:w="222" w:type="dxa"/>
            </w:tcMar>
            <w:vAlign w:val="bottom"/>
            <w:hideMark/>
          </w:tcPr>
          <w:p w14:paraId="68A64FE7" w14:textId="77777777" w:rsidR="00EC4811" w:rsidRPr="00995B1C" w:rsidRDefault="00EC4811" w:rsidP="00EA5D2E">
            <w:pPr>
              <w:jc w:val="center"/>
              <w:rPr>
                <w:sz w:val="22"/>
                <w:szCs w:val="22"/>
              </w:rPr>
            </w:pPr>
            <w:r w:rsidRPr="00995B1C">
              <w:rPr>
                <w:b/>
                <w:bCs/>
                <w:sz w:val="22"/>
                <w:szCs w:val="22"/>
              </w:rPr>
              <w:t>100</w:t>
            </w:r>
          </w:p>
        </w:tc>
      </w:tr>
      <w:tr w:rsidR="00EC4811" w:rsidRPr="00995B1C" w14:paraId="4D7D74F2" w14:textId="77777777" w:rsidTr="00EA5D2E">
        <w:trPr>
          <w:trHeight w:val="241"/>
        </w:trPr>
        <w:tc>
          <w:tcPr>
            <w:tcW w:w="560" w:type="dxa"/>
            <w:tcBorders>
              <w:top w:val="single" w:sz="8" w:space="0" w:color="F0F0F0"/>
              <w:left w:val="single" w:sz="8" w:space="0" w:color="7F7F7F"/>
              <w:bottom w:val="single" w:sz="8" w:space="0" w:color="F0F0F0"/>
              <w:right w:val="single" w:sz="8" w:space="0" w:color="F0F0F0"/>
            </w:tcBorders>
            <w:shd w:val="clear" w:color="auto" w:fill="55889A"/>
            <w:tcMar>
              <w:top w:w="15" w:type="dxa"/>
              <w:left w:w="166" w:type="dxa"/>
              <w:bottom w:w="0" w:type="dxa"/>
              <w:right w:w="166" w:type="dxa"/>
            </w:tcMar>
            <w:hideMark/>
          </w:tcPr>
          <w:p w14:paraId="707C86A6" w14:textId="77777777" w:rsidR="00EC4811" w:rsidRPr="00995B1C" w:rsidRDefault="00EC4811" w:rsidP="00EA5D2E">
            <w:pPr>
              <w:rPr>
                <w:sz w:val="22"/>
                <w:szCs w:val="22"/>
              </w:rPr>
            </w:pPr>
          </w:p>
        </w:tc>
        <w:tc>
          <w:tcPr>
            <w:tcW w:w="1332" w:type="dxa"/>
            <w:tcBorders>
              <w:top w:val="single" w:sz="8" w:space="0" w:color="F0F0F0"/>
              <w:left w:val="single" w:sz="8" w:space="0" w:color="F0F0F0"/>
              <w:bottom w:val="single" w:sz="8" w:space="0" w:color="F0F0F0"/>
              <w:right w:val="single" w:sz="8" w:space="0" w:color="F0F0F0"/>
            </w:tcBorders>
            <w:shd w:val="clear" w:color="auto" w:fill="E9E9E9"/>
            <w:tcMar>
              <w:top w:w="12" w:type="dxa"/>
              <w:left w:w="12" w:type="dxa"/>
              <w:bottom w:w="0" w:type="dxa"/>
              <w:right w:w="222" w:type="dxa"/>
            </w:tcMar>
            <w:vAlign w:val="bottom"/>
            <w:hideMark/>
          </w:tcPr>
          <w:p w14:paraId="74467182" w14:textId="77777777" w:rsidR="00EC4811" w:rsidRPr="00995B1C" w:rsidRDefault="00EC4811" w:rsidP="00EA5D2E">
            <w:pPr>
              <w:jc w:val="center"/>
              <w:rPr>
                <w:sz w:val="22"/>
                <w:szCs w:val="22"/>
              </w:rPr>
            </w:pPr>
            <w:r w:rsidRPr="00995B1C">
              <w:rPr>
                <w:b/>
                <w:bCs/>
                <w:sz w:val="22"/>
                <w:szCs w:val="22"/>
              </w:rPr>
              <w:t>125</w:t>
            </w:r>
          </w:p>
        </w:tc>
      </w:tr>
      <w:tr w:rsidR="00EC4811" w:rsidRPr="00995B1C" w14:paraId="1BA5CAEC" w14:textId="77777777" w:rsidTr="00EA5D2E">
        <w:trPr>
          <w:trHeight w:val="241"/>
        </w:trPr>
        <w:tc>
          <w:tcPr>
            <w:tcW w:w="560" w:type="dxa"/>
            <w:tcBorders>
              <w:top w:val="single" w:sz="8" w:space="0" w:color="F0F0F0"/>
              <w:left w:val="single" w:sz="8" w:space="0" w:color="7F7F7F"/>
              <w:bottom w:val="single" w:sz="8" w:space="0" w:color="F0F0F0"/>
              <w:right w:val="single" w:sz="8" w:space="0" w:color="F0F0F0"/>
            </w:tcBorders>
            <w:shd w:val="clear" w:color="auto" w:fill="52B091"/>
            <w:tcMar>
              <w:top w:w="15" w:type="dxa"/>
              <w:left w:w="166" w:type="dxa"/>
              <w:bottom w:w="0" w:type="dxa"/>
              <w:right w:w="166" w:type="dxa"/>
            </w:tcMar>
            <w:hideMark/>
          </w:tcPr>
          <w:p w14:paraId="60FC5755" w14:textId="77777777" w:rsidR="00EC4811" w:rsidRPr="00995B1C" w:rsidRDefault="00EC4811" w:rsidP="00EA5D2E">
            <w:pPr>
              <w:rPr>
                <w:sz w:val="22"/>
                <w:szCs w:val="22"/>
              </w:rPr>
            </w:pPr>
          </w:p>
        </w:tc>
        <w:tc>
          <w:tcPr>
            <w:tcW w:w="1332" w:type="dxa"/>
            <w:tcBorders>
              <w:top w:val="single" w:sz="8" w:space="0" w:color="F0F0F0"/>
              <w:left w:val="single" w:sz="8" w:space="0" w:color="F0F0F0"/>
              <w:bottom w:val="single" w:sz="8" w:space="0" w:color="F0F0F0"/>
              <w:right w:val="single" w:sz="8" w:space="0" w:color="F0F0F0"/>
            </w:tcBorders>
            <w:shd w:val="clear" w:color="auto" w:fill="F8F8F8"/>
            <w:tcMar>
              <w:top w:w="12" w:type="dxa"/>
              <w:left w:w="12" w:type="dxa"/>
              <w:bottom w:w="0" w:type="dxa"/>
              <w:right w:w="222" w:type="dxa"/>
            </w:tcMar>
            <w:vAlign w:val="bottom"/>
            <w:hideMark/>
          </w:tcPr>
          <w:p w14:paraId="4BAF358A" w14:textId="77777777" w:rsidR="00EC4811" w:rsidRPr="00995B1C" w:rsidRDefault="00EC4811" w:rsidP="00EA5D2E">
            <w:pPr>
              <w:jc w:val="center"/>
              <w:rPr>
                <w:sz w:val="22"/>
                <w:szCs w:val="22"/>
              </w:rPr>
            </w:pPr>
            <w:r w:rsidRPr="00995B1C">
              <w:rPr>
                <w:b/>
                <w:bCs/>
                <w:sz w:val="22"/>
                <w:szCs w:val="22"/>
              </w:rPr>
              <w:t>150</w:t>
            </w:r>
          </w:p>
        </w:tc>
      </w:tr>
      <w:tr w:rsidR="00EC4811" w:rsidRPr="00995B1C" w14:paraId="0C67D5BD" w14:textId="77777777" w:rsidTr="00EA5D2E">
        <w:trPr>
          <w:trHeight w:val="241"/>
        </w:trPr>
        <w:tc>
          <w:tcPr>
            <w:tcW w:w="560" w:type="dxa"/>
            <w:tcBorders>
              <w:top w:val="single" w:sz="8" w:space="0" w:color="F0F0F0"/>
              <w:left w:val="single" w:sz="8" w:space="0" w:color="7F7F7F"/>
              <w:bottom w:val="single" w:sz="8" w:space="0" w:color="7F7F7F"/>
              <w:right w:val="single" w:sz="8" w:space="0" w:color="F0F0F0"/>
            </w:tcBorders>
            <w:shd w:val="clear" w:color="auto" w:fill="89D66B"/>
            <w:tcMar>
              <w:top w:w="15" w:type="dxa"/>
              <w:left w:w="166" w:type="dxa"/>
              <w:bottom w:w="0" w:type="dxa"/>
              <w:right w:w="166" w:type="dxa"/>
            </w:tcMar>
            <w:hideMark/>
          </w:tcPr>
          <w:p w14:paraId="426686C4" w14:textId="77777777" w:rsidR="00EC4811" w:rsidRPr="00995B1C" w:rsidRDefault="00EC4811" w:rsidP="00EA5D2E">
            <w:pPr>
              <w:rPr>
                <w:sz w:val="22"/>
                <w:szCs w:val="22"/>
              </w:rPr>
            </w:pPr>
          </w:p>
        </w:tc>
        <w:tc>
          <w:tcPr>
            <w:tcW w:w="1332" w:type="dxa"/>
            <w:tcBorders>
              <w:top w:val="single" w:sz="8" w:space="0" w:color="F0F0F0"/>
              <w:left w:val="single" w:sz="8" w:space="0" w:color="F0F0F0"/>
              <w:bottom w:val="single" w:sz="8" w:space="0" w:color="7F7F7F"/>
              <w:right w:val="single" w:sz="8" w:space="0" w:color="F0F0F0"/>
            </w:tcBorders>
            <w:shd w:val="clear" w:color="auto" w:fill="E9E9E9"/>
            <w:tcMar>
              <w:top w:w="12" w:type="dxa"/>
              <w:left w:w="12" w:type="dxa"/>
              <w:bottom w:w="0" w:type="dxa"/>
              <w:right w:w="222" w:type="dxa"/>
            </w:tcMar>
            <w:vAlign w:val="bottom"/>
            <w:hideMark/>
          </w:tcPr>
          <w:p w14:paraId="724CEE88" w14:textId="77777777" w:rsidR="00EC4811" w:rsidRPr="00995B1C" w:rsidRDefault="00EC4811" w:rsidP="00EA5D2E">
            <w:pPr>
              <w:jc w:val="center"/>
              <w:rPr>
                <w:sz w:val="22"/>
                <w:szCs w:val="22"/>
              </w:rPr>
            </w:pPr>
            <w:r w:rsidRPr="00995B1C">
              <w:rPr>
                <w:b/>
                <w:bCs/>
                <w:sz w:val="22"/>
                <w:szCs w:val="22"/>
              </w:rPr>
              <w:t>175</w:t>
            </w:r>
          </w:p>
        </w:tc>
      </w:tr>
    </w:tbl>
    <w:p w14:paraId="067F70BB" w14:textId="10205BAF" w:rsidR="00EC4811" w:rsidRPr="00995B1C" w:rsidRDefault="00EC4811" w:rsidP="00EC4811">
      <w:pPr>
        <w:rPr>
          <w:sz w:val="22"/>
          <w:szCs w:val="22"/>
        </w:rPr>
      </w:pPr>
      <w:r w:rsidRPr="00995B1C">
        <w:rPr>
          <w:noProof/>
          <w:sz w:val="22"/>
          <w:szCs w:val="22"/>
        </w:rPr>
        <mc:AlternateContent>
          <mc:Choice Requires="wps">
            <w:drawing>
              <wp:anchor distT="0" distB="0" distL="114300" distR="114300" simplePos="0" relativeHeight="251677696" behindDoc="1" locked="0" layoutInCell="1" allowOverlap="1" wp14:anchorId="0606374E" wp14:editId="32A51860">
                <wp:simplePos x="0" y="0"/>
                <wp:positionH relativeFrom="column">
                  <wp:posOffset>49427</wp:posOffset>
                </wp:positionH>
                <wp:positionV relativeFrom="paragraph">
                  <wp:posOffset>148178</wp:posOffset>
                </wp:positionV>
                <wp:extent cx="6048186" cy="635"/>
                <wp:effectExtent l="0" t="0" r="0" b="0"/>
                <wp:wrapNone/>
                <wp:docPr id="185" name="Text Box 185"/>
                <wp:cNvGraphicFramePr/>
                <a:graphic xmlns:a="http://schemas.openxmlformats.org/drawingml/2006/main">
                  <a:graphicData uri="http://schemas.microsoft.com/office/word/2010/wordprocessingShape">
                    <wps:wsp>
                      <wps:cNvSpPr txBox="1"/>
                      <wps:spPr>
                        <a:xfrm>
                          <a:off x="0" y="0"/>
                          <a:ext cx="6048186" cy="635"/>
                        </a:xfrm>
                        <a:prstGeom prst="rect">
                          <a:avLst/>
                        </a:prstGeom>
                        <a:solidFill>
                          <a:prstClr val="white"/>
                        </a:solidFill>
                        <a:ln>
                          <a:noFill/>
                        </a:ln>
                      </wps:spPr>
                      <wps:txbx>
                        <w:txbxContent>
                          <w:p w14:paraId="220B1BCE" w14:textId="4B9CE5A4" w:rsidR="00233CF8" w:rsidRPr="00E74EF2" w:rsidRDefault="00233CF8" w:rsidP="00EC4811">
                            <w:pPr>
                              <w:pStyle w:val="Caption"/>
                              <w:rPr>
                                <w:b/>
                                <w:noProof/>
                                <w:sz w:val="24"/>
                                <w:szCs w:val="24"/>
                              </w:rPr>
                            </w:pPr>
                            <w:bookmarkStart w:id="7" w:name="_Ref41429956"/>
                            <w:r>
                              <w:t xml:space="preserve">Figure </w:t>
                            </w:r>
                            <w:r w:rsidR="004715A6">
                              <w:fldChar w:fldCharType="begin"/>
                            </w:r>
                            <w:r w:rsidR="004715A6">
                              <w:instrText xml:space="preserve"> SEQ Figure \* ARABIC </w:instrText>
                            </w:r>
                            <w:r w:rsidR="004715A6">
                              <w:fldChar w:fldCharType="separate"/>
                            </w:r>
                            <w:r w:rsidR="001D3788">
                              <w:rPr>
                                <w:noProof/>
                              </w:rPr>
                              <w:t>1</w:t>
                            </w:r>
                            <w:r w:rsidR="004715A6">
                              <w:rPr>
                                <w:noProof/>
                              </w:rPr>
                              <w:fldChar w:fldCharType="end"/>
                            </w:r>
                            <w:bookmarkEnd w:id="7"/>
                            <w:r>
                              <w:t xml:space="preserve">. </w:t>
                            </w:r>
                            <w:r w:rsidRPr="002120F7">
                              <w:t>Experimental design for variable rate seeding of soybean for a 50-acre farmer field in Southwest Minnesota. Five seeding rates were used for the experiment: 75,000; 100,000; 125,000; 150,000; and 175,000 seeds per acre. The north to south subdivisions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606374E" id="_x0000_t202" coordsize="21600,21600" o:spt="202" path="m,l,21600r21600,l21600,xe">
                <v:stroke joinstyle="miter"/>
                <v:path gradientshapeok="t" o:connecttype="rect"/>
              </v:shapetype>
              <v:shape id="Text Box 185" o:spid="_x0000_s1026" type="#_x0000_t202" style="position:absolute;left:0;text-align:left;margin-left:3.9pt;margin-top:11.65pt;width:476.25pt;height:.05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giDLwIAAGEEAAAOAAAAZHJzL2Uyb0RvYy54bWysVMGO2jAQvVfqP1i+l8C2RSgirCgrqkpo&#10;dyWo9mwch1hyPO7YkGy/vmMnYbfbnqpezGTmeez33pjlbdcYdlHoNdiCzyZTzpSVUGp7Kvj3w/bD&#10;gjMfhC2FAasK/qw8v129f7dsXa5uoAZTKmTUxPq8dQWvQ3B5lnlZq0b4CThlqVgBNiLQJ56yEkVL&#10;3RuT3Uyn86wFLB2CVN5T9q4v8lXqX1VKhoeq8iowU3C6W0grpvUY12y1FPkJhau1HK4h/uEWjdCW&#10;Dr22uhNBsDPqP1o1WiJ4qMJEQpNBVWmpEgdiM5u+YbOvhVOJC4nj3VUm///ayvvLIzJdkneLz5xZ&#10;0ZBJB9UF9gU6FnOkUOt8TsC9I2joqEDoMe8pGYl3FTbxlygxqpPWz1d9YztJyfn002K2mHMmqTb/&#10;mHpnL1sd+vBVQcNiUHAk85Km4rLzga5B0BEST/JgdLnVxsSPWNgYZBdBRre1DipekHb8hjI2Yi3E&#10;XX05ZrLIr+cRo9Adu4H0Ecpn4ozQz413cqvpoJ3w4VEgDQrRpOEPD7RUBtqCwxBxVgP+/Fs+4sk/&#10;qnLW0uAV3P84C1ScmW+WnI1TOgY4BscxsOdmA0RxRs/KyRTSBgxmDCuE5onexDqeQiVhJZ1V8DCG&#10;m9CPP70pqdbrBKJZdCLs7N7J2HoU9NA9CXSDHYFcvIdxJEX+xpUem3xx63MgiZNlUdBexUFnmuPk&#10;y/Dm4kN5/Z1QL/8Mq18AAAD//wMAUEsDBBQABgAIAAAAIQDoBnvx4gAAAAwBAAAPAAAAZHJzL2Rv&#10;d25yZXYueG1sTI9BT8MwDIXvSPyHyEhcEEtZqzK6ptM04ACXiW4XblnjNYUmqZJ0K/8e7wQXy/aT&#10;n79XribTsxP60Dkr4GGWAEPbONXZVsB+93q/ABaitEr2zqKAHwywqq6vSlkod7YfeKpjy8jEhkIK&#10;0DEOBeeh0WhkmLkBLWlH542MNPqWKy/PZG56Pk+SnBvZWfqg5YAbjc13PRoB2+xzq+/G48v7Okv9&#10;237c5F9tLcTtzfS8pLJeAos4xb8LuGQgfqgI7OBGqwLrBTwSfRQwT1NgJD/lCTWHyyIDXpX8f4jq&#10;FwAA//8DAFBLAQItABQABgAIAAAAIQC2gziS/gAAAOEBAAATAAAAAAAAAAAAAAAAAAAAAABbQ29u&#10;dGVudF9UeXBlc10ueG1sUEsBAi0AFAAGAAgAAAAhADj9If/WAAAAlAEAAAsAAAAAAAAAAAAAAAAA&#10;LwEAAF9yZWxzLy5yZWxzUEsBAi0AFAAGAAgAAAAhACbeCIMvAgAAYQQAAA4AAAAAAAAAAAAAAAAA&#10;LgIAAGRycy9lMm9Eb2MueG1sUEsBAi0AFAAGAAgAAAAhAOgGe/HiAAAADAEAAA8AAAAAAAAAAAAA&#10;AAAAiQQAAGRycy9kb3ducmV2LnhtbFBLBQYAAAAABAAEAPMAAACYBQAAAAA=&#10;" stroked="f">
                <v:textbox style="mso-fit-shape-to-text:t" inset="0,0,0,0">
                  <w:txbxContent>
                    <w:p w14:paraId="220B1BCE" w14:textId="4B9CE5A4" w:rsidR="00233CF8" w:rsidRPr="00E74EF2" w:rsidRDefault="00233CF8" w:rsidP="00EC4811">
                      <w:pPr>
                        <w:pStyle w:val="Caption"/>
                        <w:rPr>
                          <w:b/>
                          <w:noProof/>
                          <w:sz w:val="24"/>
                          <w:szCs w:val="24"/>
                        </w:rPr>
                      </w:pPr>
                      <w:bookmarkStart w:id="8" w:name="_Ref41429956"/>
                      <w:r>
                        <w:t xml:space="preserve">Figure </w:t>
                      </w:r>
                      <w:fldSimple w:instr=" SEQ Figure \* ARABIC ">
                        <w:r w:rsidR="001D3788">
                          <w:rPr>
                            <w:noProof/>
                          </w:rPr>
                          <w:t>1</w:t>
                        </w:r>
                      </w:fldSimple>
                      <w:bookmarkEnd w:id="8"/>
                      <w:r>
                        <w:t xml:space="preserve">. </w:t>
                      </w:r>
                      <w:r w:rsidRPr="002120F7">
                        <w:t>Experimental design for variable rate seeding of soybean for a 50-acre farmer field in Southwest Minnesota. Five seeding rates were used for the experiment: 75,000; 100,000; 125,000; 150,000; and 175,000 seeds per acre. The north to south subdivisions</w:t>
                      </w:r>
                    </w:p>
                  </w:txbxContent>
                </v:textbox>
              </v:shape>
            </w:pict>
          </mc:Fallback>
        </mc:AlternateContent>
      </w:r>
    </w:p>
    <w:p w14:paraId="181F4532" w14:textId="02AE5527" w:rsidR="00EC4811" w:rsidRPr="00995B1C" w:rsidRDefault="00EC4811">
      <w:pPr>
        <w:rPr>
          <w:sz w:val="22"/>
          <w:szCs w:val="22"/>
        </w:rPr>
      </w:pPr>
    </w:p>
    <w:p w14:paraId="75055F4E" w14:textId="6A261EA2" w:rsidR="00EC4811" w:rsidRPr="00995B1C" w:rsidRDefault="00EC4811">
      <w:pPr>
        <w:rPr>
          <w:sz w:val="22"/>
          <w:szCs w:val="22"/>
        </w:rPr>
      </w:pPr>
    </w:p>
    <w:p w14:paraId="537221F7" w14:textId="77777777" w:rsidR="00EC4811" w:rsidRPr="00995B1C" w:rsidRDefault="00EC4811">
      <w:pPr>
        <w:rPr>
          <w:sz w:val="22"/>
          <w:szCs w:val="22"/>
        </w:rPr>
      </w:pPr>
    </w:p>
    <w:p w14:paraId="3113607D" w14:textId="2C43A01C" w:rsidR="00DE5085" w:rsidRPr="00995B1C" w:rsidRDefault="00DE5085">
      <w:pPr>
        <w:rPr>
          <w:sz w:val="22"/>
          <w:szCs w:val="22"/>
        </w:rPr>
      </w:pPr>
    </w:p>
    <w:p w14:paraId="1497A5CB" w14:textId="77777777" w:rsidR="00EC4811" w:rsidRPr="00995B1C" w:rsidRDefault="00295B4D" w:rsidP="00EC4811">
      <w:pPr>
        <w:keepNext/>
        <w:jc w:val="center"/>
        <w:rPr>
          <w:sz w:val="22"/>
          <w:szCs w:val="22"/>
        </w:rPr>
      </w:pPr>
      <w:r w:rsidRPr="00995B1C">
        <w:rPr>
          <w:noProof/>
          <w:sz w:val="22"/>
          <w:szCs w:val="22"/>
        </w:rPr>
        <w:drawing>
          <wp:inline distT="0" distB="0" distL="0" distR="0" wp14:anchorId="7ECA2731" wp14:editId="02A4E4FC">
            <wp:extent cx="3151505" cy="2991639"/>
            <wp:effectExtent l="0" t="0" r="10795" b="18415"/>
            <wp:docPr id="179" name="Chart 179">
              <a:extLst xmlns:a="http://schemas.openxmlformats.org/drawingml/2006/main">
                <a:ext uri="{FF2B5EF4-FFF2-40B4-BE49-F238E27FC236}">
                  <a16:creationId xmlns:a16="http://schemas.microsoft.com/office/drawing/2014/main" id="{7E02065F-2404-4B14-A947-E20514CE0D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AAB921" w14:textId="07B816C9" w:rsidR="00DE5085" w:rsidRPr="00995B1C" w:rsidRDefault="00EC4811" w:rsidP="00EC4811">
      <w:pPr>
        <w:pStyle w:val="Caption"/>
        <w:jc w:val="center"/>
      </w:pPr>
      <w:bookmarkStart w:id="8" w:name="_Ref41429829"/>
      <w:r w:rsidRPr="00995B1C">
        <w:t xml:space="preserve">Figure </w:t>
      </w:r>
      <w:r w:rsidR="004715A6">
        <w:fldChar w:fldCharType="begin"/>
      </w:r>
      <w:r w:rsidR="004715A6">
        <w:instrText xml:space="preserve"> SEQ Figure \* ARABIC </w:instrText>
      </w:r>
      <w:r w:rsidR="004715A6">
        <w:fldChar w:fldCharType="separate"/>
      </w:r>
      <w:r w:rsidR="001D3788">
        <w:rPr>
          <w:noProof/>
        </w:rPr>
        <w:t>2</w:t>
      </w:r>
      <w:r w:rsidR="004715A6">
        <w:rPr>
          <w:noProof/>
        </w:rPr>
        <w:fldChar w:fldCharType="end"/>
      </w:r>
      <w:bookmarkEnd w:id="8"/>
      <w:r w:rsidRPr="00995B1C">
        <w:t xml:space="preserve">. Average yield as influenced by five seeding densities for two sites and two years in Minnesota. </w:t>
      </w:r>
    </w:p>
    <w:p w14:paraId="36C82BD7" w14:textId="2388709D" w:rsidR="00DE5085" w:rsidRPr="00995B1C" w:rsidRDefault="00DE5085">
      <w:pPr>
        <w:rPr>
          <w:sz w:val="22"/>
          <w:szCs w:val="22"/>
        </w:rPr>
      </w:pPr>
    </w:p>
    <w:p w14:paraId="44550363" w14:textId="0C6FCA54" w:rsidR="002D4DA9" w:rsidRPr="00995B1C" w:rsidRDefault="002D4DA9">
      <w:pPr>
        <w:rPr>
          <w:sz w:val="22"/>
          <w:szCs w:val="22"/>
        </w:rPr>
      </w:pPr>
    </w:p>
    <w:p w14:paraId="6EC8BFE1" w14:textId="77777777" w:rsidR="002D4DA9" w:rsidRPr="00995B1C" w:rsidRDefault="002D4DA9" w:rsidP="002D4DA9">
      <w:pPr>
        <w:keepNext/>
        <w:rPr>
          <w:sz w:val="22"/>
          <w:szCs w:val="22"/>
        </w:rPr>
      </w:pPr>
      <w:r w:rsidRPr="00995B1C">
        <w:rPr>
          <w:noProof/>
          <w:sz w:val="22"/>
          <w:szCs w:val="22"/>
        </w:rPr>
        <w:lastRenderedPageBreak/>
        <w:drawing>
          <wp:inline distT="0" distB="0" distL="0" distR="0" wp14:anchorId="3771419B" wp14:editId="0AF13D50">
            <wp:extent cx="5329238" cy="2008119"/>
            <wp:effectExtent l="0" t="0" r="508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7556" cy="2022558"/>
                    </a:xfrm>
                    <a:prstGeom prst="rect">
                      <a:avLst/>
                    </a:prstGeom>
                    <a:noFill/>
                    <a:ln>
                      <a:noFill/>
                    </a:ln>
                  </pic:spPr>
                </pic:pic>
              </a:graphicData>
            </a:graphic>
          </wp:inline>
        </w:drawing>
      </w:r>
    </w:p>
    <w:p w14:paraId="37B1B86E" w14:textId="4F087463" w:rsidR="002D4DA9" w:rsidRPr="00995B1C" w:rsidRDefault="002D4DA9" w:rsidP="002D4DA9">
      <w:pPr>
        <w:pStyle w:val="Caption"/>
      </w:pPr>
      <w:bookmarkStart w:id="9" w:name="_Ref41430549"/>
      <w:r w:rsidRPr="00995B1C">
        <w:t xml:space="preserve">Figure </w:t>
      </w:r>
      <w:r w:rsidR="004715A6">
        <w:fldChar w:fldCharType="begin"/>
      </w:r>
      <w:r w:rsidR="004715A6">
        <w:instrText xml:space="preserve"> SEQ Figure \* ARABIC </w:instrText>
      </w:r>
      <w:r w:rsidR="004715A6">
        <w:fldChar w:fldCharType="separate"/>
      </w:r>
      <w:r w:rsidR="001D3788">
        <w:rPr>
          <w:noProof/>
        </w:rPr>
        <w:t>3</w:t>
      </w:r>
      <w:r w:rsidR="004715A6">
        <w:rPr>
          <w:noProof/>
        </w:rPr>
        <w:fldChar w:fldCharType="end"/>
      </w:r>
      <w:bookmarkEnd w:id="9"/>
      <w:r w:rsidRPr="00995B1C">
        <w:t>. Within-field variability of soybean yield at a farmer field (site 1) in 2018. Yield ranged from 42 bushels per acre (bu/ac) to 67 bu/ac.</w:t>
      </w:r>
    </w:p>
    <w:p w14:paraId="0679C728" w14:textId="7EE8B1DA" w:rsidR="002D4DA9" w:rsidRPr="00995B1C" w:rsidRDefault="002D4DA9">
      <w:pPr>
        <w:rPr>
          <w:sz w:val="22"/>
          <w:szCs w:val="22"/>
        </w:rPr>
      </w:pPr>
    </w:p>
    <w:p w14:paraId="22BC990E" w14:textId="77777777" w:rsidR="009D75F2" w:rsidRPr="00995B1C" w:rsidRDefault="009D75F2" w:rsidP="009D75F2">
      <w:pPr>
        <w:keepNext/>
        <w:rPr>
          <w:sz w:val="22"/>
          <w:szCs w:val="22"/>
        </w:rPr>
      </w:pPr>
      <w:r w:rsidRPr="00995B1C">
        <w:rPr>
          <w:noProof/>
          <w:sz w:val="22"/>
          <w:szCs w:val="22"/>
        </w:rPr>
        <w:drawing>
          <wp:inline distT="0" distB="0" distL="0" distR="0" wp14:anchorId="577FE684" wp14:editId="63C9EE85">
            <wp:extent cx="3907980" cy="2964674"/>
            <wp:effectExtent l="0" t="0" r="0" b="7620"/>
            <wp:docPr id="187" name="Picture 10">
              <a:extLst xmlns:a="http://schemas.openxmlformats.org/drawingml/2006/main">
                <a:ext uri="{FF2B5EF4-FFF2-40B4-BE49-F238E27FC236}">
                  <a16:creationId xmlns:a16="http://schemas.microsoft.com/office/drawing/2014/main" id="{1E6D33F1-F3ED-427A-A0FA-E44C40C6B2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1E6D33F1-F3ED-427A-A0FA-E44C40C6B255}"/>
                        </a:ext>
                      </a:extLst>
                    </pic:cNvPr>
                    <pic:cNvPicPr>
                      <a:picLocks noChangeAspect="1"/>
                    </pic:cNvPicPr>
                  </pic:nvPicPr>
                  <pic:blipFill>
                    <a:blip r:embed="rId13"/>
                    <a:stretch>
                      <a:fillRect/>
                    </a:stretch>
                  </pic:blipFill>
                  <pic:spPr>
                    <a:xfrm>
                      <a:off x="0" y="0"/>
                      <a:ext cx="3907980" cy="2964674"/>
                    </a:xfrm>
                    <a:prstGeom prst="rect">
                      <a:avLst/>
                    </a:prstGeom>
                  </pic:spPr>
                </pic:pic>
              </a:graphicData>
            </a:graphic>
          </wp:inline>
        </w:drawing>
      </w:r>
    </w:p>
    <w:p w14:paraId="3FFBEEA8" w14:textId="13D1FD83" w:rsidR="009D75F2" w:rsidRPr="00995B1C" w:rsidRDefault="009D75F2" w:rsidP="0089717E">
      <w:pPr>
        <w:pStyle w:val="Caption"/>
      </w:pPr>
      <w:bookmarkStart w:id="10" w:name="_Ref41435247"/>
      <w:r w:rsidRPr="00995B1C">
        <w:t xml:space="preserve">Figure </w:t>
      </w:r>
      <w:r w:rsidR="004715A6">
        <w:fldChar w:fldCharType="begin"/>
      </w:r>
      <w:r w:rsidR="004715A6">
        <w:instrText xml:space="preserve"> SEQ Figure \* ARABIC </w:instrText>
      </w:r>
      <w:r w:rsidR="004715A6">
        <w:fldChar w:fldCharType="separate"/>
      </w:r>
      <w:r w:rsidR="001D3788">
        <w:rPr>
          <w:noProof/>
        </w:rPr>
        <w:t>4</w:t>
      </w:r>
      <w:r w:rsidR="004715A6">
        <w:rPr>
          <w:noProof/>
        </w:rPr>
        <w:fldChar w:fldCharType="end"/>
      </w:r>
      <w:bookmarkEnd w:id="10"/>
      <w:r w:rsidRPr="00995B1C">
        <w:t xml:space="preserve">. Yield response to various seeding rates at a site in central Minnesota. Two approaches were used to evaluate seeding density success. The bar graph indicates results derived from interpolated yield data. The line </w:t>
      </w:r>
      <w:r w:rsidRPr="0089717E">
        <w:t>represents</w:t>
      </w:r>
      <w:r w:rsidRPr="00995B1C">
        <w:t xml:space="preserve"> Pseudo seeding densities derived from each harvest pass. </w:t>
      </w:r>
    </w:p>
    <w:p w14:paraId="6B68FD0B" w14:textId="35C07520" w:rsidR="009D75F2" w:rsidRPr="00995B1C" w:rsidRDefault="009D75F2">
      <w:pPr>
        <w:rPr>
          <w:sz w:val="22"/>
          <w:szCs w:val="22"/>
        </w:rPr>
      </w:pPr>
    </w:p>
    <w:p w14:paraId="335A1648" w14:textId="736250B0" w:rsidR="009D75F2" w:rsidRDefault="009D75F2">
      <w:pPr>
        <w:rPr>
          <w:sz w:val="22"/>
          <w:szCs w:val="22"/>
        </w:rPr>
      </w:pPr>
    </w:p>
    <w:p w14:paraId="1DBE6C19" w14:textId="2D45C4BD" w:rsidR="00BD7DD7" w:rsidRDefault="00BD7DD7">
      <w:pPr>
        <w:rPr>
          <w:sz w:val="22"/>
          <w:szCs w:val="22"/>
        </w:rPr>
      </w:pPr>
    </w:p>
    <w:p w14:paraId="012F2989" w14:textId="1B44D12B" w:rsidR="008A0561" w:rsidRDefault="008A0561" w:rsidP="008A0561">
      <w:pPr>
        <w:rPr>
          <w:sz w:val="22"/>
          <w:szCs w:val="22"/>
        </w:rPr>
      </w:pPr>
    </w:p>
    <w:p w14:paraId="3A1923B5" w14:textId="6418BD83" w:rsidR="008A0561" w:rsidRDefault="008A0561" w:rsidP="008A0561">
      <w:pPr>
        <w:rPr>
          <w:sz w:val="22"/>
          <w:szCs w:val="22"/>
        </w:rPr>
      </w:pPr>
    </w:p>
    <w:p w14:paraId="242B360A" w14:textId="1CD4F026" w:rsidR="008A0561" w:rsidRDefault="008A0561" w:rsidP="008A0561">
      <w:pPr>
        <w:rPr>
          <w:sz w:val="22"/>
          <w:szCs w:val="22"/>
        </w:rPr>
      </w:pPr>
    </w:p>
    <w:p w14:paraId="300DA1CB" w14:textId="0CCF9DCE" w:rsidR="008A0561" w:rsidRDefault="008A0561" w:rsidP="008A0561">
      <w:pPr>
        <w:rPr>
          <w:sz w:val="22"/>
          <w:szCs w:val="22"/>
        </w:rPr>
      </w:pPr>
    </w:p>
    <w:p w14:paraId="13E598EB" w14:textId="214E9EEA" w:rsidR="008A0561" w:rsidRDefault="008A0561">
      <w:pPr>
        <w:rPr>
          <w:sz w:val="22"/>
          <w:szCs w:val="22"/>
        </w:rPr>
      </w:pPr>
      <w:r>
        <w:rPr>
          <w:sz w:val="22"/>
          <w:szCs w:val="22"/>
        </w:rPr>
        <w:br w:type="page"/>
      </w:r>
    </w:p>
    <w:p w14:paraId="60332B9B" w14:textId="77777777" w:rsidR="008A0561" w:rsidRDefault="008A0561" w:rsidP="008A0561">
      <w:pPr>
        <w:rPr>
          <w:sz w:val="22"/>
          <w:szCs w:val="22"/>
        </w:rPr>
      </w:pPr>
    </w:p>
    <w:p w14:paraId="4580A395" w14:textId="17AD8D7B" w:rsidR="00690093" w:rsidRPr="00995B1C" w:rsidRDefault="00791A5A" w:rsidP="0028401D">
      <w:pPr>
        <w:ind w:left="0" w:firstLine="0"/>
        <w:rPr>
          <w:sz w:val="22"/>
          <w:szCs w:val="22"/>
        </w:rPr>
      </w:pPr>
      <w:r w:rsidRPr="00995B1C">
        <w:rPr>
          <w:noProof/>
          <w:sz w:val="22"/>
          <w:szCs w:val="22"/>
        </w:rPr>
        <mc:AlternateContent>
          <mc:Choice Requires="wpg">
            <w:drawing>
              <wp:anchor distT="0" distB="0" distL="114300" distR="114300" simplePos="0" relativeHeight="251670528" behindDoc="0" locked="0" layoutInCell="1" allowOverlap="1" wp14:anchorId="6B4126CE" wp14:editId="54D04796">
                <wp:simplePos x="0" y="0"/>
                <wp:positionH relativeFrom="column">
                  <wp:posOffset>2698115</wp:posOffset>
                </wp:positionH>
                <wp:positionV relativeFrom="paragraph">
                  <wp:posOffset>51540</wp:posOffset>
                </wp:positionV>
                <wp:extent cx="2251075" cy="2379980"/>
                <wp:effectExtent l="0" t="0" r="15875" b="20320"/>
                <wp:wrapNone/>
                <wp:docPr id="117" name="grp1"/>
                <wp:cNvGraphicFramePr/>
                <a:graphic xmlns:a="http://schemas.openxmlformats.org/drawingml/2006/main">
                  <a:graphicData uri="http://schemas.microsoft.com/office/word/2010/wordprocessingGroup">
                    <wpg:wgp>
                      <wpg:cNvGrpSpPr/>
                      <wpg:grpSpPr>
                        <a:xfrm>
                          <a:off x="0" y="0"/>
                          <a:ext cx="2251075" cy="2379980"/>
                          <a:chOff x="0" y="0"/>
                          <a:chExt cx="3299641" cy="3802062"/>
                        </a:xfrm>
                      </wpg:grpSpPr>
                      <wps:wsp>
                        <wps:cNvPr id="119" name="rc4"/>
                        <wps:cNvSpPr/>
                        <wps:spPr>
                          <a:xfrm>
                            <a:off x="0" y="0"/>
                            <a:ext cx="3299641" cy="3802062"/>
                          </a:xfrm>
                          <a:prstGeom prst="rect">
                            <a:avLst/>
                          </a:prstGeom>
                          <a:solidFill>
                            <a:srgbClr val="FFFFFF">
                              <a:alpha val="100000"/>
                            </a:srgbClr>
                          </a:solidFill>
                          <a:ln w="13550" cap="rnd">
                            <a:solidFill>
                              <a:srgbClr val="FFFFFF">
                                <a:alpha val="100000"/>
                              </a:srgbClr>
                            </a:solidFill>
                            <a:prstDash val="solid"/>
                            <a:round/>
                          </a:ln>
                        </wps:spPr>
                        <wps:bodyPr/>
                      </wps:wsp>
                      <wps:wsp>
                        <wps:cNvPr id="120" name="rc5"/>
                        <wps:cNvSpPr/>
                        <wps:spPr>
                          <a:xfrm>
                            <a:off x="420725" y="69589"/>
                            <a:ext cx="2776478" cy="3332540"/>
                          </a:xfrm>
                          <a:prstGeom prst="rect">
                            <a:avLst/>
                          </a:prstGeom>
                          <a:solidFill>
                            <a:srgbClr val="EBEBEB">
                              <a:alpha val="100000"/>
                            </a:srgbClr>
                          </a:solidFill>
                        </wps:spPr>
                        <wps:bodyPr/>
                      </wps:wsp>
                      <wps:wsp>
                        <wps:cNvPr id="121" name="pl6"/>
                        <wps:cNvSpPr/>
                        <wps:spPr>
                          <a:xfrm>
                            <a:off x="420725" y="2689616"/>
                            <a:ext cx="2776478" cy="0"/>
                          </a:xfrm>
                          <a:custGeom>
                            <a:avLst/>
                            <a:gdLst/>
                            <a:ahLst/>
                            <a:cxnLst/>
                            <a:rect l="0" t="0" r="0" b="0"/>
                            <a:pathLst>
                              <a:path w="2776478">
                                <a:moveTo>
                                  <a:pt x="0" y="0"/>
                                </a:moveTo>
                                <a:lnTo>
                                  <a:pt x="2776478" y="0"/>
                                </a:lnTo>
                                <a:lnTo>
                                  <a:pt x="2776478" y="0"/>
                                </a:lnTo>
                              </a:path>
                            </a:pathLst>
                          </a:custGeom>
                          <a:ln w="6775" cap="flat">
                            <a:solidFill>
                              <a:srgbClr val="FFFFFF">
                                <a:alpha val="100000"/>
                              </a:srgbClr>
                            </a:solidFill>
                            <a:prstDash val="solid"/>
                            <a:round/>
                          </a:ln>
                        </wps:spPr>
                        <wps:bodyPr/>
                      </wps:wsp>
                      <wps:wsp>
                        <wps:cNvPr id="122" name="pl7"/>
                        <wps:cNvSpPr/>
                        <wps:spPr>
                          <a:xfrm>
                            <a:off x="420725" y="1567549"/>
                            <a:ext cx="2776478" cy="0"/>
                          </a:xfrm>
                          <a:custGeom>
                            <a:avLst/>
                            <a:gdLst/>
                            <a:ahLst/>
                            <a:cxnLst/>
                            <a:rect l="0" t="0" r="0" b="0"/>
                            <a:pathLst>
                              <a:path w="2776478">
                                <a:moveTo>
                                  <a:pt x="0" y="0"/>
                                </a:moveTo>
                                <a:lnTo>
                                  <a:pt x="2776478" y="0"/>
                                </a:lnTo>
                                <a:lnTo>
                                  <a:pt x="2776478" y="0"/>
                                </a:lnTo>
                              </a:path>
                            </a:pathLst>
                          </a:custGeom>
                          <a:ln w="6775" cap="flat">
                            <a:solidFill>
                              <a:srgbClr val="FFFFFF">
                                <a:alpha val="100000"/>
                              </a:srgbClr>
                            </a:solidFill>
                            <a:prstDash val="solid"/>
                            <a:round/>
                          </a:ln>
                        </wps:spPr>
                        <wps:bodyPr/>
                      </wps:wsp>
                      <wps:wsp>
                        <wps:cNvPr id="123" name="pl8"/>
                        <wps:cNvSpPr/>
                        <wps:spPr>
                          <a:xfrm>
                            <a:off x="420725" y="445481"/>
                            <a:ext cx="2776478" cy="0"/>
                          </a:xfrm>
                          <a:custGeom>
                            <a:avLst/>
                            <a:gdLst/>
                            <a:ahLst/>
                            <a:cxnLst/>
                            <a:rect l="0" t="0" r="0" b="0"/>
                            <a:pathLst>
                              <a:path w="2776478">
                                <a:moveTo>
                                  <a:pt x="0" y="0"/>
                                </a:moveTo>
                                <a:lnTo>
                                  <a:pt x="2776478" y="0"/>
                                </a:lnTo>
                                <a:lnTo>
                                  <a:pt x="2776478" y="0"/>
                                </a:lnTo>
                              </a:path>
                            </a:pathLst>
                          </a:custGeom>
                          <a:ln w="6775" cap="flat">
                            <a:solidFill>
                              <a:srgbClr val="FFFFFF">
                                <a:alpha val="100000"/>
                              </a:srgbClr>
                            </a:solidFill>
                            <a:prstDash val="solid"/>
                            <a:round/>
                          </a:ln>
                        </wps:spPr>
                        <wps:bodyPr/>
                      </wps:wsp>
                      <wps:wsp>
                        <wps:cNvPr id="124" name="pl9"/>
                        <wps:cNvSpPr/>
                        <wps:spPr>
                          <a:xfrm>
                            <a:off x="420725" y="3250650"/>
                            <a:ext cx="2776478" cy="0"/>
                          </a:xfrm>
                          <a:custGeom>
                            <a:avLst/>
                            <a:gdLst/>
                            <a:ahLst/>
                            <a:cxnLst/>
                            <a:rect l="0" t="0" r="0" b="0"/>
                            <a:pathLst>
                              <a:path w="2776478">
                                <a:moveTo>
                                  <a:pt x="0" y="0"/>
                                </a:moveTo>
                                <a:lnTo>
                                  <a:pt x="2776478" y="0"/>
                                </a:lnTo>
                                <a:lnTo>
                                  <a:pt x="2776478" y="0"/>
                                </a:lnTo>
                              </a:path>
                            </a:pathLst>
                          </a:custGeom>
                          <a:ln w="13550" cap="flat">
                            <a:solidFill>
                              <a:srgbClr val="FFFFFF">
                                <a:alpha val="100000"/>
                              </a:srgbClr>
                            </a:solidFill>
                            <a:prstDash val="solid"/>
                            <a:round/>
                          </a:ln>
                        </wps:spPr>
                        <wps:bodyPr/>
                      </wps:wsp>
                      <wps:wsp>
                        <wps:cNvPr id="125" name="pl10"/>
                        <wps:cNvSpPr/>
                        <wps:spPr>
                          <a:xfrm>
                            <a:off x="420725" y="2128582"/>
                            <a:ext cx="2776478" cy="0"/>
                          </a:xfrm>
                          <a:custGeom>
                            <a:avLst/>
                            <a:gdLst/>
                            <a:ahLst/>
                            <a:cxnLst/>
                            <a:rect l="0" t="0" r="0" b="0"/>
                            <a:pathLst>
                              <a:path w="2776478">
                                <a:moveTo>
                                  <a:pt x="0" y="0"/>
                                </a:moveTo>
                                <a:lnTo>
                                  <a:pt x="2776478" y="0"/>
                                </a:lnTo>
                                <a:lnTo>
                                  <a:pt x="2776478" y="0"/>
                                </a:lnTo>
                              </a:path>
                            </a:pathLst>
                          </a:custGeom>
                          <a:ln w="13550" cap="flat">
                            <a:solidFill>
                              <a:srgbClr val="FFFFFF">
                                <a:alpha val="100000"/>
                              </a:srgbClr>
                            </a:solidFill>
                            <a:prstDash val="solid"/>
                            <a:round/>
                          </a:ln>
                        </wps:spPr>
                        <wps:bodyPr/>
                      </wps:wsp>
                      <wps:wsp>
                        <wps:cNvPr id="126" name="pl11"/>
                        <wps:cNvSpPr/>
                        <wps:spPr>
                          <a:xfrm>
                            <a:off x="420725" y="1006515"/>
                            <a:ext cx="2776478" cy="0"/>
                          </a:xfrm>
                          <a:custGeom>
                            <a:avLst/>
                            <a:gdLst/>
                            <a:ahLst/>
                            <a:cxnLst/>
                            <a:rect l="0" t="0" r="0" b="0"/>
                            <a:pathLst>
                              <a:path w="2776478">
                                <a:moveTo>
                                  <a:pt x="0" y="0"/>
                                </a:moveTo>
                                <a:lnTo>
                                  <a:pt x="2776478" y="0"/>
                                </a:lnTo>
                                <a:lnTo>
                                  <a:pt x="2776478" y="0"/>
                                </a:lnTo>
                              </a:path>
                            </a:pathLst>
                          </a:custGeom>
                          <a:ln w="13550" cap="flat">
                            <a:solidFill>
                              <a:srgbClr val="FFFFFF">
                                <a:alpha val="100000"/>
                              </a:srgbClr>
                            </a:solidFill>
                            <a:prstDash val="solid"/>
                            <a:round/>
                          </a:ln>
                        </wps:spPr>
                        <wps:bodyPr/>
                      </wps:wsp>
                      <wps:wsp>
                        <wps:cNvPr id="127" name="pl12"/>
                        <wps:cNvSpPr/>
                        <wps:spPr>
                          <a:xfrm>
                            <a:off x="741088" y="69589"/>
                            <a:ext cx="0" cy="3332540"/>
                          </a:xfrm>
                          <a:custGeom>
                            <a:avLst/>
                            <a:gdLst/>
                            <a:ahLst/>
                            <a:cxnLst/>
                            <a:rect l="0" t="0" r="0" b="0"/>
                            <a:pathLst>
                              <a:path h="3332540">
                                <a:moveTo>
                                  <a:pt x="0" y="3332540"/>
                                </a:moveTo>
                                <a:lnTo>
                                  <a:pt x="0" y="0"/>
                                </a:lnTo>
                                <a:lnTo>
                                  <a:pt x="0" y="0"/>
                                </a:lnTo>
                              </a:path>
                            </a:pathLst>
                          </a:custGeom>
                          <a:ln w="13550" cap="flat">
                            <a:solidFill>
                              <a:srgbClr val="FFFFFF">
                                <a:alpha val="100000"/>
                              </a:srgbClr>
                            </a:solidFill>
                            <a:prstDash val="solid"/>
                            <a:round/>
                          </a:ln>
                        </wps:spPr>
                        <wps:bodyPr/>
                      </wps:wsp>
                      <wps:wsp>
                        <wps:cNvPr id="128" name="pl13"/>
                        <wps:cNvSpPr/>
                        <wps:spPr>
                          <a:xfrm>
                            <a:off x="1275026" y="69589"/>
                            <a:ext cx="0" cy="3332540"/>
                          </a:xfrm>
                          <a:custGeom>
                            <a:avLst/>
                            <a:gdLst/>
                            <a:ahLst/>
                            <a:cxnLst/>
                            <a:rect l="0" t="0" r="0" b="0"/>
                            <a:pathLst>
                              <a:path h="3332540">
                                <a:moveTo>
                                  <a:pt x="0" y="3332540"/>
                                </a:moveTo>
                                <a:lnTo>
                                  <a:pt x="0" y="0"/>
                                </a:lnTo>
                                <a:lnTo>
                                  <a:pt x="0" y="0"/>
                                </a:lnTo>
                              </a:path>
                            </a:pathLst>
                          </a:custGeom>
                          <a:ln w="13550" cap="flat">
                            <a:solidFill>
                              <a:srgbClr val="FFFFFF">
                                <a:alpha val="100000"/>
                              </a:srgbClr>
                            </a:solidFill>
                            <a:prstDash val="solid"/>
                            <a:round/>
                          </a:ln>
                        </wps:spPr>
                        <wps:bodyPr/>
                      </wps:wsp>
                      <wps:wsp>
                        <wps:cNvPr id="129" name="pl14"/>
                        <wps:cNvSpPr/>
                        <wps:spPr>
                          <a:xfrm>
                            <a:off x="1808964" y="69589"/>
                            <a:ext cx="0" cy="3332540"/>
                          </a:xfrm>
                          <a:custGeom>
                            <a:avLst/>
                            <a:gdLst/>
                            <a:ahLst/>
                            <a:cxnLst/>
                            <a:rect l="0" t="0" r="0" b="0"/>
                            <a:pathLst>
                              <a:path h="3332540">
                                <a:moveTo>
                                  <a:pt x="0" y="3332540"/>
                                </a:moveTo>
                                <a:lnTo>
                                  <a:pt x="0" y="0"/>
                                </a:lnTo>
                                <a:lnTo>
                                  <a:pt x="0" y="0"/>
                                </a:lnTo>
                              </a:path>
                            </a:pathLst>
                          </a:custGeom>
                          <a:ln w="13550" cap="flat">
                            <a:solidFill>
                              <a:srgbClr val="FFFFFF">
                                <a:alpha val="100000"/>
                              </a:srgbClr>
                            </a:solidFill>
                            <a:prstDash val="solid"/>
                            <a:round/>
                          </a:ln>
                        </wps:spPr>
                        <wps:bodyPr/>
                      </wps:wsp>
                      <wps:wsp>
                        <wps:cNvPr id="130" name="pl15"/>
                        <wps:cNvSpPr/>
                        <wps:spPr>
                          <a:xfrm>
                            <a:off x="2342902" y="69589"/>
                            <a:ext cx="0" cy="3332540"/>
                          </a:xfrm>
                          <a:custGeom>
                            <a:avLst/>
                            <a:gdLst/>
                            <a:ahLst/>
                            <a:cxnLst/>
                            <a:rect l="0" t="0" r="0" b="0"/>
                            <a:pathLst>
                              <a:path h="3332540">
                                <a:moveTo>
                                  <a:pt x="0" y="3332540"/>
                                </a:moveTo>
                                <a:lnTo>
                                  <a:pt x="0" y="0"/>
                                </a:lnTo>
                                <a:lnTo>
                                  <a:pt x="0" y="0"/>
                                </a:lnTo>
                              </a:path>
                            </a:pathLst>
                          </a:custGeom>
                          <a:ln w="13550" cap="flat">
                            <a:solidFill>
                              <a:srgbClr val="FFFFFF">
                                <a:alpha val="100000"/>
                              </a:srgbClr>
                            </a:solidFill>
                            <a:prstDash val="solid"/>
                            <a:round/>
                          </a:ln>
                        </wps:spPr>
                        <wps:bodyPr/>
                      </wps:wsp>
                      <wps:wsp>
                        <wps:cNvPr id="131" name="pl16"/>
                        <wps:cNvSpPr/>
                        <wps:spPr>
                          <a:xfrm>
                            <a:off x="2876840" y="69589"/>
                            <a:ext cx="0" cy="3332540"/>
                          </a:xfrm>
                          <a:custGeom>
                            <a:avLst/>
                            <a:gdLst/>
                            <a:ahLst/>
                            <a:cxnLst/>
                            <a:rect l="0" t="0" r="0" b="0"/>
                            <a:pathLst>
                              <a:path h="3332540">
                                <a:moveTo>
                                  <a:pt x="0" y="3332540"/>
                                </a:moveTo>
                                <a:lnTo>
                                  <a:pt x="0" y="0"/>
                                </a:lnTo>
                                <a:lnTo>
                                  <a:pt x="0" y="0"/>
                                </a:lnTo>
                              </a:path>
                            </a:pathLst>
                          </a:custGeom>
                          <a:ln w="13550" cap="flat">
                            <a:solidFill>
                              <a:srgbClr val="FFFFFF">
                                <a:alpha val="100000"/>
                              </a:srgbClr>
                            </a:solidFill>
                            <a:prstDash val="solid"/>
                            <a:round/>
                          </a:ln>
                        </wps:spPr>
                        <wps:bodyPr/>
                      </wps:wsp>
                      <wps:wsp>
                        <wps:cNvPr id="132" name="rc17"/>
                        <wps:cNvSpPr/>
                        <wps:spPr>
                          <a:xfrm>
                            <a:off x="500815" y="2689616"/>
                            <a:ext cx="480544" cy="561033"/>
                          </a:xfrm>
                          <a:prstGeom prst="rect">
                            <a:avLst/>
                          </a:prstGeom>
                          <a:solidFill>
                            <a:srgbClr val="F8766D">
                              <a:alpha val="100000"/>
                            </a:srgbClr>
                          </a:solidFill>
                        </wps:spPr>
                        <wps:bodyPr/>
                      </wps:wsp>
                      <wps:wsp>
                        <wps:cNvPr id="133" name="rc18"/>
                        <wps:cNvSpPr/>
                        <wps:spPr>
                          <a:xfrm>
                            <a:off x="1034754" y="669895"/>
                            <a:ext cx="480544" cy="2580754"/>
                          </a:xfrm>
                          <a:prstGeom prst="rect">
                            <a:avLst/>
                          </a:prstGeom>
                          <a:solidFill>
                            <a:srgbClr val="A3A500">
                              <a:alpha val="100000"/>
                            </a:srgbClr>
                          </a:solidFill>
                        </wps:spPr>
                        <wps:bodyPr/>
                      </wps:wsp>
                      <wps:wsp>
                        <wps:cNvPr id="134" name="rc19"/>
                        <wps:cNvSpPr/>
                        <wps:spPr>
                          <a:xfrm>
                            <a:off x="1568692" y="894308"/>
                            <a:ext cx="480544" cy="2356341"/>
                          </a:xfrm>
                          <a:prstGeom prst="rect">
                            <a:avLst/>
                          </a:prstGeom>
                          <a:solidFill>
                            <a:srgbClr val="00BF7D">
                              <a:alpha val="100000"/>
                            </a:srgbClr>
                          </a:solidFill>
                        </wps:spPr>
                        <wps:bodyPr/>
                      </wps:wsp>
                      <wps:wsp>
                        <wps:cNvPr id="135" name="rc20"/>
                        <wps:cNvSpPr/>
                        <wps:spPr>
                          <a:xfrm>
                            <a:off x="2102630" y="221068"/>
                            <a:ext cx="480544" cy="3029581"/>
                          </a:xfrm>
                          <a:prstGeom prst="rect">
                            <a:avLst/>
                          </a:prstGeom>
                          <a:solidFill>
                            <a:srgbClr val="00B0F6">
                              <a:alpha val="100000"/>
                            </a:srgbClr>
                          </a:solidFill>
                        </wps:spPr>
                        <wps:bodyPr/>
                      </wps:wsp>
                      <wps:wsp>
                        <wps:cNvPr id="136" name="rc21"/>
                        <wps:cNvSpPr/>
                        <wps:spPr>
                          <a:xfrm>
                            <a:off x="2636568" y="445481"/>
                            <a:ext cx="480544" cy="2805168"/>
                          </a:xfrm>
                          <a:prstGeom prst="rect">
                            <a:avLst/>
                          </a:prstGeom>
                          <a:solidFill>
                            <a:srgbClr val="E76BF3">
                              <a:alpha val="100000"/>
                            </a:srgbClr>
                          </a:solidFill>
                        </wps:spPr>
                        <wps:bodyPr/>
                      </wps:wsp>
                      <wps:wsp>
                        <wps:cNvPr id="137" name="tx22"/>
                        <wps:cNvSpPr/>
                        <wps:spPr>
                          <a:xfrm>
                            <a:off x="1173514" y="823665"/>
                            <a:ext cx="187079" cy="323528"/>
                          </a:xfrm>
                          <a:prstGeom prst="rect">
                            <a:avLst/>
                          </a:prstGeom>
                          <a:noFill/>
                        </wps:spPr>
                        <wps:txbx>
                          <w:txbxContent>
                            <w:p w14:paraId="71D20261" w14:textId="77777777" w:rsidR="00233CF8" w:rsidRPr="00D433C3" w:rsidRDefault="00233CF8" w:rsidP="00DE5085">
                              <w:pPr>
                                <w:spacing w:line="221" w:lineRule="exact"/>
                                <w:rPr>
                                  <w:sz w:val="18"/>
                                  <w:szCs w:val="18"/>
                                </w:rPr>
                              </w:pPr>
                              <w:r w:rsidRPr="00D433C3">
                                <w:rPr>
                                  <w:rFonts w:ascii="Arial" w:hAnsi="Arial" w:cs="Arial"/>
                                  <w:color w:val="FFFFFF"/>
                                  <w:kern w:val="24"/>
                                  <w:sz w:val="18"/>
                                  <w:szCs w:val="18"/>
                                </w:rPr>
                                <w:t>23</w:t>
                              </w:r>
                            </w:p>
                          </w:txbxContent>
                        </wps:txbx>
                        <wps:bodyPr wrap="none" lIns="0" tIns="0" rIns="0" bIns="0" anchor="ctr" anchorCtr="1"/>
                      </wps:wsp>
                      <wps:wsp>
                        <wps:cNvPr id="138" name="tx23"/>
                        <wps:cNvSpPr/>
                        <wps:spPr>
                          <a:xfrm>
                            <a:off x="1707326" y="1049653"/>
                            <a:ext cx="187079" cy="317442"/>
                          </a:xfrm>
                          <a:prstGeom prst="rect">
                            <a:avLst/>
                          </a:prstGeom>
                          <a:noFill/>
                        </wps:spPr>
                        <wps:txbx>
                          <w:txbxContent>
                            <w:p w14:paraId="6D48CC0B" w14:textId="77777777" w:rsidR="00233CF8" w:rsidRPr="00D433C3" w:rsidRDefault="00233CF8" w:rsidP="00DE5085">
                              <w:pPr>
                                <w:spacing w:line="221" w:lineRule="exact"/>
                                <w:rPr>
                                  <w:sz w:val="18"/>
                                  <w:szCs w:val="18"/>
                                </w:rPr>
                              </w:pPr>
                              <w:r w:rsidRPr="00D433C3">
                                <w:rPr>
                                  <w:rFonts w:ascii="Arial" w:hAnsi="Arial" w:cs="Arial"/>
                                  <w:color w:val="FFFFFF"/>
                                  <w:kern w:val="24"/>
                                  <w:sz w:val="18"/>
                                  <w:szCs w:val="18"/>
                                </w:rPr>
                                <w:t>21</w:t>
                              </w:r>
                            </w:p>
                          </w:txbxContent>
                        </wps:txbx>
                        <wps:bodyPr wrap="none" lIns="0" tIns="0" rIns="0" bIns="0" anchor="ctr" anchorCtr="1"/>
                      </wps:wsp>
                      <wps:wsp>
                        <wps:cNvPr id="139" name="tx24"/>
                        <wps:cNvSpPr/>
                        <wps:spPr>
                          <a:xfrm>
                            <a:off x="2241139" y="377020"/>
                            <a:ext cx="187079" cy="320485"/>
                          </a:xfrm>
                          <a:prstGeom prst="rect">
                            <a:avLst/>
                          </a:prstGeom>
                          <a:noFill/>
                        </wps:spPr>
                        <wps:txbx>
                          <w:txbxContent>
                            <w:p w14:paraId="5A53ACEE" w14:textId="77777777" w:rsidR="00233CF8" w:rsidRPr="00D433C3" w:rsidRDefault="00233CF8" w:rsidP="00DE5085">
                              <w:pPr>
                                <w:spacing w:line="221" w:lineRule="exact"/>
                                <w:rPr>
                                  <w:sz w:val="18"/>
                                  <w:szCs w:val="18"/>
                                </w:rPr>
                              </w:pPr>
                              <w:r w:rsidRPr="00D433C3">
                                <w:rPr>
                                  <w:rFonts w:ascii="Arial" w:hAnsi="Arial" w:cs="Arial"/>
                                  <w:color w:val="FFFFFF"/>
                                  <w:kern w:val="24"/>
                                  <w:sz w:val="18"/>
                                  <w:szCs w:val="18"/>
                                </w:rPr>
                                <w:t>27</w:t>
                              </w:r>
                            </w:p>
                          </w:txbxContent>
                        </wps:txbx>
                        <wps:bodyPr wrap="none" lIns="0" tIns="0" rIns="0" bIns="0" anchor="ctr" anchorCtr="1"/>
                      </wps:wsp>
                      <wps:wsp>
                        <wps:cNvPr id="140" name="tx25"/>
                        <wps:cNvSpPr/>
                        <wps:spPr>
                          <a:xfrm>
                            <a:off x="2774687" y="599441"/>
                            <a:ext cx="187079" cy="323528"/>
                          </a:xfrm>
                          <a:prstGeom prst="rect">
                            <a:avLst/>
                          </a:prstGeom>
                          <a:noFill/>
                        </wps:spPr>
                        <wps:txbx>
                          <w:txbxContent>
                            <w:p w14:paraId="35857591" w14:textId="77777777" w:rsidR="00233CF8" w:rsidRPr="00D433C3" w:rsidRDefault="00233CF8" w:rsidP="00DE5085">
                              <w:pPr>
                                <w:spacing w:line="221" w:lineRule="exact"/>
                                <w:rPr>
                                  <w:sz w:val="18"/>
                                  <w:szCs w:val="18"/>
                                </w:rPr>
                              </w:pPr>
                              <w:r w:rsidRPr="00D433C3">
                                <w:rPr>
                                  <w:rFonts w:ascii="Arial" w:hAnsi="Arial" w:cs="Arial"/>
                                  <w:color w:val="FFFFFF"/>
                                  <w:kern w:val="24"/>
                                  <w:sz w:val="18"/>
                                  <w:szCs w:val="18"/>
                                </w:rPr>
                                <w:t>25</w:t>
                              </w:r>
                            </w:p>
                          </w:txbxContent>
                        </wps:txbx>
                        <wps:bodyPr wrap="none" lIns="0" tIns="0" rIns="0" bIns="0" anchor="ctr" anchorCtr="1"/>
                      </wps:wsp>
                      <wps:wsp>
                        <wps:cNvPr id="141" name="tx26"/>
                        <wps:cNvSpPr/>
                        <wps:spPr>
                          <a:xfrm>
                            <a:off x="678688" y="2760059"/>
                            <a:ext cx="94005" cy="317682"/>
                          </a:xfrm>
                          <a:prstGeom prst="rect">
                            <a:avLst/>
                          </a:prstGeom>
                          <a:noFill/>
                        </wps:spPr>
                        <wps:txbx>
                          <w:txbxContent>
                            <w:p w14:paraId="70791EA2" w14:textId="77777777" w:rsidR="00233CF8" w:rsidRPr="00D433C3" w:rsidRDefault="00233CF8" w:rsidP="00DE5085">
                              <w:pPr>
                                <w:spacing w:line="221" w:lineRule="exact"/>
                                <w:rPr>
                                  <w:sz w:val="18"/>
                                  <w:szCs w:val="18"/>
                                </w:rPr>
                              </w:pPr>
                              <w:r w:rsidRPr="00D433C3">
                                <w:rPr>
                                  <w:rFonts w:ascii="Arial" w:hAnsi="Arial" w:cs="Arial"/>
                                  <w:color w:val="FFFFFF"/>
                                  <w:kern w:val="24"/>
                                  <w:sz w:val="18"/>
                                  <w:szCs w:val="18"/>
                                </w:rPr>
                                <w:t>5</w:t>
                              </w:r>
                            </w:p>
                          </w:txbxContent>
                        </wps:txbx>
                        <wps:bodyPr wrap="none" lIns="0" tIns="0" rIns="0" bIns="0" anchor="ctr" anchorCtr="1"/>
                      </wps:wsp>
                      <wps:wsp>
                        <wps:cNvPr id="142" name="tx27"/>
                        <wps:cNvSpPr/>
                        <wps:spPr>
                          <a:xfrm>
                            <a:off x="256170" y="3142201"/>
                            <a:ext cx="94005" cy="178498"/>
                          </a:xfrm>
                          <a:prstGeom prst="rect">
                            <a:avLst/>
                          </a:prstGeom>
                          <a:noFill/>
                        </wps:spPr>
                        <wps:txbx>
                          <w:txbxContent>
                            <w:p w14:paraId="1877110C" w14:textId="77777777" w:rsidR="00233CF8" w:rsidRDefault="00233CF8" w:rsidP="00DE5085">
                              <w:pPr>
                                <w:spacing w:line="176" w:lineRule="exact"/>
                              </w:pPr>
                              <w:r>
                                <w:rPr>
                                  <w:rFonts w:ascii="Arial" w:hAnsi="Arial" w:cs="Arial"/>
                                  <w:color w:val="4D4D4D"/>
                                  <w:kern w:val="24"/>
                                  <w:sz w:val="18"/>
                                  <w:szCs w:val="18"/>
                                </w:rPr>
                                <w:t>0</w:t>
                              </w:r>
                            </w:p>
                          </w:txbxContent>
                        </wps:txbx>
                        <wps:bodyPr wrap="none" lIns="0" tIns="0" rIns="0" bIns="0" anchor="ctr" anchorCtr="1"/>
                      </wps:wsp>
                      <wps:wsp>
                        <wps:cNvPr id="143" name="tx28"/>
                        <wps:cNvSpPr/>
                        <wps:spPr>
                          <a:xfrm>
                            <a:off x="163105" y="2036671"/>
                            <a:ext cx="187079" cy="178498"/>
                          </a:xfrm>
                          <a:prstGeom prst="rect">
                            <a:avLst/>
                          </a:prstGeom>
                          <a:noFill/>
                        </wps:spPr>
                        <wps:txbx>
                          <w:txbxContent>
                            <w:p w14:paraId="616E69C2" w14:textId="77777777" w:rsidR="00233CF8" w:rsidRDefault="00233CF8" w:rsidP="00DE5085">
                              <w:pPr>
                                <w:spacing w:line="176" w:lineRule="exact"/>
                              </w:pPr>
                              <w:r>
                                <w:rPr>
                                  <w:rFonts w:ascii="Arial" w:hAnsi="Arial" w:cs="Arial"/>
                                  <w:color w:val="4D4D4D"/>
                                  <w:kern w:val="24"/>
                                  <w:sz w:val="18"/>
                                  <w:szCs w:val="18"/>
                                </w:rPr>
                                <w:t>10</w:t>
                              </w:r>
                            </w:p>
                          </w:txbxContent>
                        </wps:txbx>
                        <wps:bodyPr wrap="none" lIns="0" tIns="0" rIns="0" bIns="0" anchor="ctr" anchorCtr="1"/>
                      </wps:wsp>
                      <wps:wsp>
                        <wps:cNvPr id="144" name="tx29"/>
                        <wps:cNvSpPr/>
                        <wps:spPr>
                          <a:xfrm>
                            <a:off x="163105" y="915618"/>
                            <a:ext cx="187079" cy="178498"/>
                          </a:xfrm>
                          <a:prstGeom prst="rect">
                            <a:avLst/>
                          </a:prstGeom>
                          <a:noFill/>
                        </wps:spPr>
                        <wps:txbx>
                          <w:txbxContent>
                            <w:p w14:paraId="0FE9BB90" w14:textId="77777777" w:rsidR="00233CF8" w:rsidRDefault="00233CF8" w:rsidP="00DE5085">
                              <w:pPr>
                                <w:spacing w:line="176" w:lineRule="exact"/>
                              </w:pPr>
                              <w:r>
                                <w:rPr>
                                  <w:rFonts w:ascii="Arial" w:hAnsi="Arial" w:cs="Arial"/>
                                  <w:color w:val="4D4D4D"/>
                                  <w:kern w:val="24"/>
                                  <w:sz w:val="18"/>
                                  <w:szCs w:val="18"/>
                                </w:rPr>
                                <w:t>20</w:t>
                              </w:r>
                            </w:p>
                          </w:txbxContent>
                        </wps:txbx>
                        <wps:bodyPr wrap="none" lIns="0" tIns="0" rIns="0" bIns="0" anchor="ctr" anchorCtr="1"/>
                      </wps:wsp>
                      <wps:wsp>
                        <wps:cNvPr id="145" name="pl30"/>
                        <wps:cNvSpPr/>
                        <wps:spPr>
                          <a:xfrm>
                            <a:off x="385930" y="3250650"/>
                            <a:ext cx="34794" cy="0"/>
                          </a:xfrm>
                          <a:custGeom>
                            <a:avLst/>
                            <a:gdLst/>
                            <a:ahLst/>
                            <a:cxnLst/>
                            <a:rect l="0" t="0" r="0" b="0"/>
                            <a:pathLst>
                              <a:path w="34794">
                                <a:moveTo>
                                  <a:pt x="0" y="0"/>
                                </a:moveTo>
                                <a:lnTo>
                                  <a:pt x="34794" y="0"/>
                                </a:lnTo>
                              </a:path>
                            </a:pathLst>
                          </a:custGeom>
                          <a:ln w="13550" cap="flat">
                            <a:solidFill>
                              <a:srgbClr val="333333">
                                <a:alpha val="100000"/>
                              </a:srgbClr>
                            </a:solidFill>
                            <a:prstDash val="solid"/>
                            <a:round/>
                          </a:ln>
                        </wps:spPr>
                        <wps:bodyPr/>
                      </wps:wsp>
                      <wps:wsp>
                        <wps:cNvPr id="146" name="pl31"/>
                        <wps:cNvSpPr/>
                        <wps:spPr>
                          <a:xfrm>
                            <a:off x="385930" y="2128582"/>
                            <a:ext cx="34794" cy="0"/>
                          </a:xfrm>
                          <a:custGeom>
                            <a:avLst/>
                            <a:gdLst/>
                            <a:ahLst/>
                            <a:cxnLst/>
                            <a:rect l="0" t="0" r="0" b="0"/>
                            <a:pathLst>
                              <a:path w="34794">
                                <a:moveTo>
                                  <a:pt x="0" y="0"/>
                                </a:moveTo>
                                <a:lnTo>
                                  <a:pt x="34794" y="0"/>
                                </a:lnTo>
                              </a:path>
                            </a:pathLst>
                          </a:custGeom>
                          <a:ln w="13550" cap="flat">
                            <a:solidFill>
                              <a:srgbClr val="333333">
                                <a:alpha val="100000"/>
                              </a:srgbClr>
                            </a:solidFill>
                            <a:prstDash val="solid"/>
                            <a:round/>
                          </a:ln>
                        </wps:spPr>
                        <wps:bodyPr/>
                      </wps:wsp>
                      <wps:wsp>
                        <wps:cNvPr id="147" name="pl32"/>
                        <wps:cNvSpPr/>
                        <wps:spPr>
                          <a:xfrm>
                            <a:off x="385930" y="1006515"/>
                            <a:ext cx="34794" cy="0"/>
                          </a:xfrm>
                          <a:custGeom>
                            <a:avLst/>
                            <a:gdLst/>
                            <a:ahLst/>
                            <a:cxnLst/>
                            <a:rect l="0" t="0" r="0" b="0"/>
                            <a:pathLst>
                              <a:path w="34794">
                                <a:moveTo>
                                  <a:pt x="0" y="0"/>
                                </a:moveTo>
                                <a:lnTo>
                                  <a:pt x="34794" y="0"/>
                                </a:lnTo>
                              </a:path>
                            </a:pathLst>
                          </a:custGeom>
                          <a:ln w="13550" cap="flat">
                            <a:solidFill>
                              <a:srgbClr val="333333">
                                <a:alpha val="100000"/>
                              </a:srgbClr>
                            </a:solidFill>
                            <a:prstDash val="solid"/>
                            <a:round/>
                          </a:ln>
                        </wps:spPr>
                        <wps:bodyPr/>
                      </wps:wsp>
                      <wps:wsp>
                        <wps:cNvPr id="148" name="pl33"/>
                        <wps:cNvSpPr/>
                        <wps:spPr>
                          <a:xfrm>
                            <a:off x="741088" y="3402129"/>
                            <a:ext cx="0" cy="34794"/>
                          </a:xfrm>
                          <a:custGeom>
                            <a:avLst/>
                            <a:gdLst/>
                            <a:ahLst/>
                            <a:cxnLst/>
                            <a:rect l="0" t="0" r="0" b="0"/>
                            <a:pathLst>
                              <a:path h="34794">
                                <a:moveTo>
                                  <a:pt x="0" y="34794"/>
                                </a:moveTo>
                                <a:lnTo>
                                  <a:pt x="0" y="0"/>
                                </a:lnTo>
                              </a:path>
                            </a:pathLst>
                          </a:custGeom>
                          <a:ln w="13550" cap="flat">
                            <a:solidFill>
                              <a:srgbClr val="333333">
                                <a:alpha val="100000"/>
                              </a:srgbClr>
                            </a:solidFill>
                            <a:prstDash val="solid"/>
                            <a:round/>
                          </a:ln>
                        </wps:spPr>
                        <wps:bodyPr/>
                      </wps:wsp>
                      <wps:wsp>
                        <wps:cNvPr id="149" name="pl34"/>
                        <wps:cNvSpPr/>
                        <wps:spPr>
                          <a:xfrm>
                            <a:off x="1275026" y="3402129"/>
                            <a:ext cx="0" cy="34794"/>
                          </a:xfrm>
                          <a:custGeom>
                            <a:avLst/>
                            <a:gdLst/>
                            <a:ahLst/>
                            <a:cxnLst/>
                            <a:rect l="0" t="0" r="0" b="0"/>
                            <a:pathLst>
                              <a:path h="34794">
                                <a:moveTo>
                                  <a:pt x="0" y="34794"/>
                                </a:moveTo>
                                <a:lnTo>
                                  <a:pt x="0" y="0"/>
                                </a:lnTo>
                              </a:path>
                            </a:pathLst>
                          </a:custGeom>
                          <a:ln w="13550" cap="flat">
                            <a:solidFill>
                              <a:srgbClr val="333333">
                                <a:alpha val="100000"/>
                              </a:srgbClr>
                            </a:solidFill>
                            <a:prstDash val="solid"/>
                            <a:round/>
                          </a:ln>
                        </wps:spPr>
                        <wps:bodyPr/>
                      </wps:wsp>
                      <wps:wsp>
                        <wps:cNvPr id="150" name="pl35"/>
                        <wps:cNvSpPr/>
                        <wps:spPr>
                          <a:xfrm>
                            <a:off x="1808964" y="3402129"/>
                            <a:ext cx="0" cy="34794"/>
                          </a:xfrm>
                          <a:custGeom>
                            <a:avLst/>
                            <a:gdLst/>
                            <a:ahLst/>
                            <a:cxnLst/>
                            <a:rect l="0" t="0" r="0" b="0"/>
                            <a:pathLst>
                              <a:path h="34794">
                                <a:moveTo>
                                  <a:pt x="0" y="34794"/>
                                </a:moveTo>
                                <a:lnTo>
                                  <a:pt x="0" y="0"/>
                                </a:lnTo>
                              </a:path>
                            </a:pathLst>
                          </a:custGeom>
                          <a:ln w="13550" cap="flat">
                            <a:solidFill>
                              <a:srgbClr val="333333">
                                <a:alpha val="100000"/>
                              </a:srgbClr>
                            </a:solidFill>
                            <a:prstDash val="solid"/>
                            <a:round/>
                          </a:ln>
                        </wps:spPr>
                        <wps:bodyPr/>
                      </wps:wsp>
                      <wps:wsp>
                        <wps:cNvPr id="151" name="pl36"/>
                        <wps:cNvSpPr/>
                        <wps:spPr>
                          <a:xfrm>
                            <a:off x="2342902" y="3402129"/>
                            <a:ext cx="0" cy="34794"/>
                          </a:xfrm>
                          <a:custGeom>
                            <a:avLst/>
                            <a:gdLst/>
                            <a:ahLst/>
                            <a:cxnLst/>
                            <a:rect l="0" t="0" r="0" b="0"/>
                            <a:pathLst>
                              <a:path h="34794">
                                <a:moveTo>
                                  <a:pt x="0" y="34794"/>
                                </a:moveTo>
                                <a:lnTo>
                                  <a:pt x="0" y="0"/>
                                </a:lnTo>
                              </a:path>
                            </a:pathLst>
                          </a:custGeom>
                          <a:ln w="13550" cap="flat">
                            <a:solidFill>
                              <a:srgbClr val="333333">
                                <a:alpha val="100000"/>
                              </a:srgbClr>
                            </a:solidFill>
                            <a:prstDash val="solid"/>
                            <a:round/>
                          </a:ln>
                        </wps:spPr>
                        <wps:bodyPr/>
                      </wps:wsp>
                      <wps:wsp>
                        <wps:cNvPr id="152" name="pl37"/>
                        <wps:cNvSpPr/>
                        <wps:spPr>
                          <a:xfrm>
                            <a:off x="2876840" y="3402129"/>
                            <a:ext cx="0" cy="34794"/>
                          </a:xfrm>
                          <a:custGeom>
                            <a:avLst/>
                            <a:gdLst/>
                            <a:ahLst/>
                            <a:cxnLst/>
                            <a:rect l="0" t="0" r="0" b="0"/>
                            <a:pathLst>
                              <a:path h="34794">
                                <a:moveTo>
                                  <a:pt x="0" y="34794"/>
                                </a:moveTo>
                                <a:lnTo>
                                  <a:pt x="0" y="0"/>
                                </a:lnTo>
                              </a:path>
                            </a:pathLst>
                          </a:custGeom>
                          <a:ln w="13550" cap="flat">
                            <a:solidFill>
                              <a:srgbClr val="333333">
                                <a:alpha val="100000"/>
                              </a:srgbClr>
                            </a:solidFill>
                            <a:prstDash val="solid"/>
                            <a:round/>
                          </a:ln>
                        </wps:spPr>
                        <wps:bodyPr/>
                      </wps:wsp>
                      <wps:wsp>
                        <wps:cNvPr id="153" name="tx38"/>
                        <wps:cNvSpPr/>
                        <wps:spPr>
                          <a:xfrm>
                            <a:off x="678687" y="3462080"/>
                            <a:ext cx="187047" cy="225822"/>
                          </a:xfrm>
                          <a:prstGeom prst="rect">
                            <a:avLst/>
                          </a:prstGeom>
                          <a:noFill/>
                        </wps:spPr>
                        <wps:txbx>
                          <w:txbxContent>
                            <w:p w14:paraId="1F99369C" w14:textId="77777777" w:rsidR="00233CF8" w:rsidRDefault="00233CF8" w:rsidP="00DE5085">
                              <w:pPr>
                                <w:spacing w:line="176" w:lineRule="exact"/>
                              </w:pPr>
                              <w:r>
                                <w:rPr>
                                  <w:rFonts w:ascii="Arial" w:hAnsi="Arial" w:cs="Arial"/>
                                  <w:color w:val="4D4D4D"/>
                                  <w:kern w:val="24"/>
                                  <w:sz w:val="18"/>
                                  <w:szCs w:val="18"/>
                                </w:rPr>
                                <w:t>75</w:t>
                              </w:r>
                            </w:p>
                          </w:txbxContent>
                        </wps:txbx>
                        <wps:bodyPr wrap="none" lIns="0" tIns="0" rIns="0" bIns="0" anchor="ctr" anchorCtr="1"/>
                      </wps:wsp>
                      <wps:wsp>
                        <wps:cNvPr id="154" name="tx39"/>
                        <wps:cNvSpPr/>
                        <wps:spPr>
                          <a:xfrm>
                            <a:off x="1181254" y="3460268"/>
                            <a:ext cx="280103" cy="230782"/>
                          </a:xfrm>
                          <a:prstGeom prst="rect">
                            <a:avLst/>
                          </a:prstGeom>
                          <a:noFill/>
                        </wps:spPr>
                        <wps:txbx>
                          <w:txbxContent>
                            <w:p w14:paraId="09E75B1E" w14:textId="77777777" w:rsidR="00233CF8" w:rsidRDefault="00233CF8" w:rsidP="00DE5085">
                              <w:pPr>
                                <w:spacing w:line="176" w:lineRule="exact"/>
                              </w:pPr>
                              <w:r>
                                <w:rPr>
                                  <w:rFonts w:ascii="Arial" w:hAnsi="Arial" w:cs="Arial"/>
                                  <w:color w:val="4D4D4D"/>
                                  <w:kern w:val="24"/>
                                  <w:sz w:val="18"/>
                                  <w:szCs w:val="18"/>
                                </w:rPr>
                                <w:t>100</w:t>
                              </w:r>
                            </w:p>
                          </w:txbxContent>
                        </wps:txbx>
                        <wps:bodyPr wrap="none" lIns="0" tIns="0" rIns="0" bIns="0" anchor="ctr" anchorCtr="1"/>
                      </wps:wsp>
                      <wps:wsp>
                        <wps:cNvPr id="155" name="tx40"/>
                        <wps:cNvSpPr/>
                        <wps:spPr>
                          <a:xfrm>
                            <a:off x="1714954" y="3460268"/>
                            <a:ext cx="280103" cy="230782"/>
                          </a:xfrm>
                          <a:prstGeom prst="rect">
                            <a:avLst/>
                          </a:prstGeom>
                          <a:noFill/>
                        </wps:spPr>
                        <wps:txbx>
                          <w:txbxContent>
                            <w:p w14:paraId="7614E322" w14:textId="77777777" w:rsidR="00233CF8" w:rsidRDefault="00233CF8" w:rsidP="00DE5085">
                              <w:pPr>
                                <w:spacing w:line="176" w:lineRule="exact"/>
                              </w:pPr>
                              <w:r>
                                <w:rPr>
                                  <w:rFonts w:ascii="Arial" w:hAnsi="Arial" w:cs="Arial"/>
                                  <w:color w:val="4D4D4D"/>
                                  <w:kern w:val="24"/>
                                  <w:sz w:val="18"/>
                                  <w:szCs w:val="18"/>
                                </w:rPr>
                                <w:t>125</w:t>
                              </w:r>
                            </w:p>
                          </w:txbxContent>
                        </wps:txbx>
                        <wps:bodyPr wrap="none" lIns="0" tIns="0" rIns="0" bIns="0" anchor="ctr" anchorCtr="1"/>
                      </wps:wsp>
                      <wps:wsp>
                        <wps:cNvPr id="156" name="tx41"/>
                        <wps:cNvSpPr/>
                        <wps:spPr>
                          <a:xfrm>
                            <a:off x="2248648" y="3459979"/>
                            <a:ext cx="280103" cy="230782"/>
                          </a:xfrm>
                          <a:prstGeom prst="rect">
                            <a:avLst/>
                          </a:prstGeom>
                          <a:noFill/>
                        </wps:spPr>
                        <wps:txbx>
                          <w:txbxContent>
                            <w:p w14:paraId="1CF1E6FA" w14:textId="77777777" w:rsidR="00233CF8" w:rsidRDefault="00233CF8" w:rsidP="00DE5085">
                              <w:pPr>
                                <w:spacing w:line="176" w:lineRule="exact"/>
                              </w:pPr>
                              <w:r>
                                <w:rPr>
                                  <w:rFonts w:ascii="Arial" w:hAnsi="Arial" w:cs="Arial"/>
                                  <w:color w:val="4D4D4D"/>
                                  <w:kern w:val="24"/>
                                  <w:sz w:val="18"/>
                                  <w:szCs w:val="18"/>
                                </w:rPr>
                                <w:t>150</w:t>
                              </w:r>
                            </w:p>
                          </w:txbxContent>
                        </wps:txbx>
                        <wps:bodyPr wrap="none" lIns="0" tIns="0" rIns="0" bIns="0" anchor="ctr" anchorCtr="1"/>
                      </wps:wsp>
                      <wps:wsp>
                        <wps:cNvPr id="157" name="tx42"/>
                        <wps:cNvSpPr/>
                        <wps:spPr>
                          <a:xfrm>
                            <a:off x="2782343" y="3459979"/>
                            <a:ext cx="280103" cy="230782"/>
                          </a:xfrm>
                          <a:prstGeom prst="rect">
                            <a:avLst/>
                          </a:prstGeom>
                          <a:noFill/>
                        </wps:spPr>
                        <wps:txbx>
                          <w:txbxContent>
                            <w:p w14:paraId="5B00D97E" w14:textId="77777777" w:rsidR="00233CF8" w:rsidRDefault="00233CF8" w:rsidP="00DE5085">
                              <w:pPr>
                                <w:spacing w:line="176" w:lineRule="exact"/>
                              </w:pPr>
                              <w:r>
                                <w:rPr>
                                  <w:rFonts w:ascii="Arial" w:hAnsi="Arial" w:cs="Arial"/>
                                  <w:color w:val="4D4D4D"/>
                                  <w:kern w:val="24"/>
                                  <w:sz w:val="18"/>
                                  <w:szCs w:val="18"/>
                                </w:rPr>
                                <w:t>175</w:t>
                              </w:r>
                            </w:p>
                          </w:txbxContent>
                        </wps:txbx>
                        <wps:bodyPr wrap="none" lIns="0" tIns="0" rIns="0" bIns="0" anchor="ctr" anchorCtr="1"/>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4126CE" id="grp1" o:spid="_x0000_s1027" style="position:absolute;margin-left:212.45pt;margin-top:4.05pt;width:177.25pt;height:187.4pt;z-index:251670528;mso-width-relative:margin;mso-height-relative:margin" coordsize="32996,3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lGcFAgAAOpTAAAOAAAAZHJzL2Uyb0RvYy54bWzsXGtvm0gU/b7S/gfk71vPiwGsJlW7aaqV&#10;VruV2v0BBOOHhAEBjd1/v2dmYIwdkxinzjZeEinBvDwz59w7c8+98PbdZpU493FRLrP0akTfkJET&#10;p1E2Xabzq9E/X29/80dOWYXpNEyyNL4afY/L0bvrX395u84nMcsWWTKNCwc3ScvJOr8aLaoqn4zH&#10;ZbSIV2H5JsvjFAdnWbEKK3ws5uNpEa5x91UyZoTI8TorpnmRRXFZYu+NOTi61vefzeKo+ns2K+PK&#10;Sa5GaFul/xb67536O75+G07mRZgvllHdjPCEVqzCZYovtbe6CavQ+VYsH9xqtYyKrMxm1ZsoW42z&#10;2WwZxboP6A0le735VGTfct2X+WQ9z+0wYWj3xunk20Z/3X8unOUU2FFv5KThCiDNi5yqkVnn8wlO&#10;+FTkX/LPRb0DB9Un1dnNrFip/+iGs9Fj+t2OabypnAg7GXMp8dyRE+EY414Q+PWoRwtA8+C6aPGx&#10;vpKzIJCCmiu5TxiRTLVq3HzxWLXPNmedg0HldpDK5w3Sl0WYx3rsSzUGdpCCZpCKSJgx0sftAJWT&#10;ssfoPNnHcJIXZfUpzlaO2rgaFaC0Zlp4/2dZmeFoTlFYlFmynN4uk0R/KOZ3vyeFcx+C/rf6x1yb&#10;5IvQ7KVE/dTjWprz9Rjv3ChJnTUowl0XRhSFMNQinepb7ZxWX//871M9ugnLhbmT/g7VxHACi0in&#10;ptdJinYq1M2Aq627bPpdE1XvBxsUh1+CFgzDYmyniNxetBCMeAzmAeuQgesHppvWejxPCg8+VFkP&#10;55y5osGqMb4G/Gfz4+MH9XsKP34aFOAsDAp5Ik9FgUk/kFRfHk4O4rCPQPTNWKjiZ2OVmAmmxj6x&#10;b9FsRZu02VR2/OiklIeVuk7dVG0q+2M1G9S+VXYff8300WrPicJBbo8mafus5g6Kbk03mjOa/7m+&#10;X/eZuL1qkHYStpHY2R4G4y+kpx2/chezJDRua/AXaq5lbMtU71SmUld6rnjMYzQQN76iDdHAVL12&#10;GZhaL507FjyMb5nqn8pUIVzh6yXl4FIxmT9wvoNL7REVdRFVbImqfaJa+WHl/vTKvLUEwwKLSKxx&#10;9VpzmPyfw9R2sDDM/jtBpFrvN+tUqsl2ClcZZb7r65B48KrP86oDV9N5l1uVLa7WqlB/vwqVQbpU&#10;R8YDVweu5ucR55hVMPOEasd4tF/1BCW+AeaADKNEr04B5mWCqsVW/+kO/3cVoi4RAL15sAINJ7vh&#10;/6Fzjl+lDv6025+CZHbu570CKso8lzD4Y6A3kHQ34QBuGgIPJO2TYeqa9G2WA460X5qD+gT6KWKx&#10;gaRGSB086Zlme46RtZ60X9KFccECAg12IOlA0rr24DxLUt5KSZmk0tFLUuZ70ke6byDpZCDpeUlq&#10;s1FFhCoQiJ9Hk9QlxEdcrzh6MHEqfOIKrAZU+ORKSrhe8mKR1qSkflj6+hbmIm9ec/oaY1NPaICh&#10;X64FAyuQCzS+QgZ+sCe1tGFgro+CHL2qOwcO7/l7kOJV42AzCcChXyoBKVlfBmZh4QeCEw3jVvLa&#10;wYG7kqO+yVSz/HB7IOTDrfe67cHK5EWEAps+bolRBMpqgaj8Ej7IR3DghKHw5pw4kFv5qu3BSsDA&#10;oZ8EDBAkTELjcCgJvGMPmCqoAeocfumjJz/c8leNg5U3qw0KSPrYA4o7uYtIXtmDz7iUe/MD9T3i&#10;IejXKifjLtP2cjoMaaZKEJVnUyuJbYFetbnbmGrTpvmmZM9ZowT3apSiRnjkJH+kWIzDeKtmo2g2&#10;7pqNMI0WGep4o6oYOebD7xU+GzNWX/qC1X/canoApqemh3HntaZHiQikq6/fzhg7yFBPiN0a2N71&#10;oU8iY4l1EchYIQvI9BOyGBOUclwPk+Geh/JjRdkOYBgRvjapM5qMJdYlAKPiWiPeAJie4o3nCenD&#10;F6qQIgiEWUJ1AfMCvszy6iKAsYIFgOlXRCs9X9Y5NOZJQty90sRAYF89x1BoG+f2ZJZWF4GLjdGB&#10;S78YnSHw9sxamFPB8KDJridr4UI9XwTnnvstqy4CFxu0Axc9ckdrJ1RyqgxCxSgEazJvD5f21P8i&#10;wFhaXQQwNooHMD2j+C0wASJ6o8UcnmBeBBdLq4vAxUb1eYIIvU8Uw303qIP6g4Wa0MACoK6CGH3j&#10;1mLsZYo08IyGaUN3iUbTsK7ijLoPrS6cOa+NmhH8nBIXm9jjNT2mJaySAe71UzJa3DtYeDlwb/8J&#10;wSOKfv9X3LPqDbhng+yjCtRb3DtYSDlwb+Ceef69o55HWIEK3LM6wlHcaxVGckHg+vaCOsQVWjTU&#10;U68S/LapvZeZc1VhpP7y7jnXHDeN65p3TXzUzM7DnKtfv9DrtQJd3LMSHLhnpZKjuNcueBzIp54F&#10;hnW1rerhY/nDpLvzpI16XUFTI8atHnQc+VqFjAP5BvI98p6WDs/nWikVns+KXkeRr12gOJBvIN8J&#10;5LN6Mchnhb3jyNcqPBzIN5DvBPK1RHEkx/tofDqJZJJ7XEhGmrdFNQ9jK1Fc4LgKOvBuKd8UQrSi&#10;jp4FhU/mw610fAniqyoRbNKuyG33AYZSn+L1QyYfLiTqqzSwW1mc+XiDGYDXyHDinT2/t310+iKg&#10;sbp4tTEveTo+keRREfxc0Fhx9SKgsbIxoLE9O24uZcKXSn6Bu+IC5QqosoLV/ZdWY7XHi4DGqqqA&#10;xvbsOGjgobiAw/p5oLHS3HmhQVGefqGk1hPql1+qN1a2P2O7/YrO638BAAD//wMAUEsDBBQABgAI&#10;AAAAIQCCrQEz5QAAAA4BAAAPAAAAZHJzL2Rvd25yZXYueG1sTE/LboMwELxX6j9YG6m3xkBoAwQT&#10;RenjFFVqUqnKbYM3gIJthB0gf1/31F5WGs1jZ/L1pFo2UG8bowWE8wAY6dLIRlcCvg5vjwkw61BL&#10;bI0mATeysC7u73LMpBn1Jw17VzEfom2GAmrnuoxzW9ak0M5NR9pzZ9MrdB72FZc9jj5ctTwKgmeu&#10;sNH+Q40dbWsqL/urEvA+4rhZhK/D7nLe3o6Hp4/vXUhCPMyml5U/mxUwR5P7c8DvBt8fCl/sZK5a&#10;WtYKiKM49VIBSQjM88tlGgM7CVgkUQq8yPn/GcUPAAAA//8DAFBLAQItABQABgAIAAAAIQC2gziS&#10;/gAAAOEBAAATAAAAAAAAAAAAAAAAAAAAAABbQ29udGVudF9UeXBlc10ueG1sUEsBAi0AFAAGAAgA&#10;AAAhADj9If/WAAAAlAEAAAsAAAAAAAAAAAAAAAAALwEAAF9yZWxzLy5yZWxzUEsBAi0AFAAGAAgA&#10;AAAhAIfuUZwUCAAA6lMAAA4AAAAAAAAAAAAAAAAALgIAAGRycy9lMm9Eb2MueG1sUEsBAi0AFAAG&#10;AAgAAAAhAIKtATPlAAAADgEAAA8AAAAAAAAAAAAAAAAAbgoAAGRycy9kb3ducmV2LnhtbFBLBQYA&#10;AAAABAAEAPMAAACACwAAAAA=&#10;">
                <v:rect id="rc4" o:spid="_x0000_s1028" style="position:absolute;width:32996;height:38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KsYyQAAAOEAAAAPAAAAZHJzL2Rvd25yZXYueG1sRI/BagIx&#10;EIbvQt8hTKE3zbqH0q5GEaUgSKFqDx7HzbhZ3Ey2SVy3+/RNodDLMMPP/w3ffNnbRnTkQ+1YwXSS&#10;gSAuna65UvB5fBu/gAgRWWPjmBR8U4Dl4mE0x0K7O++pO8RKJAiHAhWYGNtCylAashgmriVO2cV5&#10;izGdvpLa4z3BbSPzLHuWFmtOHwy2tDZUXg83q+A45Gb4+PLDztv1+3m/6W756aLU02O/maWxmoGI&#10;1Mf/xh9iq5PD9BV+jdIGcvEDAAD//wMAUEsBAi0AFAAGAAgAAAAhANvh9svuAAAAhQEAABMAAAAA&#10;AAAAAAAAAAAAAAAAAFtDb250ZW50X1R5cGVzXS54bWxQSwECLQAUAAYACAAAACEAWvQsW78AAAAV&#10;AQAACwAAAAAAAAAAAAAAAAAfAQAAX3JlbHMvLnJlbHNQSwECLQAUAAYACAAAACEA5uCrGMkAAADh&#10;AAAADwAAAAAAAAAAAAAAAAAHAgAAZHJzL2Rvd25yZXYueG1sUEsFBgAAAAADAAMAtwAAAP0CAAAA&#10;AA==&#10;" strokecolor="white" strokeweight=".37639mm">
                  <v:stroke joinstyle="round" endcap="round"/>
                </v:rect>
                <v:rect id="rc5" o:spid="_x0000_s1029" style="position:absolute;left:4207;top:695;width:27765;height:33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7XoyAAAAOEAAAAPAAAAZHJzL2Rvd25yZXYueG1sRI/BasMw&#10;DIbvhb2D0WCXsjoroytp3TJaCmWww5I9gBprSWgsB9tpsrevDoNdxC+Evp9vu59cp24UYuvZwMsi&#10;A0VcedtybeC7PD2vQcWEbLHzTAZ+KcJ+9zDbYm79yF90K1KtBMIxRwNNSn2udawachgXvieW248P&#10;DpOsodY24Chw1+lllq20w5alocGeDg1V12JwBg5l8RGza/p8nY/hbT7wZT3QxZinx+m4kfG+AZVo&#10;Sv8ff4izFYelOIiRJNC7OwAAAP//AwBQSwECLQAUAAYACAAAACEA2+H2y+4AAACFAQAAEwAAAAAA&#10;AAAAAAAAAAAAAAAAW0NvbnRlbnRfVHlwZXNdLnhtbFBLAQItABQABgAIAAAAIQBa9CxbvwAAABUB&#10;AAALAAAAAAAAAAAAAAAAAB8BAABfcmVscy8ucmVsc1BLAQItABQABgAIAAAAIQA7r7XoyAAAAOEA&#10;AAAPAAAAAAAAAAAAAAAAAAcCAABkcnMvZG93bnJldi54bWxQSwUGAAAAAAMAAwC3AAAA/AIAAAAA&#10;" fillcolor="#ebebeb" stroked="f"/>
                <v:shape id="pl6" o:spid="_x0000_s1030" style="position:absolute;left:4207;top:26896;width:27765;height:0;visibility:visible;mso-wrap-style:square;v-text-anchor:top" coordsize="2776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OPKxwAAAOEAAAAPAAAAZHJzL2Rvd25yZXYueG1sRI/BasJA&#10;EIbvBd9hGcFb3RiKSHSVooj12JiLtzE7TdJmZ5PdVePbd4VCL8MMP/83fKvNYFpxI+cbywpm0wQE&#10;cWl1w5WC4rR/XYDwAVlja5kUPMjDZj16WWGm7Z0/6ZaHSkQI+wwV1CF0mZS+rMmgn9qOOGZf1hkM&#10;8XSV1A7vEW5amSbJXBpsOH6osaNtTeVPfjUKTr0r3vrFITkU+Xf/uAxnX6ZHpSbjYbeM430JItAQ&#10;/ht/iA8dHdIZPI3iBnL9CwAA//8DAFBLAQItABQABgAIAAAAIQDb4fbL7gAAAIUBAAATAAAAAAAA&#10;AAAAAAAAAAAAAABbQ29udGVudF9UeXBlc10ueG1sUEsBAi0AFAAGAAgAAAAhAFr0LFu/AAAAFQEA&#10;AAsAAAAAAAAAAAAAAAAAHwEAAF9yZWxzLy5yZWxzUEsBAi0AFAAGAAgAAAAhAL3Y48rHAAAA4QAA&#10;AA8AAAAAAAAAAAAAAAAABwIAAGRycy9kb3ducmV2LnhtbFBLBQYAAAAAAwADALcAAAD7AgAAAAA=&#10;" path="m,l2776478,r,e" filled="f" strokecolor="white" strokeweight=".18819mm">
                  <v:path arrowok="t" textboxrect="0,0,2776478,0"/>
                </v:shape>
                <v:shape id="pl7" o:spid="_x0000_s1031" style="position:absolute;left:4207;top:15675;width:27765;height:0;visibility:visible;mso-wrap-style:square;v-text-anchor:top" coordsize="2776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29xwAAAOEAAAAPAAAAZHJzL2Rvd25yZXYueG1sRI/BasJA&#10;EIbvgu+wjNCbbgylSHSVUim2R2Mu3sbsmKTNzia7W41v7xYEL8MMP/83fKvNYFpxIecbywrmswQE&#10;cWl1w5WC4vA5XYDwAVlja5kU3MjDZj0erTDT9sp7uuShEhHCPkMFdQhdJqUvazLoZ7YjjtnZOoMh&#10;nq6S2uE1wk0r0yR5kwYbjh9q7OijpvI3/zMKDr0rXvvFLtkV+U9/Ow1HX6bfSr1Mhu0yjvcliEBD&#10;eDYeiC8dHdIU/o3iBnJ9BwAA//8DAFBLAQItABQABgAIAAAAIQDb4fbL7gAAAIUBAAATAAAAAAAA&#10;AAAAAAAAAAAAAABbQ29udGVudF9UeXBlc10ueG1sUEsBAi0AFAAGAAgAAAAhAFr0LFu/AAAAFQEA&#10;AAsAAAAAAAAAAAAAAAAAHwEAAF9yZWxzLy5yZWxzUEsBAi0AFAAGAAgAAAAhAE0Kfb3HAAAA4QAA&#10;AA8AAAAAAAAAAAAAAAAABwIAAGRycy9kb3ducmV2LnhtbFBLBQYAAAAAAwADALcAAAD7AgAAAAA=&#10;" path="m,l2776478,r,e" filled="f" strokecolor="white" strokeweight=".18819mm">
                  <v:path arrowok="t" textboxrect="0,0,2776478,0"/>
                </v:shape>
                <v:shape id="pl8" o:spid="_x0000_s1032" style="position:absolute;left:4207;top:4454;width:27765;height:0;visibility:visible;mso-wrap-style:square;v-text-anchor:top" coordsize="2776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tgmyAAAAOEAAAAPAAAAZHJzL2Rvd25yZXYueG1sRI/BasJA&#10;EIbvBd9hGcFb3RhLkegqohT1aMylt2l2mqTNzia7W41v3xUKvQwz/Pzf8K02g2nFlZxvLCuYTRMQ&#10;xKXVDVcKisvb8wKED8gaW8uk4E4eNuvR0wozbW98pmseKhEh7DNUUIfQZVL6siaDfmo74ph9Wmcw&#10;xNNVUju8RbhpZZokr9Jgw/FDjR3taiq/8x+j4NK74qVfHJJDkX/194/h3ZfpSanJeNgv49guQQQa&#10;wn/jD3HU0SGdw8MobiDXvwAAAP//AwBQSwECLQAUAAYACAAAACEA2+H2y+4AAACFAQAAEwAAAAAA&#10;AAAAAAAAAAAAAAAAW0NvbnRlbnRfVHlwZXNdLnhtbFBLAQItABQABgAIAAAAIQBa9CxbvwAAABUB&#10;AAALAAAAAAAAAAAAAAAAAB8BAABfcmVscy8ucmVsc1BLAQItABQABgAIAAAAIQAiRtgmyAAAAOEA&#10;AAAPAAAAAAAAAAAAAAAAAAcCAABkcnMvZG93bnJldi54bWxQSwUGAAAAAAMAAwC3AAAA/AIAAAAA&#10;" path="m,l2776478,r,e" filled="f" strokecolor="white" strokeweight=".18819mm">
                  <v:path arrowok="t" textboxrect="0,0,2776478,0"/>
                </v:shape>
                <v:shape id="pl9" o:spid="_x0000_s1033" style="position:absolute;left:4207;top:32506;width:27765;height:0;visibility:visible;mso-wrap-style:square;v-text-anchor:top" coordsize="2776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APIxwAAAOEAAAAPAAAAZHJzL2Rvd25yZXYueG1sRI/BagIx&#10;EIbvBd8hTMFbza60paxGqS2Ct1JXqMdhM25WN5MlSd349k2h0Msww8//Dd9ynWwvruRD51hBOStA&#10;EDdOd9wqONTbhxcQISJr7B2TghsFWK8md0ustBv5k6772IoM4VChAhPjUEkZGkMWw8wNxDk7OW8x&#10;5tO3UnscM9z2cl4Uz9Jix/mDwYHeDDWX/bdVsH2K9VhvrEnetR9fqSvPx12p1PQ+vS/yeF2AiJTi&#10;f+MPsdPZYf4Iv0Z5A7n6AQAA//8DAFBLAQItABQABgAIAAAAIQDb4fbL7gAAAIUBAAATAAAAAAAA&#10;AAAAAAAAAAAAAABbQ29udGVudF9UeXBlc10ueG1sUEsBAi0AFAAGAAgAAAAhAFr0LFu/AAAAFQEA&#10;AAsAAAAAAAAAAAAAAAAAHwEAAF9yZWxzLy5yZWxzUEsBAi0AFAAGAAgAAAAhAHDMA8jHAAAA4QAA&#10;AA8AAAAAAAAAAAAAAAAABwIAAGRycy9kb3ducmV2LnhtbFBLBQYAAAAAAwADALcAAAD7AgAAAAA=&#10;" path="m,l2776478,r,e" filled="f" strokecolor="white" strokeweight=".37639mm">
                  <v:path arrowok="t" textboxrect="0,0,2776478,0"/>
                </v:shape>
                <v:shape id="pl10" o:spid="_x0000_s1034" style="position:absolute;left:4207;top:21285;width:27765;height:0;visibility:visible;mso-wrap-style:square;v-text-anchor:top" coordsize="2776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KZTxwAAAOEAAAAPAAAAZHJzL2Rvd25yZXYueG1sRI/BagIx&#10;EIbvhb5DmEJvNbuCpaxGsS2CN6krtMdhM25WN5MlSd307Y0g9DLM8PN/w7dYJduLC/nQOVZQTgoQ&#10;xI3THbcKDvXm5Q1EiMgae8ek4I8CrJaPDwustBv5iy772IoM4VChAhPjUEkZGkMWw8QNxDk7Om8x&#10;5tO3UnscM9z2cloUr9Jix/mDwYE+DDXn/a9VsJnFeqzfrUnetbvv1JWnn22p1PNT+pznsZ6DiJTi&#10;f+OO2OrsMJ3BzShvIJdXAAAA//8DAFBLAQItABQABgAIAAAAIQDb4fbL7gAAAIUBAAATAAAAAAAA&#10;AAAAAAAAAAAAAABbQ29udGVudF9UeXBlc10ueG1sUEsBAi0AFAAGAAgAAAAhAFr0LFu/AAAAFQEA&#10;AAsAAAAAAAAAAAAAAAAAHwEAAF9yZWxzLy5yZWxzUEsBAi0AFAAGAAgAAAAhAB+AplPHAAAA4QAA&#10;AA8AAAAAAAAAAAAAAAAABwIAAGRycy9kb3ducmV2LnhtbFBLBQYAAAAAAwADALcAAAD7AgAAAAA=&#10;" path="m,l2776478,r,e" filled="f" strokecolor="white" strokeweight=".37639mm">
                  <v:path arrowok="t" textboxrect="0,0,2776478,0"/>
                </v:shape>
                <v:shape id="pl11" o:spid="_x0000_s1035" style="position:absolute;left:4207;top:10065;width:27765;height:0;visibility:visible;mso-wrap-style:square;v-text-anchor:top" coordsize="2776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jgkxwAAAOEAAAAPAAAAZHJzL2Rvd25yZXYueG1sRI/BagIx&#10;EIbvhb5DmEJvNbtCpaxGsS2CN6krtMdhM25WN5MlSd349o0g9DLM8PN/w7dYJduLC/nQOVZQTgoQ&#10;xI3THbcKDvXm5Q1EiMgae8ek4EoBVsvHhwVW2o38RZd9bEWGcKhQgYlxqKQMjSGLYeIG4pwdnbcY&#10;8+lbqT2OGW57OS2KmbTYcf5gcKAPQ815/2sVbF5jPdbv1iTv2t136srTz7ZU6vkpfc7zWM9BRErx&#10;v3FHbHV2mM7gZpQ3kMs/AAAA//8DAFBLAQItABQABgAIAAAAIQDb4fbL7gAAAIUBAAATAAAAAAAA&#10;AAAAAAAAAAAAAABbQ29udGVudF9UeXBlc10ueG1sUEsBAi0AFAAGAAgAAAAhAFr0LFu/AAAAFQEA&#10;AAsAAAAAAAAAAAAAAAAAHwEAAF9yZWxzLy5yZWxzUEsBAi0AFAAGAAgAAAAhAO9SOCTHAAAA4QAA&#10;AA8AAAAAAAAAAAAAAAAABwIAAGRycy9kb3ducmV2LnhtbFBLBQYAAAAAAwADALcAAAD7AgAAAAA=&#10;" path="m,l2776478,r,e" filled="f" strokecolor="white" strokeweight=".37639mm">
                  <v:path arrowok="t" textboxrect="0,0,2776478,0"/>
                </v:shape>
                <v:shape id="pl12" o:spid="_x0000_s1036" style="position:absolute;left:7410;top:695;width:0;height:33326;visibility:visible;mso-wrap-style:square;v-text-anchor:top" coordsize="0,333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hgayAAAAOEAAAAPAAAAZHJzL2Rvd25yZXYueG1sRI/BasJA&#10;EIbvhb7DMgVvujEHo9FVRKm0etEoPQ/ZaRLMzobsNiZv3y0IvQwz/Pzf8K02valFR62rLCuYTiIQ&#10;xLnVFRcKbtf38RyE88gaa8ukYCAHm/XrywpTbR98oS7zhQgQdikqKL1vUildXpJBN7ENcci+bWvQ&#10;h7MtpG7xEeCmlnEUzaTBisOHEhvalZTfsx+j4L5IcGFOs/lwyvTxMzsebmfzpdTord8vw9guQXjq&#10;/X/jifjQwSFO4M8obCDXvwAAAP//AwBQSwECLQAUAAYACAAAACEA2+H2y+4AAACFAQAAEwAAAAAA&#10;AAAAAAAAAAAAAAAAW0NvbnRlbnRfVHlwZXNdLnhtbFBLAQItABQABgAIAAAAIQBa9CxbvwAAABUB&#10;AAALAAAAAAAAAAAAAAAAAB8BAABfcmVscy8ucmVsc1BLAQItABQABgAIAAAAIQBNrhgayAAAAOEA&#10;AAAPAAAAAAAAAAAAAAAAAAcCAABkcnMvZG93bnJldi54bWxQSwUGAAAAAAMAAwC3AAAA/AIAAAAA&#10;" path="m,3332540l,,,e" filled="f" strokecolor="white" strokeweight=".37639mm">
                  <v:path arrowok="t" textboxrect="0,0,0,3332540"/>
                </v:shape>
                <v:shape id="pl13" o:spid="_x0000_s1037" style="position:absolute;left:12750;top:695;width:0;height:33326;visibility:visible;mso-wrap-style:square;v-text-anchor:top" coordsize="0,333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YxoyAAAAOEAAAAPAAAAZHJzL2Rvd25yZXYueG1sRI9Ba8JA&#10;EIXvBf/DMkJvdaMHNdFVpKWl1YtG8TxkxySYnQ3ZrcZ/7xwKvTzm8Zhv5i3XvWvUjbpQezYwHiWg&#10;iAtvay4NnI6fb3NQISJbbDyTgQcFWK8GL0vMrL/zgW55LJVAOGRooIqxzbQORUUOw8i3xJJdfOcw&#10;iu1KbTu8C9w1epIkU+2wZrlQYUvvFRXX/NcZuKYzTN1uOn/scrv9ybdfp707G/M67D8WIpsFqEh9&#10;/N/4Q3xb6TCRl6WRTKBXTwAAAP//AwBQSwECLQAUAAYACAAAACEA2+H2y+4AAACFAQAAEwAAAAAA&#10;AAAAAAAAAAAAAAAAW0NvbnRlbnRfVHlwZXNdLnhtbFBLAQItABQABgAIAAAAIQBa9CxbvwAAABUB&#10;AAALAAAAAAAAAAAAAAAAAB8BAABfcmVscy8ucmVsc1BLAQItABQABgAIAAAAIQA8MYxoyAAAAOEA&#10;AAAPAAAAAAAAAAAAAAAAAAcCAABkcnMvZG93bnJldi54bWxQSwUGAAAAAAMAAwC3AAAA/AIAAAAA&#10;" path="m,3332540l,,,e" filled="f" strokecolor="white" strokeweight=".37639mm">
                  <v:path arrowok="t" textboxrect="0,0,0,3332540"/>
                </v:shape>
                <v:shape id="pl14" o:spid="_x0000_s1038" style="position:absolute;left:18089;top:695;width:0;height:33326;visibility:visible;mso-wrap-style:square;v-text-anchor:top" coordsize="0,333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SnzyAAAAOEAAAAPAAAAZHJzL2Rvd25yZXYueG1sRI/BasJA&#10;EIbvQt9hmUJvzaYerElcRVoqbbxoGnoesmMSzM6G7KrJ23cLBS/DDD//N3yrzWg6caXBtZYVvEQx&#10;COLK6pZrBeX3x/MShPPIGjvLpGAiB5v1w2yFqbY3PtK18LUIEHYpKmi871MpXdWQQRfZnjhkJzsY&#10;9OEcaqkHvAW46eQ8jhfSYMvhQ4M9vTVUnYuLUXBOXjEx+8Vy2hc6/yryXXkwP0o9PY7vWRjbDISn&#10;0d8b/4hPHRzmCfwZhQ3k+hcAAP//AwBQSwECLQAUAAYACAAAACEA2+H2y+4AAACFAQAAEwAAAAAA&#10;AAAAAAAAAAAAAAAAW0NvbnRlbnRfVHlwZXNdLnhtbFBLAQItABQABgAIAAAAIQBa9CxbvwAAABUB&#10;AAALAAAAAAAAAAAAAAAAAB8BAABfcmVscy8ucmVsc1BLAQItABQABgAIAAAAIQBTfSnzyAAAAOEA&#10;AAAPAAAAAAAAAAAAAAAAAAcCAABkcnMvZG93bnJldi54bWxQSwUGAAAAAAMAAwC3AAAA/AIAAAAA&#10;" path="m,3332540l,,,e" filled="f" strokecolor="white" strokeweight=".37639mm">
                  <v:path arrowok="t" textboxrect="0,0,0,3332540"/>
                </v:shape>
                <v:shape id="pl15" o:spid="_x0000_s1039" style="position:absolute;left:23429;top:695;width:0;height:33326;visibility:visible;mso-wrap-style:square;v-text-anchor:top" coordsize="0,333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hazyAAAAOEAAAAPAAAAZHJzL2Rvd25yZXYueG1sRI9Na8JA&#10;EIbvQv/DMgVvuqkFP6KrlErF6kVT6XnITpNgdjZkV43/vnMQvAzvMMzz8ixWnavVldpQeTbwNkxA&#10;EefeVlwYOP18DaagQkS2WHsmA3cKsFq+9BaYWn/jI12zWCiBcEjRQBljk2od8pIchqFviOX251uH&#10;Uda20LbFm8BdrUdJMtYOK5aGEhv6LCk/Zxdn4Dyb4Mztx9P7PrO772y3OR3crzH91249l/ExBxWp&#10;i8+PB2JrxeFdHMRIEujlPwAAAP//AwBQSwECLQAUAAYACAAAACEA2+H2y+4AAACFAQAAEwAAAAAA&#10;AAAAAAAAAAAAAAAAW0NvbnRlbnRfVHlwZXNdLnhtbFBLAQItABQABgAIAAAAIQBa9CxbvwAAABUB&#10;AAALAAAAAAAAAAAAAAAAAB8BAABfcmVscy8ucmVsc1BLAQItABQABgAIAAAAIQBHnhazyAAAAOEA&#10;AAAPAAAAAAAAAAAAAAAAAAcCAABkcnMvZG93bnJldi54bWxQSwUGAAAAAAMAAwC3AAAA/AIAAAAA&#10;" path="m,3332540l,,,e" filled="f" strokecolor="white" strokeweight=".37639mm">
                  <v:path arrowok="t" textboxrect="0,0,0,3332540"/>
                </v:shape>
                <v:shape id="pl16" o:spid="_x0000_s1040" style="position:absolute;left:28768;top:695;width:0;height:33326;visibility:visible;mso-wrap-style:square;v-text-anchor:top" coordsize="0,333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rMoyQAAAOEAAAAPAAAAZHJzL2Rvd25yZXYueG1sRI/BasJA&#10;EIbvQt9hGaE33aQFjdFVSkulNZc2lZ6H7JgEs7Mhu8bk7bsFwcsww8//Dd9mN5hG9NS52rKCeB6B&#10;IC6srrlUcPx5nyUgnEfW2FgmBSM52G0fJhtMtb3yN/W5L0WAsEtRQeV9m0rpiooMurltiUN2sp1B&#10;H86ulLrDa4CbRj5F0UIarDl8qLCl14qKc34xCs6rJa5MtkjGLNeHz/ywP36ZX6Uep8PbOoyXNQhP&#10;g783bogPHRyeY/g3ChvI7R8AAAD//wMAUEsBAi0AFAAGAAgAAAAhANvh9svuAAAAhQEAABMAAAAA&#10;AAAAAAAAAAAAAAAAAFtDb250ZW50X1R5cGVzXS54bWxQSwECLQAUAAYACAAAACEAWvQsW78AAAAV&#10;AQAACwAAAAAAAAAAAAAAAAAfAQAAX3JlbHMvLnJlbHNQSwECLQAUAAYACAAAACEAKNKzKMkAAADh&#10;AAAADwAAAAAAAAAAAAAAAAAHAgAAZHJzL2Rvd25yZXYueG1sUEsFBgAAAAADAAMAtwAAAP0CAAAA&#10;AA==&#10;" path="m,3332540l,,,e" filled="f" strokecolor="white" strokeweight=".37639mm">
                  <v:path arrowok="t" textboxrect="0,0,0,3332540"/>
                </v:shape>
                <v:rect id="rc17" o:spid="_x0000_s1041" style="position:absolute;left:5008;top:26896;width:4805;height:5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tLYyAAAAOEAAAAPAAAAZHJzL2Rvd25yZXYueG1sRI/BasJA&#10;EIbvQt9hmYIXaTZakBKzSmkRPXiottjrNDsmwexsyKwmffuuIPQyzPDzf8OXrwbXqCt1Uns2ME1S&#10;UMSFtzWXBr4+108voCQgW2w8k4FfElgtH0Y5Ztb3vKfrIZQqQlgyNFCF0GZaS1GRQ0l8Sxyzk+8c&#10;hnh2pbYd9hHuGj1L07l2WHP8UGFLbxUV58PFGfjWZfPzsZmcjsedCPf1rjiLGDN+HN4XcbwuQAUa&#10;wn/jjtja6PA8g5tR3EAv/wAAAP//AwBQSwECLQAUAAYACAAAACEA2+H2y+4AAACFAQAAEwAAAAAA&#10;AAAAAAAAAAAAAAAAW0NvbnRlbnRfVHlwZXNdLnhtbFBLAQItABQABgAIAAAAIQBa9CxbvwAAABUB&#10;AAALAAAAAAAAAAAAAAAAAB8BAABfcmVscy8ucmVsc1BLAQItABQABgAIAAAAIQAIxtLYyAAAAOEA&#10;AAAPAAAAAAAAAAAAAAAAAAcCAABkcnMvZG93bnJldi54bWxQSwUGAAAAAAMAAwC3AAAA/AIAAAAA&#10;" fillcolor="#f8766d" stroked="f"/>
                <v:rect id="rc18" o:spid="_x0000_s1042" style="position:absolute;left:10347;top:6698;width:4805;height:25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SL4yAAAAOEAAAAPAAAAZHJzL2Rvd25yZXYueG1sRI/BSsNA&#10;EIbvQt9hGcGb3WhEStptCRWtJ7GtF2/T7DQJzc6G3TWNPr0jCL0MM/z83/AtVqPr1EAhtp4N3E0z&#10;UMSVty3XBj72z7czUDEhW+w8k4FvirBaTq4WWFh/5i0Nu1QrgXAs0ECTUl9oHauGHMap74klO/rg&#10;MMkZam0DngXuOn2fZY/aYcvyocGe1g1Vp92XE0pwZfX5cziVvHnJ3oa8fpht3o25uR6f5jLKOahE&#10;Y7o0/hGvVhzyHP6MZAO9/AUAAP//AwBQSwECLQAUAAYACAAAACEA2+H2y+4AAACFAQAAEwAAAAAA&#10;AAAAAAAAAAAAAAAAW0NvbnRlbnRfVHlwZXNdLnhtbFBLAQItABQABgAIAAAAIQBa9CxbvwAAABUB&#10;AAALAAAAAAAAAAAAAAAAAB8BAABfcmVscy8ucmVsc1BLAQItABQABgAIAAAAIQASmSL4yAAAAOEA&#10;AAAPAAAAAAAAAAAAAAAAAAcCAABkcnMvZG93bnJldi54bWxQSwUGAAAAAAMAAwC3AAAA/AIAAAAA&#10;" fillcolor="#a3a500" stroked="f"/>
                <v:rect id="rc19" o:spid="_x0000_s1043" style="position:absolute;left:15686;top:8943;width:4806;height:23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f0qywAAAOEAAAAPAAAAZHJzL2Rvd25yZXYueG1sRI9NawIx&#10;EIbvhf6HMIVeSs22aqmrUUq1VPDkR1Fv0810d+tmsiaprv/eFAQvwwwv7zM8g1FjKnEg50vLCp5a&#10;CQjizOqScwWr5cfjKwgfkDVWlknBiTyMhrc3A0y1PfKcDouQiwhhn6KCIoQ6ldJnBRn0LVsTx+zH&#10;OoMhni6X2uExwk0ln5PkRRosOX4osKb3grLd4s8o+PqdsJltN9/j9fTh0/T29a7rukrd3zXjfhxv&#10;fRCBmnBtXBBTHR3aHfg3ihvI4RkAAP//AwBQSwECLQAUAAYACAAAACEA2+H2y+4AAACFAQAAEwAA&#10;AAAAAAAAAAAAAAAAAAAAW0NvbnRlbnRfVHlwZXNdLnhtbFBLAQItABQABgAIAAAAIQBa9CxbvwAA&#10;ABUBAAALAAAAAAAAAAAAAAAAAB8BAABfcmVscy8ucmVsc1BLAQItABQABgAIAAAAIQDTef0qywAA&#10;AOEAAAAPAAAAAAAAAAAAAAAAAAcCAABkcnMvZG93bnJldi54bWxQSwUGAAAAAAMAAwC3AAAA/wIA&#10;AAAA&#10;" fillcolor="#00bf7d" stroked="f"/>
                <v:rect id="rc20" o:spid="_x0000_s1044" style="position:absolute;left:21026;top:2210;width:4805;height:30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xpnyAAAAOEAAAAPAAAAZHJzL2Rvd25yZXYueG1sRI9NawIx&#10;EIbvhf6HMIK3mvWjoqtRih/Qa7VQvQ2bcTe6mayb6K7/vikIvQwzvLzP8MyXrS3FnWpvHCvo9xIQ&#10;xJnThnMF3/vt2wSED8gaS8ek4EEelovXlzmm2jX8RfddyEWEsE9RQRFClUrps4Is+p6riGN2crXF&#10;EM86l7rGJsJtKQdJMpYWDccPBVa0Kii77G5WwfXmj2ZDQzbrabP5uRxG5+PgoFS3065ncXzMQARq&#10;w3/jifjU0WH4Dn9GcQO5+AUAAP//AwBQSwECLQAUAAYACAAAACEA2+H2y+4AAACFAQAAEwAAAAAA&#10;AAAAAAAAAAAAAAAAW0NvbnRlbnRfVHlwZXNdLnhtbFBLAQItABQABgAIAAAAIQBa9CxbvwAAABUB&#10;AAALAAAAAAAAAAAAAAAAAB8BAABfcmVscy8ucmVsc1BLAQItABQABgAIAAAAIQBVhxpnyAAAAOEA&#10;AAAPAAAAAAAAAAAAAAAAAAcCAABkcnMvZG93bnJldi54bWxQSwUGAAAAAAMAAwC3AAAA/AIAAAAA&#10;" fillcolor="#00b0f6" stroked="f"/>
                <v:rect id="rc21" o:spid="_x0000_s1045" style="position:absolute;left:26365;top:4454;width:4806;height:28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r2IyQAAAOEAAAAPAAAAZHJzL2Rvd25yZXYueG1sRI/BagIx&#10;EIbvhb5DmEIvpWbbwiKrUaRli/SgqNXzsJluFjeTJUnX9e2NIHgZZvj5v+Gbzgfbip58aBwreBtl&#10;IIgrpxuuFfzuytcxiBCRNbaOScGZAsxnjw9TLLQ78Yb6baxFgnAoUIGJsSukDJUhi2HkOuKU/Tlv&#10;MabT11J7PCW4beV7luXSYsPpg8GOPg1Vx+2/VdAf1i91+b3x5XE/XrW4yFfG/ij1/DR8TdJYTEBE&#10;GuK9cUMsdXL4yOFqlDaQswsAAAD//wMAUEsBAi0AFAAGAAgAAAAhANvh9svuAAAAhQEAABMAAAAA&#10;AAAAAAAAAAAAAAAAAFtDb250ZW50X1R5cGVzXS54bWxQSwECLQAUAAYACAAAACEAWvQsW78AAAAV&#10;AQAACwAAAAAAAAAAAAAAAAAfAQAAX3JlbHMvLnJlbHNQSwECLQAUAAYACAAAACEALca9iMkAAADh&#10;AAAADwAAAAAAAAAAAAAAAAAHAgAAZHJzL2Rvd25yZXYueG1sUEsFBgAAAAADAAMAtwAAAP0CAAAA&#10;AA==&#10;" fillcolor="#e76bf3" stroked="f"/>
                <v:rect id="tx22" o:spid="_x0000_s1046" style="position:absolute;left:11735;top:8236;width:1870;height:3235;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fJPyQAAAOEAAAAPAAAAZHJzL2Rvd25yZXYueG1sRI9Na8JA&#10;EIbvhf6HZQre6iYKGqKrSEWoh4IfBXscstMkmJ0N2a1Z++tdQfAyzPDyPsMzXwbTiAt1rrasIB0m&#10;IIgLq2suFXwfN+8ZCOeRNTaWScGVHCwXry9zzLXteU+Xgy9FhLDLUUHlfZtL6YqKDLqhbYlj9ms7&#10;gz6eXSl1h32Em0aOkmQiDdYcP1TY0kdFxfnwZxSE3rts157SMF25/uv8879NT2ulBm9hPYtjNQPh&#10;Kfhn44H41NFhPIW7UdxALm4AAAD//wMAUEsBAi0AFAAGAAgAAAAhANvh9svuAAAAhQEAABMAAAAA&#10;AAAAAAAAAAAAAAAAAFtDb250ZW50X1R5cGVzXS54bWxQSwECLQAUAAYACAAAACEAWvQsW78AAAAV&#10;AQAACwAAAAAAAAAAAAAAAAAfAQAAX3JlbHMvLnJlbHNQSwECLQAUAAYACAAAACEA0gnyT8kAAADh&#10;AAAADwAAAAAAAAAAAAAAAAAHAgAAZHJzL2Rvd25yZXYueG1sUEsFBgAAAAADAAMAtwAAAP0CAAAA&#10;AA==&#10;" filled="f" stroked="f">
                  <v:textbox inset="0,0,0,0">
                    <w:txbxContent>
                      <w:p w14:paraId="71D20261" w14:textId="77777777" w:rsidR="00233CF8" w:rsidRPr="00D433C3" w:rsidRDefault="00233CF8" w:rsidP="00DE5085">
                        <w:pPr>
                          <w:spacing w:line="221" w:lineRule="exact"/>
                          <w:rPr>
                            <w:sz w:val="18"/>
                            <w:szCs w:val="18"/>
                          </w:rPr>
                        </w:pPr>
                        <w:r w:rsidRPr="00D433C3">
                          <w:rPr>
                            <w:rFonts w:ascii="Arial" w:hAnsi="Arial" w:cs="Arial"/>
                            <w:color w:val="FFFFFF"/>
                            <w:kern w:val="24"/>
                            <w:sz w:val="18"/>
                            <w:szCs w:val="18"/>
                          </w:rPr>
                          <w:t>23</w:t>
                        </w:r>
                      </w:p>
                    </w:txbxContent>
                  </v:textbox>
                </v:rect>
                <v:rect id="tx23" o:spid="_x0000_s1047" style="position:absolute;left:17073;top:10496;width:1871;height:3174;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mY9yQAAAOEAAAAPAAAAZHJzL2Rvd25yZXYueG1sRI9Ba8JA&#10;EIXvBf/DMkJvdZMWrERXkYrQHgRrC/Y4ZKdJMDsbsqtZ/fXOodDLYx6P+WbeYpVcqy7Uh8azgXyS&#10;gSIuvW24MvD9tX2agQoR2WLrmQxcKcBqOXpYYGH9wJ90OcRKCYRDgQbqGLtC61DW5DBMfEcs2a/v&#10;HUaxfaVtj4PAXaufs2yqHTYsF2rs6K2m8nQ4OwNpiGG27455el2HYXf6uX3kx40xj+O0mYus56Ai&#10;pfi/8Yd4t9LhRV6WRjKBXt4BAAD//wMAUEsBAi0AFAAGAAgAAAAhANvh9svuAAAAhQEAABMAAAAA&#10;AAAAAAAAAAAAAAAAAFtDb250ZW50X1R5cGVzXS54bWxQSwECLQAUAAYACAAAACEAWvQsW78AAAAV&#10;AQAACwAAAAAAAAAAAAAAAAAfAQAAX3JlbHMvLnJlbHNQSwECLQAUAAYACAAAACEAo5ZmPckAAADh&#10;AAAADwAAAAAAAAAAAAAAAAAHAgAAZHJzL2Rvd25yZXYueG1sUEsFBgAAAAADAAMAtwAAAP0CAAAA&#10;AA==&#10;" filled="f" stroked="f">
                  <v:textbox inset="0,0,0,0">
                    <w:txbxContent>
                      <w:p w14:paraId="6D48CC0B" w14:textId="77777777" w:rsidR="00233CF8" w:rsidRPr="00D433C3" w:rsidRDefault="00233CF8" w:rsidP="00DE5085">
                        <w:pPr>
                          <w:spacing w:line="221" w:lineRule="exact"/>
                          <w:rPr>
                            <w:sz w:val="18"/>
                            <w:szCs w:val="18"/>
                          </w:rPr>
                        </w:pPr>
                        <w:r w:rsidRPr="00D433C3">
                          <w:rPr>
                            <w:rFonts w:ascii="Arial" w:hAnsi="Arial" w:cs="Arial"/>
                            <w:color w:val="FFFFFF"/>
                            <w:kern w:val="24"/>
                            <w:sz w:val="18"/>
                            <w:szCs w:val="18"/>
                          </w:rPr>
                          <w:t>21</w:t>
                        </w:r>
                      </w:p>
                    </w:txbxContent>
                  </v:textbox>
                </v:rect>
                <v:rect id="tx24" o:spid="_x0000_s1048" style="position:absolute;left:22411;top:3770;width:1871;height:3205;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sOmyAAAAOEAAAAPAAAAZHJzL2Rvd25yZXYueG1sRI/BasJA&#10;EIbvgu+wjOBNN6nQanQVUQR7KFgV9DhkxySYnQ3Zrdn26btCoZdhhp//G77FKphaPKh1lWUF6TgB&#10;QZxbXXGh4HzajaYgnEfWWFsmBd/kYLXs9xaYadvxJz2OvhARwi5DBaX3TSaly0sy6Ma2IY7ZzbYG&#10;fTzbQuoWuwg3tXxJkldpsOL4ocSGNiXl9+OXURA676aH5pKGt7XrPu7Xn/f0slVqOAjbeRzrOQhP&#10;wf83/hB7HR0mM3gaxQ3k8hcAAP//AwBQSwECLQAUAAYACAAAACEA2+H2y+4AAACFAQAAEwAAAAAA&#10;AAAAAAAAAAAAAAAAW0NvbnRlbnRfVHlwZXNdLnhtbFBLAQItABQABgAIAAAAIQBa9CxbvwAAABUB&#10;AAALAAAAAAAAAAAAAAAAAB8BAABfcmVscy8ucmVsc1BLAQItABQABgAIAAAAIQDM2sOmyAAAAOEA&#10;AAAPAAAAAAAAAAAAAAAAAAcCAABkcnMvZG93bnJldi54bWxQSwUGAAAAAAMAAwC3AAAA/AIAAAAA&#10;" filled="f" stroked="f">
                  <v:textbox inset="0,0,0,0">
                    <w:txbxContent>
                      <w:p w14:paraId="5A53ACEE" w14:textId="77777777" w:rsidR="00233CF8" w:rsidRPr="00D433C3" w:rsidRDefault="00233CF8" w:rsidP="00DE5085">
                        <w:pPr>
                          <w:spacing w:line="221" w:lineRule="exact"/>
                          <w:rPr>
                            <w:sz w:val="18"/>
                            <w:szCs w:val="18"/>
                          </w:rPr>
                        </w:pPr>
                        <w:r w:rsidRPr="00D433C3">
                          <w:rPr>
                            <w:rFonts w:ascii="Arial" w:hAnsi="Arial" w:cs="Arial"/>
                            <w:color w:val="FFFFFF"/>
                            <w:kern w:val="24"/>
                            <w:sz w:val="18"/>
                            <w:szCs w:val="18"/>
                          </w:rPr>
                          <w:t>27</w:t>
                        </w:r>
                      </w:p>
                    </w:txbxContent>
                  </v:textbox>
                </v:rect>
                <v:rect id="tx25" o:spid="_x0000_s1049" style="position:absolute;left:27746;top:5994;width:1871;height:3235;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hlGyAAAAOEAAAAPAAAAZHJzL2Rvd25yZXYueG1sRI/BasJA&#10;EIbvBd9hGaG3ukkpVqKrSEVoD4K1BXscstMkmJ0N2dWsPr1zKPQy/MMw38+3WCXXqgv1ofFsIJ9k&#10;oIhLbxuuDHx/bZ9moEJEtth6JgNXCrBajh4WWFg/8CddDrFSAuFQoIE6xq7QOpQ1OQwT3xHL7df3&#10;DqOsfaVtj4PAXaufs2yqHTYsDTV29FZTeTqcnYE0xDDbd8c8va7DsDv93D7y48aYx3HazGWs56Ai&#10;pfj/8Yd4t+LwIg5iJAn08g4AAP//AwBQSwECLQAUAAYACAAAACEA2+H2y+4AAACFAQAAEwAAAAAA&#10;AAAAAAAAAAAAAAAAW0NvbnRlbnRfVHlwZXNdLnhtbFBLAQItABQABgAIAAAAIQBa9CxbvwAAABUB&#10;AAALAAAAAAAAAAAAAAAAAB8BAABfcmVscy8ucmVsc1BLAQItABQABgAIAAAAIQAF5hlGyAAAAOEA&#10;AAAPAAAAAAAAAAAAAAAAAAcCAABkcnMvZG93bnJldi54bWxQSwUGAAAAAAMAAwC3AAAA/AIAAAAA&#10;" filled="f" stroked="f">
                  <v:textbox inset="0,0,0,0">
                    <w:txbxContent>
                      <w:p w14:paraId="35857591" w14:textId="77777777" w:rsidR="00233CF8" w:rsidRPr="00D433C3" w:rsidRDefault="00233CF8" w:rsidP="00DE5085">
                        <w:pPr>
                          <w:spacing w:line="221" w:lineRule="exact"/>
                          <w:rPr>
                            <w:sz w:val="18"/>
                            <w:szCs w:val="18"/>
                          </w:rPr>
                        </w:pPr>
                        <w:r w:rsidRPr="00D433C3">
                          <w:rPr>
                            <w:rFonts w:ascii="Arial" w:hAnsi="Arial" w:cs="Arial"/>
                            <w:color w:val="FFFFFF"/>
                            <w:kern w:val="24"/>
                            <w:sz w:val="18"/>
                            <w:szCs w:val="18"/>
                          </w:rPr>
                          <w:t>25</w:t>
                        </w:r>
                      </w:p>
                    </w:txbxContent>
                  </v:textbox>
                </v:rect>
                <v:rect id="tx26" o:spid="_x0000_s1050" style="position:absolute;left:6786;top:27600;width:940;height:3177;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zdyQAAAOEAAAAPAAAAZHJzL2Rvd25yZXYueG1sRI/BasJA&#10;EIbvQt9hmYI33aRIlegaQkXQQ6Hagj0O2WkSzM6G7GpWn75bKHgZZvj5v+Fb5cG04kq9aywrSKcJ&#10;COLS6oYrBV+f28kChPPIGlvLpOBGDvL102iFmbYDH+h69JWIEHYZKqi97zIpXVmTQTe1HXHMfmxv&#10;0Mezr6TucYhw08qXJHmVBhuOH2rs6K2m8ny8GAVh8G7x0Z3SMC/c8H7+vu/T00ap8XPYLOMoliA8&#10;Bf9o/CN2OjrMUvgzihvI9S8AAAD//wMAUEsBAi0AFAAGAAgAAAAhANvh9svuAAAAhQEAABMAAAAA&#10;AAAAAAAAAAAAAAAAAFtDb250ZW50X1R5cGVzXS54bWxQSwECLQAUAAYACAAAACEAWvQsW78AAAAV&#10;AQAACwAAAAAAAAAAAAAAAAAfAQAAX3JlbHMvLnJlbHNQSwECLQAUAAYACAAAACEAaqq83ckAAADh&#10;AAAADwAAAAAAAAAAAAAAAAAHAgAAZHJzL2Rvd25yZXYueG1sUEsFBgAAAAADAAMAtwAAAP0CAAAA&#10;AA==&#10;" filled="f" stroked="f">
                  <v:textbox inset="0,0,0,0">
                    <w:txbxContent>
                      <w:p w14:paraId="70791EA2" w14:textId="77777777" w:rsidR="00233CF8" w:rsidRPr="00D433C3" w:rsidRDefault="00233CF8" w:rsidP="00DE5085">
                        <w:pPr>
                          <w:spacing w:line="221" w:lineRule="exact"/>
                          <w:rPr>
                            <w:sz w:val="18"/>
                            <w:szCs w:val="18"/>
                          </w:rPr>
                        </w:pPr>
                        <w:r w:rsidRPr="00D433C3">
                          <w:rPr>
                            <w:rFonts w:ascii="Arial" w:hAnsi="Arial" w:cs="Arial"/>
                            <w:color w:val="FFFFFF"/>
                            <w:kern w:val="24"/>
                            <w:sz w:val="18"/>
                            <w:szCs w:val="18"/>
                          </w:rPr>
                          <w:t>5</w:t>
                        </w:r>
                      </w:p>
                    </w:txbxContent>
                  </v:textbox>
                </v:rect>
                <v:rect id="tx27" o:spid="_x0000_s1051" style="position:absolute;left:2561;top:31422;width:940;height:1784;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CKqyAAAAOEAAAAPAAAAZHJzL2Rvd25yZXYueG1sRI/BasJA&#10;EIbvQt9hmYI33UREJbqKVAp6ENQW7HHITpNgdjZkt2b16V1B6GWY4ef/hm+xCqYWV2pdZVlBOkxA&#10;EOdWV1wo+P76HMxAOI+ssbZMCm7kYLV86y0w07bjI11PvhARwi5DBaX3TSaly0sy6Ia2IY7Zr20N&#10;+ni2hdQtdhFuajlKkok0WHH8UGJDHyXll9OfURA672aH5pyG6dp1+8vPfZeeN0r138NmHsd6DsJT&#10;8P+NF2Kro8N4BE+juIFcPgAAAP//AwBQSwECLQAUAAYACAAAACEA2+H2y+4AAACFAQAAEwAAAAAA&#10;AAAAAAAAAAAAAAAAW0NvbnRlbnRfVHlwZXNdLnhtbFBLAQItABQABgAIAAAAIQBa9CxbvwAAABUB&#10;AAALAAAAAAAAAAAAAAAAAB8BAABfcmVscy8ucmVsc1BLAQItABQABgAIAAAAIQCaeCKqyAAAAOEA&#10;AAAPAAAAAAAAAAAAAAAAAAcCAABkcnMvZG93bnJldi54bWxQSwUGAAAAAAMAAwC3AAAA/AIAAAAA&#10;" filled="f" stroked="f">
                  <v:textbox inset="0,0,0,0">
                    <w:txbxContent>
                      <w:p w14:paraId="1877110C" w14:textId="77777777" w:rsidR="00233CF8" w:rsidRDefault="00233CF8" w:rsidP="00DE5085">
                        <w:pPr>
                          <w:spacing w:line="176" w:lineRule="exact"/>
                        </w:pPr>
                        <w:r>
                          <w:rPr>
                            <w:rFonts w:ascii="Arial" w:hAnsi="Arial" w:cs="Arial"/>
                            <w:color w:val="4D4D4D"/>
                            <w:kern w:val="24"/>
                            <w:sz w:val="18"/>
                            <w:szCs w:val="18"/>
                          </w:rPr>
                          <w:t>0</w:t>
                        </w:r>
                      </w:p>
                    </w:txbxContent>
                  </v:textbox>
                </v:rect>
                <v:rect id="tx28" o:spid="_x0000_s1052" style="position:absolute;left:1631;top:20366;width:1870;height:1785;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IcxyQAAAOEAAAAPAAAAZHJzL2Rvd25yZXYueG1sRI/BasJA&#10;EIbvBd9hGaG3uklbqiRZRSqCPRSqLehxyI5JMDsbsqtZfXq3UOhlmOHn/4avWATTigv1rrGsIJ0k&#10;IIhLqxuuFPx8r59mIJxH1thaJgVXcrCYjx4KzLQdeEuXna9EhLDLUEHtfZdJ6cqaDLqJ7YhjdrS9&#10;QR/PvpK6xyHCTSufk+RNGmw4fqixo/eaytPubBSEwbvZV7dPw3Tphs/T4faR7ldKPY7DKo9jmYPw&#10;FPx/4w+x0dHh9QV+jeIGcn4HAAD//wMAUEsBAi0AFAAGAAgAAAAhANvh9svuAAAAhQEAABMAAAAA&#10;AAAAAAAAAAAAAAAAAFtDb250ZW50X1R5cGVzXS54bWxQSwECLQAUAAYACAAAACEAWvQsW78AAAAV&#10;AQAACwAAAAAAAAAAAAAAAAAfAQAAX3JlbHMvLnJlbHNQSwECLQAUAAYACAAAACEA9TSHMckAAADh&#10;AAAADwAAAAAAAAAAAAAAAAAHAgAAZHJzL2Rvd25yZXYueG1sUEsFBgAAAAADAAMAtwAAAP0CAAAA&#10;AA==&#10;" filled="f" stroked="f">
                  <v:textbox inset="0,0,0,0">
                    <w:txbxContent>
                      <w:p w14:paraId="616E69C2" w14:textId="77777777" w:rsidR="00233CF8" w:rsidRDefault="00233CF8" w:rsidP="00DE5085">
                        <w:pPr>
                          <w:spacing w:line="176" w:lineRule="exact"/>
                        </w:pPr>
                        <w:r>
                          <w:rPr>
                            <w:rFonts w:ascii="Arial" w:hAnsi="Arial" w:cs="Arial"/>
                            <w:color w:val="4D4D4D"/>
                            <w:kern w:val="24"/>
                            <w:sz w:val="18"/>
                            <w:szCs w:val="18"/>
                          </w:rPr>
                          <w:t>10</w:t>
                        </w:r>
                      </w:p>
                    </w:txbxContent>
                  </v:textbox>
                </v:rect>
                <v:rect id="tx29" o:spid="_x0000_s1053" style="position:absolute;left:1631;top:9156;width:1870;height:1785;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R9FyQAAAOEAAAAPAAAAZHJzL2Rvd25yZXYueG1sRI/BasJA&#10;EIbvBd9hmUJvdRORNiRZRRTBHgqtFfQ4ZKdJMDsbsqtZffpuodDLMMPP/w1fuQymE1caXGtZQTpN&#10;QBBXVrdcKzh8bZ8zEM4ja+wsk4IbOVguJg8l5tqO/EnXva9FhLDLUUHjfZ9L6aqGDLqp7Ylj9m0H&#10;gz6eQy31gGOEm07OkuRFGmw5fmiwp3VD1Xl/MQrC6F320R/T8Lpy4/v5dH9Ljxulnh7DpohjVYDw&#10;FPx/4w+x09FhPodfo7iBXPwAAAD//wMAUEsBAi0AFAAGAAgAAAAhANvh9svuAAAAhQEAABMAAAAA&#10;AAAAAAAAAAAAAAAAAFtDb250ZW50X1R5cGVzXS54bWxQSwECLQAUAAYACAAAACEAWvQsW78AAAAV&#10;AQAACwAAAAAAAAAAAAAAAAAfAQAAX3JlbHMvLnJlbHNQSwECLQAUAAYACAAAACEAet0fRckAAADh&#10;AAAADwAAAAAAAAAAAAAAAAAHAgAAZHJzL2Rvd25yZXYueG1sUEsFBgAAAAADAAMAtwAAAP0CAAAA&#10;AA==&#10;" filled="f" stroked="f">
                  <v:textbox inset="0,0,0,0">
                    <w:txbxContent>
                      <w:p w14:paraId="0FE9BB90" w14:textId="77777777" w:rsidR="00233CF8" w:rsidRDefault="00233CF8" w:rsidP="00DE5085">
                        <w:pPr>
                          <w:spacing w:line="176" w:lineRule="exact"/>
                        </w:pPr>
                        <w:r>
                          <w:rPr>
                            <w:rFonts w:ascii="Arial" w:hAnsi="Arial" w:cs="Arial"/>
                            <w:color w:val="4D4D4D"/>
                            <w:kern w:val="24"/>
                            <w:sz w:val="18"/>
                            <w:szCs w:val="18"/>
                          </w:rPr>
                          <w:t>20</w:t>
                        </w:r>
                      </w:p>
                    </w:txbxContent>
                  </v:textbox>
                </v:rect>
                <v:shape id="pl30" o:spid="_x0000_s1054" style="position:absolute;left:3859;top:32506;width:348;height:0;visibility:visible;mso-wrap-style:square;v-text-anchor:top" coordsize="34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4nyAAAAOEAAAAPAAAAZHJzL2Rvd25yZXYueG1sRI9Na8JA&#10;EIbvgv9hGcFb3Si22ugqfiAKemlq72N2TILZ2ZBdTfrv3ULByzDDy/sMz3zZmlI8qHaFZQXDQQSC&#10;OLW64EzB+Xv3NgXhPLLG0jIp+CUHy0W3M8dY24a/6JH4TAQIuxgV5N5XsZQuzcmgG9iKOGRXWxv0&#10;4awzqWtsAtyUchRFH9JgweFDjhVtckpvyd0oONDp5/PajNbJWu6PW7eZTM94Uarfa7ezMFYzEJ5a&#10;/2r8Iw46OIzf4c8obCAXTwAAAP//AwBQSwECLQAUAAYACAAAACEA2+H2y+4AAACFAQAAEwAAAAAA&#10;AAAAAAAAAAAAAAAAW0NvbnRlbnRfVHlwZXNdLnhtbFBLAQItABQABgAIAAAAIQBa9CxbvwAAABUB&#10;AAALAAAAAAAAAAAAAAAAAB8BAABfcmVscy8ucmVsc1BLAQItABQABgAIAAAAIQDK+d4nyAAAAOEA&#10;AAAPAAAAAAAAAAAAAAAAAAcCAABkcnMvZG93bnJldi54bWxQSwUGAAAAAAMAAwC3AAAA/AIAAAAA&#10;" path="m,l34794,e" filled="f" strokecolor="#333" strokeweight=".37639mm">
                  <v:path arrowok="t" textboxrect="0,0,34794,0"/>
                </v:shape>
                <v:shape id="pl31" o:spid="_x0000_s1055" style="position:absolute;left:3859;top:21285;width:348;height:0;visibility:visible;mso-wrap-style:square;v-text-anchor:top" coordsize="34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0BQxwAAAOEAAAAPAAAAZHJzL2Rvd25yZXYueG1sRI9Ni8Iw&#10;EIbvC/6HMMLeNFUWV6tR/EBWWC9WvY/N2BabSWmi7f57Iwh7GWZ4eZ/hmS1aU4oH1a6wrGDQj0AQ&#10;p1YXnCk4Hbe9MQjnkTWWlknBHzlYzDsfM4y1bfhAj8RnIkDYxagg976KpXRpTgZd31bEIbva2qAP&#10;Z51JXWMT4KaUwygaSYMFhw85VrTOKb0ld6NgR/vz5NoMV8lK/vxu3Pp7fMKLUp/ddjMNYzkF4an1&#10;/403YqeDw9cIXkZhAzl/AgAA//8DAFBLAQItABQABgAIAAAAIQDb4fbL7gAAAIUBAAATAAAAAAAA&#10;AAAAAAAAAAAAAABbQ29udGVudF9UeXBlc10ueG1sUEsBAi0AFAAGAAgAAAAhAFr0LFu/AAAAFQEA&#10;AAsAAAAAAAAAAAAAAAAAHwEAAF9yZWxzLy5yZWxzUEsBAi0AFAAGAAgAAAAhADorQFDHAAAA4QAA&#10;AA8AAAAAAAAAAAAAAAAABwIAAGRycy9kb3ducmV2LnhtbFBLBQYAAAAAAwADALcAAAD7AgAAAAA=&#10;" path="m,l34794,e" filled="f" strokecolor="#333" strokeweight=".37639mm">
                  <v:path arrowok="t" textboxrect="0,0,34794,0"/>
                </v:shape>
                <v:shape id="pl32" o:spid="_x0000_s1056" style="position:absolute;left:3859;top:10065;width:348;height:0;visibility:visible;mso-wrap-style:square;v-text-anchor:top" coordsize="34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XLyAAAAOEAAAAPAAAAZHJzL2Rvd25yZXYueG1sRI/BasJA&#10;EIbvhb7DMgVvumkQtdFVmoSioJem9j7NjklodjZktyZ9+64g9DLM8PN/w7fZjaYVV+pdY1nB8ywC&#10;QVxa3XCl4PzxNl2BcB5ZY2uZFPySg9328WGDibYDv9O18JUIEHYJKqi97xIpXVmTQTezHXHILrY3&#10;6MPZV1L3OAS4aWUcRQtpsOHwocaOsprK7+LHKDjQ6fPlMsRpkcr9MXfZcnXGL6UmT2O+DuN1DcLT&#10;6P8bd8RBB4f5Em5GYQO5/QMAAP//AwBQSwECLQAUAAYACAAAACEA2+H2y+4AAACFAQAAEwAAAAAA&#10;AAAAAAAAAAAAAAAAW0NvbnRlbnRfVHlwZXNdLnhtbFBLAQItABQABgAIAAAAIQBa9CxbvwAAABUB&#10;AAALAAAAAAAAAAAAAAAAAB8BAABfcmVscy8ucmVsc1BLAQItABQABgAIAAAAIQBVZ+XLyAAAAOEA&#10;AAAPAAAAAAAAAAAAAAAAAAcCAABkcnMvZG93bnJldi54bWxQSwUGAAAAAAMAAwC3AAAA/AIAAAAA&#10;" path="m,l34794,e" filled="f" strokecolor="#333" strokeweight=".37639mm">
                  <v:path arrowok="t" textboxrect="0,0,34794,0"/>
                </v:shape>
                <v:shape id="pl33" o:spid="_x0000_s1057" style="position:absolute;left:7410;top:34021;width:0;height:348;visibility:visible;mso-wrap-style:square;v-text-anchor:top" coordsize="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jKjywAAAOEAAAAPAAAAZHJzL2Rvd25yZXYueG1sRI9LT8NA&#10;DITvSPyHlZG40Q0P0TbttqJFSOXUp0DcrKybBLLeJLuk6b/HB6ReRh6N/NkznfeuUh21ofRs4H6Q&#10;gCLOvC05N3DYv92NQIWIbLHyTAbOFGA+u76aYmr9ibfU7WKuBMIhRQNFjHWqdcgKchgGviaW7Ohb&#10;h1Fsm2vb4kngrtIPSfKsHZYsFwqsaVlQ9rP7dQYWzffnx2N/PjbNxo3DKlu/D786Y25v+teJyMsE&#10;VKQ+Xjb+ESsrHZ7kZWkkE+jZHwAAAP//AwBQSwECLQAUAAYACAAAACEA2+H2y+4AAACFAQAAEwAA&#10;AAAAAAAAAAAAAAAAAAAAW0NvbnRlbnRfVHlwZXNdLnhtbFBLAQItABQABgAIAAAAIQBa9CxbvwAA&#10;ABUBAAALAAAAAAAAAAAAAAAAAB8BAABfcmVscy8ucmVsc1BLAQItABQABgAIAAAAIQAgxjKjywAA&#10;AOEAAAAPAAAAAAAAAAAAAAAAAAcCAABkcnMvZG93bnJldi54bWxQSwUGAAAAAAMAAwC3AAAA/wIA&#10;AAAA&#10;" path="m,34794l,e" filled="f" strokecolor="#333" strokeweight=".37639mm">
                  <v:path arrowok="t" textboxrect="0,0,0,34794"/>
                </v:shape>
                <v:shape id="pl34" o:spid="_x0000_s1058" style="position:absolute;left:12750;top:34021;width:0;height:348;visibility:visible;mso-wrap-style:square;v-text-anchor:top" coordsize="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pc4ywAAAOEAAAAPAAAAZHJzL2Rvd25yZXYueG1sRI9Na8JA&#10;EIbvBf/DMkJvdeMHtUZXqZaCPfnRUvE2ZMckNjubZNcY/323UPAyzPDyPsMzW7SmEA3VLresoN+L&#10;QBAnVuecKvj6fH96AeE8ssbCMim4kYPFvPMww1jbK++o2ftUBAi7GBVk3pexlC7JyKDr2ZI4ZCdb&#10;G/ThrFOpa7wGuCnkIIqepcGcw4cMS1pllPzsL0bBsjofvoft7VRVWzNx62TzMT42Sj1227dpGK9T&#10;EJ5af2/8I9Y6OIwm8GcUNpDzXwAAAP//AwBQSwECLQAUAAYACAAAACEA2+H2y+4AAACFAQAAEwAA&#10;AAAAAAAAAAAAAAAAAAAAW0NvbnRlbnRfVHlwZXNdLnhtbFBLAQItABQABgAIAAAAIQBa9CxbvwAA&#10;ABUBAAALAAAAAAAAAAAAAAAAAB8BAABfcmVscy8ucmVsc1BLAQItABQABgAIAAAAIQBPipc4ywAA&#10;AOEAAAAPAAAAAAAAAAAAAAAAAAcCAABkcnMvZG93bnJldi54bWxQSwUGAAAAAAMAAwC3AAAA/wIA&#10;AAAA&#10;" path="m,34794l,e" filled="f" strokecolor="#333" strokeweight=".37639mm">
                  <v:path arrowok="t" textboxrect="0,0,0,34794"/>
                </v:shape>
                <v:shape id="pl35" o:spid="_x0000_s1059" style="position:absolute;left:18089;top:34021;width:0;height:348;visibility:visible;mso-wrap-style:square;v-text-anchor:top" coordsize="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h4ygAAAOEAAAAPAAAAZHJzL2Rvd25yZXYueG1sRI9NS8NA&#10;EIbvgv9hGcGb3aho27TbYitCPfUTxduQnSbR7GySXdP03zsHoZfhHYZ5Xp7pvHeV6qgNpWcD94ME&#10;FHHmbcm5gcP+7W4EKkRki5VnMnCmAPPZ9dUUU+tPvKVuF3MlEA4pGihirFOtQ1aQwzDwNbHcjr51&#10;GGVtc21bPAncVfohSZ61w5KlocCalgVlP7tfZ2DRfH9+PPbnY9Ns3DissvX78Ksz5vamf53IeJmA&#10;itTHy8c/YmXF4UkcxEgS6NkfAAAA//8DAFBLAQItABQABgAIAAAAIQDb4fbL7gAAAIUBAAATAAAA&#10;AAAAAAAAAAAAAAAAAABbQ29udGVudF9UeXBlc10ueG1sUEsBAi0AFAAGAAgAAAAhAFr0LFu/AAAA&#10;FQEAAAsAAAAAAAAAAAAAAAAAHwEAAF9yZWxzLy5yZWxzUEsBAi0AFAAGAAgAAAAhAFtpqHjKAAAA&#10;4QAAAA8AAAAAAAAAAAAAAAAABwIAAGRycy9kb3ducmV2LnhtbFBLBQYAAAAAAwADALcAAAD+AgAA&#10;AAA=&#10;" path="m,34794l,e" filled="f" strokecolor="#333" strokeweight=".37639mm">
                  <v:path arrowok="t" textboxrect="0,0,0,34794"/>
                </v:shape>
                <v:shape id="pl36" o:spid="_x0000_s1060" style="position:absolute;left:23429;top:34021;width:0;height:348;visibility:visible;mso-wrap-style:square;v-text-anchor:top" coordsize="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Q3jygAAAOEAAAAPAAAAZHJzL2Rvd25yZXYueG1sRI9Na8JA&#10;EIbvBf/DMoXe6kalfkRXqZaCnrQqLb0N2TGJzc4m2W2M/74rCL0MM7y8z/DMFq0pREO1yy0r6HUj&#10;EMSJ1TmnCo6H9+cxCOeRNRaWScGVHCzmnYcZxtpe+IOavU9FgLCLUUHmfRlL6ZKMDLquLYlDdrK1&#10;QR/OOpW6xkuAm0L2o2goDeYcPmRY0iqj5Gf/axQsq/PX56C9nqpqZyZunWw3o+9GqafH9m0axusU&#10;hKfW/zfuiLUODi89uBmFDeT8DwAA//8DAFBLAQItABQABgAIAAAAIQDb4fbL7gAAAIUBAAATAAAA&#10;AAAAAAAAAAAAAAAAAABbQ29udGVudF9UeXBlc10ueG1sUEsBAi0AFAAGAAgAAAAhAFr0LFu/AAAA&#10;FQEAAAsAAAAAAAAAAAAAAAAAHwEAAF9yZWxzLy5yZWxzUEsBAi0AFAAGAAgAAAAhADQlDePKAAAA&#10;4QAAAA8AAAAAAAAAAAAAAAAABwIAAGRycy9kb3ducmV2LnhtbFBLBQYAAAAAAwADALcAAAD+AgAA&#10;AAA=&#10;" path="m,34794l,e" filled="f" strokecolor="#333" strokeweight=".37639mm">
                  <v:path arrowok="t" textboxrect="0,0,0,34794"/>
                </v:shape>
                <v:shape id="pl37" o:spid="_x0000_s1061" style="position:absolute;left:28768;top:34021;width:0;height:348;visibility:visible;mso-wrap-style:square;v-text-anchor:top" coordsize="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5OUygAAAOEAAAAPAAAAZHJzL2Rvd25yZXYueG1sRI9Na8JA&#10;EIbvgv9hGaE33Wix1egq/aBgT9YPFG9DdkzSZmeT7Brjv+8WCl6GGV7eZ3jmy9YUoqHa5ZYVDAcR&#10;COLE6pxTBfvdR38CwnlkjYVlUnAjB8tFtzPHWNsrb6jZ+lQECLsYFWTel7GULsnIoBvYkjhkZ1sb&#10;9OGsU6lrvAa4KeQoip6kwZzDhwxLesso+dlejILX6vt4eGxv56r6MlO3Stafz6dGqYde+z4L42UG&#10;wlPr741/xEoHh/EI/ozCBnLxCwAA//8DAFBLAQItABQABgAIAAAAIQDb4fbL7gAAAIUBAAATAAAA&#10;AAAAAAAAAAAAAAAAAABbQ29udGVudF9UeXBlc10ueG1sUEsBAi0AFAAGAAgAAAAhAFr0LFu/AAAA&#10;FQEAAAsAAAAAAAAAAAAAAAAAHwEAAF9yZWxzLy5yZWxzUEsBAi0AFAAGAAgAAAAhAMT3k5TKAAAA&#10;4QAAAA8AAAAAAAAAAAAAAAAABwIAAGRycy9kb3ducmV2LnhtbFBLBQYAAAAAAwADALcAAAD+AgAA&#10;AAA=&#10;" path="m,34794l,e" filled="f" strokecolor="#333" strokeweight=".37639mm">
                  <v:path arrowok="t" textboxrect="0,0,0,34794"/>
                </v:shape>
                <v:rect id="tx38" o:spid="_x0000_s1062" style="position:absolute;left:6786;top:34620;width:1871;height:2259;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RHsyQAAAOEAAAAPAAAAZHJzL2Rvd25yZXYueG1sRI/BasJA&#10;EIbvBd9hGaG3uklLqyRZRSqCPRSqLehxyI5JMDsbsqtZfXq3UOhlmOHn/4avWATTigv1rrGsIJ0k&#10;IIhLqxuuFPx8r59mIJxH1thaJgVXcrCYjx4KzLQdeEuXna9EhLDLUEHtfZdJ6cqaDLqJ7YhjdrS9&#10;QR/PvpK6xyHCTSufk+RNGmw4fqixo/eaytPubBSEwbvZV7dPw3Tphs/T4faR7ldKPY7DKo9jmYPw&#10;FPx/4w+x0dHh9QV+jeIGcn4HAAD//wMAUEsBAi0AFAAGAAgAAAAhANvh9svuAAAAhQEAABMAAAAA&#10;AAAAAAAAAAAAAAAAAFtDb250ZW50X1R5cGVzXS54bWxQSwECLQAUAAYACAAAACEAWvQsW78AAAAV&#10;AQAACwAAAAAAAAAAAAAAAAAfAQAAX3JlbHMvLnJlbHNQSwECLQAUAAYACAAAACEAcO0R7MkAAADh&#10;AAAADwAAAAAAAAAAAAAAAAAHAgAAZHJzL2Rvd25yZXYueG1sUEsFBgAAAAADAAMAtwAAAP0CAAAA&#10;AA==&#10;" filled="f" stroked="f">
                  <v:textbox inset="0,0,0,0">
                    <w:txbxContent>
                      <w:p w14:paraId="1F99369C" w14:textId="77777777" w:rsidR="00233CF8" w:rsidRDefault="00233CF8" w:rsidP="00DE5085">
                        <w:pPr>
                          <w:spacing w:line="176" w:lineRule="exact"/>
                        </w:pPr>
                        <w:r>
                          <w:rPr>
                            <w:rFonts w:ascii="Arial" w:hAnsi="Arial" w:cs="Arial"/>
                            <w:color w:val="4D4D4D"/>
                            <w:kern w:val="24"/>
                            <w:sz w:val="18"/>
                            <w:szCs w:val="18"/>
                          </w:rPr>
                          <w:t>75</w:t>
                        </w:r>
                      </w:p>
                    </w:txbxContent>
                  </v:textbox>
                </v:rect>
                <v:rect id="tx39" o:spid="_x0000_s1063" style="position:absolute;left:11812;top:34602;width:2801;height:2308;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mYyQAAAOEAAAAPAAAAZHJzL2Rvd25yZXYueG1sRI/BasJA&#10;EIbvBd9hGaG3uklpqyRZRSqCPRSqLehxyI5JMDsbsqtZfXq3UOhlmOHn/4avWATTigv1rrGsIJ0k&#10;IIhLqxuuFPx8r59mIJxH1thaJgVXcrCYjx4KzLQdeEuXna9EhLDLUEHtfZdJ6cqaDLqJ7YhjdrS9&#10;QR/PvpK6xyHCTSufk+RNGmw4fqixo/eaytPubBSEwbvZV7dPw3Tphs/T4faR7ldKPY7DKo9jmYPw&#10;FPx/4w+x0dHh9QV+jeIGcn4HAAD//wMAUEsBAi0AFAAGAAgAAAAhANvh9svuAAAAhQEAABMAAAAA&#10;AAAAAAAAAAAAAAAAAFtDb250ZW50X1R5cGVzXS54bWxQSwECLQAUAAYACAAAACEAWvQsW78AAAAV&#10;AQAACwAAAAAAAAAAAAAAAAAfAQAAX3JlbHMvLnJlbHNQSwECLQAUAAYACAAAACEA/wSJmMkAAADh&#10;AAAADwAAAAAAAAAAAAAAAAAHAgAAZHJzL2Rvd25yZXYueG1sUEsFBgAAAAADAAMAtwAAAP0CAAAA&#10;AA==&#10;" filled="f" stroked="f">
                  <v:textbox inset="0,0,0,0">
                    <w:txbxContent>
                      <w:p w14:paraId="09E75B1E" w14:textId="77777777" w:rsidR="00233CF8" w:rsidRDefault="00233CF8" w:rsidP="00DE5085">
                        <w:pPr>
                          <w:spacing w:line="176" w:lineRule="exact"/>
                        </w:pPr>
                        <w:r>
                          <w:rPr>
                            <w:rFonts w:ascii="Arial" w:hAnsi="Arial" w:cs="Arial"/>
                            <w:color w:val="4D4D4D"/>
                            <w:kern w:val="24"/>
                            <w:sz w:val="18"/>
                            <w:szCs w:val="18"/>
                          </w:rPr>
                          <w:t>100</w:t>
                        </w:r>
                      </w:p>
                    </w:txbxContent>
                  </v:textbox>
                </v:rect>
                <v:rect id="tx40" o:spid="_x0000_s1064" style="position:absolute;left:17149;top:34602;width:2801;height:2308;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CwDyQAAAOEAAAAPAAAAZHJzL2Rvd25yZXYueG1sRI/BasJA&#10;EIbvBd9hmUJvdRPBNiRZRRTBHgqtFfQ4ZKdJMDsbsqtZffpuodDLMMPP/w1fuQymE1caXGtZQTpN&#10;QBBXVrdcKzh8bZ8zEM4ja+wsk4IbOVguJg8l5tqO/EnXva9FhLDLUUHjfZ9L6aqGDLqp7Ylj9m0H&#10;gz6eQy31gGOEm07OkuRFGmw5fmiwp3VD1Xl/MQrC6F320R/T8Lpy4/v5dH9Ljxulnh7DpohjVYDw&#10;FPx/4w+x09FhPodfo7iBXPwAAAD//wMAUEsBAi0AFAAGAAgAAAAhANvh9svuAAAAhQEAABMAAAAA&#10;AAAAAAAAAAAAAAAAAFtDb250ZW50X1R5cGVzXS54bWxQSwECLQAUAAYACAAAACEAWvQsW78AAAAV&#10;AQAACwAAAAAAAAAAAAAAAAAfAQAAX3JlbHMvLnJlbHNQSwECLQAUAAYACAAAACEAkEgsA8kAAADh&#10;AAAADwAAAAAAAAAAAAAAAAAHAgAAZHJzL2Rvd25yZXYueG1sUEsFBgAAAAADAAMAtwAAAP0CAAAA&#10;AA==&#10;" filled="f" stroked="f">
                  <v:textbox inset="0,0,0,0">
                    <w:txbxContent>
                      <w:p w14:paraId="7614E322" w14:textId="77777777" w:rsidR="00233CF8" w:rsidRDefault="00233CF8" w:rsidP="00DE5085">
                        <w:pPr>
                          <w:spacing w:line="176" w:lineRule="exact"/>
                        </w:pPr>
                        <w:r>
                          <w:rPr>
                            <w:rFonts w:ascii="Arial" w:hAnsi="Arial" w:cs="Arial"/>
                            <w:color w:val="4D4D4D"/>
                            <w:kern w:val="24"/>
                            <w:sz w:val="18"/>
                            <w:szCs w:val="18"/>
                          </w:rPr>
                          <w:t>125</w:t>
                        </w:r>
                      </w:p>
                    </w:txbxContent>
                  </v:textbox>
                </v:rect>
                <v:rect id="tx41" o:spid="_x0000_s1065" style="position:absolute;left:22486;top:34599;width:2801;height:2308;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rJ0yQAAAOEAAAAPAAAAZHJzL2Rvd25yZXYueG1sRI/BasJA&#10;EIbvQt9hmUJvuolQlSSrSEVoD4Lagj0O2WkSzM6G7NZsfXpXEHoZZvj5v+ErVsG04kK9aywrSCcJ&#10;COLS6oYrBV+f2/EChPPIGlvLpOCPHKyWT6MCM20HPtDl6CsRIewyVFB732VSurImg25iO+KY/dje&#10;oI9nX0nd4xDhppXTJJlJgw3HDzV29FZTeT7+GgVh8G6x705pmK/dsDt/Xz/S00apl+ewyeNY5yA8&#10;Bf/feCDedXR4ncHdKG4glzcAAAD//wMAUEsBAi0AFAAGAAgAAAAhANvh9svuAAAAhQEAABMAAAAA&#10;AAAAAAAAAAAAAAAAAFtDb250ZW50X1R5cGVzXS54bWxQSwECLQAUAAYACAAAACEAWvQsW78AAAAV&#10;AQAACwAAAAAAAAAAAAAAAAAfAQAAX3JlbHMvLnJlbHNQSwECLQAUAAYACAAAACEAYJqydMkAAADh&#10;AAAADwAAAAAAAAAAAAAAAAAHAgAAZHJzL2Rvd25yZXYueG1sUEsFBgAAAAADAAMAtwAAAP0CAAAA&#10;AA==&#10;" filled="f" stroked="f">
                  <v:textbox inset="0,0,0,0">
                    <w:txbxContent>
                      <w:p w14:paraId="1CF1E6FA" w14:textId="77777777" w:rsidR="00233CF8" w:rsidRDefault="00233CF8" w:rsidP="00DE5085">
                        <w:pPr>
                          <w:spacing w:line="176" w:lineRule="exact"/>
                        </w:pPr>
                        <w:r>
                          <w:rPr>
                            <w:rFonts w:ascii="Arial" w:hAnsi="Arial" w:cs="Arial"/>
                            <w:color w:val="4D4D4D"/>
                            <w:kern w:val="24"/>
                            <w:sz w:val="18"/>
                            <w:szCs w:val="18"/>
                          </w:rPr>
                          <w:t>150</w:t>
                        </w:r>
                      </w:p>
                    </w:txbxContent>
                  </v:textbox>
                </v:rect>
                <v:rect id="tx42" o:spid="_x0000_s1066" style="position:absolute;left:27823;top:34599;width:2801;height:2308;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hfvyQAAAOEAAAAPAAAAZHJzL2Rvd25yZXYueG1sRI9Na8JA&#10;EIbvhf6HZQre6iaCGqKrSEWoh4IfBXscstMkmJ0N2a1Z++tdQfAyzPDyPsMzXwbTiAt1rrasIB0m&#10;IIgLq2suFXwfN+8ZCOeRNTaWScGVHCwXry9zzLXteU+Xgy9FhLDLUUHlfZtL6YqKDLqhbYlj9ms7&#10;gz6eXSl1h32Em0aOkmQiDdYcP1TY0kdFxfnwZxSE3rts157SMF25/uv8879NT2ulBm9hPYtjNQPh&#10;Kfhn44H41NFhPIW7UdxALm4AAAD//wMAUEsBAi0AFAAGAAgAAAAhANvh9svuAAAAhQEAABMAAAAA&#10;AAAAAAAAAAAAAAAAAFtDb250ZW50X1R5cGVzXS54bWxQSwECLQAUAAYACAAAACEAWvQsW78AAAAV&#10;AQAACwAAAAAAAAAAAAAAAAAfAQAAX3JlbHMvLnJlbHNQSwECLQAUAAYACAAAACEAD9YX78kAAADh&#10;AAAADwAAAAAAAAAAAAAAAAAHAgAAZHJzL2Rvd25yZXYueG1sUEsFBgAAAAADAAMAtwAAAP0CAAAA&#10;AA==&#10;" filled="f" stroked="f">
                  <v:textbox inset="0,0,0,0">
                    <w:txbxContent>
                      <w:p w14:paraId="5B00D97E" w14:textId="77777777" w:rsidR="00233CF8" w:rsidRDefault="00233CF8" w:rsidP="00DE5085">
                        <w:pPr>
                          <w:spacing w:line="176" w:lineRule="exact"/>
                        </w:pPr>
                        <w:r>
                          <w:rPr>
                            <w:rFonts w:ascii="Arial" w:hAnsi="Arial" w:cs="Arial"/>
                            <w:color w:val="4D4D4D"/>
                            <w:kern w:val="24"/>
                            <w:sz w:val="18"/>
                            <w:szCs w:val="18"/>
                          </w:rPr>
                          <w:t>175</w:t>
                        </w:r>
                      </w:p>
                    </w:txbxContent>
                  </v:textbox>
                </v:rect>
              </v:group>
            </w:pict>
          </mc:Fallback>
        </mc:AlternateContent>
      </w:r>
      <w:r w:rsidRPr="00995B1C">
        <w:rPr>
          <w:noProof/>
          <w:sz w:val="22"/>
          <w:szCs w:val="22"/>
        </w:rPr>
        <mc:AlternateContent>
          <mc:Choice Requires="wps">
            <w:drawing>
              <wp:anchor distT="0" distB="0" distL="114300" distR="114300" simplePos="0" relativeHeight="251664384" behindDoc="0" locked="0" layoutInCell="1" allowOverlap="1" wp14:anchorId="7C3FC682" wp14:editId="555729E5">
                <wp:simplePos x="0" y="0"/>
                <wp:positionH relativeFrom="column">
                  <wp:posOffset>662463</wp:posOffset>
                </wp:positionH>
                <wp:positionV relativeFrom="paragraph">
                  <wp:posOffset>115582</wp:posOffset>
                </wp:positionV>
                <wp:extent cx="1579245" cy="146685"/>
                <wp:effectExtent l="0" t="0" r="0" b="0"/>
                <wp:wrapNone/>
                <wp:docPr id="115" name="tx50"/>
                <wp:cNvGraphicFramePr/>
                <a:graphic xmlns:a="http://schemas.openxmlformats.org/drawingml/2006/main">
                  <a:graphicData uri="http://schemas.microsoft.com/office/word/2010/wordprocessingShape">
                    <wps:wsp>
                      <wps:cNvSpPr/>
                      <wps:spPr>
                        <a:xfrm>
                          <a:off x="0" y="0"/>
                          <a:ext cx="1579245" cy="146685"/>
                        </a:xfrm>
                        <a:prstGeom prst="rect">
                          <a:avLst/>
                        </a:prstGeom>
                        <a:noFill/>
                      </wps:spPr>
                      <wps:txbx>
                        <w:txbxContent>
                          <w:p w14:paraId="0C30B41D" w14:textId="4FF722F2" w:rsidR="00233CF8" w:rsidRPr="00791A5A" w:rsidRDefault="00233CF8" w:rsidP="00DE5085">
                            <w:pPr>
                              <w:spacing w:line="220" w:lineRule="exact"/>
                              <w:rPr>
                                <w:rFonts w:ascii="Arial" w:hAnsi="Arial" w:cs="Arial"/>
                                <w:color w:val="404040" w:themeColor="text1" w:themeTint="BF"/>
                              </w:rPr>
                            </w:pPr>
                            <w:r w:rsidRPr="00791A5A">
                              <w:rPr>
                                <w:rFonts w:ascii="Arial" w:hAnsi="Arial" w:cs="Arial"/>
                                <w:color w:val="404040" w:themeColor="text1" w:themeTint="BF"/>
                                <w:kern w:val="24"/>
                                <w:sz w:val="22"/>
                                <w:szCs w:val="22"/>
                              </w:rPr>
                              <w:t>a)</w:t>
                            </w:r>
                          </w:p>
                        </w:txbxContent>
                      </wps:txbx>
                      <wps:bodyPr wrap="none" lIns="0" tIns="0" rIns="0" bIns="0" anchor="ctr" anchorCtr="1"/>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C3FC682" id="tx50" o:spid="_x0000_s1067" style="position:absolute;margin-left:52.15pt;margin-top:9.1pt;width:124.35pt;height:11.55pt;z-index:25166438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3gjlgEAACADAAAOAAAAZHJzL2Uyb0RvYy54bWysUk1PwzAMvSPxH6LcWddpG1Ct2wEEQkKA&#10;BPyALE3WSE0cOWHt/j1OxjYEN8TF9Uf67PfsxWqwHdsqDAZczcvRmDPlJDTGbWr+/nZ3ccVZiMI1&#10;ogOnar5Tga+W52eL3ldqAi10jUJGIC5Uva95G6OviiLIVlkRRuCVo6IGtCJSiJuiQdETuu2KyXg8&#10;L3rAxiNIFQJlb/dFvsz4WisZn7UOKrKu5jRbzBazXSdbLBei2qDwrZFfY4g/TGGFcdT0CHUromAf&#10;aH5BWSMRAug4kmAL0NpIlTkQm3L8g81rK7zKXEic4I8yhf+DlU/bF2Smod2VM86csLSkOMyyMr0P&#10;FT149S9IOqUokJtoDhpt+hIBNmQ1d0c11RCZpGQ5u7yeTAlUUq2czudXsyR3cfrbY4j3CixLTs2R&#10;tpVFFNvHEPdPD09SMwd3putS/jRK8uKwHvYUpqlBSq2h2RGvnhZbc0eXx1n34Ei3dAMHBw/O+uAI&#10;J1ug65AROdsHN5HiMg+egGkNmcLXyaQ9f4/zbKfDXn4CAAD//wMAUEsDBBQABgAIAAAAIQAXVonK&#10;4gAAAA4BAAAPAAAAZHJzL2Rvd25yZXYueG1sTE9NT8MwDL0j8R8iI3FjadcBVdd0mpg4cJgEA2kc&#10;s8a01RqnarI18OtnTnCx/OTn91Guou3FGUffOVKQzhIQSLUzHTUKPt6f73IQPmgyuneECr7Rw6q6&#10;vip1YdxEb3jehUawCPlCK2hDGAopfd2i1X7mBiS+fbnR6sBwbKQZ9cTitpfzJHmQVnfEDq0e8KnF&#10;+rg7WQVxCj5/HfZpfFz7aXv8/HlJ9xulbm/iZsljvQQRMIa/D/jtwPmh4mAHdyLjRc84WWRM5SWf&#10;g2BCdp9xw4OCRZqBrEr5v0Z1AQAA//8DAFBLAQItABQABgAIAAAAIQC2gziS/gAAAOEBAAATAAAA&#10;AAAAAAAAAAAAAAAAAABbQ29udGVudF9UeXBlc10ueG1sUEsBAi0AFAAGAAgAAAAhADj9If/WAAAA&#10;lAEAAAsAAAAAAAAAAAAAAAAALwEAAF9yZWxzLy5yZWxzUEsBAi0AFAAGAAgAAAAhABvDeCOWAQAA&#10;IAMAAA4AAAAAAAAAAAAAAAAALgIAAGRycy9lMm9Eb2MueG1sUEsBAi0AFAAGAAgAAAAhABdWicri&#10;AAAADgEAAA8AAAAAAAAAAAAAAAAA8AMAAGRycy9kb3ducmV2LnhtbFBLBQYAAAAABAAEAPMAAAD/&#10;BAAAAAA=&#10;" filled="f" stroked="f">
                <v:textbox inset="0,0,0,0">
                  <w:txbxContent>
                    <w:p w14:paraId="0C30B41D" w14:textId="4FF722F2" w:rsidR="00233CF8" w:rsidRPr="00791A5A" w:rsidRDefault="00233CF8" w:rsidP="00DE5085">
                      <w:pPr>
                        <w:spacing w:line="220" w:lineRule="exact"/>
                        <w:rPr>
                          <w:rFonts w:ascii="Arial" w:hAnsi="Arial" w:cs="Arial"/>
                          <w:color w:val="404040" w:themeColor="text1" w:themeTint="BF"/>
                        </w:rPr>
                      </w:pPr>
                      <w:r w:rsidRPr="00791A5A">
                        <w:rPr>
                          <w:rFonts w:ascii="Arial" w:hAnsi="Arial" w:cs="Arial"/>
                          <w:color w:val="404040" w:themeColor="text1" w:themeTint="BF"/>
                          <w:kern w:val="24"/>
                          <w:sz w:val="22"/>
                          <w:szCs w:val="22"/>
                        </w:rPr>
                        <w:t>a)</w:t>
                      </w:r>
                    </w:p>
                  </w:txbxContent>
                </v:textbox>
              </v:rect>
            </w:pict>
          </mc:Fallback>
        </mc:AlternateContent>
      </w:r>
      <w:r w:rsidRPr="00995B1C">
        <w:rPr>
          <w:noProof/>
          <w:sz w:val="22"/>
          <w:szCs w:val="22"/>
        </w:rPr>
        <mc:AlternateContent>
          <mc:Choice Requires="wps">
            <w:drawing>
              <wp:anchor distT="0" distB="0" distL="114300" distR="114300" simplePos="0" relativeHeight="251671552" behindDoc="0" locked="0" layoutInCell="1" allowOverlap="1" wp14:anchorId="53CCC5D1" wp14:editId="0BEF1F52">
                <wp:simplePos x="0" y="0"/>
                <wp:positionH relativeFrom="column">
                  <wp:posOffset>3034505</wp:posOffset>
                </wp:positionH>
                <wp:positionV relativeFrom="paragraph">
                  <wp:posOffset>119795</wp:posOffset>
                </wp:positionV>
                <wp:extent cx="1579245" cy="146685"/>
                <wp:effectExtent l="0" t="0" r="0" b="0"/>
                <wp:wrapNone/>
                <wp:docPr id="116" name="tx50"/>
                <wp:cNvGraphicFramePr/>
                <a:graphic xmlns:a="http://schemas.openxmlformats.org/drawingml/2006/main">
                  <a:graphicData uri="http://schemas.microsoft.com/office/word/2010/wordprocessingShape">
                    <wps:wsp>
                      <wps:cNvSpPr/>
                      <wps:spPr>
                        <a:xfrm>
                          <a:off x="0" y="0"/>
                          <a:ext cx="1579245" cy="146685"/>
                        </a:xfrm>
                        <a:prstGeom prst="rect">
                          <a:avLst/>
                        </a:prstGeom>
                        <a:noFill/>
                      </wps:spPr>
                      <wps:txbx>
                        <w:txbxContent>
                          <w:p w14:paraId="2A1DA776" w14:textId="34F6BD69" w:rsidR="00233CF8" w:rsidRPr="00791A5A" w:rsidRDefault="00233CF8" w:rsidP="00DE5085">
                            <w:pPr>
                              <w:spacing w:line="220" w:lineRule="exact"/>
                              <w:rPr>
                                <w:rFonts w:ascii="Arial" w:hAnsi="Arial" w:cs="Arial"/>
                                <w:color w:val="404040" w:themeColor="text1" w:themeTint="BF"/>
                              </w:rPr>
                            </w:pPr>
                            <w:r w:rsidRPr="00791A5A">
                              <w:rPr>
                                <w:rFonts w:ascii="Arial" w:hAnsi="Arial" w:cs="Arial"/>
                                <w:color w:val="404040" w:themeColor="text1" w:themeTint="BF"/>
                                <w:kern w:val="24"/>
                                <w:sz w:val="22"/>
                                <w:szCs w:val="22"/>
                              </w:rPr>
                              <w:t>b)</w:t>
                            </w:r>
                          </w:p>
                        </w:txbxContent>
                      </wps:txbx>
                      <wps:bodyPr wrap="none" lIns="0" tIns="0" rIns="0" bIns="0" anchor="ctr" anchorCtr="1"/>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CCC5D1" id="_x0000_s1068" style="position:absolute;margin-left:238.95pt;margin-top:9.45pt;width:124.35pt;height:11.55pt;z-index:25167155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4nSlgEAACADAAAOAAAAZHJzL2Uyb0RvYy54bWysUk1PwzAMvSPxH6LcWdeJDajWcWAaQkKA&#10;BPyALE3WSE0cOWHt/j1OxjYEN8TF9Uf67Pfs+e1gO7ZVGAy4mpejMWfKSWiM29T8/W11cc1ZiMI1&#10;ogOnar5Tgd8uzs/mva/UBFroGoWMQFyoel/zNkZfFUWQrbIijMArR0UNaEWkEDdFg6IndNsVk/F4&#10;VvSAjUeQKgTKLvdFvsj4WisZn7UOKrKu5jRbzBazXSdbLOai2qDwrZFfY4g/TGGFcdT0CLUUUbAP&#10;NL+grJEIAXQcSbAFaG2kyhyITTn+wea1FV5lLiRO8EeZwv/ByqftCzLT0O7KGWdOWFpSHKZZmd6H&#10;ih68+hcknVIUyE00B402fYkAG7Kau6OaaohMUrKcXt1MLqecSaqVl7PZ9TTJXZz+9hjivQLLklNz&#10;pG1lEcX2McT908OT1MzBynRdyp9GSV4c1sOeQm6QUmtodsSrp8XW3NHlcdY9ONIt3cDBwYOzPjjC&#10;yRboOmREzvbBXaS4zIMnYFpDpvB1MmnP3+M82+mwF58AAAD//wMAUEsDBBQABgAIAAAAIQCfqaI4&#10;4gAAAA4BAAAPAAAAZHJzL2Rvd25yZXYueG1sTE9NT4NAEL2b+B8208SbXSAGkLI0jY0HDyZaTepx&#10;y06BlJ0l7Lagv97xZC8zmbw376Ncz7YXFxx950hBvIxAINXOdNQo+Px4vs9B+KDJ6N4RKvhGD+vq&#10;9qbUhXETveNlFxrBIuQLraANYSik9HWLVvulG5AYO7rR6sDn2Egz6onFbS+TKEql1R2xQ6sHfGqx&#10;Pu3OVsE8BZ+/Dft4zjZ+ej19/bzE+61Sd4t5u+KxWYEIOIf/D/jrwPmh4mAHdybjRa/gIcsemcpA&#10;zpsJWZKmIA6MJBHIqpTXNapfAAAA//8DAFBLAQItABQABgAIAAAAIQC2gziS/gAAAOEBAAATAAAA&#10;AAAAAAAAAAAAAAAAAABbQ29udGVudF9UeXBlc10ueG1sUEsBAi0AFAAGAAgAAAAhADj9If/WAAAA&#10;lAEAAAsAAAAAAAAAAAAAAAAALwEAAF9yZWxzLy5yZWxzUEsBAi0AFAAGAAgAAAAhACh/idKWAQAA&#10;IAMAAA4AAAAAAAAAAAAAAAAALgIAAGRycy9lMm9Eb2MueG1sUEsBAi0AFAAGAAgAAAAhAJ+pojji&#10;AAAADgEAAA8AAAAAAAAAAAAAAAAA8AMAAGRycy9kb3ducmV2LnhtbFBLBQYAAAAABAAEAPMAAAD/&#10;BAAAAAA=&#10;" filled="f" stroked="f">
                <v:textbox inset="0,0,0,0">
                  <w:txbxContent>
                    <w:p w14:paraId="2A1DA776" w14:textId="34F6BD69" w:rsidR="00233CF8" w:rsidRPr="00791A5A" w:rsidRDefault="00233CF8" w:rsidP="00DE5085">
                      <w:pPr>
                        <w:spacing w:line="220" w:lineRule="exact"/>
                        <w:rPr>
                          <w:rFonts w:ascii="Arial" w:hAnsi="Arial" w:cs="Arial"/>
                          <w:color w:val="404040" w:themeColor="text1" w:themeTint="BF"/>
                        </w:rPr>
                      </w:pPr>
                      <w:r w:rsidRPr="00791A5A">
                        <w:rPr>
                          <w:rFonts w:ascii="Arial" w:hAnsi="Arial" w:cs="Arial"/>
                          <w:color w:val="404040" w:themeColor="text1" w:themeTint="BF"/>
                          <w:kern w:val="24"/>
                          <w:sz w:val="22"/>
                          <w:szCs w:val="22"/>
                        </w:rPr>
                        <w:t>b)</w:t>
                      </w:r>
                    </w:p>
                  </w:txbxContent>
                </v:textbox>
              </v:rect>
            </w:pict>
          </mc:Fallback>
        </mc:AlternateContent>
      </w:r>
      <w:r w:rsidR="00E963B4" w:rsidRPr="00995B1C">
        <w:rPr>
          <w:noProof/>
          <w:sz w:val="22"/>
          <w:szCs w:val="22"/>
        </w:rPr>
        <mc:AlternateContent>
          <mc:Choice Requires="wpg">
            <w:drawing>
              <wp:anchor distT="0" distB="0" distL="114300" distR="114300" simplePos="0" relativeHeight="251657216" behindDoc="0" locked="0" layoutInCell="1" allowOverlap="1" wp14:anchorId="6E22C789" wp14:editId="6F913A31">
                <wp:simplePos x="0" y="0"/>
                <wp:positionH relativeFrom="column">
                  <wp:posOffset>123416</wp:posOffset>
                </wp:positionH>
                <wp:positionV relativeFrom="paragraph">
                  <wp:posOffset>28049</wp:posOffset>
                </wp:positionV>
                <wp:extent cx="3082976" cy="2498725"/>
                <wp:effectExtent l="0" t="0" r="22225" b="15875"/>
                <wp:wrapNone/>
                <wp:docPr id="38" name="grp1">
                  <a:extLst xmlns:a="http://schemas.openxmlformats.org/drawingml/2006/main">
                    <a:ext uri="{FF2B5EF4-FFF2-40B4-BE49-F238E27FC236}">
                      <a16:creationId xmlns:a16="http://schemas.microsoft.com/office/drawing/2014/main" id="{373C62BA-85B9-4365-AD66-05EAE5D9A1B0}"/>
                    </a:ext>
                  </a:extLst>
                </wp:docPr>
                <wp:cNvGraphicFramePr/>
                <a:graphic xmlns:a="http://schemas.openxmlformats.org/drawingml/2006/main">
                  <a:graphicData uri="http://schemas.microsoft.com/office/word/2010/wordprocessingGroup">
                    <wpg:wgp>
                      <wpg:cNvGrpSpPr/>
                      <wpg:grpSpPr>
                        <a:xfrm>
                          <a:off x="0" y="0"/>
                          <a:ext cx="3082976" cy="2498725"/>
                          <a:chOff x="-140003" y="0"/>
                          <a:chExt cx="8705480" cy="6907833"/>
                        </a:xfrm>
                      </wpg:grpSpPr>
                      <wps:wsp>
                        <wps:cNvPr id="2" name="rc3">
                          <a:extLst>
                            <a:ext uri="{FF2B5EF4-FFF2-40B4-BE49-F238E27FC236}">
                              <a16:creationId xmlns:a16="http://schemas.microsoft.com/office/drawing/2014/main" id="{41DE1441-E2D2-4153-96F4-6CE22162695A}"/>
                            </a:ext>
                          </a:extLst>
                        </wps:cNvPr>
                        <wps:cNvSpPr/>
                        <wps:spPr>
                          <a:xfrm>
                            <a:off x="689819" y="149800"/>
                            <a:ext cx="7429500" cy="6191250"/>
                          </a:xfrm>
                          <a:prstGeom prst="rect">
                            <a:avLst/>
                          </a:prstGeom>
                          <a:solidFill>
                            <a:srgbClr val="FFFFFF">
                              <a:alpha val="100000"/>
                            </a:srgbClr>
                          </a:solidFill>
                          <a:ln w="9525" cap="rnd">
                            <a:solidFill>
                              <a:srgbClr val="FFFFFF">
                                <a:alpha val="100000"/>
                              </a:srgbClr>
                            </a:solidFill>
                            <a:prstDash val="solid"/>
                            <a:round/>
                          </a:ln>
                        </wps:spPr>
                        <wps:bodyPr/>
                      </wps:wsp>
                      <wps:wsp>
                        <wps:cNvPr id="3" name="rc4">
                          <a:extLst>
                            <a:ext uri="{FF2B5EF4-FFF2-40B4-BE49-F238E27FC236}">
                              <a16:creationId xmlns:a16="http://schemas.microsoft.com/office/drawing/2014/main" id="{6B6760EC-6243-4474-9FAF-3EB72F1C5B35}"/>
                            </a:ext>
                          </a:extLst>
                        </wps:cNvPr>
                        <wps:cNvSpPr/>
                        <wps:spPr>
                          <a:xfrm>
                            <a:off x="0" y="0"/>
                            <a:ext cx="8565477" cy="6907833"/>
                          </a:xfrm>
                          <a:prstGeom prst="rect">
                            <a:avLst/>
                          </a:prstGeom>
                          <a:solidFill>
                            <a:srgbClr val="FFFFFF">
                              <a:alpha val="100000"/>
                            </a:srgbClr>
                          </a:solidFill>
                          <a:ln w="13550" cap="rnd">
                            <a:solidFill>
                              <a:srgbClr val="FFFFFF">
                                <a:alpha val="100000"/>
                              </a:srgbClr>
                            </a:solidFill>
                            <a:prstDash val="solid"/>
                            <a:round/>
                          </a:ln>
                        </wps:spPr>
                        <wps:bodyPr/>
                      </wps:wsp>
                      <wps:wsp>
                        <wps:cNvPr id="4" name="rc5">
                          <a:extLst>
                            <a:ext uri="{FF2B5EF4-FFF2-40B4-BE49-F238E27FC236}">
                              <a16:creationId xmlns:a16="http://schemas.microsoft.com/office/drawing/2014/main" id="{1035C849-117F-430B-BB86-0AFF39936FEA}"/>
                            </a:ext>
                          </a:extLst>
                        </wps:cNvPr>
                        <wps:cNvSpPr/>
                        <wps:spPr>
                          <a:xfrm>
                            <a:off x="1110544" y="219389"/>
                            <a:ext cx="5643503" cy="5721727"/>
                          </a:xfrm>
                          <a:prstGeom prst="rect">
                            <a:avLst/>
                          </a:prstGeom>
                          <a:solidFill>
                            <a:srgbClr val="EBEBEB">
                              <a:alpha val="100000"/>
                            </a:srgbClr>
                          </a:solidFill>
                        </wps:spPr>
                        <wps:bodyPr/>
                      </wps:wsp>
                      <wps:wsp>
                        <wps:cNvPr id="5" name="pl6">
                          <a:extLst>
                            <a:ext uri="{FF2B5EF4-FFF2-40B4-BE49-F238E27FC236}">
                              <a16:creationId xmlns:a16="http://schemas.microsoft.com/office/drawing/2014/main" id="{5022C651-1DE5-40FD-BB38-705A094BB1CD}"/>
                            </a:ext>
                          </a:extLst>
                        </wps:cNvPr>
                        <wps:cNvSpPr/>
                        <wps:spPr>
                          <a:xfrm>
                            <a:off x="1110544" y="5030841"/>
                            <a:ext cx="5643503" cy="0"/>
                          </a:xfrm>
                          <a:custGeom>
                            <a:avLst/>
                            <a:gdLst/>
                            <a:ahLst/>
                            <a:cxnLst/>
                            <a:rect l="0" t="0" r="0" b="0"/>
                            <a:pathLst>
                              <a:path w="5643503">
                                <a:moveTo>
                                  <a:pt x="0" y="0"/>
                                </a:moveTo>
                                <a:lnTo>
                                  <a:pt x="5643503" y="0"/>
                                </a:lnTo>
                                <a:lnTo>
                                  <a:pt x="5643503" y="0"/>
                                </a:lnTo>
                              </a:path>
                            </a:pathLst>
                          </a:custGeom>
                          <a:ln w="6775" cap="flat">
                            <a:solidFill>
                              <a:srgbClr val="FFFFFF">
                                <a:alpha val="100000"/>
                              </a:srgbClr>
                            </a:solidFill>
                            <a:prstDash val="solid"/>
                            <a:round/>
                          </a:ln>
                        </wps:spPr>
                        <wps:bodyPr/>
                      </wps:wsp>
                      <wps:wsp>
                        <wps:cNvPr id="6" name="pl7">
                          <a:extLst>
                            <a:ext uri="{FF2B5EF4-FFF2-40B4-BE49-F238E27FC236}">
                              <a16:creationId xmlns:a16="http://schemas.microsoft.com/office/drawing/2014/main" id="{D084C140-C54D-4966-AE1C-F8DC1FDF9E2C}"/>
                            </a:ext>
                          </a:extLst>
                        </wps:cNvPr>
                        <wps:cNvSpPr/>
                        <wps:spPr>
                          <a:xfrm>
                            <a:off x="1110544" y="3730449"/>
                            <a:ext cx="5643503" cy="0"/>
                          </a:xfrm>
                          <a:custGeom>
                            <a:avLst/>
                            <a:gdLst/>
                            <a:ahLst/>
                            <a:cxnLst/>
                            <a:rect l="0" t="0" r="0" b="0"/>
                            <a:pathLst>
                              <a:path w="5643503">
                                <a:moveTo>
                                  <a:pt x="0" y="0"/>
                                </a:moveTo>
                                <a:lnTo>
                                  <a:pt x="5643503" y="0"/>
                                </a:lnTo>
                                <a:lnTo>
                                  <a:pt x="5643503" y="0"/>
                                </a:lnTo>
                              </a:path>
                            </a:pathLst>
                          </a:custGeom>
                          <a:ln w="6775" cap="flat">
                            <a:solidFill>
                              <a:srgbClr val="FFFFFF">
                                <a:alpha val="100000"/>
                              </a:srgbClr>
                            </a:solidFill>
                            <a:prstDash val="solid"/>
                            <a:round/>
                          </a:ln>
                        </wps:spPr>
                        <wps:bodyPr/>
                      </wps:wsp>
                      <wps:wsp>
                        <wps:cNvPr id="7" name="pl8">
                          <a:extLst>
                            <a:ext uri="{FF2B5EF4-FFF2-40B4-BE49-F238E27FC236}">
                              <a16:creationId xmlns:a16="http://schemas.microsoft.com/office/drawing/2014/main" id="{B90DEC0F-A796-460C-A7CB-8A1B37A9FC6D}"/>
                            </a:ext>
                          </a:extLst>
                        </wps:cNvPr>
                        <wps:cNvSpPr/>
                        <wps:spPr>
                          <a:xfrm>
                            <a:off x="1110544" y="2430056"/>
                            <a:ext cx="5643503" cy="0"/>
                          </a:xfrm>
                          <a:custGeom>
                            <a:avLst/>
                            <a:gdLst/>
                            <a:ahLst/>
                            <a:cxnLst/>
                            <a:rect l="0" t="0" r="0" b="0"/>
                            <a:pathLst>
                              <a:path w="5643503">
                                <a:moveTo>
                                  <a:pt x="0" y="0"/>
                                </a:moveTo>
                                <a:lnTo>
                                  <a:pt x="5643503" y="0"/>
                                </a:lnTo>
                                <a:lnTo>
                                  <a:pt x="5643503" y="0"/>
                                </a:lnTo>
                              </a:path>
                            </a:pathLst>
                          </a:custGeom>
                          <a:ln w="6775" cap="flat">
                            <a:solidFill>
                              <a:srgbClr val="FFFFFF">
                                <a:alpha val="100000"/>
                              </a:srgbClr>
                            </a:solidFill>
                            <a:prstDash val="solid"/>
                            <a:round/>
                          </a:ln>
                        </wps:spPr>
                        <wps:bodyPr/>
                      </wps:wsp>
                      <wps:wsp>
                        <wps:cNvPr id="8" name="pl9">
                          <a:extLst>
                            <a:ext uri="{FF2B5EF4-FFF2-40B4-BE49-F238E27FC236}">
                              <a16:creationId xmlns:a16="http://schemas.microsoft.com/office/drawing/2014/main" id="{C9EC0232-0F36-4605-B819-EC024AD4661A}"/>
                            </a:ext>
                          </a:extLst>
                        </wps:cNvPr>
                        <wps:cNvSpPr/>
                        <wps:spPr>
                          <a:xfrm>
                            <a:off x="1110544" y="1129663"/>
                            <a:ext cx="5643503" cy="0"/>
                          </a:xfrm>
                          <a:custGeom>
                            <a:avLst/>
                            <a:gdLst/>
                            <a:ahLst/>
                            <a:cxnLst/>
                            <a:rect l="0" t="0" r="0" b="0"/>
                            <a:pathLst>
                              <a:path w="5643503">
                                <a:moveTo>
                                  <a:pt x="0" y="0"/>
                                </a:moveTo>
                                <a:lnTo>
                                  <a:pt x="5643503" y="0"/>
                                </a:lnTo>
                                <a:lnTo>
                                  <a:pt x="5643503" y="0"/>
                                </a:lnTo>
                              </a:path>
                            </a:pathLst>
                          </a:custGeom>
                          <a:ln w="6775" cap="flat">
                            <a:solidFill>
                              <a:srgbClr val="FFFFFF">
                                <a:alpha val="100000"/>
                              </a:srgbClr>
                            </a:solidFill>
                            <a:prstDash val="solid"/>
                            <a:round/>
                          </a:ln>
                        </wps:spPr>
                        <wps:bodyPr/>
                      </wps:wsp>
                      <wps:wsp>
                        <wps:cNvPr id="9" name="pl10">
                          <a:extLst>
                            <a:ext uri="{FF2B5EF4-FFF2-40B4-BE49-F238E27FC236}">
                              <a16:creationId xmlns:a16="http://schemas.microsoft.com/office/drawing/2014/main" id="{564BF946-4666-4FC5-AA61-2AD6C3D98B60}"/>
                            </a:ext>
                          </a:extLst>
                        </wps:cNvPr>
                        <wps:cNvSpPr/>
                        <wps:spPr>
                          <a:xfrm>
                            <a:off x="1110544" y="5681038"/>
                            <a:ext cx="5643503" cy="0"/>
                          </a:xfrm>
                          <a:custGeom>
                            <a:avLst/>
                            <a:gdLst/>
                            <a:ahLst/>
                            <a:cxnLst/>
                            <a:rect l="0" t="0" r="0" b="0"/>
                            <a:pathLst>
                              <a:path w="5643503">
                                <a:moveTo>
                                  <a:pt x="0" y="0"/>
                                </a:moveTo>
                                <a:lnTo>
                                  <a:pt x="5643503" y="0"/>
                                </a:lnTo>
                                <a:lnTo>
                                  <a:pt x="5643503" y="0"/>
                                </a:lnTo>
                              </a:path>
                            </a:pathLst>
                          </a:custGeom>
                          <a:ln w="13550" cap="flat">
                            <a:solidFill>
                              <a:srgbClr val="FFFFFF">
                                <a:alpha val="100000"/>
                              </a:srgbClr>
                            </a:solidFill>
                            <a:prstDash val="solid"/>
                            <a:round/>
                          </a:ln>
                        </wps:spPr>
                        <wps:bodyPr/>
                      </wps:wsp>
                      <wps:wsp>
                        <wps:cNvPr id="10" name="pl11">
                          <a:extLst>
                            <a:ext uri="{FF2B5EF4-FFF2-40B4-BE49-F238E27FC236}">
                              <a16:creationId xmlns:a16="http://schemas.microsoft.com/office/drawing/2014/main" id="{93434916-23E5-4986-BFB8-ADEA3A23D57B}"/>
                            </a:ext>
                          </a:extLst>
                        </wps:cNvPr>
                        <wps:cNvSpPr/>
                        <wps:spPr>
                          <a:xfrm>
                            <a:off x="1110544" y="4380645"/>
                            <a:ext cx="5643503" cy="0"/>
                          </a:xfrm>
                          <a:custGeom>
                            <a:avLst/>
                            <a:gdLst/>
                            <a:ahLst/>
                            <a:cxnLst/>
                            <a:rect l="0" t="0" r="0" b="0"/>
                            <a:pathLst>
                              <a:path w="5643503">
                                <a:moveTo>
                                  <a:pt x="0" y="0"/>
                                </a:moveTo>
                                <a:lnTo>
                                  <a:pt x="5643503" y="0"/>
                                </a:lnTo>
                                <a:lnTo>
                                  <a:pt x="5643503" y="0"/>
                                </a:lnTo>
                              </a:path>
                            </a:pathLst>
                          </a:custGeom>
                          <a:ln w="13550" cap="flat">
                            <a:solidFill>
                              <a:srgbClr val="FFFFFF">
                                <a:alpha val="100000"/>
                              </a:srgbClr>
                            </a:solidFill>
                            <a:prstDash val="solid"/>
                            <a:round/>
                          </a:ln>
                        </wps:spPr>
                        <wps:bodyPr/>
                      </wps:wsp>
                      <wps:wsp>
                        <wps:cNvPr id="11" name="pl12">
                          <a:extLst>
                            <a:ext uri="{FF2B5EF4-FFF2-40B4-BE49-F238E27FC236}">
                              <a16:creationId xmlns:a16="http://schemas.microsoft.com/office/drawing/2014/main" id="{FBCDCCAC-E1D7-4655-9EA4-3BB0B61C0677}"/>
                            </a:ext>
                          </a:extLst>
                        </wps:cNvPr>
                        <wps:cNvSpPr/>
                        <wps:spPr>
                          <a:xfrm>
                            <a:off x="1110544" y="3080252"/>
                            <a:ext cx="5643503" cy="0"/>
                          </a:xfrm>
                          <a:custGeom>
                            <a:avLst/>
                            <a:gdLst/>
                            <a:ahLst/>
                            <a:cxnLst/>
                            <a:rect l="0" t="0" r="0" b="0"/>
                            <a:pathLst>
                              <a:path w="5643503">
                                <a:moveTo>
                                  <a:pt x="0" y="0"/>
                                </a:moveTo>
                                <a:lnTo>
                                  <a:pt x="5643503" y="0"/>
                                </a:lnTo>
                                <a:lnTo>
                                  <a:pt x="5643503" y="0"/>
                                </a:lnTo>
                              </a:path>
                            </a:pathLst>
                          </a:custGeom>
                          <a:ln w="13550" cap="flat">
                            <a:solidFill>
                              <a:srgbClr val="FFFFFF">
                                <a:alpha val="100000"/>
                              </a:srgbClr>
                            </a:solidFill>
                            <a:prstDash val="solid"/>
                            <a:round/>
                          </a:ln>
                        </wps:spPr>
                        <wps:bodyPr/>
                      </wps:wsp>
                      <wps:wsp>
                        <wps:cNvPr id="12" name="pl13">
                          <a:extLst>
                            <a:ext uri="{FF2B5EF4-FFF2-40B4-BE49-F238E27FC236}">
                              <a16:creationId xmlns:a16="http://schemas.microsoft.com/office/drawing/2014/main" id="{1637BDA3-264A-4F21-B34A-1C083C515681}"/>
                            </a:ext>
                          </a:extLst>
                        </wps:cNvPr>
                        <wps:cNvSpPr/>
                        <wps:spPr>
                          <a:xfrm>
                            <a:off x="1110544" y="1779860"/>
                            <a:ext cx="5643503" cy="0"/>
                          </a:xfrm>
                          <a:custGeom>
                            <a:avLst/>
                            <a:gdLst/>
                            <a:ahLst/>
                            <a:cxnLst/>
                            <a:rect l="0" t="0" r="0" b="0"/>
                            <a:pathLst>
                              <a:path w="5643503">
                                <a:moveTo>
                                  <a:pt x="0" y="0"/>
                                </a:moveTo>
                                <a:lnTo>
                                  <a:pt x="5643503" y="0"/>
                                </a:lnTo>
                                <a:lnTo>
                                  <a:pt x="5643503" y="0"/>
                                </a:lnTo>
                              </a:path>
                            </a:pathLst>
                          </a:custGeom>
                          <a:ln w="13550" cap="flat">
                            <a:solidFill>
                              <a:srgbClr val="FFFFFF">
                                <a:alpha val="100000"/>
                              </a:srgbClr>
                            </a:solidFill>
                            <a:prstDash val="solid"/>
                            <a:round/>
                          </a:ln>
                        </wps:spPr>
                        <wps:bodyPr/>
                      </wps:wsp>
                      <wps:wsp>
                        <wps:cNvPr id="13" name="pl14">
                          <a:extLst>
                            <a:ext uri="{FF2B5EF4-FFF2-40B4-BE49-F238E27FC236}">
                              <a16:creationId xmlns:a16="http://schemas.microsoft.com/office/drawing/2014/main" id="{976A91D5-413E-4F3C-BC3A-6C8CB4C5B4AA}"/>
                            </a:ext>
                          </a:extLst>
                        </wps:cNvPr>
                        <wps:cNvSpPr/>
                        <wps:spPr>
                          <a:xfrm>
                            <a:off x="1110544" y="479467"/>
                            <a:ext cx="5643503" cy="0"/>
                          </a:xfrm>
                          <a:custGeom>
                            <a:avLst/>
                            <a:gdLst/>
                            <a:ahLst/>
                            <a:cxnLst/>
                            <a:rect l="0" t="0" r="0" b="0"/>
                            <a:pathLst>
                              <a:path w="5643503">
                                <a:moveTo>
                                  <a:pt x="0" y="0"/>
                                </a:moveTo>
                                <a:lnTo>
                                  <a:pt x="5643503" y="0"/>
                                </a:lnTo>
                                <a:lnTo>
                                  <a:pt x="5643503" y="0"/>
                                </a:lnTo>
                              </a:path>
                            </a:pathLst>
                          </a:custGeom>
                          <a:ln w="13550" cap="flat">
                            <a:solidFill>
                              <a:srgbClr val="FFFFFF">
                                <a:alpha val="100000"/>
                              </a:srgbClr>
                            </a:solidFill>
                            <a:prstDash val="solid"/>
                            <a:round/>
                          </a:ln>
                        </wps:spPr>
                        <wps:bodyPr/>
                      </wps:wsp>
                      <wps:wsp>
                        <wps:cNvPr id="14" name="pl15">
                          <a:extLst>
                            <a:ext uri="{FF2B5EF4-FFF2-40B4-BE49-F238E27FC236}">
                              <a16:creationId xmlns:a16="http://schemas.microsoft.com/office/drawing/2014/main" id="{4D51D3B3-4635-4BEA-A1D3-F1DAA3541982}"/>
                            </a:ext>
                          </a:extLst>
                        </wps:cNvPr>
                        <wps:cNvSpPr/>
                        <wps:spPr>
                          <a:xfrm>
                            <a:off x="1761717" y="219389"/>
                            <a:ext cx="0" cy="5721727"/>
                          </a:xfrm>
                          <a:custGeom>
                            <a:avLst/>
                            <a:gdLst/>
                            <a:ahLst/>
                            <a:cxnLst/>
                            <a:rect l="0" t="0" r="0" b="0"/>
                            <a:pathLst>
                              <a:path h="5721727">
                                <a:moveTo>
                                  <a:pt x="0" y="5721727"/>
                                </a:moveTo>
                                <a:lnTo>
                                  <a:pt x="0" y="0"/>
                                </a:lnTo>
                                <a:lnTo>
                                  <a:pt x="0" y="0"/>
                                </a:lnTo>
                              </a:path>
                            </a:pathLst>
                          </a:custGeom>
                          <a:ln w="13550" cap="flat">
                            <a:solidFill>
                              <a:srgbClr val="FFFFFF">
                                <a:alpha val="100000"/>
                              </a:srgbClr>
                            </a:solidFill>
                            <a:prstDash val="solid"/>
                            <a:round/>
                          </a:ln>
                        </wps:spPr>
                        <wps:bodyPr/>
                      </wps:wsp>
                      <wps:wsp>
                        <wps:cNvPr id="15" name="pl16">
                          <a:extLst>
                            <a:ext uri="{FF2B5EF4-FFF2-40B4-BE49-F238E27FC236}">
                              <a16:creationId xmlns:a16="http://schemas.microsoft.com/office/drawing/2014/main" id="{A183D66F-808F-4004-AC75-FA539CAD29CE}"/>
                            </a:ext>
                          </a:extLst>
                        </wps:cNvPr>
                        <wps:cNvSpPr/>
                        <wps:spPr>
                          <a:xfrm>
                            <a:off x="2847006" y="219389"/>
                            <a:ext cx="0" cy="5721727"/>
                          </a:xfrm>
                          <a:custGeom>
                            <a:avLst/>
                            <a:gdLst/>
                            <a:ahLst/>
                            <a:cxnLst/>
                            <a:rect l="0" t="0" r="0" b="0"/>
                            <a:pathLst>
                              <a:path h="5721727">
                                <a:moveTo>
                                  <a:pt x="0" y="5721727"/>
                                </a:moveTo>
                                <a:lnTo>
                                  <a:pt x="0" y="0"/>
                                </a:lnTo>
                                <a:lnTo>
                                  <a:pt x="0" y="0"/>
                                </a:lnTo>
                              </a:path>
                            </a:pathLst>
                          </a:custGeom>
                          <a:ln w="13550" cap="flat">
                            <a:solidFill>
                              <a:srgbClr val="FFFFFF">
                                <a:alpha val="100000"/>
                              </a:srgbClr>
                            </a:solidFill>
                            <a:prstDash val="solid"/>
                            <a:round/>
                          </a:ln>
                        </wps:spPr>
                        <wps:bodyPr/>
                      </wps:wsp>
                      <wps:wsp>
                        <wps:cNvPr id="16" name="pl17">
                          <a:extLst>
                            <a:ext uri="{FF2B5EF4-FFF2-40B4-BE49-F238E27FC236}">
                              <a16:creationId xmlns:a16="http://schemas.microsoft.com/office/drawing/2014/main" id="{E987E6B9-7226-480D-8FB4-B1BFD20B5DC9}"/>
                            </a:ext>
                          </a:extLst>
                        </wps:cNvPr>
                        <wps:cNvSpPr/>
                        <wps:spPr>
                          <a:xfrm>
                            <a:off x="3932295" y="219389"/>
                            <a:ext cx="0" cy="5721727"/>
                          </a:xfrm>
                          <a:custGeom>
                            <a:avLst/>
                            <a:gdLst/>
                            <a:ahLst/>
                            <a:cxnLst/>
                            <a:rect l="0" t="0" r="0" b="0"/>
                            <a:pathLst>
                              <a:path h="5721727">
                                <a:moveTo>
                                  <a:pt x="0" y="5721727"/>
                                </a:moveTo>
                                <a:lnTo>
                                  <a:pt x="0" y="0"/>
                                </a:lnTo>
                                <a:lnTo>
                                  <a:pt x="0" y="0"/>
                                </a:lnTo>
                              </a:path>
                            </a:pathLst>
                          </a:custGeom>
                          <a:ln w="13550" cap="flat">
                            <a:solidFill>
                              <a:srgbClr val="FFFFFF">
                                <a:alpha val="100000"/>
                              </a:srgbClr>
                            </a:solidFill>
                            <a:prstDash val="solid"/>
                            <a:round/>
                          </a:ln>
                        </wps:spPr>
                        <wps:bodyPr/>
                      </wps:wsp>
                      <wps:wsp>
                        <wps:cNvPr id="17" name="pl18">
                          <a:extLst>
                            <a:ext uri="{FF2B5EF4-FFF2-40B4-BE49-F238E27FC236}">
                              <a16:creationId xmlns:a16="http://schemas.microsoft.com/office/drawing/2014/main" id="{44E067FD-8F65-4B95-A3A6-927C6693BBE0}"/>
                            </a:ext>
                          </a:extLst>
                        </wps:cNvPr>
                        <wps:cNvSpPr/>
                        <wps:spPr>
                          <a:xfrm>
                            <a:off x="5017584" y="219389"/>
                            <a:ext cx="0" cy="5721727"/>
                          </a:xfrm>
                          <a:custGeom>
                            <a:avLst/>
                            <a:gdLst/>
                            <a:ahLst/>
                            <a:cxnLst/>
                            <a:rect l="0" t="0" r="0" b="0"/>
                            <a:pathLst>
                              <a:path h="5721727">
                                <a:moveTo>
                                  <a:pt x="0" y="5721727"/>
                                </a:moveTo>
                                <a:lnTo>
                                  <a:pt x="0" y="0"/>
                                </a:lnTo>
                                <a:lnTo>
                                  <a:pt x="0" y="0"/>
                                </a:lnTo>
                              </a:path>
                            </a:pathLst>
                          </a:custGeom>
                          <a:ln w="13550" cap="flat">
                            <a:solidFill>
                              <a:srgbClr val="FFFFFF">
                                <a:alpha val="100000"/>
                              </a:srgbClr>
                            </a:solidFill>
                            <a:prstDash val="solid"/>
                            <a:round/>
                          </a:ln>
                        </wps:spPr>
                        <wps:bodyPr/>
                      </wps:wsp>
                      <wps:wsp>
                        <wps:cNvPr id="18" name="pl19">
                          <a:extLst>
                            <a:ext uri="{FF2B5EF4-FFF2-40B4-BE49-F238E27FC236}">
                              <a16:creationId xmlns:a16="http://schemas.microsoft.com/office/drawing/2014/main" id="{F4110663-5ED9-49B8-B78A-CDA00FDE912C}"/>
                            </a:ext>
                          </a:extLst>
                        </wps:cNvPr>
                        <wps:cNvSpPr/>
                        <wps:spPr>
                          <a:xfrm>
                            <a:off x="6102873" y="219389"/>
                            <a:ext cx="0" cy="5721727"/>
                          </a:xfrm>
                          <a:custGeom>
                            <a:avLst/>
                            <a:gdLst/>
                            <a:ahLst/>
                            <a:cxnLst/>
                            <a:rect l="0" t="0" r="0" b="0"/>
                            <a:pathLst>
                              <a:path h="5721727">
                                <a:moveTo>
                                  <a:pt x="0" y="5721727"/>
                                </a:moveTo>
                                <a:lnTo>
                                  <a:pt x="0" y="0"/>
                                </a:lnTo>
                                <a:lnTo>
                                  <a:pt x="0" y="0"/>
                                </a:lnTo>
                              </a:path>
                            </a:pathLst>
                          </a:custGeom>
                          <a:ln w="13550" cap="flat">
                            <a:solidFill>
                              <a:srgbClr val="FFFFFF">
                                <a:alpha val="100000"/>
                              </a:srgbClr>
                            </a:solidFill>
                            <a:prstDash val="solid"/>
                            <a:round/>
                          </a:ln>
                        </wps:spPr>
                        <wps:bodyPr/>
                      </wps:wsp>
                      <wps:wsp>
                        <wps:cNvPr id="19" name="rc20">
                          <a:extLst>
                            <a:ext uri="{FF2B5EF4-FFF2-40B4-BE49-F238E27FC236}">
                              <a16:creationId xmlns:a16="http://schemas.microsoft.com/office/drawing/2014/main" id="{43467B78-0B87-4D60-BA90-854567D0E464}"/>
                            </a:ext>
                          </a:extLst>
                        </wps:cNvPr>
                        <wps:cNvSpPr/>
                        <wps:spPr>
                          <a:xfrm>
                            <a:off x="1273337" y="3470370"/>
                            <a:ext cx="976760" cy="2210667"/>
                          </a:xfrm>
                          <a:prstGeom prst="rect">
                            <a:avLst/>
                          </a:prstGeom>
                          <a:solidFill>
                            <a:srgbClr val="F8766D"/>
                          </a:solidFill>
                        </wps:spPr>
                        <wps:bodyPr/>
                      </wps:wsp>
                      <wps:wsp>
                        <wps:cNvPr id="20" name="rc21">
                          <a:extLst>
                            <a:ext uri="{FF2B5EF4-FFF2-40B4-BE49-F238E27FC236}">
                              <a16:creationId xmlns:a16="http://schemas.microsoft.com/office/drawing/2014/main" id="{583CC397-428B-42B9-B80C-BCE649A733F0}"/>
                            </a:ext>
                          </a:extLst>
                        </wps:cNvPr>
                        <wps:cNvSpPr/>
                        <wps:spPr>
                          <a:xfrm>
                            <a:off x="2358626" y="1909899"/>
                            <a:ext cx="976760" cy="3771138"/>
                          </a:xfrm>
                          <a:prstGeom prst="rect">
                            <a:avLst/>
                          </a:prstGeom>
                          <a:solidFill>
                            <a:srgbClr val="A3A500"/>
                          </a:solidFill>
                        </wps:spPr>
                        <wps:bodyPr/>
                      </wps:wsp>
                      <wps:wsp>
                        <wps:cNvPr id="21" name="rc22">
                          <a:extLst>
                            <a:ext uri="{FF2B5EF4-FFF2-40B4-BE49-F238E27FC236}">
                              <a16:creationId xmlns:a16="http://schemas.microsoft.com/office/drawing/2014/main" id="{832E07FF-7C7E-4BA6-B299-EAA29541533B}"/>
                            </a:ext>
                          </a:extLst>
                        </wps:cNvPr>
                        <wps:cNvSpPr/>
                        <wps:spPr>
                          <a:xfrm>
                            <a:off x="3443915" y="1779860"/>
                            <a:ext cx="976760" cy="3901177"/>
                          </a:xfrm>
                          <a:prstGeom prst="rect">
                            <a:avLst/>
                          </a:prstGeom>
                          <a:solidFill>
                            <a:srgbClr val="00BF7D"/>
                          </a:solidFill>
                        </wps:spPr>
                        <wps:bodyPr/>
                      </wps:wsp>
                      <wps:wsp>
                        <wps:cNvPr id="22" name="rc23">
                          <a:extLst>
                            <a:ext uri="{FF2B5EF4-FFF2-40B4-BE49-F238E27FC236}">
                              <a16:creationId xmlns:a16="http://schemas.microsoft.com/office/drawing/2014/main" id="{8A1804EA-DDF4-453F-9740-A764982EF1F7}"/>
                            </a:ext>
                          </a:extLst>
                        </wps:cNvPr>
                        <wps:cNvSpPr/>
                        <wps:spPr>
                          <a:xfrm>
                            <a:off x="4529204" y="1259703"/>
                            <a:ext cx="976760" cy="4421334"/>
                          </a:xfrm>
                          <a:prstGeom prst="rect">
                            <a:avLst/>
                          </a:prstGeom>
                          <a:solidFill>
                            <a:srgbClr val="00B0F6"/>
                          </a:solidFill>
                        </wps:spPr>
                        <wps:bodyPr/>
                      </wps:wsp>
                      <wps:wsp>
                        <wps:cNvPr id="23" name="rc24">
                          <a:extLst>
                            <a:ext uri="{FF2B5EF4-FFF2-40B4-BE49-F238E27FC236}">
                              <a16:creationId xmlns:a16="http://schemas.microsoft.com/office/drawing/2014/main" id="{6AD17FBE-738A-41CC-A05E-E188DDD0AAAE}"/>
                            </a:ext>
                          </a:extLst>
                        </wps:cNvPr>
                        <wps:cNvSpPr/>
                        <wps:spPr>
                          <a:xfrm>
                            <a:off x="5614493" y="479467"/>
                            <a:ext cx="976760" cy="5201570"/>
                          </a:xfrm>
                          <a:prstGeom prst="rect">
                            <a:avLst/>
                          </a:prstGeom>
                          <a:solidFill>
                            <a:srgbClr val="E76BF3"/>
                          </a:solidFill>
                        </wps:spPr>
                        <wps:bodyPr/>
                      </wps:wsp>
                      <wps:wsp>
                        <wps:cNvPr id="24" name="tx25">
                          <a:extLst>
                            <a:ext uri="{FF2B5EF4-FFF2-40B4-BE49-F238E27FC236}">
                              <a16:creationId xmlns:a16="http://schemas.microsoft.com/office/drawing/2014/main" id="{90002216-08AB-40B9-9867-66D88D53F4D9}"/>
                            </a:ext>
                          </a:extLst>
                        </wps:cNvPr>
                        <wps:cNvSpPr/>
                        <wps:spPr>
                          <a:xfrm>
                            <a:off x="2642533" y="2284118"/>
                            <a:ext cx="360406" cy="382696"/>
                          </a:xfrm>
                          <a:prstGeom prst="rect">
                            <a:avLst/>
                          </a:prstGeom>
                          <a:noFill/>
                        </wps:spPr>
                        <wps:txbx>
                          <w:txbxContent>
                            <w:p w14:paraId="782D66D5" w14:textId="77777777" w:rsidR="00233CF8" w:rsidRPr="00C61BEB" w:rsidRDefault="00233CF8" w:rsidP="00DB1EE5">
                              <w:pPr>
                                <w:spacing w:line="221" w:lineRule="exact"/>
                                <w:rPr>
                                  <w:rFonts w:ascii="Arial" w:hAnsi="Arial" w:cs="Arial"/>
                                  <w:sz w:val="18"/>
                                  <w:szCs w:val="18"/>
                                </w:rPr>
                              </w:pPr>
                              <w:r w:rsidRPr="00C61BEB">
                                <w:rPr>
                                  <w:rFonts w:ascii="Arial" w:hAnsi="Arial" w:cs="Arial"/>
                                  <w:color w:val="FFFFFF"/>
                                  <w:kern w:val="24"/>
                                  <w:sz w:val="18"/>
                                  <w:szCs w:val="18"/>
                                </w:rPr>
                                <w:t>29</w:t>
                              </w:r>
                            </w:p>
                          </w:txbxContent>
                        </wps:txbx>
                        <wps:bodyPr wrap="none" lIns="0" tIns="0" rIns="0" bIns="0" anchor="ctr" anchorCtr="1"/>
                      </wps:wsp>
                      <wps:wsp>
                        <wps:cNvPr id="25" name="tx26">
                          <a:extLst>
                            <a:ext uri="{FF2B5EF4-FFF2-40B4-BE49-F238E27FC236}">
                              <a16:creationId xmlns:a16="http://schemas.microsoft.com/office/drawing/2014/main" id="{DC6C07D3-A59C-4F77-AB42-1ADFF4BA9E55}"/>
                            </a:ext>
                          </a:extLst>
                        </wps:cNvPr>
                        <wps:cNvSpPr/>
                        <wps:spPr>
                          <a:xfrm>
                            <a:off x="3727731" y="2154035"/>
                            <a:ext cx="360406" cy="382696"/>
                          </a:xfrm>
                          <a:prstGeom prst="rect">
                            <a:avLst/>
                          </a:prstGeom>
                          <a:noFill/>
                        </wps:spPr>
                        <wps:txbx>
                          <w:txbxContent>
                            <w:p w14:paraId="1C80BAF3" w14:textId="77777777" w:rsidR="00233CF8" w:rsidRPr="00C61BEB" w:rsidRDefault="00233CF8" w:rsidP="00DB1EE5">
                              <w:pPr>
                                <w:spacing w:line="221" w:lineRule="exact"/>
                                <w:rPr>
                                  <w:rFonts w:ascii="Arial" w:hAnsi="Arial" w:cs="Arial"/>
                                  <w:sz w:val="18"/>
                                  <w:szCs w:val="18"/>
                                </w:rPr>
                              </w:pPr>
                              <w:r w:rsidRPr="00C61BEB">
                                <w:rPr>
                                  <w:rFonts w:ascii="Arial" w:hAnsi="Arial" w:cs="Arial"/>
                                  <w:color w:val="FFFFFF"/>
                                  <w:kern w:val="24"/>
                                  <w:sz w:val="18"/>
                                  <w:szCs w:val="18"/>
                                </w:rPr>
                                <w:t>30</w:t>
                              </w:r>
                            </w:p>
                          </w:txbxContent>
                        </wps:txbx>
                        <wps:bodyPr wrap="none" lIns="0" tIns="0" rIns="0" bIns="0" anchor="ctr" anchorCtr="1"/>
                      </wps:wsp>
                      <wps:wsp>
                        <wps:cNvPr id="26" name="tx27">
                          <a:extLst>
                            <a:ext uri="{FF2B5EF4-FFF2-40B4-BE49-F238E27FC236}">
                              <a16:creationId xmlns:a16="http://schemas.microsoft.com/office/drawing/2014/main" id="{C06EFE97-E93C-4F8D-8D39-59F6A52D275B}"/>
                            </a:ext>
                          </a:extLst>
                        </wps:cNvPr>
                        <wps:cNvSpPr/>
                        <wps:spPr>
                          <a:xfrm>
                            <a:off x="4812928" y="1633969"/>
                            <a:ext cx="360406" cy="375674"/>
                          </a:xfrm>
                          <a:prstGeom prst="rect">
                            <a:avLst/>
                          </a:prstGeom>
                          <a:noFill/>
                        </wps:spPr>
                        <wps:txbx>
                          <w:txbxContent>
                            <w:p w14:paraId="7B5C469D" w14:textId="77777777" w:rsidR="00233CF8" w:rsidRPr="00C61BEB" w:rsidRDefault="00233CF8" w:rsidP="00DB1EE5">
                              <w:pPr>
                                <w:spacing w:line="221" w:lineRule="exact"/>
                                <w:rPr>
                                  <w:rFonts w:ascii="Arial" w:hAnsi="Arial" w:cs="Arial"/>
                                  <w:sz w:val="18"/>
                                  <w:szCs w:val="18"/>
                                </w:rPr>
                              </w:pPr>
                              <w:r w:rsidRPr="00C61BEB">
                                <w:rPr>
                                  <w:rFonts w:ascii="Arial" w:hAnsi="Arial" w:cs="Arial"/>
                                  <w:color w:val="FFFFFF"/>
                                  <w:kern w:val="24"/>
                                  <w:sz w:val="18"/>
                                  <w:szCs w:val="18"/>
                                </w:rPr>
                                <w:t>34</w:t>
                              </w:r>
                            </w:p>
                          </w:txbxContent>
                        </wps:txbx>
                        <wps:bodyPr wrap="none" lIns="0" tIns="0" rIns="0" bIns="0" anchor="ctr" anchorCtr="1"/>
                      </wps:wsp>
                      <wps:wsp>
                        <wps:cNvPr id="27" name="tx28">
                          <a:extLst>
                            <a:ext uri="{FF2B5EF4-FFF2-40B4-BE49-F238E27FC236}">
                              <a16:creationId xmlns:a16="http://schemas.microsoft.com/office/drawing/2014/main" id="{70C44FB7-FB72-433A-8862-47B0691B8FEA}"/>
                            </a:ext>
                          </a:extLst>
                        </wps:cNvPr>
                        <wps:cNvSpPr/>
                        <wps:spPr>
                          <a:xfrm>
                            <a:off x="5898120" y="853940"/>
                            <a:ext cx="360406" cy="384451"/>
                          </a:xfrm>
                          <a:prstGeom prst="rect">
                            <a:avLst/>
                          </a:prstGeom>
                          <a:noFill/>
                        </wps:spPr>
                        <wps:txbx>
                          <w:txbxContent>
                            <w:p w14:paraId="1750F4C6" w14:textId="77777777" w:rsidR="00233CF8" w:rsidRPr="00C61BEB" w:rsidRDefault="00233CF8" w:rsidP="00DB1EE5">
                              <w:pPr>
                                <w:spacing w:line="221" w:lineRule="exact"/>
                                <w:rPr>
                                  <w:rFonts w:ascii="Arial" w:hAnsi="Arial" w:cs="Arial"/>
                                  <w:sz w:val="18"/>
                                  <w:szCs w:val="18"/>
                                </w:rPr>
                              </w:pPr>
                              <w:r w:rsidRPr="00C61BEB">
                                <w:rPr>
                                  <w:rFonts w:ascii="Arial" w:hAnsi="Arial" w:cs="Arial"/>
                                  <w:color w:val="FFFFFF"/>
                                  <w:kern w:val="24"/>
                                  <w:sz w:val="18"/>
                                  <w:szCs w:val="18"/>
                                </w:rPr>
                                <w:t>40</w:t>
                              </w:r>
                            </w:p>
                          </w:txbxContent>
                        </wps:txbx>
                        <wps:bodyPr wrap="none" lIns="0" tIns="0" rIns="0" bIns="0" anchor="ctr" anchorCtr="1"/>
                      </wps:wsp>
                      <wps:wsp>
                        <wps:cNvPr id="28" name="tx29">
                          <a:extLst>
                            <a:ext uri="{FF2B5EF4-FFF2-40B4-BE49-F238E27FC236}">
                              <a16:creationId xmlns:a16="http://schemas.microsoft.com/office/drawing/2014/main" id="{721468AA-68D6-474D-ACFD-91C10B1D1372}"/>
                            </a:ext>
                          </a:extLst>
                        </wps:cNvPr>
                        <wps:cNvSpPr/>
                        <wps:spPr>
                          <a:xfrm>
                            <a:off x="1557338" y="3846027"/>
                            <a:ext cx="360406" cy="375674"/>
                          </a:xfrm>
                          <a:prstGeom prst="rect">
                            <a:avLst/>
                          </a:prstGeom>
                          <a:noFill/>
                        </wps:spPr>
                        <wps:txbx>
                          <w:txbxContent>
                            <w:p w14:paraId="65E934F0" w14:textId="77777777" w:rsidR="00233CF8" w:rsidRPr="00C61BEB" w:rsidRDefault="00233CF8" w:rsidP="00DB1EE5">
                              <w:pPr>
                                <w:spacing w:line="221" w:lineRule="exact"/>
                                <w:rPr>
                                  <w:rFonts w:ascii="Arial" w:hAnsi="Arial" w:cs="Arial"/>
                                  <w:sz w:val="18"/>
                                  <w:szCs w:val="18"/>
                                </w:rPr>
                              </w:pPr>
                              <w:r w:rsidRPr="00C61BEB">
                                <w:rPr>
                                  <w:rFonts w:ascii="Arial" w:hAnsi="Arial" w:cs="Arial"/>
                                  <w:color w:val="FFFFFF"/>
                                  <w:kern w:val="24"/>
                                  <w:sz w:val="18"/>
                                  <w:szCs w:val="18"/>
                                </w:rPr>
                                <w:t>17</w:t>
                              </w:r>
                            </w:p>
                          </w:txbxContent>
                        </wps:txbx>
                        <wps:bodyPr wrap="none" lIns="0" tIns="0" rIns="0" bIns="0" anchor="ctr" anchorCtr="1"/>
                      </wps:wsp>
                      <wps:wsp>
                        <wps:cNvPr id="29" name="tx30">
                          <a:extLst>
                            <a:ext uri="{FF2B5EF4-FFF2-40B4-BE49-F238E27FC236}">
                              <a16:creationId xmlns:a16="http://schemas.microsoft.com/office/drawing/2014/main" id="{0CB39C5D-CD0E-400B-96EB-BF692F35A54E}"/>
                            </a:ext>
                          </a:extLst>
                        </wps:cNvPr>
                        <wps:cNvSpPr/>
                        <wps:spPr>
                          <a:xfrm>
                            <a:off x="691979" y="5419124"/>
                            <a:ext cx="181100" cy="440627"/>
                          </a:xfrm>
                          <a:prstGeom prst="rect">
                            <a:avLst/>
                          </a:prstGeom>
                          <a:noFill/>
                        </wps:spPr>
                        <wps:txbx>
                          <w:txbxContent>
                            <w:p w14:paraId="39361DB8"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0</w:t>
                              </w:r>
                            </w:p>
                          </w:txbxContent>
                        </wps:txbx>
                        <wps:bodyPr wrap="none" lIns="0" tIns="0" rIns="0" bIns="0" anchor="ctr" anchorCtr="1"/>
                      </wps:wsp>
                      <wps:wsp>
                        <wps:cNvPr id="30" name="tx31">
                          <a:extLst>
                            <a:ext uri="{FF2B5EF4-FFF2-40B4-BE49-F238E27FC236}">
                              <a16:creationId xmlns:a16="http://schemas.microsoft.com/office/drawing/2014/main" id="{DCAE8794-B61E-4971-8FD8-2455A7EB5FB6}"/>
                            </a:ext>
                          </a:extLst>
                        </wps:cNvPr>
                        <wps:cNvSpPr/>
                        <wps:spPr>
                          <a:xfrm>
                            <a:off x="629832" y="4119191"/>
                            <a:ext cx="360406" cy="442382"/>
                          </a:xfrm>
                          <a:prstGeom prst="rect">
                            <a:avLst/>
                          </a:prstGeom>
                          <a:noFill/>
                        </wps:spPr>
                        <wps:txbx>
                          <w:txbxContent>
                            <w:p w14:paraId="7BB86140"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10</w:t>
                              </w:r>
                            </w:p>
                          </w:txbxContent>
                        </wps:txbx>
                        <wps:bodyPr wrap="none" lIns="0" tIns="0" rIns="0" bIns="0" anchor="ctr" anchorCtr="1"/>
                      </wps:wsp>
                      <wps:wsp>
                        <wps:cNvPr id="31" name="tx32">
                          <a:extLst>
                            <a:ext uri="{FF2B5EF4-FFF2-40B4-BE49-F238E27FC236}">
                              <a16:creationId xmlns:a16="http://schemas.microsoft.com/office/drawing/2014/main" id="{11663BD6-8FCF-439C-873A-BA5615722B4D}"/>
                            </a:ext>
                          </a:extLst>
                        </wps:cNvPr>
                        <wps:cNvSpPr/>
                        <wps:spPr>
                          <a:xfrm>
                            <a:off x="629832" y="2819256"/>
                            <a:ext cx="360406" cy="440627"/>
                          </a:xfrm>
                          <a:prstGeom prst="rect">
                            <a:avLst/>
                          </a:prstGeom>
                          <a:noFill/>
                        </wps:spPr>
                        <wps:txbx>
                          <w:txbxContent>
                            <w:p w14:paraId="6E4F4132"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20</w:t>
                              </w:r>
                            </w:p>
                          </w:txbxContent>
                        </wps:txbx>
                        <wps:bodyPr wrap="none" lIns="0" tIns="0" rIns="0" bIns="0" anchor="ctr" anchorCtr="1"/>
                      </wps:wsp>
                      <wps:wsp>
                        <wps:cNvPr id="32" name="tx33">
                          <a:extLst>
                            <a:ext uri="{FF2B5EF4-FFF2-40B4-BE49-F238E27FC236}">
                              <a16:creationId xmlns:a16="http://schemas.microsoft.com/office/drawing/2014/main" id="{C13A70E1-153F-4FAB-8671-CDFCA2DABEBB}"/>
                            </a:ext>
                          </a:extLst>
                        </wps:cNvPr>
                        <wps:cNvSpPr/>
                        <wps:spPr>
                          <a:xfrm>
                            <a:off x="629832" y="1519268"/>
                            <a:ext cx="360406" cy="433605"/>
                          </a:xfrm>
                          <a:prstGeom prst="rect">
                            <a:avLst/>
                          </a:prstGeom>
                          <a:noFill/>
                        </wps:spPr>
                        <wps:txbx>
                          <w:txbxContent>
                            <w:p w14:paraId="19EDBD1B"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30</w:t>
                              </w:r>
                            </w:p>
                          </w:txbxContent>
                        </wps:txbx>
                        <wps:bodyPr wrap="none" lIns="0" tIns="0" rIns="0" bIns="0" anchor="ctr" anchorCtr="1"/>
                      </wps:wsp>
                      <wps:wsp>
                        <wps:cNvPr id="33" name="tx34">
                          <a:extLst>
                            <a:ext uri="{FF2B5EF4-FFF2-40B4-BE49-F238E27FC236}">
                              <a16:creationId xmlns:a16="http://schemas.microsoft.com/office/drawing/2014/main" id="{A632B0D8-1CFB-4564-8DA3-52640F11B65A}"/>
                            </a:ext>
                          </a:extLst>
                        </wps:cNvPr>
                        <wps:cNvSpPr/>
                        <wps:spPr>
                          <a:xfrm>
                            <a:off x="629832" y="219389"/>
                            <a:ext cx="360406" cy="440627"/>
                          </a:xfrm>
                          <a:prstGeom prst="rect">
                            <a:avLst/>
                          </a:prstGeom>
                          <a:noFill/>
                        </wps:spPr>
                        <wps:txbx>
                          <w:txbxContent>
                            <w:p w14:paraId="519C7477"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40</w:t>
                              </w:r>
                            </w:p>
                          </w:txbxContent>
                        </wps:txbx>
                        <wps:bodyPr wrap="none" lIns="0" tIns="0" rIns="0" bIns="0" anchor="ctr" anchorCtr="1"/>
                      </wps:wsp>
                      <wps:wsp>
                        <wps:cNvPr id="34" name="pl35">
                          <a:extLst>
                            <a:ext uri="{FF2B5EF4-FFF2-40B4-BE49-F238E27FC236}">
                              <a16:creationId xmlns:a16="http://schemas.microsoft.com/office/drawing/2014/main" id="{50D635E8-0C2D-4B6A-80B3-ABB8CDAC132F}"/>
                            </a:ext>
                          </a:extLst>
                        </wps:cNvPr>
                        <wps:cNvSpPr/>
                        <wps:spPr>
                          <a:xfrm>
                            <a:off x="1075749" y="5681038"/>
                            <a:ext cx="34794" cy="0"/>
                          </a:xfrm>
                          <a:custGeom>
                            <a:avLst/>
                            <a:gdLst/>
                            <a:ahLst/>
                            <a:cxnLst/>
                            <a:rect l="0" t="0" r="0" b="0"/>
                            <a:pathLst>
                              <a:path w="34794">
                                <a:moveTo>
                                  <a:pt x="0" y="0"/>
                                </a:moveTo>
                                <a:lnTo>
                                  <a:pt x="34794" y="0"/>
                                </a:lnTo>
                              </a:path>
                            </a:pathLst>
                          </a:custGeom>
                          <a:ln w="13550" cap="flat">
                            <a:solidFill>
                              <a:srgbClr val="333333">
                                <a:alpha val="100000"/>
                              </a:srgbClr>
                            </a:solidFill>
                            <a:prstDash val="solid"/>
                            <a:round/>
                          </a:ln>
                        </wps:spPr>
                        <wps:bodyPr/>
                      </wps:wsp>
                      <wps:wsp>
                        <wps:cNvPr id="35" name="pl36">
                          <a:extLst>
                            <a:ext uri="{FF2B5EF4-FFF2-40B4-BE49-F238E27FC236}">
                              <a16:creationId xmlns:a16="http://schemas.microsoft.com/office/drawing/2014/main" id="{2762D7C7-4F68-4670-BAAF-7C0A1AAE29BB}"/>
                            </a:ext>
                          </a:extLst>
                        </wps:cNvPr>
                        <wps:cNvSpPr/>
                        <wps:spPr>
                          <a:xfrm>
                            <a:off x="1075749" y="4380645"/>
                            <a:ext cx="34794" cy="0"/>
                          </a:xfrm>
                          <a:custGeom>
                            <a:avLst/>
                            <a:gdLst/>
                            <a:ahLst/>
                            <a:cxnLst/>
                            <a:rect l="0" t="0" r="0" b="0"/>
                            <a:pathLst>
                              <a:path w="34794">
                                <a:moveTo>
                                  <a:pt x="0" y="0"/>
                                </a:moveTo>
                                <a:lnTo>
                                  <a:pt x="34794" y="0"/>
                                </a:lnTo>
                              </a:path>
                            </a:pathLst>
                          </a:custGeom>
                          <a:ln w="13550" cap="flat">
                            <a:solidFill>
                              <a:srgbClr val="333333">
                                <a:alpha val="100000"/>
                              </a:srgbClr>
                            </a:solidFill>
                            <a:prstDash val="solid"/>
                            <a:round/>
                          </a:ln>
                        </wps:spPr>
                        <wps:bodyPr/>
                      </wps:wsp>
                      <wps:wsp>
                        <wps:cNvPr id="36" name="pl37">
                          <a:extLst>
                            <a:ext uri="{FF2B5EF4-FFF2-40B4-BE49-F238E27FC236}">
                              <a16:creationId xmlns:a16="http://schemas.microsoft.com/office/drawing/2014/main" id="{264FF396-5096-4621-A0DA-AE3537D2103E}"/>
                            </a:ext>
                          </a:extLst>
                        </wps:cNvPr>
                        <wps:cNvSpPr/>
                        <wps:spPr>
                          <a:xfrm>
                            <a:off x="1075749" y="3080252"/>
                            <a:ext cx="34794" cy="0"/>
                          </a:xfrm>
                          <a:custGeom>
                            <a:avLst/>
                            <a:gdLst/>
                            <a:ahLst/>
                            <a:cxnLst/>
                            <a:rect l="0" t="0" r="0" b="0"/>
                            <a:pathLst>
                              <a:path w="34794">
                                <a:moveTo>
                                  <a:pt x="0" y="0"/>
                                </a:moveTo>
                                <a:lnTo>
                                  <a:pt x="34794" y="0"/>
                                </a:lnTo>
                              </a:path>
                            </a:pathLst>
                          </a:custGeom>
                          <a:ln w="13550" cap="flat">
                            <a:solidFill>
                              <a:srgbClr val="333333">
                                <a:alpha val="100000"/>
                              </a:srgbClr>
                            </a:solidFill>
                            <a:prstDash val="solid"/>
                            <a:round/>
                          </a:ln>
                        </wps:spPr>
                        <wps:bodyPr/>
                      </wps:wsp>
                      <wps:wsp>
                        <wps:cNvPr id="37" name="pl38">
                          <a:extLst>
                            <a:ext uri="{FF2B5EF4-FFF2-40B4-BE49-F238E27FC236}">
                              <a16:creationId xmlns:a16="http://schemas.microsoft.com/office/drawing/2014/main" id="{61885FC2-EB61-438F-B709-C9EFBFEDD45F}"/>
                            </a:ext>
                          </a:extLst>
                        </wps:cNvPr>
                        <wps:cNvSpPr/>
                        <wps:spPr>
                          <a:xfrm>
                            <a:off x="1075749" y="1779860"/>
                            <a:ext cx="34794" cy="0"/>
                          </a:xfrm>
                          <a:custGeom>
                            <a:avLst/>
                            <a:gdLst/>
                            <a:ahLst/>
                            <a:cxnLst/>
                            <a:rect l="0" t="0" r="0" b="0"/>
                            <a:pathLst>
                              <a:path w="34794">
                                <a:moveTo>
                                  <a:pt x="0" y="0"/>
                                </a:moveTo>
                                <a:lnTo>
                                  <a:pt x="34794" y="0"/>
                                </a:lnTo>
                              </a:path>
                            </a:pathLst>
                          </a:custGeom>
                          <a:ln w="13550" cap="flat">
                            <a:solidFill>
                              <a:srgbClr val="333333">
                                <a:alpha val="100000"/>
                              </a:srgbClr>
                            </a:solidFill>
                            <a:prstDash val="solid"/>
                            <a:round/>
                          </a:ln>
                        </wps:spPr>
                        <wps:bodyPr/>
                      </wps:wsp>
                      <wps:wsp>
                        <wps:cNvPr id="39" name="pl39">
                          <a:extLst>
                            <a:ext uri="{FF2B5EF4-FFF2-40B4-BE49-F238E27FC236}">
                              <a16:creationId xmlns:a16="http://schemas.microsoft.com/office/drawing/2014/main" id="{C3D4F15E-894B-47A6-A788-1FF25BD5D4AF}"/>
                            </a:ext>
                          </a:extLst>
                        </wps:cNvPr>
                        <wps:cNvSpPr/>
                        <wps:spPr>
                          <a:xfrm>
                            <a:off x="1075749" y="479467"/>
                            <a:ext cx="34794" cy="0"/>
                          </a:xfrm>
                          <a:custGeom>
                            <a:avLst/>
                            <a:gdLst/>
                            <a:ahLst/>
                            <a:cxnLst/>
                            <a:rect l="0" t="0" r="0" b="0"/>
                            <a:pathLst>
                              <a:path w="34794">
                                <a:moveTo>
                                  <a:pt x="0" y="0"/>
                                </a:moveTo>
                                <a:lnTo>
                                  <a:pt x="34794" y="0"/>
                                </a:lnTo>
                              </a:path>
                            </a:pathLst>
                          </a:custGeom>
                          <a:ln w="13550" cap="flat">
                            <a:solidFill>
                              <a:srgbClr val="333333">
                                <a:alpha val="100000"/>
                              </a:srgbClr>
                            </a:solidFill>
                            <a:prstDash val="solid"/>
                            <a:round/>
                          </a:ln>
                        </wps:spPr>
                        <wps:bodyPr/>
                      </wps:wsp>
                      <wps:wsp>
                        <wps:cNvPr id="40" name="pl40">
                          <a:extLst>
                            <a:ext uri="{FF2B5EF4-FFF2-40B4-BE49-F238E27FC236}">
                              <a16:creationId xmlns:a16="http://schemas.microsoft.com/office/drawing/2014/main" id="{5B5C95A2-B93D-40E9-A9C9-6F9F696A1B24}"/>
                            </a:ext>
                          </a:extLst>
                        </wps:cNvPr>
                        <wps:cNvSpPr/>
                        <wps:spPr>
                          <a:xfrm>
                            <a:off x="1761717" y="5941116"/>
                            <a:ext cx="0" cy="34794"/>
                          </a:xfrm>
                          <a:custGeom>
                            <a:avLst/>
                            <a:gdLst/>
                            <a:ahLst/>
                            <a:cxnLst/>
                            <a:rect l="0" t="0" r="0" b="0"/>
                            <a:pathLst>
                              <a:path h="34794">
                                <a:moveTo>
                                  <a:pt x="0" y="34794"/>
                                </a:moveTo>
                                <a:lnTo>
                                  <a:pt x="0" y="0"/>
                                </a:lnTo>
                              </a:path>
                            </a:pathLst>
                          </a:custGeom>
                          <a:ln w="13550" cap="flat">
                            <a:solidFill>
                              <a:srgbClr val="333333">
                                <a:alpha val="100000"/>
                              </a:srgbClr>
                            </a:solidFill>
                            <a:prstDash val="solid"/>
                            <a:round/>
                          </a:ln>
                        </wps:spPr>
                        <wps:bodyPr/>
                      </wps:wsp>
                      <wps:wsp>
                        <wps:cNvPr id="41" name="pl41">
                          <a:extLst>
                            <a:ext uri="{FF2B5EF4-FFF2-40B4-BE49-F238E27FC236}">
                              <a16:creationId xmlns:a16="http://schemas.microsoft.com/office/drawing/2014/main" id="{17681F3A-FCB5-4B9E-BDB1-2CC01B00A5B6}"/>
                            </a:ext>
                          </a:extLst>
                        </wps:cNvPr>
                        <wps:cNvSpPr/>
                        <wps:spPr>
                          <a:xfrm>
                            <a:off x="2847006" y="5941116"/>
                            <a:ext cx="0" cy="34794"/>
                          </a:xfrm>
                          <a:custGeom>
                            <a:avLst/>
                            <a:gdLst/>
                            <a:ahLst/>
                            <a:cxnLst/>
                            <a:rect l="0" t="0" r="0" b="0"/>
                            <a:pathLst>
                              <a:path h="34794">
                                <a:moveTo>
                                  <a:pt x="0" y="34794"/>
                                </a:moveTo>
                                <a:lnTo>
                                  <a:pt x="0" y="0"/>
                                </a:lnTo>
                              </a:path>
                            </a:pathLst>
                          </a:custGeom>
                          <a:ln w="13550" cap="flat">
                            <a:solidFill>
                              <a:srgbClr val="333333">
                                <a:alpha val="100000"/>
                              </a:srgbClr>
                            </a:solidFill>
                            <a:prstDash val="solid"/>
                            <a:round/>
                          </a:ln>
                        </wps:spPr>
                        <wps:bodyPr/>
                      </wps:wsp>
                      <wps:wsp>
                        <wps:cNvPr id="42" name="pl42">
                          <a:extLst>
                            <a:ext uri="{FF2B5EF4-FFF2-40B4-BE49-F238E27FC236}">
                              <a16:creationId xmlns:a16="http://schemas.microsoft.com/office/drawing/2014/main" id="{E178C3F0-DB45-48D7-9EAE-CCFE1362A68B}"/>
                            </a:ext>
                          </a:extLst>
                        </wps:cNvPr>
                        <wps:cNvSpPr/>
                        <wps:spPr>
                          <a:xfrm>
                            <a:off x="3932295" y="5941116"/>
                            <a:ext cx="0" cy="34794"/>
                          </a:xfrm>
                          <a:custGeom>
                            <a:avLst/>
                            <a:gdLst/>
                            <a:ahLst/>
                            <a:cxnLst/>
                            <a:rect l="0" t="0" r="0" b="0"/>
                            <a:pathLst>
                              <a:path h="34794">
                                <a:moveTo>
                                  <a:pt x="0" y="34794"/>
                                </a:moveTo>
                                <a:lnTo>
                                  <a:pt x="0" y="0"/>
                                </a:lnTo>
                              </a:path>
                            </a:pathLst>
                          </a:custGeom>
                          <a:ln w="13550" cap="flat">
                            <a:solidFill>
                              <a:srgbClr val="333333">
                                <a:alpha val="100000"/>
                              </a:srgbClr>
                            </a:solidFill>
                            <a:prstDash val="solid"/>
                            <a:round/>
                          </a:ln>
                        </wps:spPr>
                        <wps:bodyPr/>
                      </wps:wsp>
                      <wps:wsp>
                        <wps:cNvPr id="43" name="pl43">
                          <a:extLst>
                            <a:ext uri="{FF2B5EF4-FFF2-40B4-BE49-F238E27FC236}">
                              <a16:creationId xmlns:a16="http://schemas.microsoft.com/office/drawing/2014/main" id="{3F904E5C-22D2-450A-A008-CE5D2326E384}"/>
                            </a:ext>
                          </a:extLst>
                        </wps:cNvPr>
                        <wps:cNvSpPr/>
                        <wps:spPr>
                          <a:xfrm>
                            <a:off x="5017584" y="5941116"/>
                            <a:ext cx="0" cy="34794"/>
                          </a:xfrm>
                          <a:custGeom>
                            <a:avLst/>
                            <a:gdLst/>
                            <a:ahLst/>
                            <a:cxnLst/>
                            <a:rect l="0" t="0" r="0" b="0"/>
                            <a:pathLst>
                              <a:path h="34794">
                                <a:moveTo>
                                  <a:pt x="0" y="34794"/>
                                </a:moveTo>
                                <a:lnTo>
                                  <a:pt x="0" y="0"/>
                                </a:lnTo>
                              </a:path>
                            </a:pathLst>
                          </a:custGeom>
                          <a:ln w="13550" cap="flat">
                            <a:solidFill>
                              <a:srgbClr val="333333">
                                <a:alpha val="100000"/>
                              </a:srgbClr>
                            </a:solidFill>
                            <a:prstDash val="solid"/>
                            <a:round/>
                          </a:ln>
                        </wps:spPr>
                        <wps:bodyPr/>
                      </wps:wsp>
                      <wps:wsp>
                        <wps:cNvPr id="44" name="pl44">
                          <a:extLst>
                            <a:ext uri="{FF2B5EF4-FFF2-40B4-BE49-F238E27FC236}">
                              <a16:creationId xmlns:a16="http://schemas.microsoft.com/office/drawing/2014/main" id="{1F6773B2-FE99-4002-B5FA-D91651A780A7}"/>
                            </a:ext>
                          </a:extLst>
                        </wps:cNvPr>
                        <wps:cNvSpPr/>
                        <wps:spPr>
                          <a:xfrm>
                            <a:off x="6102873" y="5941116"/>
                            <a:ext cx="0" cy="34794"/>
                          </a:xfrm>
                          <a:custGeom>
                            <a:avLst/>
                            <a:gdLst/>
                            <a:ahLst/>
                            <a:cxnLst/>
                            <a:rect l="0" t="0" r="0" b="0"/>
                            <a:pathLst>
                              <a:path h="34794">
                                <a:moveTo>
                                  <a:pt x="0" y="34794"/>
                                </a:moveTo>
                                <a:lnTo>
                                  <a:pt x="0" y="0"/>
                                </a:lnTo>
                              </a:path>
                            </a:pathLst>
                          </a:custGeom>
                          <a:ln w="13550" cap="flat">
                            <a:solidFill>
                              <a:srgbClr val="333333">
                                <a:alpha val="100000"/>
                              </a:srgbClr>
                            </a:solidFill>
                            <a:prstDash val="solid"/>
                            <a:round/>
                          </a:ln>
                        </wps:spPr>
                        <wps:bodyPr/>
                      </wps:wsp>
                      <wps:wsp>
                        <wps:cNvPr id="45" name="tx45">
                          <a:extLst>
                            <a:ext uri="{FF2B5EF4-FFF2-40B4-BE49-F238E27FC236}">
                              <a16:creationId xmlns:a16="http://schemas.microsoft.com/office/drawing/2014/main" id="{B33D3404-F6C3-4610-9BF3-2B4ABF3FB3D4}"/>
                            </a:ext>
                          </a:extLst>
                        </wps:cNvPr>
                        <wps:cNvSpPr/>
                        <wps:spPr>
                          <a:xfrm>
                            <a:off x="1588563" y="5992736"/>
                            <a:ext cx="360406" cy="431849"/>
                          </a:xfrm>
                          <a:prstGeom prst="rect">
                            <a:avLst/>
                          </a:prstGeom>
                          <a:noFill/>
                        </wps:spPr>
                        <wps:txbx>
                          <w:txbxContent>
                            <w:p w14:paraId="2453EF18"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75</w:t>
                              </w:r>
                            </w:p>
                          </w:txbxContent>
                        </wps:txbx>
                        <wps:bodyPr wrap="none" lIns="0" tIns="0" rIns="0" bIns="0" anchor="ctr" anchorCtr="1"/>
                      </wps:wsp>
                      <wps:wsp>
                        <wps:cNvPr id="46" name="tx46">
                          <a:extLst>
                            <a:ext uri="{FF2B5EF4-FFF2-40B4-BE49-F238E27FC236}">
                              <a16:creationId xmlns:a16="http://schemas.microsoft.com/office/drawing/2014/main" id="{3F405C1F-72DC-48FF-B273-6E55D6E516F2}"/>
                            </a:ext>
                          </a:extLst>
                        </wps:cNvPr>
                        <wps:cNvSpPr/>
                        <wps:spPr>
                          <a:xfrm>
                            <a:off x="2642646" y="5992053"/>
                            <a:ext cx="539713" cy="442382"/>
                          </a:xfrm>
                          <a:prstGeom prst="rect">
                            <a:avLst/>
                          </a:prstGeom>
                          <a:noFill/>
                        </wps:spPr>
                        <wps:txbx>
                          <w:txbxContent>
                            <w:p w14:paraId="2AD804DF"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100</w:t>
                              </w:r>
                            </w:p>
                          </w:txbxContent>
                        </wps:txbx>
                        <wps:bodyPr wrap="none" lIns="0" tIns="0" rIns="0" bIns="0" anchor="ctr" anchorCtr="1"/>
                      </wps:wsp>
                      <wps:wsp>
                        <wps:cNvPr id="47" name="tx47">
                          <a:extLst>
                            <a:ext uri="{FF2B5EF4-FFF2-40B4-BE49-F238E27FC236}">
                              <a16:creationId xmlns:a16="http://schemas.microsoft.com/office/drawing/2014/main" id="{47BE32E4-642B-437B-97D1-956C580272A1}"/>
                            </a:ext>
                          </a:extLst>
                        </wps:cNvPr>
                        <wps:cNvSpPr/>
                        <wps:spPr>
                          <a:xfrm>
                            <a:off x="3727807" y="5992053"/>
                            <a:ext cx="539713" cy="442382"/>
                          </a:xfrm>
                          <a:prstGeom prst="rect">
                            <a:avLst/>
                          </a:prstGeom>
                          <a:noFill/>
                        </wps:spPr>
                        <wps:txbx>
                          <w:txbxContent>
                            <w:p w14:paraId="701CBD79"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125</w:t>
                              </w:r>
                            </w:p>
                          </w:txbxContent>
                        </wps:txbx>
                        <wps:bodyPr wrap="none" lIns="0" tIns="0" rIns="0" bIns="0" anchor="ctr" anchorCtr="1"/>
                      </wps:wsp>
                      <wps:wsp>
                        <wps:cNvPr id="48" name="tx48">
                          <a:extLst>
                            <a:ext uri="{FF2B5EF4-FFF2-40B4-BE49-F238E27FC236}">
                              <a16:creationId xmlns:a16="http://schemas.microsoft.com/office/drawing/2014/main" id="{973A007E-A34E-4AAE-956B-E517FAA089A7}"/>
                            </a:ext>
                          </a:extLst>
                        </wps:cNvPr>
                        <wps:cNvSpPr/>
                        <wps:spPr>
                          <a:xfrm>
                            <a:off x="4812968" y="5992053"/>
                            <a:ext cx="539713" cy="442382"/>
                          </a:xfrm>
                          <a:prstGeom prst="rect">
                            <a:avLst/>
                          </a:prstGeom>
                          <a:noFill/>
                        </wps:spPr>
                        <wps:txbx>
                          <w:txbxContent>
                            <w:p w14:paraId="53E9C843"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150</w:t>
                              </w:r>
                            </w:p>
                          </w:txbxContent>
                        </wps:txbx>
                        <wps:bodyPr wrap="none" lIns="0" tIns="0" rIns="0" bIns="0" anchor="ctr" anchorCtr="1"/>
                      </wps:wsp>
                      <wps:wsp>
                        <wps:cNvPr id="49" name="tx49">
                          <a:extLst>
                            <a:ext uri="{FF2B5EF4-FFF2-40B4-BE49-F238E27FC236}">
                              <a16:creationId xmlns:a16="http://schemas.microsoft.com/office/drawing/2014/main" id="{BDACB57E-EEA6-4DF3-9333-E24D17233D16}"/>
                            </a:ext>
                          </a:extLst>
                        </wps:cNvPr>
                        <wps:cNvSpPr/>
                        <wps:spPr>
                          <a:xfrm>
                            <a:off x="5898120" y="5992053"/>
                            <a:ext cx="539713" cy="442382"/>
                          </a:xfrm>
                          <a:prstGeom prst="rect">
                            <a:avLst/>
                          </a:prstGeom>
                          <a:noFill/>
                        </wps:spPr>
                        <wps:txbx>
                          <w:txbxContent>
                            <w:p w14:paraId="0F1E8819"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175</w:t>
                              </w:r>
                            </w:p>
                          </w:txbxContent>
                        </wps:txbx>
                        <wps:bodyPr wrap="none" lIns="0" tIns="0" rIns="0" bIns="0" anchor="ctr" anchorCtr="1"/>
                      </wps:wsp>
                      <wps:wsp>
                        <wps:cNvPr id="50" name="tx50">
                          <a:extLst>
                            <a:ext uri="{FF2B5EF4-FFF2-40B4-BE49-F238E27FC236}">
                              <a16:creationId xmlns:a16="http://schemas.microsoft.com/office/drawing/2014/main" id="{83527823-EDF7-4FAE-BCDB-27E7265398B2}"/>
                            </a:ext>
                          </a:extLst>
                        </wps:cNvPr>
                        <wps:cNvSpPr/>
                        <wps:spPr>
                          <a:xfrm>
                            <a:off x="1792202" y="6502092"/>
                            <a:ext cx="3858679" cy="405517"/>
                          </a:xfrm>
                          <a:prstGeom prst="rect">
                            <a:avLst/>
                          </a:prstGeom>
                          <a:noFill/>
                        </wps:spPr>
                        <wps:txbx>
                          <w:txbxContent>
                            <w:p w14:paraId="419C5ACE" w14:textId="77777777" w:rsidR="00233CF8" w:rsidRPr="00C61BEB" w:rsidRDefault="00233CF8" w:rsidP="00DB1EE5">
                              <w:pPr>
                                <w:spacing w:line="220" w:lineRule="exact"/>
                                <w:rPr>
                                  <w:rFonts w:ascii="Arial" w:hAnsi="Arial" w:cs="Arial"/>
                                  <w:color w:val="404040" w:themeColor="text1" w:themeTint="BF"/>
                                  <w:sz w:val="18"/>
                                  <w:szCs w:val="18"/>
                                </w:rPr>
                              </w:pPr>
                              <w:r w:rsidRPr="00C61BEB">
                                <w:rPr>
                                  <w:rFonts w:ascii="Arial" w:hAnsi="Arial" w:cs="Arial"/>
                                  <w:color w:val="404040" w:themeColor="text1" w:themeTint="BF"/>
                                  <w:kern w:val="24"/>
                                  <w:sz w:val="18"/>
                                  <w:szCs w:val="18"/>
                                </w:rPr>
                                <w:t>Seeding Rate (K seeds/ac)</w:t>
                              </w:r>
                            </w:p>
                          </w:txbxContent>
                        </wps:txbx>
                        <wps:bodyPr wrap="none" lIns="0" tIns="0" rIns="0" bIns="0" anchor="ctr" anchorCtr="1"/>
                      </wps:wsp>
                      <wps:wsp>
                        <wps:cNvPr id="51" name="tx51">
                          <a:extLst>
                            <a:ext uri="{FF2B5EF4-FFF2-40B4-BE49-F238E27FC236}">
                              <a16:creationId xmlns:a16="http://schemas.microsoft.com/office/drawing/2014/main" id="{FF9F0C10-D562-4DCE-B062-C2FF59CF97BA}"/>
                            </a:ext>
                          </a:extLst>
                        </wps:cNvPr>
                        <wps:cNvSpPr/>
                        <wps:spPr>
                          <a:xfrm rot="16200000">
                            <a:off x="-2325184" y="2904291"/>
                            <a:ext cx="4743320" cy="372958"/>
                          </a:xfrm>
                          <a:prstGeom prst="rect">
                            <a:avLst/>
                          </a:prstGeom>
                          <a:noFill/>
                        </wps:spPr>
                        <wps:txbx>
                          <w:txbxContent>
                            <w:p w14:paraId="0D56FA00" w14:textId="0D20C834" w:rsidR="00233CF8" w:rsidRPr="00C61BEB" w:rsidRDefault="00233CF8" w:rsidP="00DB1EE5">
                              <w:pPr>
                                <w:spacing w:line="220" w:lineRule="exact"/>
                                <w:rPr>
                                  <w:rFonts w:ascii="Arial" w:hAnsi="Arial" w:cs="Arial"/>
                                  <w:color w:val="404040" w:themeColor="text1" w:themeTint="BF"/>
                                  <w:sz w:val="18"/>
                                  <w:szCs w:val="18"/>
                                </w:rPr>
                              </w:pPr>
                              <w:r w:rsidRPr="00C61BEB">
                                <w:rPr>
                                  <w:rFonts w:ascii="Arial" w:hAnsi="Arial" w:cs="Arial"/>
                                  <w:color w:val="404040" w:themeColor="text1" w:themeTint="BF"/>
                                  <w:kern w:val="24"/>
                                  <w:sz w:val="18"/>
                                  <w:szCs w:val="18"/>
                                </w:rPr>
                                <w:t xml:space="preserve">Count </w:t>
                              </w:r>
                              <w:r>
                                <w:rPr>
                                  <w:rFonts w:ascii="Arial" w:hAnsi="Arial" w:cs="Arial"/>
                                  <w:color w:val="404040" w:themeColor="text1" w:themeTint="BF"/>
                                  <w:kern w:val="24"/>
                                  <w:sz w:val="18"/>
                                  <w:szCs w:val="18"/>
                                </w:rPr>
                                <w:t xml:space="preserve">of </w:t>
                              </w:r>
                              <w:r w:rsidRPr="00C61BEB">
                                <w:rPr>
                                  <w:rFonts w:ascii="Arial" w:hAnsi="Arial" w:cs="Arial"/>
                                  <w:color w:val="404040" w:themeColor="text1" w:themeTint="BF"/>
                                  <w:kern w:val="24"/>
                                  <w:sz w:val="18"/>
                                  <w:szCs w:val="18"/>
                                </w:rPr>
                                <w:t>Statistically highest OSD</w:t>
                              </w:r>
                            </w:p>
                          </w:txbxContent>
                        </wps:txbx>
                        <wps:bodyPr wrap="none" lIns="0" tIns="0" rIns="0" bIns="0" anchor="ctr" anchorCtr="1"/>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E22C789" id="_x0000_s1069" style="position:absolute;margin-left:9.7pt;margin-top:2.2pt;width:242.75pt;height:196.75pt;z-index:251657216" coordorigin="-1400" coordsize="87054,6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4nlw8AAJOTAAAOAAAAZHJzL2Uyb0RvYy54bWzsXWlv48gR/R4g/0HQ9173fRjrDfpgLwIE&#10;SYAkP0AjywcgS4KkHXsR5L/nNSlRsiN7xzPUhHE4i5Wpi+Lxqqu63qvqH//w9DAffZ6tN/fLxdWY&#10;/UDHo9liury+X9xejf/x90zseLTZThbXk/lyMbsa/zrbjP/w0+9/9+Pj6nLGl3fL+fVsPcJOFpvL&#10;x9XV+G67XV1eXGymd7OHyeaH5Wq2wJs3y/XDZIun69uL6/XkEXt/mF9wSvXF43J9vVovp7PNBq+m&#10;5s3xT/X+b25m0+1fbm42s+1ofjXGsW3rx3X9+Kk8Xvz04+Tydj1Z3d1Pd4cx+YqjeJjcL/Cj7a7S&#10;ZDsZ/bK+/49dPdxP18vN8mb7w3T5cLG8ubmfzupzwNkw+uJsfl4vf1nV53J7+Xi7ai8TLu2L6/TV&#10;u53++fNf16P766uxwJ1aTB5wj27XK1afzOxp+6fNtpwWtprT+WfOPKgqS5KxRSQNkoRKOpK5sBU3&#10;OXKh/1W+zfTldD2bbAGMP17vLy3TX3bou5tcLoq8qC9ufYz/FEZEzYMnVgVHpNCK+KQ1oarylUrO&#10;s0D/VW7qRX3M+7/1WVw8rm4v6/Mt6Kg3f16v/rb66xqfLy/gvMuzcr5PN+uH8hc3aPRUo+XXFi3l&#10;WkzxoqCWO6PHoyne49JZw1WDp+kdQFe+R5iklIrx6PDt6V21+741VEkLUJbva0eNFWJ36M3P1wfc&#10;HtTjChayOYBg82VXstjHKWz97W6ymtXY2jQXpb7AfI+B9VT0FAKSpYpJyUjFEwDIlCBOA486Vpwz&#10;zbVT/g0I7M623PF6s73/m8vN6ZuvrbPM1feQ4S7T3aCxh4GR3Cm82NxG5hhX9SeAwD2KVuvN9ufZ&#10;8mFUNq7Ga4xK9cWdfAYwG7DuP1JAt1nO76/z/XxeP1nfforz9ejzBCMYbA7/mu/OV3eT5lUGjDVH&#10;hd/cNJ+vkf9sR/PF6PFq7BRAOppOMNSuF9f1np59avf1b/+5ckJpsrlr9lT/RmMcGNMW181Jzxc4&#10;zHIfmitftj4tr3+tDbJ+HXhvbtTZgQ8bbQa/9VT2FPg6aKNpFYnmUhApjSQu+0xEFQzPLKogVKfA&#10;B6YP49Ye7lZpJY15fdSaXO6x3AO4M6FgjQPeAendeLfz9vKAd9VTvDMqVLQILRgzGb6eBhKCha/3&#10;OQvnhM5VtwM9YwweGVem+HPmhHXNiLWHvtJSqOLNi8NWhjPDzTOH3SH0q1D+q+/M5H0jfU8GVHiZ&#10;ZkBdzXVPAaYo51ErRhBRKISyOQFgwhLEZZ46GQKLqdMB9RhgABK1kr2BsJdRxPSXJoooUcE+csCE&#10;47qJIfDa3X5r+rTYb5ZY4825z2qyLd8rOy2bJUbY47y89rD8PPv7sn53+yISRrBxeHe+OP7Ufg+t&#10;/8Bn95/Y/13V+3v9k/hKOaA6kGkPEi8eX4YmptHG7GOam/mkCa2GoAZTOsxN9jZoemqDCUYQMUsi&#10;UclEpMNczlcskmxTZDllV/F4NhvEbJJK+dYoP9jgYINfmq05PaNGpLy3QdtTGwyOpirSTLxxmkhN&#10;I7ZiIBbZFGG8y1Gfzw9iLkOp0oMf3MWW+xlX6zEHP/iOjOlpG2wzm6u566kNRgcL5IITmkVtg4oE&#10;ZJ1IeVX6JLVm55vsMMbheOvkY5PqLenNNjIrs53BDw5+8Nv8IBKoez/IaE+NEJAP2clif4hDZY5g&#10;F7xmhINjiCI5G/Rb7ML7U8vPJoTaIuNhB0f47Y7wOOs3zAiP+R2Y3sEM+0ryOSGFdEwTLkpexiHn&#10;F3KwYPoqLzwXSZlwtjmhFJZquSPyTmb+Bl/4hb5wMMPF7emAlLEjM+Q99YY5xBSjj6RiycAlKkVc&#10;5SURIdCgWaTIu53NDJEcpVzxwRsO3rBWBp1F7cBaucNqzvqqd2BamJC8IFxLj6CUMxIEtmCAVkTF&#10;FOLGs5khMwbut/Z4w8zwSMfzFdmZwRu+6g1b8QXMsK/qCyi9vGMJ8SgTFcxQRBKi8JAd2RgkxBfS&#10;ny9BIw1mpTXXPFjhYIWr8zjDVhICK+yrJkQmxZIIkD9pAVMMlSceL5DMkvdCSeYs79YZGs0MA4nz&#10;iiZkp/s7rQY5pqrPx9jfHcQorzP2zw/wNd7+SPHVergDc98w9qc+8+UcxeAFX/WCR4oZ1lfJjGdW&#10;QG8NWT+1GZIZKomPRpHslXDRJ+5i1an9cSsNZP6D/RV9zgkFTqOmGezvPWUVr+RkjtQyGPDLUIr0&#10;304aVRKBdTnHf7n+oUKVQaVR+mA4B0NhaSI2lxIMFnLiNKgUXaf2J5zg0LcP9jfY35lLT0qQ1TKE&#10;fZXKSFkh7QmhqM0oPZLBgSEUXhPHTdTaITVadcsQKsqMsq9rkof4s+hOB//Xgf87Usmg3Kmf/i9L&#10;aPQhVSGqSqj/c2AFg7GexOQp9NsVqq+6lYtqRrk1Tc7hVE3AYH+D/aFO+V31t6/En61CZj3lfVXI&#10;gJjXBhZHaLDgBJOmJHhHUY4rlTaJVlLLTuNPxo0Qosm/CEwFhXlBRiAvi6q4piYH9Z8YHM5Wk5Ot&#10;0ToVShL+5qjAoCcVNwDNLoACgPqq7VDgrKJwwA63AQ+YygQLwXGIlZbO42bnbgMoLpRFUXA9gWGO&#10;Oute6P2PASSMYazRYOEWd16+i1CxVAr3FkCtKgEA6qsqwQpeUZMzMdGAhwkIvgN3EMp6j3lqKQcX&#10;3YqDhJTCISFeMsAn6dBnAHIU1YpnG4EoDdn0eARq+XQAqK98OqoaLJUgDlJC1wCpRCbOoADJGwxA&#10;lleZ5W5lLVJxx2kzhUNzAAcn9lzWcgwgKTkTQu7GiM5HIACI5rrYop8urGWCAaC+MsHaJxQkh4oY&#10;gZmHZBHlMug/ApmUtSkl6r3vNgeuNPpduGYOcooJPsaPQscU1cRI5/BgldEh77uU9DAEajnM7RP6&#10;XPRzDuvQrKN0KiHUeoRAFCEQNDaGILYEgDAeydRtDhfCIQ632ORwQagw9kJlLjSVhWMplR7CooPK&#10;foT4yvFnsSzdS0qY87y5x/bp01PdZgb8Ft499PsYPaID09V4gRZR49H8jwsQ3Ahmt/uN9X7j035j&#10;spjeLddX4+l2PR41T+IWz+t66u/cOqQ0VGkSlwBdX4m7FHWkBky5Vy5CvmIM8UFywnzKGVGUq1S3&#10;zUMEmiMYgYiyJs6VRDOH517v+4OuDss+Cuhatgqg6ytbBYlwlStM9ioHuZRETTexSTiiXNZeoX2T&#10;Ud3G6tKiko0jkVlidS2E0y8me89AZ5Cy+MZI67dHunqo/SigaykagK6vFI2hUcocDMH/6A8moNGz&#10;yAAQaQLVjgXbddsYVfqDleQLQGchg5AvMlTPMGelVI2T+ur8wm9jrgb9R8FcS0sAc32lJdALSGrr&#10;oQa1CbS8QSsLH8ESOhYZDSwxeMNu06JKIVXWDHTComS/6UR0UIc+A933GOhgAB8opGtz8dsn0ddc&#10;PI0BmiuVQH5RZMIwtUcjxApNsrJ2PAvllex2HorR05mmEWJRWjLM0HHLD5hjFuTcLhUvMaH41u5Y&#10;vznQIcv9cTAHnLXTCMTN/Zy7pugrCzE6QQEYMOcMgxIiWcKlUt5UQeWA7q+4KUg+QDO1/1urqOpp&#10;Wdt/9Uubb3KHjG/tWzFvBQBfdMw6HueQO8Psdffr55q6IjH+gTDXZvwxzvU1488YCP8Av2pzhOYU&#10;Yx4BI+9BPCIxBl0zD7Lb9jT6gDmOHhz8ZXea55j7HuNcnXH7IAFdseZ9ugRJqX6Oc5EJb2iF1oCF&#10;H5AZiTqk6BhcbY6eJ4/ejN3OXI8wxxQwp99I0WFOo2mdTfn6FO9v+9bauX8UzLW8Asa5vvIKXgse&#10;KJwpixl5YTQjQbYEdZ8K+VuaGQu668bWR+PciXan33+YqzH9USDXUhGrOVKf/RzmFE2oo6og54kc&#10;3ReDRq6EorrKo9EuJHUYBXnuNJxj1CiDjoslV1IKl/+j4Q00Pg5X7r/ac6o5hnLHDnVSp2ovDu8+&#10;72m6Owec4l7rceYqDSik8K/G2DubBaOo5H+sT3tLtsCs+kq2cKN5gj4FgYO2KFU0RSWHTu0mUs/A&#10;DnPXcfRwbFYnG9gMZlUaG7+z+PD/yaxaOglm1Vc6CXFQ6fyuiaJ1n1J0wvA0oQK4EkqYBPGn6Dbh&#10;dWxWJxvSDGY1mFWz8NRpTXcRLu9rmpCt72cQqKFbUli3iVRI6iG/gsLeYKgjaEmaQ65Skup8QeBJ&#10;ReVgVoNZvWlWLT0Db9VXThANQ2Vm0AVaLCUBThBCZW8sZvdYN02FpJL05zOrUzLBwaoGq3rLqqBb&#10;aJ0VtvvprFRQEQu8cRKcQMaCVo54Fx3RGZoip9GxnndcgHTUAEY5cFCNdvHAeu4Iz8a6GuZrzz19&#10;t/4vzY+/nrE4PrjXshY4jyFj8U3rap6OAbHGz8Gs+srrMoNkXAaplmOo69orElJA5+sYKZbUpF51&#10;zOse93UZzKqsvwQu53i8aJY2GjIWr7VLki2NuJpju5/eqmLGRlQ0khQkzMqijy5a6FYkxlwxobnX&#10;tlsa8bhdy2BWg1m9sbj0K96qZUphVn1l50V2qOBTkfB6CWBFkQOk1JKIJaCxhoquIInslLY67sIy&#10;mNVgVu83qyM2GCuM9tNbsYyO7iJwgpoNNFdBlRqBoA+FsliLQTEkL6jvtjL2uLnKYFaDWb3frFo2&#10;ePuENTv6aVZBiCQkOmVmLCIENphR4lBES6Bb9PibAxKFnXorppDQx3JetcjCoTUZiHIkJg4pi2fK&#10;HsGwxvK5RbMfqd5TtlwpQNdXCQKqiKnCCqpoFJlQemfRMCMACESjzjPhgencbUVKKTLW5dIUZQ9A&#10;R9WLLgeojDJYZKGW9nwfpfZHqveULZMI0PWVoEeJXYX2LJIAC6A8sG4FWmskRpzSUWE9F8N9t0tV&#10;lCJjS5vuUD0B3Ueq95RHtXfY7qd7dagFoBS9gLyQKEmBvKrgLRCMcSZ7Ty26SnXqXusiY+izezTS&#10;faSCz6IO3dcHYLufoMOCPEiUA3RVBV5XJoRzDnIxUnGJ5jAcER/rtg7quMi4HyMd6tU+TiGUarnP&#10;7RO2+wk6KxTcHQfKUi7aUox0WKItEG4qwzXiKxu6jemYcZzTpvpOK8qpe7Egm7BorldKQoteGwEn&#10;htwzzyRQGfmBUNdSg0BdX6nBDGadooydJFW6KKQI1KHmjUSeM3rJZGdCBwsfjdbLbenZwdEcCTXE&#10;xQCXNzcjrEONVUC5why19rcciV/+sgYU9fZClAYMdf8igzaAdRB2xuIo1LB9FxSiZPb28vF2VbOD&#10;t+iRdHc/TZPt5Pg5th9XlzO+vFvOr2frn/4NAAD//wMAUEsDBBQABgAIAAAAIQAg3iUj4gAAAA0B&#10;AAAPAAAAZHJzL2Rvd25yZXYueG1sTE9NT8MwDL0j8R8iI3FjaVkHtGs6TePjNCGxISFuWeO11Rqn&#10;arK2+/eYE1xsPT37feSrybZiwN43jhTEswgEUulMQ5WCz/3r3RMIHzQZ3TpCBRf0sCqur3KdGTfS&#10;Bw67UAkWIZ9pBXUIXSalL2u02s9ch8Tc0fVWB4Z9JU2vRxa3rbyPogdpdUPsUOsONzWWp93ZKngb&#10;9biexy/D9nTcXL73i/evbYxK3d5Mz0se6yWIgFP4+4DfDpwfCg52cGcyXrSM04QvFSS8mF5ESQri&#10;oGCePqYgi1z+b1H8AAAA//8DAFBLAQItABQABgAIAAAAIQC2gziS/gAAAOEBAAATAAAAAAAAAAAA&#10;AAAAAAAAAABbQ29udGVudF9UeXBlc10ueG1sUEsBAi0AFAAGAAgAAAAhADj9If/WAAAAlAEAAAsA&#10;AAAAAAAAAAAAAAAALwEAAF9yZWxzLy5yZWxzUEsBAi0AFAAGAAgAAAAhAH1I3ieXDwAAk5MAAA4A&#10;AAAAAAAAAAAAAAAALgIAAGRycy9lMm9Eb2MueG1sUEsBAi0AFAAGAAgAAAAhACDeJSPiAAAADQEA&#10;AA8AAAAAAAAAAAAAAAAA8REAAGRycy9kb3ducmV2LnhtbFBLBQYAAAAABAAEAPMAAAAAEwAAAAA=&#10;">
                <v:rect id="rc3" o:spid="_x0000_s1070" style="position:absolute;left:6898;top:1498;width:74295;height:61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dEvxwAAAN8AAAAPAAAAZHJzL2Rvd25yZXYueG1sRI9BawIx&#10;FITvhf6H8Aq9FM3qoZTVKNKittBDXUXw9kiem+DmZdmkuv33jSB4GRiG+YaZznvfiDN10QVWMBoW&#10;IIh1MI5rBbvtcvAGIiZkg01gUvBHEeazx4cpliZceEPnKtUiQziWqMCm1JZSRm3JYxyGljhnx9B5&#10;TNl2tTQdXjLcN3JcFK/So+O8YLGld0v6VP16BZu1drvv9cFVK417u4j118voR6nnp/5jkmUxAZGo&#10;T/fGDfFpFIzh+id/ATn7BwAA//8DAFBLAQItABQABgAIAAAAIQDb4fbL7gAAAIUBAAATAAAAAAAA&#10;AAAAAAAAAAAAAABbQ29udGVudF9UeXBlc10ueG1sUEsBAi0AFAAGAAgAAAAhAFr0LFu/AAAAFQEA&#10;AAsAAAAAAAAAAAAAAAAAHwEAAF9yZWxzLy5yZWxzUEsBAi0AFAAGAAgAAAAhAAcx0S/HAAAA3wAA&#10;AA8AAAAAAAAAAAAAAAAABwIAAGRycy9kb3ducmV2LnhtbFBLBQYAAAAAAwADALcAAAD7AgAAAAA=&#10;" strokecolor="white">
                  <v:stroke joinstyle="round" endcap="round"/>
                </v:rect>
                <v:rect id="rc4" o:spid="_x0000_s1071" style="position:absolute;width:85654;height:69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NGyAAAAN8AAAAPAAAAZHJzL2Rvd25yZXYueG1sRI/NasMw&#10;EITvhbyD2EBujVwHSnGihJIQKJRC83PIcWttLFNr5UiK4/rpq0Ihl4FhmG+Yxaq3jejIh9qxgqdp&#10;BoK4dLrmSsHxsH18AREissbGMSn4oQCr5ehhgYV2N95Rt4+VSBAOBSowMbaFlKE0ZDFMXUucsrPz&#10;FmOyvpLa4y3BbSPzLHuWFmtOCwZbWhsqv/dXq+Aw5Gb4vPjh3dv1x9du013z01mpybjfzJO8zkFE&#10;6uO98Y940wpm8PcnfQG5/AUAAP//AwBQSwECLQAUAAYACAAAACEA2+H2y+4AAACFAQAAEwAAAAAA&#10;AAAAAAAAAAAAAAAAW0NvbnRlbnRfVHlwZXNdLnhtbFBLAQItABQABgAIAAAAIQBa9CxbvwAAABUB&#10;AAALAAAAAAAAAAAAAAAAAB8BAABfcmVscy8ucmVsc1BLAQItABQABgAIAAAAIQD/HlNGyAAAAN8A&#10;AAAPAAAAAAAAAAAAAAAAAAcCAABkcnMvZG93bnJldi54bWxQSwUGAAAAAAMAAwC3AAAA/AIAAAAA&#10;" strokecolor="white" strokeweight=".37639mm">
                  <v:stroke joinstyle="round" endcap="round"/>
                </v:rect>
                <v:rect id="rc5" o:spid="_x0000_s1072" style="position:absolute;left:11105;top:2193;width:56435;height:57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q6KxQAAAN8AAAAPAAAAZHJzL2Rvd25yZXYueG1sRI/RisIw&#10;FETfF/yHcIV9EU0VWaUaRRRBhH3Y6gdcm2tbbG5Kktru3xthYV8GhmHOMOttb2rxJOcrywqmkwQE&#10;cW51xYWC6+U4XoLwAVljbZkU/JKH7WbwscZU245/6JmFQkQI+xQVlCE0qZQ+L8mgn9iGOGZ36wyG&#10;aF0htcMuwk0tZ0nyJQ1WHBdKbGhfUv7IWqNgf8nOPnmE7/moc4tRy7dlSzelPof9YRVltwIRqA//&#10;jT/ESSuYw/tP/AJy8wIAAP//AwBQSwECLQAUAAYACAAAACEA2+H2y+4AAACFAQAAEwAAAAAAAAAA&#10;AAAAAAAAAAAAW0NvbnRlbnRfVHlwZXNdLnhtbFBLAQItABQABgAIAAAAIQBa9CxbvwAAABUBAAAL&#10;AAAAAAAAAAAAAAAAAB8BAABfcmVscy8ucmVsc1BLAQItABQABgAIAAAAIQBgdq6KxQAAAN8AAAAP&#10;AAAAAAAAAAAAAAAAAAcCAABkcnMvZG93bnJldi54bWxQSwUGAAAAAAMAAwC3AAAA+QIAAAAA&#10;" fillcolor="#ebebeb" stroked="f"/>
                <v:shape id="pl6" o:spid="_x0000_s1073" style="position:absolute;left:11105;top:50308;width:56435;height:0;visibility:visible;mso-wrap-style:square;v-text-anchor:top" coordsize="5643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CrSyQAAAN8AAAAPAAAAZHJzL2Rvd25yZXYueG1sRI9PawIx&#10;FMTvBb9DeEJvNVuLf1iNUixie1q0Cnp7bJ67aTcvyybq1k9vBKGXgWGY3zDTeWsrcabGG8cKXnsJ&#10;COLcacOFgu338mUMwgdkjZVjUvBHHuazztMUU+0uvKbzJhQiQtinqKAMoU6l9HlJFn3P1cQxO7rG&#10;Yoi2KaRu8BLhtpL9JBlKi4bjQok1LUrKfzcnq+DtcF2tjT0NvnbZPlv+ZCOzGo6Ueu62H5Mo7xMQ&#10;gdrw33ggPrWCAdz/xC8gZzcAAAD//wMAUEsBAi0AFAAGAAgAAAAhANvh9svuAAAAhQEAABMAAAAA&#10;AAAAAAAAAAAAAAAAAFtDb250ZW50X1R5cGVzXS54bWxQSwECLQAUAAYACAAAACEAWvQsW78AAAAV&#10;AQAACwAAAAAAAAAAAAAAAAAfAQAAX3JlbHMvLnJlbHNQSwECLQAUAAYACAAAACEAzoAq0skAAADf&#10;AAAADwAAAAAAAAAAAAAAAAAHAgAAZHJzL2Rvd25yZXYueG1sUEsFBgAAAAADAAMAtwAAAP0CAAAA&#10;AA==&#10;" path="m,l5643503,r,e" filled="f" strokecolor="white" strokeweight=".18819mm">
                  <v:path arrowok="t" textboxrect="0,0,5643503,0"/>
                </v:shape>
                <v:shape id="pl7" o:spid="_x0000_s1074" style="position:absolute;left:11105;top:37304;width:56435;height:0;visibility:visible;mso-wrap-style:square;v-text-anchor:top" coordsize="5643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SlyAAAAN8AAAAPAAAAZHJzL2Rvd25yZXYueG1sRI9Ba8JA&#10;FITvBf/D8oTe6saWxhJdpbSI7SloW9DbI/tMVrNvQ3bV1F/vCoKXgWGYb5jJrLO1OFLrjWMFw0EC&#10;grhw2nCp4Pdn/vQGwgdkjbVjUvBPHmbT3sMEM+1OvKTjKpQiQthnqKAKocmk9EVFFv3ANcQx27rW&#10;Yoi2LaVu8RThtpbPSZJKi4bjQoUNfVRU7FcHq+Blc14sjT28fv/l63y+y0dmkY6Ueux3n+Mo72MQ&#10;gbpwb9wQX1pBCtc/8QvI6QUAAP//AwBQSwECLQAUAAYACAAAACEA2+H2y+4AAACFAQAAEwAAAAAA&#10;AAAAAAAAAAAAAAAAW0NvbnRlbnRfVHlwZXNdLnhtbFBLAQItABQABgAIAAAAIQBa9CxbvwAAABUB&#10;AAALAAAAAAAAAAAAAAAAAB8BAABfcmVscy8ucmVsc1BLAQItABQABgAIAAAAIQA+UrSlyAAAAN8A&#10;AAAPAAAAAAAAAAAAAAAAAAcCAABkcnMvZG93bnJldi54bWxQSwUGAAAAAAMAAwC3AAAA/AIAAAAA&#10;" path="m,l5643503,r,e" filled="f" strokecolor="white" strokeweight=".18819mm">
                  <v:path arrowok="t" textboxrect="0,0,5643503,0"/>
                </v:shape>
                <v:shape id="pl8" o:spid="_x0000_s1075" style="position:absolute;left:11105;top:24300;width:56435;height:0;visibility:visible;mso-wrap-style:square;v-text-anchor:top" coordsize="5643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hE+yAAAAN8AAAAPAAAAZHJzL2Rvd25yZXYueG1sRI9Ba8JA&#10;FITvBf/D8gRvdaNSU6KrlIrYnoK2hfb2yL4mW7NvQ3bV1F/vCoKXgWGYb5j5srO1OFLrjWMFo2EC&#10;grhw2nCp4PNj/fgMwgdkjbVjUvBPHpaL3sMcM+1OvKXjLpQiQthnqKAKocmk9EVFFv3QNcQx+3Wt&#10;xRBtW0rd4inCbS3HSTKVFg3HhQobeq2o2O8OVsHk57zZGnt4ev/Kv/P1X56azTRVatDvVrMoLzMQ&#10;gbpwb9wQb1pBCtc/8QvIxQUAAP//AwBQSwECLQAUAAYACAAAACEA2+H2y+4AAACFAQAAEwAAAAAA&#10;AAAAAAAAAAAAAAAAW0NvbnRlbnRfVHlwZXNdLnhtbFBLAQItABQABgAIAAAAIQBa9CxbvwAAABUB&#10;AAALAAAAAAAAAAAAAAAAAB8BAABfcmVscy8ucmVsc1BLAQItABQABgAIAAAAIQBRHhE+yAAAAN8A&#10;AAAPAAAAAAAAAAAAAAAAAAcCAABkcnMvZG93bnJldi54bWxQSwUGAAAAAAMAAwC3AAAA/AIAAAAA&#10;" path="m,l5643503,r,e" filled="f" strokecolor="white" strokeweight=".18819mm">
                  <v:path arrowok="t" textboxrect="0,0,5643503,0"/>
                </v:shape>
                <v:shape id="pl9" o:spid="_x0000_s1076" style="position:absolute;left:11105;top:11296;width:56435;height:0;visibility:visible;mso-wrap-style:square;v-text-anchor:top" coordsize="5643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YVMygAAAN8AAAAPAAAAZHJzL2Rvd25yZXYueG1sRI9NS8NA&#10;EIbvBf/DMoK3dmPFVtJui1hK9RT6IehtyE6TrdnZkN220V/vHAQvAy/D+8w882XvG3WhLrrABu5H&#10;GSjiMljHlYHDfj18AhUTssUmMBn4pgjLxc1gjrkNV97SZZcqJRCOORqoU2pzrWNZk8c4Ci2x7I6h&#10;85gkdpW2HV4F7hs9zrKJ9uhYLtTY0ktN5dfu7A08fP5sts6fH9/ei49ifSqmbjOZGnN3269mMp5n&#10;oBL16b/xh3i1BuRh8REX0ItfAAAA//8DAFBLAQItABQABgAIAAAAIQDb4fbL7gAAAIUBAAATAAAA&#10;AAAAAAAAAAAAAAAAAABbQ29udGVudF9UeXBlc10ueG1sUEsBAi0AFAAGAAgAAAAhAFr0LFu/AAAA&#10;FQEAAAsAAAAAAAAAAAAAAAAAHwEAAF9yZWxzLy5yZWxzUEsBAi0AFAAGAAgAAAAhACCBhUzKAAAA&#10;3wAAAA8AAAAAAAAAAAAAAAAABwIAAGRycy9kb3ducmV2LnhtbFBLBQYAAAAAAwADALcAAAD+AgAA&#10;AAA=&#10;" path="m,l5643503,r,e" filled="f" strokecolor="white" strokeweight=".18819mm">
                  <v:path arrowok="t" textboxrect="0,0,5643503,0"/>
                </v:shape>
                <v:shape id="pl10" o:spid="_x0000_s1077" style="position:absolute;left:11105;top:56810;width:56435;height:0;visibility:visible;mso-wrap-style:square;v-text-anchor:top" coordsize="5643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16VyAAAAN8AAAAPAAAAZHJzL2Rvd25yZXYueG1sRI9Ba8JA&#10;FITvhf6H5RV6qxuFSo2uUgxiD2JR04q3R/Y1Ccm+Dbtbjf/eLRS8DAzDfMPMFr1pxZmcry0rGA4S&#10;EMSF1TWXCvLD6uUNhA/IGlvLpOBKHhbzx4cZptpeeEfnfShFhLBPUUEVQpdK6YuKDPqB7Yhj9mOd&#10;wRCtK6V2eIlw08pRkoylwZrjQoUdLSsqmv2vUfD1+Z0dl+vTcPu6cY3Z2GZtslyp56c+m0Z5n4II&#10;1Id74x/xoRVM4O9P/AJyfgMAAP//AwBQSwECLQAUAAYACAAAACEA2+H2y+4AAACFAQAAEwAAAAAA&#10;AAAAAAAAAAAAAAAAW0NvbnRlbnRfVHlwZXNdLnhtbFBLAQItABQABgAIAAAAIQBa9CxbvwAAABUB&#10;AAALAAAAAAAAAAAAAAAAAB8BAABfcmVscy8ucmVsc1BLAQItABQABgAIAAAAIQC7h16VyAAAAN8A&#10;AAAPAAAAAAAAAAAAAAAAAAcCAABkcnMvZG93bnJldi54bWxQSwUGAAAAAAMAAwC3AAAA/AIAAAAA&#10;" path="m,l5643503,r,e" filled="f" strokecolor="white" strokeweight=".37639mm">
                  <v:path arrowok="t" textboxrect="0,0,5643503,0"/>
                </v:shape>
                <v:shape id="pl11" o:spid="_x0000_s1078" style="position:absolute;left:11105;top:43806;width:56435;height:0;visibility:visible;mso-wrap-style:square;v-text-anchor:top" coordsize="5643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x6EyAAAAOAAAAAPAAAAZHJzL2Rvd25yZXYueG1sRI/BasJA&#10;EIbvhb7DMgVvdWOhpURXEUOxB6nU2oq3ITsmIdnZsLtq+vadg9DL8A/DfD/fbDG4Tl0oxMazgck4&#10;A0VcettwZWD/9fb4CiomZIudZzLwSxEW8/u7GebWX/mTLrtUKYFwzNFAnVKfax3LmhzGse+J5Xby&#10;wWGSNVTaBrwK3HX6KctetMOGpaHGnlY1le3u7Ax8b3+Kw2p9nHw8b0LrNr5du2JvzOhhKKYyllNQ&#10;iYb0/3FDvFtxEAURkgB6/gcAAP//AwBQSwECLQAUAAYACAAAACEA2+H2y+4AAACFAQAAEwAAAAAA&#10;AAAAAAAAAAAAAAAAW0NvbnRlbnRfVHlwZXNdLnhtbFBLAQItABQABgAIAAAAIQBa9CxbvwAAABUB&#10;AAALAAAAAAAAAAAAAAAAAB8BAABfcmVscy8ucmVsc1BLAQItABQABgAIAAAAIQBdfx6EyAAAAOAA&#10;AAAPAAAAAAAAAAAAAAAAAAcCAABkcnMvZG93bnJldi54bWxQSwUGAAAAAAMAAwC3AAAA/AIAAAAA&#10;" path="m,l5643503,r,e" filled="f" strokecolor="white" strokeweight=".37639mm">
                  <v:path arrowok="t" textboxrect="0,0,5643503,0"/>
                </v:shape>
                <v:shape id="pl12" o:spid="_x0000_s1079" style="position:absolute;left:11105;top:30802;width:56435;height:0;visibility:visible;mso-wrap-style:square;v-text-anchor:top" coordsize="5643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7sfyAAAAOAAAAAPAAAAZHJzL2Rvd25yZXYueG1sRI9Na8JA&#10;EIbvQv/DMoI33USwlOgqYih6kBa/WnobstMkJDsbdrea/vuuUPAyzPDyPsOzWPWmFVdyvrasIJ0k&#10;IIgLq2suFZxPr+MXED4ga2wtk4Jf8rBaPg0WmGl74wNdj6EUEcI+QwVVCF0mpS8qMugntiOO2bd1&#10;BkM8XSm1w1uEm1ZOk+RZGqw5fqiwo01FRXP8MQou7x/552b7lb7N9q4xe9tsTX5WajTs83kc6zmI&#10;QH14NP4ROx0dUrgLxQXk8g8AAP//AwBQSwECLQAUAAYACAAAACEA2+H2y+4AAACFAQAAEwAAAAAA&#10;AAAAAAAAAAAAAAAAW0NvbnRlbnRfVHlwZXNdLnhtbFBLAQItABQABgAIAAAAIQBa9CxbvwAAABUB&#10;AAALAAAAAAAAAAAAAAAAAB8BAABfcmVscy8ucmVsc1BLAQItABQABgAIAAAAIQAyM7sfyAAAAOAA&#10;AAAPAAAAAAAAAAAAAAAAAAcCAABkcnMvZG93bnJldi54bWxQSwUGAAAAAAMAAwC3AAAA/AIAAAAA&#10;" path="m,l5643503,r,e" filled="f" strokecolor="white" strokeweight=".37639mm">
                  <v:path arrowok="t" textboxrect="0,0,5643503,0"/>
                </v:shape>
                <v:shape id="pl13" o:spid="_x0000_s1080" style="position:absolute;left:11105;top:17798;width:56435;height:0;visibility:visible;mso-wrap-style:square;v-text-anchor:top" coordsize="5643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SVoyAAAAOAAAAAPAAAAZHJzL2Rvd25yZXYueG1sRI9Na8JA&#10;EIbvgv9hGaE33ShUSnSVYij2IBU/WvE2ZKdJSHY27G41/ntXKHgZZnh5n+GZLzvTiAs5X1lWMB4l&#10;IIhzqysuFBwPH8M3ED4ga2wsk4IbeVgu+r05ptpeeUeXfShEhLBPUUEZQptK6fOSDPqRbYlj9mud&#10;wRBPV0jt8BrhppGTJJlKgxXHDyW2tCopr/d/RsH39ic7rdbn8dfrxtVmY+u1yY5KvQy6bBbH+wxE&#10;oC48G/+ITx0dJvAQigvIxR0AAP//AwBQSwECLQAUAAYACAAAACEA2+H2y+4AAACFAQAAEwAAAAAA&#10;AAAAAAAAAAAAAAAAW0NvbnRlbnRfVHlwZXNdLnhtbFBLAQItABQABgAIAAAAIQBa9CxbvwAAABUB&#10;AAALAAAAAAAAAAAAAAAAAB8BAABfcmVscy8ucmVsc1BLAQItABQABgAIAAAAIQDC4SVoyAAAAOAA&#10;AAAPAAAAAAAAAAAAAAAAAAcCAABkcnMvZG93bnJldi54bWxQSwUGAAAAAAMAAwC3AAAA/AIAAAAA&#10;" path="m,l5643503,r,e" filled="f" strokecolor="white" strokeweight=".37639mm">
                  <v:path arrowok="t" textboxrect="0,0,5643503,0"/>
                </v:shape>
                <v:shape id="pl14" o:spid="_x0000_s1081" style="position:absolute;left:11105;top:4794;width:56435;height:0;visibility:visible;mso-wrap-style:square;v-text-anchor:top" coordsize="5643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YDzyQAAAOAAAAAPAAAAZHJzL2Rvd25yZXYueG1sRI/BasJA&#10;EIbvhb7DMoXe6kaLRaKrFIPYg1jUtOJtyE6TkOxs2N1qfHu3UPAyzPDzf8M3W/SmFWdyvrasYDhI&#10;QBAXVtdcKsgPq5cJCB+QNbaWScGVPCzmjw8zTLW98I7O+1CKCGGfooIqhC6V0hcVGfQD2xHH7Mc6&#10;gyGerpTa4SXCTStHSfImDdYcP1TY0bKiotn/GgVfn9/Zcbk+DbfjjWvMxjZrk+VKPT/12TSO9ymI&#10;QH24N/4RHzo6vMKfUFxAzm8AAAD//wMAUEsBAi0AFAAGAAgAAAAhANvh9svuAAAAhQEAABMAAAAA&#10;AAAAAAAAAAAAAAAAAFtDb250ZW50X1R5cGVzXS54bWxQSwECLQAUAAYACAAAACEAWvQsW78AAAAV&#10;AQAACwAAAAAAAAAAAAAAAAAfAQAAX3JlbHMvLnJlbHNQSwECLQAUAAYACAAAACEAra2A88kAAADg&#10;AAAADwAAAAAAAAAAAAAAAAAHAgAAZHJzL2Rvd25yZXYueG1sUEsFBgAAAAADAAMAtwAAAP0CAAAA&#10;AA==&#10;" path="m,l5643503,r,e" filled="f" strokecolor="white" strokeweight=".37639mm">
                  <v:path arrowok="t" textboxrect="0,0,5643503,0"/>
                </v:shape>
                <v:shape id="pl15" o:spid="_x0000_s1082" style="position:absolute;left:17617;top:2193;width:0;height:57218;visibility:visible;mso-wrap-style:square;v-text-anchor:top" coordsize="0,57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xw8yQAAAOAAAAAPAAAAZHJzL2Rvd25yZXYueG1sRI9Na8JA&#10;EIbvgv9hGaE33VikptFVxFIr9OQHlN6G7LhJzc6m2W2S/vtuQfAyzPDyPsOzXPe2Ei01vnSsYDpJ&#10;QBDnTpdsFJxPr+MUhA/IGivHpOCXPKxXw8ESM+06PlB7DEZECPsMFRQh1JmUPi/Iop+4mjhmF9dY&#10;DPFsjNQNdhFuK/mYJE/SYsnxQ4E1bQvKr8cfq2BXfT1/9Li/fJrZ+87Pv7s2fTNKPYz6l0UcmwWI&#10;QH24N26IvY4OM/gXigvI1R8AAAD//wMAUEsBAi0AFAAGAAgAAAAhANvh9svuAAAAhQEAABMAAAAA&#10;AAAAAAAAAAAAAAAAAFtDb250ZW50X1R5cGVzXS54bWxQSwECLQAUAAYACAAAACEAWvQsW78AAAAV&#10;AQAACwAAAAAAAAAAAAAAAAAfAQAAX3JlbHMvLnJlbHNQSwECLQAUAAYACAAAACEADAscPMkAAADg&#10;AAAADwAAAAAAAAAAAAAAAAAHAgAAZHJzL2Rvd25yZXYueG1sUEsFBgAAAAADAAMAtwAAAP0CAAAA&#10;AA==&#10;" path="m,5721727l,,,e" filled="f" strokecolor="white" strokeweight=".37639mm">
                  <v:path arrowok="t" textboxrect="0,0,0,5721727"/>
                </v:shape>
                <v:shape id="pl16" o:spid="_x0000_s1083" style="position:absolute;left:28470;top:2193;width:0;height:57218;visibility:visible;mso-wrap-style:square;v-text-anchor:top" coordsize="0,57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7mnyQAAAOAAAAAPAAAAZHJzL2Rvd25yZXYueG1sRI9Na8JA&#10;EIbvhf6HZQredNOiVqOrlBY/wJNWEG9Ddtykzc6m2TVJ/31XEHoZZnh5n+GZLztbioZqXzhW8DxI&#10;QBBnThdsFBw/V/0JCB+QNZaOScEveVguHh/mmGrX8p6aQzAiQtinqCAPoUql9FlOFv3AVcQxu7ja&#10;YohnbaSusY1wW8qXJBlLiwXHDzlW9J5T9n24WgXr8mt66nB7OZvhbu1ff9pmsjFK9Z66j1kcbzMQ&#10;gbrw37gjtjo6jOAmFBeQiz8AAAD//wMAUEsBAi0AFAAGAAgAAAAhANvh9svuAAAAhQEAABMAAAAA&#10;AAAAAAAAAAAAAAAAAFtDb250ZW50X1R5cGVzXS54bWxQSwECLQAUAAYACAAAACEAWvQsW78AAAAV&#10;AQAACwAAAAAAAAAAAAAAAAAfAQAAX3JlbHMvLnJlbHNQSwECLQAUAAYACAAAACEAY0e5p8kAAADg&#10;AAAADwAAAAAAAAAAAAAAAAAHAgAAZHJzL2Rvd25yZXYueG1sUEsFBgAAAAADAAMAtwAAAP0CAAAA&#10;AA==&#10;" path="m,5721727l,,,e" filled="f" strokecolor="white" strokeweight=".37639mm">
                  <v:path arrowok="t" textboxrect="0,0,0,5721727"/>
                </v:shape>
                <v:shape id="pl17" o:spid="_x0000_s1084" style="position:absolute;left:39322;top:2193;width:0;height:57218;visibility:visible;mso-wrap-style:square;v-text-anchor:top" coordsize="0,57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fQyAAAAOAAAAAPAAAAZHJzL2Rvd25yZXYueG1sRI9Na8JA&#10;EIbvgv9hGaE33ViKtdFVRPEDPFWF0tuQHTep2dk0uybpv+8KhV6GGV7eZ3jmy86WoqHaF44VjEcJ&#10;COLM6YKNgst5O5yC8AFZY+mYFPyQh+Wi35tjql3L79ScghERwj5FBXkIVSqlz3Ky6EeuIo7Z1dUW&#10;QzxrI3WNbYTbUj4nyURaLDh+yLGidU7Z7XS3Cnbl19tHh4frp3k57vzrd9tM90app0G3mcWxmoEI&#10;1IX/xh/ioKPDBB5CcQG5+AUAAP//AwBQSwECLQAUAAYACAAAACEA2+H2y+4AAACFAQAAEwAAAAAA&#10;AAAAAAAAAAAAAAAAW0NvbnRlbnRfVHlwZXNdLnhtbFBLAQItABQABgAIAAAAIQBa9CxbvwAAABUB&#10;AAALAAAAAAAAAAAAAAAAAB8BAABfcmVscy8ucmVsc1BLAQItABQABgAIAAAAIQCTlSfQyAAAAOAA&#10;AAAPAAAAAAAAAAAAAAAAAAcCAABkcnMvZG93bnJldi54bWxQSwUGAAAAAAMAAwC3AAAA/AIAAAAA&#10;" path="m,5721727l,,,e" filled="f" strokecolor="white" strokeweight=".37639mm">
                  <v:path arrowok="t" textboxrect="0,0,0,5721727"/>
                </v:shape>
                <v:shape id="pl18" o:spid="_x0000_s1085" style="position:absolute;left:50175;top:2193;width:0;height:57218;visibility:visible;mso-wrap-style:square;v-text-anchor:top" coordsize="0,57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YJLyAAAAOAAAAAPAAAAZHJzL2Rvd25yZXYueG1sRI/BasJA&#10;EIbvQt9hmYI33bSIxugqpaVW8KQtiLchO25is7NpdpvEt+8WBC/DDD//N3zLdW8r0VLjS8cKnsYJ&#10;COLc6ZKNgq/P91EKwgdkjZVjUnAlD+vVw2CJmXYd76k9BCMihH2GCooQ6kxKnxdk0Y9dTRyzs2ss&#10;hng2RuoGuwi3lXxOkqm0WHL8UGBNrwXl34dfq2BTXebHHrfnk5nsNn7207Xph1Fq+Ni/LeJ4WYAI&#10;1Id744bY6ugwg3+huIBc/QEAAP//AwBQSwECLQAUAAYACAAAACEA2+H2y+4AAACFAQAAEwAAAAAA&#10;AAAAAAAAAAAAAAAAW0NvbnRlbnRfVHlwZXNdLnhtbFBLAQItABQABgAIAAAAIQBa9CxbvwAAABUB&#10;AAALAAAAAAAAAAAAAAAAAB8BAABfcmVscy8ucmVsc1BLAQItABQABgAIAAAAIQD82YJLyAAAAOAA&#10;AAAPAAAAAAAAAAAAAAAAAAcCAABkcnMvZG93bnJldi54bWxQSwUGAAAAAAMAAwC3AAAA/AIAAAAA&#10;" path="m,5721727l,,,e" filled="f" strokecolor="white" strokeweight=".37639mm">
                  <v:path arrowok="t" textboxrect="0,0,0,5721727"/>
                </v:shape>
                <v:shape id="pl19" o:spid="_x0000_s1086" style="position:absolute;left:61028;top:2193;width:0;height:57218;visibility:visible;mso-wrap-style:square;v-text-anchor:top" coordsize="0,57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hY5yQAAAOAAAAAPAAAAZHJzL2Rvd25yZXYueG1sRI9PS8NA&#10;EMXvgt9hGcGb3SjSP2m3RRRroadWoXgbstNNNDsbs2uSfvvOodDLYx6P+c28xWrwteqojVVgA4+j&#10;DBRxEWzFzsDX5/vDFFRMyBbrwGTgRBFWy9ubBeY29Lyjbp+cEgjHHA2UKTW51rEoyWMchYZYsmNo&#10;PSaxrdO2xV7gvtZPWTbWHiuWCyU29FpS8bv/9wbW9c/sMODm+O2et+s4+eu76Ycz5v5ueJuLvMxB&#10;JRrSdeOC2FjpIB9LIRlAL88AAAD//wMAUEsBAi0AFAAGAAgAAAAhANvh9svuAAAAhQEAABMAAAAA&#10;AAAAAAAAAAAAAAAAAFtDb250ZW50X1R5cGVzXS54bWxQSwECLQAUAAYACAAAACEAWvQsW78AAAAV&#10;AQAACwAAAAAAAAAAAAAAAAAfAQAAX3JlbHMvLnJlbHNQSwECLQAUAAYACAAAACEAjUYWOckAAADg&#10;AAAADwAAAAAAAAAAAAAAAAAHAgAAZHJzL2Rvd25yZXYueG1sUEsFBgAAAAADAAMAtwAAAP0CAAAA&#10;AA==&#10;" path="m,5721727l,,,e" filled="f" strokecolor="white" strokeweight=".37639mm">
                  <v:path arrowok="t" textboxrect="0,0,0,5721727"/>
                </v:shape>
                <v:rect id="rc20" o:spid="_x0000_s1087" style="position:absolute;left:12733;top:34703;width:9767;height:22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dpeyAAAAOAAAAAPAAAAZHJzL2Rvd25yZXYueG1sRI9Na8JA&#10;EIbvgv9hmUIvopt6KBrdSLEUe/BQP7DXaXbygdnZkNma9N93CwUvwwwv7zM8683gGnWjTmrPBp5m&#10;CSji3NuaSwPn09t0AUoCssXGMxn4IYFNNh6tMbW+5wPdjqFUEcKSooEqhDbVWvKKHMrMt8QxK3zn&#10;MMSzK7XtsI9w1+h5kjxrhzXHDxW2tK0ovx6/nYFPXTZfH7tJcbnsRbiv9/lVxJjHh+F1FcfLClSg&#10;Idwb/4h3Gx2W8CcUF9DZLwAAAP//AwBQSwECLQAUAAYACAAAACEA2+H2y+4AAACFAQAAEwAAAAAA&#10;AAAAAAAAAAAAAAAAW0NvbnRlbnRfVHlwZXNdLnhtbFBLAQItABQABgAIAAAAIQBa9CxbvwAAABUB&#10;AAALAAAAAAAAAAAAAAAAAB8BAABfcmVscy8ucmVsc1BLAQItABQABgAIAAAAIQBe8dpeyAAAAOAA&#10;AAAPAAAAAAAAAAAAAAAAAAcCAABkcnMvZG93bnJldi54bWxQSwUGAAAAAAMAAwC3AAAA/AIAAAAA&#10;" fillcolor="#f8766d" stroked="f"/>
                <v:rect id="rc21" o:spid="_x0000_s1088" style="position:absolute;left:23586;top:19098;width:9767;height:37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e0gyAAAAOAAAAAPAAAAZHJzL2Rvd25yZXYueG1sRI9Ba8JA&#10;EIXvhf6HZQq91Y1WikRXCS2tnqRVL97G7JgEs7NhdxvT/vrOQehl4DG87/EtVoNrVU8hNp4NjEcZ&#10;KOLS24YrA4f9+9MMVEzIFlvPZOCHIqyW93cLzK2/8hf1u1QpgXDM0UCdUpdrHcuaHMaR74jld/bB&#10;YZIYKm0DXgXuWj3JshftsGFZqLGj15rKy+7bCSW4ojz+ni4Frz+ybf9cTWfrT2MeH4a3uZxiDirR&#10;kP4bN8TGGpiIggiJDOjlHwAAAP//AwBQSwECLQAUAAYACAAAACEA2+H2y+4AAACFAQAAEwAAAAAA&#10;AAAAAAAAAAAAAAAAW0NvbnRlbnRfVHlwZXNdLnhtbFBLAQItABQABgAIAAAAIQBa9CxbvwAAABUB&#10;AAALAAAAAAAAAAAAAAAAAB8BAABfcmVscy8ucmVsc1BLAQItABQABgAIAAAAIQC00e0gyAAAAOAA&#10;AAAPAAAAAAAAAAAAAAAAAAcCAABkcnMvZG93bnJldi54bWxQSwUGAAAAAAMAAwC3AAAA/AIAAAAA&#10;" fillcolor="#a3a500" stroked="f"/>
                <v:rect id="rc22" o:spid="_x0000_s1089" style="position:absolute;left:34439;top:17798;width:9767;height:39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ZAyQAAAOAAAAAPAAAAZHJzL2Rvd25yZXYueG1sRI9BawIx&#10;FITvQv9DeAUvUrMKlroapVSLQk9ai/b2unnd3bp5WZOo679vBMHLwDDMN8x42phKnMj50rKCXjcB&#10;QZxZXXKuYPP5/vQCwgdkjZVlUnAhD9PJQ2uMqbZnXtFpHXIRIexTVFCEUKdS+qwgg75ra+KY/Vpn&#10;METrcqkdniPcVLKfJM/SYMlxocCa3grK9uujUfD1N2fz8b37mW2XnYUZHur9wA2Uaj82s1GU1xGI&#10;QE24N26IpVbQ78H1UDwDcvIPAAD//wMAUEsBAi0AFAAGAAgAAAAhANvh9svuAAAAhQEAABMAAAAA&#10;AAAAAAAAAAAAAAAAAFtDb250ZW50X1R5cGVzXS54bWxQSwECLQAUAAYACAAAACEAWvQsW78AAAAV&#10;AQAACwAAAAAAAAAAAAAAAAAfAQAAX3JlbHMvLnJlbHNQSwECLQAUAAYACAAAACEAfrQWQMkAAADg&#10;AAAADwAAAAAAAAAAAAAAAAAHAgAAZHJzL2Rvd25yZXYueG1sUEsFBgAAAAADAAMAtwAAAP0CAAAA&#10;AA==&#10;" fillcolor="#00bf7d" stroked="f"/>
                <v:rect id="rc23" o:spid="_x0000_s1090" style="position:absolute;left:45292;top:12597;width:9767;height:44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5mjxwAAAOAAAAAPAAAAZHJzL2Rvd25yZXYueG1sRI9Ba8JA&#10;FITvBf/D8gq96aZpKTZxFakKXqtCze2RfSar2bdpdjXpv+8WhF4GhmG+YWaLwTbiRp03jhU8TxIQ&#10;xKXThisFh/1mPAXhA7LGxjEp+CEPi/noYYaZdj1/0m0XKhEh7DNUUIfQZlL6siaLfuJa4pidXGcx&#10;RNtVUnfYR7htZJokb9Ki4bhQY0sfNZWX3dUq+L76wqzphc3qvV9/XY6v5yI9KvX0OKzyKMscRKAh&#10;/DfuiK1WkKbwdyieATn/BQAA//8DAFBLAQItABQABgAIAAAAIQDb4fbL7gAAAIUBAAATAAAAAAAA&#10;AAAAAAAAAAAAAABbQ29udGVudF9UeXBlc10ueG1sUEsBAi0AFAAGAAgAAAAhAFr0LFu/AAAAFQEA&#10;AAsAAAAAAAAAAAAAAAAAHwEAAF9yZWxzLy5yZWxzUEsBAi0AFAAGAAgAAAAhAC5nmaPHAAAA4AAA&#10;AA8AAAAAAAAAAAAAAAAABwIAAGRycy9kb3ducmV2LnhtbFBLBQYAAAAAAwADALcAAAD7AgAAAAA=&#10;" fillcolor="#00b0f6" stroked="f"/>
                <v:rect id="rc24" o:spid="_x0000_s1091" style="position:absolute;left:56144;top:4794;width:9768;height:52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4/TyAAAAOAAAAAPAAAAZHJzL2Rvd25yZXYueG1sRI9BawIx&#10;FITvBf9DeEIvRbNaEFmNIsoW6cGirT0/Nq+bxc3LksR1/fdNoeBlYBjmG2a57m0jOvKhdqxgMs5A&#10;EJdO11wp+PosRnMQISJrbByTgjsFWK8GT0vMtbvxkbpTrESCcMhRgYmxzaUMpSGLYexa4pT9OG8x&#10;JusrqT3eEtw2cpplM2mx5rRgsKWtofJyuloF3ffHS1W8HX1xOc8PDW5mB2PflXoe9rtFks0CRKQ+&#10;Phr/iL1WMH2Fv0PpDMjVLwAAAP//AwBQSwECLQAUAAYACAAAACEA2+H2y+4AAACFAQAAEwAAAAAA&#10;AAAAAAAAAAAAAAAAW0NvbnRlbnRfVHlwZXNdLnhtbFBLAQItABQABgAIAAAAIQBa9CxbvwAAABUB&#10;AAALAAAAAAAAAAAAAAAAAB8BAABfcmVscy8ucmVsc1BLAQItABQABgAIAAAAIQADH4/TyAAAAOAA&#10;AAAPAAAAAAAAAAAAAAAAAAcCAABkcnMvZG93bnJldi54bWxQSwUGAAAAAAMAAwC3AAAA/AIAAAAA&#10;" fillcolor="#e76bf3" stroked="f"/>
                <v:rect id="tx25" o:spid="_x0000_s1092" style="position:absolute;left:26425;top:22841;width:3604;height:3827;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v7+xwAAAOAAAAAPAAAAZHJzL2Rvd25yZXYueG1sRI9Ba8JA&#10;FITvQv/D8gredBMRlegqUinoQVBbsMdH9jUJZt+G7Nas/npXEHoZGIb5hlmsgqnFlVpXWVaQDhMQ&#10;xLnVFRcKvr8+BzMQziNrrC2Tghs5WC3fegvMtO34SNeTL0SEsMtQQel9k0np8pIMuqFtiGP2a1uD&#10;Ptq2kLrFLsJNLUdJMpEGK44LJTb0UVJ+Of0ZBaHzbnZozmmYrl23v/zcd+l5o1T/PWzmUdZzEJ6C&#10;/2+8EFutYDSG56F4BuTyAQAA//8DAFBLAQItABQABgAIAAAAIQDb4fbL7gAAAIUBAAATAAAAAAAA&#10;AAAAAAAAAAAAAABbQ29udGVudF9UeXBlc10ueG1sUEsBAi0AFAAGAAgAAAAhAFr0LFu/AAAAFQEA&#10;AAsAAAAAAAAAAAAAAAAAHwEAAF9yZWxzLy5yZWxzUEsBAi0AFAAGAAgAAAAhADdi/v7HAAAA4AAA&#10;AA8AAAAAAAAAAAAAAAAABwIAAGRycy9kb3ducmV2LnhtbFBLBQYAAAAAAwADALcAAAD7AgAAAAA=&#10;" filled="f" stroked="f">
                  <v:textbox inset="0,0,0,0">
                    <w:txbxContent>
                      <w:p w14:paraId="782D66D5" w14:textId="77777777" w:rsidR="00233CF8" w:rsidRPr="00C61BEB" w:rsidRDefault="00233CF8" w:rsidP="00DB1EE5">
                        <w:pPr>
                          <w:spacing w:line="221" w:lineRule="exact"/>
                          <w:rPr>
                            <w:rFonts w:ascii="Arial" w:hAnsi="Arial" w:cs="Arial"/>
                            <w:sz w:val="18"/>
                            <w:szCs w:val="18"/>
                          </w:rPr>
                        </w:pPr>
                        <w:r w:rsidRPr="00C61BEB">
                          <w:rPr>
                            <w:rFonts w:ascii="Arial" w:hAnsi="Arial" w:cs="Arial"/>
                            <w:color w:val="FFFFFF"/>
                            <w:kern w:val="24"/>
                            <w:sz w:val="18"/>
                            <w:szCs w:val="18"/>
                          </w:rPr>
                          <w:t>29</w:t>
                        </w:r>
                      </w:p>
                    </w:txbxContent>
                  </v:textbox>
                </v:rect>
                <v:rect id="tx26" o:spid="_x0000_s1093" style="position:absolute;left:37277;top:21540;width:3604;height:3827;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ltlyAAAAOAAAAAPAAAAZHJzL2Rvd25yZXYueG1sRI9Pi8Iw&#10;FMTvwn6H8Ba8aVrBP1SjyMqCHgR1F9zjo3nbFpuX0mRt9NMbQdjLwDDMb5jFKphaXKl1lWUF6TAB&#10;QZxbXXGh4PvrczAD4TyyxtoyKbiRg9XyrbfATNuOj3Q9+UJECLsMFZTeN5mULi/JoBvahjhmv7Y1&#10;6KNtC6lb7CLc1HKUJBNpsOK4UGJDHyXll9OfURA672aH5pyG6dp1+8vPfZeeN0r138NmHmU9B+Ep&#10;+P/GC7HVCkZjeB6KZ0AuHwAAAP//AwBQSwECLQAUAAYACAAAACEA2+H2y+4AAACFAQAAEwAAAAAA&#10;AAAAAAAAAAAAAAAAW0NvbnRlbnRfVHlwZXNdLnhtbFBLAQItABQABgAIAAAAIQBa9CxbvwAAABUB&#10;AAALAAAAAAAAAAAAAAAAAB8BAABfcmVscy8ucmVsc1BLAQItABQABgAIAAAAIQBYLltlyAAAAOAA&#10;AAAPAAAAAAAAAAAAAAAAAAcCAABkcnMvZG93bnJldi54bWxQSwUGAAAAAAMAAwC3AAAA/AIAAAAA&#10;" filled="f" stroked="f">
                  <v:textbox inset="0,0,0,0">
                    <w:txbxContent>
                      <w:p w14:paraId="1C80BAF3" w14:textId="77777777" w:rsidR="00233CF8" w:rsidRPr="00C61BEB" w:rsidRDefault="00233CF8" w:rsidP="00DB1EE5">
                        <w:pPr>
                          <w:spacing w:line="221" w:lineRule="exact"/>
                          <w:rPr>
                            <w:rFonts w:ascii="Arial" w:hAnsi="Arial" w:cs="Arial"/>
                            <w:sz w:val="18"/>
                            <w:szCs w:val="18"/>
                          </w:rPr>
                        </w:pPr>
                        <w:r w:rsidRPr="00C61BEB">
                          <w:rPr>
                            <w:rFonts w:ascii="Arial" w:hAnsi="Arial" w:cs="Arial"/>
                            <w:color w:val="FFFFFF"/>
                            <w:kern w:val="24"/>
                            <w:sz w:val="18"/>
                            <w:szCs w:val="18"/>
                          </w:rPr>
                          <w:t>30</w:t>
                        </w:r>
                      </w:p>
                    </w:txbxContent>
                  </v:textbox>
                </v:rect>
                <v:rect id="tx27" o:spid="_x0000_s1094" style="position:absolute;left:48129;top:16339;width:3604;height:3757;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USxwAAAOAAAAAPAAAAZHJzL2Rvd25yZXYueG1sRI9Bi8Iw&#10;FITvC/6H8ARva1oPKtUoogjrQVB3QY+P5tkWm5fSZG3cX78RBC8DwzDfMPNlMLW4U+sqywrSYQKC&#10;OLe64kLBz/f2cwrCeWSNtWVS8CAHy0XvY46Zth0f6X7yhYgQdhkqKL1vMildXpJBN7QNccyutjXo&#10;o20LqVvsItzUcpQkY2mw4rhQYkPrkvLb6dcoCJ1300NzTsNk5br97fK3S88bpQb9sJlFWc1AeAr+&#10;3XghvrSC0Rieh+IZkIt/AAAA//8DAFBLAQItABQABgAIAAAAIQDb4fbL7gAAAIUBAAATAAAAAAAA&#10;AAAAAAAAAAAAAABbQ29udGVudF9UeXBlc10ueG1sUEsBAi0AFAAGAAgAAAAhAFr0LFu/AAAAFQEA&#10;AAsAAAAAAAAAAAAAAAAAHwEAAF9yZWxzLy5yZWxzUEsBAi0AFAAGAAgAAAAhAKj8xRLHAAAA4AAA&#10;AA8AAAAAAAAAAAAAAAAABwIAAGRycy9kb3ducmV2LnhtbFBLBQYAAAAAAwADALcAAAD7AgAAAAA=&#10;" filled="f" stroked="f">
                  <v:textbox inset="0,0,0,0">
                    <w:txbxContent>
                      <w:p w14:paraId="7B5C469D" w14:textId="77777777" w:rsidR="00233CF8" w:rsidRPr="00C61BEB" w:rsidRDefault="00233CF8" w:rsidP="00DB1EE5">
                        <w:pPr>
                          <w:spacing w:line="221" w:lineRule="exact"/>
                          <w:rPr>
                            <w:rFonts w:ascii="Arial" w:hAnsi="Arial" w:cs="Arial"/>
                            <w:sz w:val="18"/>
                            <w:szCs w:val="18"/>
                          </w:rPr>
                        </w:pPr>
                        <w:r w:rsidRPr="00C61BEB">
                          <w:rPr>
                            <w:rFonts w:ascii="Arial" w:hAnsi="Arial" w:cs="Arial"/>
                            <w:color w:val="FFFFFF"/>
                            <w:kern w:val="24"/>
                            <w:sz w:val="18"/>
                            <w:szCs w:val="18"/>
                          </w:rPr>
                          <w:t>34</w:t>
                        </w:r>
                      </w:p>
                    </w:txbxContent>
                  </v:textbox>
                </v:rect>
                <v:rect id="tx28" o:spid="_x0000_s1095" style="position:absolute;left:58981;top:8539;width:3604;height:3844;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GCJxwAAAOAAAAAPAAAAZHJzL2Rvd25yZXYueG1sRI9Bi8Iw&#10;FITvC/6H8ARva1oPKtUoogjrQVjdBT0+mmdbbF5Kk7XRX78RBC8DwzDfMPNlMLW4UesqywrSYQKC&#10;OLe64kLB78/2cwrCeWSNtWVScCcHy0XvY46Zth0f6Hb0hYgQdhkqKL1vMildXpJBN7QNccwutjXo&#10;o20LqVvsItzUcpQkY2mw4rhQYkPrkvLr8c8oCJ130+/mlIbJynX76/mxS08bpQb9sJlFWc1AeAr+&#10;3XghvrSC0QSeh+IZkIt/AAAA//8DAFBLAQItABQABgAIAAAAIQDb4fbL7gAAAIUBAAATAAAAAAAA&#10;AAAAAAAAAAAAAABbQ29udGVudF9UeXBlc10ueG1sUEsBAi0AFAAGAAgAAAAhAFr0LFu/AAAAFQEA&#10;AAsAAAAAAAAAAAAAAAAAHwEAAF9yZWxzLy5yZWxzUEsBAi0AFAAGAAgAAAAhAMewYInHAAAA4AAA&#10;AA8AAAAAAAAAAAAAAAAABwIAAGRycy9kb3ducmV2LnhtbFBLBQYAAAAAAwADALcAAAD7AgAAAAA=&#10;" filled="f" stroked="f">
                  <v:textbox inset="0,0,0,0">
                    <w:txbxContent>
                      <w:p w14:paraId="1750F4C6" w14:textId="77777777" w:rsidR="00233CF8" w:rsidRPr="00C61BEB" w:rsidRDefault="00233CF8" w:rsidP="00DB1EE5">
                        <w:pPr>
                          <w:spacing w:line="221" w:lineRule="exact"/>
                          <w:rPr>
                            <w:rFonts w:ascii="Arial" w:hAnsi="Arial" w:cs="Arial"/>
                            <w:sz w:val="18"/>
                            <w:szCs w:val="18"/>
                          </w:rPr>
                        </w:pPr>
                        <w:r w:rsidRPr="00C61BEB">
                          <w:rPr>
                            <w:rFonts w:ascii="Arial" w:hAnsi="Arial" w:cs="Arial"/>
                            <w:color w:val="FFFFFF"/>
                            <w:kern w:val="24"/>
                            <w:sz w:val="18"/>
                            <w:szCs w:val="18"/>
                          </w:rPr>
                          <w:t>40</w:t>
                        </w:r>
                      </w:p>
                    </w:txbxContent>
                  </v:textbox>
                </v:rect>
                <v:rect id="tx29" o:spid="_x0000_s1096" style="position:absolute;left:15573;top:38460;width:3604;height:3757;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T7yAAAAOAAAAAPAAAAZHJzL2Rvd25yZXYueG1sRI/BasJA&#10;EIbvhb7DMkJvdRMPVaKriFJoD4Lagj0O2WkSzM6G7NZsfXrnIHgZ+Bn+b+ZbrJJr1YX60Hg2kI8z&#10;UMSltw1XBr6/3l9noEJEtth6JgP/FGC1fH5aYGH9wAe6HGOlBMKhQAN1jF2hdShrchjGviOW3a/v&#10;HUaJfaVtj4PAXasnWfamHTYsF2rsaFNTeT7+OQNpiGG27055mq7DsDv/XD/z09aYl1HazmWs56Ai&#10;pfho3BEf1sBEPhYhkQG9vAEAAP//AwBQSwECLQAUAAYACAAAACEA2+H2y+4AAACFAQAAEwAAAAAA&#10;AAAAAAAAAAAAAAAAW0NvbnRlbnRfVHlwZXNdLnhtbFBLAQItABQABgAIAAAAIQBa9CxbvwAAABUB&#10;AAALAAAAAAAAAAAAAAAAAB8BAABfcmVscy8ucmVsc1BLAQItABQABgAIAAAAIQC2L/T7yAAAAOAA&#10;AAAPAAAAAAAAAAAAAAAAAAcCAABkcnMvZG93bnJldi54bWxQSwUGAAAAAAMAAwC3AAAA/AIAAAAA&#10;" filled="f" stroked="f">
                  <v:textbox inset="0,0,0,0">
                    <w:txbxContent>
                      <w:p w14:paraId="65E934F0" w14:textId="77777777" w:rsidR="00233CF8" w:rsidRPr="00C61BEB" w:rsidRDefault="00233CF8" w:rsidP="00DB1EE5">
                        <w:pPr>
                          <w:spacing w:line="221" w:lineRule="exact"/>
                          <w:rPr>
                            <w:rFonts w:ascii="Arial" w:hAnsi="Arial" w:cs="Arial"/>
                            <w:sz w:val="18"/>
                            <w:szCs w:val="18"/>
                          </w:rPr>
                        </w:pPr>
                        <w:r w:rsidRPr="00C61BEB">
                          <w:rPr>
                            <w:rFonts w:ascii="Arial" w:hAnsi="Arial" w:cs="Arial"/>
                            <w:color w:val="FFFFFF"/>
                            <w:kern w:val="24"/>
                            <w:sz w:val="18"/>
                            <w:szCs w:val="18"/>
                          </w:rPr>
                          <w:t>17</w:t>
                        </w:r>
                      </w:p>
                    </w:txbxContent>
                  </v:textbox>
                </v:rect>
                <v:rect id="tx30" o:spid="_x0000_s1097" style="position:absolute;left:6919;top:54191;width:1811;height:4406;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1FgyQAAAOAAAAAPAAAAZHJzL2Rvd25yZXYueG1sRI9Pa8JA&#10;FMTvhX6H5RW81U08+CdmI6IIeii0VrDHR/Y1CWbfhuxq1n56t1DoZWAY5jdMvgqmFTfqXWNZQTpO&#10;QBCXVjdcKTh97l7nIJxH1thaJgV3crAqnp9yzLQd+INuR1+JCGGXoYLa+y6T0pU1GXRj2xHH7Nv2&#10;Bn20fSV1j0OEm1ZOkmQqDTYcF2rsaFNTeTlejYIweDd/785pmK3d8Hb5+jmk561So5ewXUZZL0F4&#10;Cv6/8YfYawWTBfweimdAFg8AAAD//wMAUEsBAi0AFAAGAAgAAAAhANvh9svuAAAAhQEAABMAAAAA&#10;AAAAAAAAAAAAAAAAAFtDb250ZW50X1R5cGVzXS54bWxQSwECLQAUAAYACAAAACEAWvQsW78AAAAV&#10;AQAACwAAAAAAAAAAAAAAAAAfAQAAX3JlbHMvLnJlbHNQSwECLQAUAAYACAAAACEA2WNRYMkAAADg&#10;AAAADwAAAAAAAAAAAAAAAAAHAgAAZHJzL2Rvd25yZXYueG1sUEsFBgAAAAADAAMAtwAAAP0CAAAA&#10;AA==&#10;" filled="f" stroked="f">
                  <v:textbox inset="0,0,0,0">
                    <w:txbxContent>
                      <w:p w14:paraId="39361DB8"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0</w:t>
                        </w:r>
                      </w:p>
                    </w:txbxContent>
                  </v:textbox>
                </v:rect>
                <v:rect id="tx31" o:spid="_x0000_s1098" style="position:absolute;left:6298;top:41191;width:3604;height:4424;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G4gyAAAAOAAAAAPAAAAZHJzL2Rvd25yZXYueG1sRI9Ba8JA&#10;EIXvBf/DMkJvdZMWrERXkYrQHgRrC/Y4ZKdJMDsbsqtZ/fXOodDLwGN43+NbrJJr1YX60Hg2kE8y&#10;UMSltw1XBr6/tk8zUCEiW2w9k4ErBVgtRw8LLKwf+JMuh1gpgXAo0EAdY1doHcqaHIaJ74jl9+t7&#10;h1FiX2nb4yBw1+rnLJtqhw3LQo0dvdVUng5nZyANMcz23TFPr+sw7E4/t4/8uDHmcZw2cznrOahI&#10;Kf43/hDv1sCLKIiQyIBe3gEAAP//AwBQSwECLQAUAAYACAAAACEA2+H2y+4AAACFAQAAEwAAAAAA&#10;AAAAAAAAAAAAAAAAW0NvbnRlbnRfVHlwZXNdLnhtbFBLAQItABQABgAIAAAAIQBa9CxbvwAAABUB&#10;AAALAAAAAAAAAAAAAAAAAB8BAABfcmVscy8ucmVsc1BLAQItABQABgAIAAAAIQDNgG4gyAAAAOAA&#10;AAAPAAAAAAAAAAAAAAAAAAcCAABkcnMvZG93bnJldi54bWxQSwUGAAAAAAMAAwC3AAAA/AIAAAAA&#10;" filled="f" stroked="f">
                  <v:textbox inset="0,0,0,0">
                    <w:txbxContent>
                      <w:p w14:paraId="7BB86140"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10</w:t>
                        </w:r>
                      </w:p>
                    </w:txbxContent>
                  </v:textbox>
                </v:rect>
                <v:rect id="tx32" o:spid="_x0000_s1099" style="position:absolute;left:6298;top:28192;width:3604;height:4406;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Mu7yAAAAOAAAAAPAAAAZHJzL2Rvd25yZXYueG1sRI9Ba8JA&#10;FITvQv/D8gredJMKVaJrCBVBD4VqC/b4yL4mwezbkF3N6q/vFgpeBoZhvmFWeTCtuFLvGssK0mkC&#10;gri0uuFKwdfndrIA4TyyxtYyKbiRg3z9NFphpu3AB7oefSUihF2GCmrvu0xKV9Zk0E1tRxyzH9sb&#10;9NH2ldQ9DhFuWvmSJK/SYMNxocaO3moqz8eLURAG7xYf3SkN88IN7+fv+z49bZQaP4fNMkqxBOEp&#10;+EfjH7HTCmYp/B2KZ0CufwEAAP//AwBQSwECLQAUAAYACAAAACEA2+H2y+4AAACFAQAAEwAAAAAA&#10;AAAAAAAAAAAAAAAAW0NvbnRlbnRfVHlwZXNdLnhtbFBLAQItABQABgAIAAAAIQBa9CxbvwAAABUB&#10;AAALAAAAAAAAAAAAAAAAAB8BAABfcmVscy8ucmVsc1BLAQItABQABgAIAAAAIQCizMu7yAAAAOAA&#10;AAAPAAAAAAAAAAAAAAAAAAcCAABkcnMvZG93bnJldi54bWxQSwUGAAAAAAMAAwC3AAAA/AIAAAAA&#10;" filled="f" stroked="f">
                  <v:textbox inset="0,0,0,0">
                    <w:txbxContent>
                      <w:p w14:paraId="6E4F4132"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20</w:t>
                        </w:r>
                      </w:p>
                    </w:txbxContent>
                  </v:textbox>
                </v:rect>
                <v:rect id="tx33" o:spid="_x0000_s1100" style="position:absolute;left:6298;top:15192;width:3604;height:4336;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lXMxwAAAOAAAAAPAAAAZHJzL2Rvd25yZXYueG1sRI9Ba8JA&#10;FITvQv/D8gredBMFlegqUinoQVBbsMdH9jUJZt+G7Nas/npXEHoZGIb5hlmsgqnFlVpXWVaQDhMQ&#10;xLnVFRcKvr8+BzMQziNrrC2Tghs5WC3fegvMtO34SNeTL0SEsMtQQel9k0np8pIMuqFtiGP2a1uD&#10;Ptq2kLrFLsJNLUdJMpEGK44LJTb0UVJ+Of0ZBaHzbnZozmmYrl23v/zcd+l5o1T/PWzmUdZzEJ6C&#10;/2+8EFutYDyC56F4BuTyAQAA//8DAFBLAQItABQABgAIAAAAIQDb4fbL7gAAAIUBAAATAAAAAAAA&#10;AAAAAAAAAAAAAABbQ29udGVudF9UeXBlc10ueG1sUEsBAi0AFAAGAAgAAAAhAFr0LFu/AAAAFQEA&#10;AAsAAAAAAAAAAAAAAAAAHwEAAF9yZWxzLy5yZWxzUEsBAi0AFAAGAAgAAAAhAFIeVczHAAAA4AAA&#10;AA8AAAAAAAAAAAAAAAAABwIAAGRycy9kb3ducmV2LnhtbFBLBQYAAAAAAwADALcAAAD7AgAAAAA=&#10;" filled="f" stroked="f">
                  <v:textbox inset="0,0,0,0">
                    <w:txbxContent>
                      <w:p w14:paraId="19EDBD1B"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30</w:t>
                        </w:r>
                      </w:p>
                    </w:txbxContent>
                  </v:textbox>
                </v:rect>
                <v:rect id="tx34" o:spid="_x0000_s1101" style="position:absolute;left:6298;top:2193;width:3604;height:4407;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vBXyAAAAOAAAAAPAAAAZHJzL2Rvd25yZXYueG1sRI9Ba8JA&#10;FITvBf/D8gq91U0U2pBkFVEEeyi0VtDjI/uaBLNvQ3Y1q7++Wyj0MjAM8w1TLoPpxJUG11pWkE4T&#10;EMSV1S3XCg5f2+cMhPPIGjvLpOBGDpaLyUOJubYjf9J172sRIexyVNB43+dSuqohg25qe+KYfdvB&#10;oI92qKUecIxw08lZkrxIgy3HhQZ7WjdUnfcXoyCM3mUf/TENrys3vp9P97f0uFHq6TFsiiirAoSn&#10;4P8bf4idVjCfw++heAbk4gcAAP//AwBQSwECLQAUAAYACAAAACEA2+H2y+4AAACFAQAAEwAAAAAA&#10;AAAAAAAAAAAAAAAAW0NvbnRlbnRfVHlwZXNdLnhtbFBLAQItABQABgAIAAAAIQBa9CxbvwAAABUB&#10;AAALAAAAAAAAAAAAAAAAAB8BAABfcmVscy8ucmVsc1BLAQItABQABgAIAAAAIQA9UvBXyAAAAOAA&#10;AAAPAAAAAAAAAAAAAAAAAAcCAABkcnMvZG93bnJldi54bWxQSwUGAAAAAAMAAwC3AAAA/AIAAAAA&#10;" filled="f" stroked="f">
                  <v:textbox inset="0,0,0,0">
                    <w:txbxContent>
                      <w:p w14:paraId="519C7477"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40</w:t>
                        </w:r>
                      </w:p>
                    </w:txbxContent>
                  </v:textbox>
                </v:rect>
                <v:shape id="pl35" o:spid="_x0000_s1102" style="position:absolute;left:10757;top:56810;width:348;height:0;visibility:visible;mso-wrap-style:square;v-text-anchor:top" coordsize="34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9/+xwAAAOAAAAAPAAAAZHJzL2Rvd25yZXYueG1sRI9Pa8JA&#10;FMTvgt9heYK3ulFLtdFV/IMo6KWpvT+zzySYfRuyq0m/vVsoeBkYhvkNM1+2phQPql1hWcFwEIEg&#10;Tq0uOFNw/t69TUE4j6yxtEwKfsnBctHtzDHWtuEveiQ+EwHCLkYFufdVLKVLczLoBrYiDtnV1gZ9&#10;sHUmdY1NgJtSjqLoQxosOCzkWNEmp/SW3I2CA51+Pq/NaJ2s5f64dZvJ9IwXpfq9djsLspqB8NT6&#10;V+MfcdAKxu/wdyicAbl4AgAA//8DAFBLAQItABQABgAIAAAAIQDb4fbL7gAAAIUBAAATAAAAAAAA&#10;AAAAAAAAAAAAAABbQ29udGVudF9UeXBlc10ueG1sUEsBAi0AFAAGAAgAAAAhAFr0LFu/AAAAFQEA&#10;AAsAAAAAAAAAAAAAAAAAHwEAAF9yZWxzLy5yZWxzUEsBAi0AFAAGAAgAAAAhAC4L3/7HAAAA4AAA&#10;AA8AAAAAAAAAAAAAAAAABwIAAGRycy9kb3ducmV2LnhtbFBLBQYAAAAAAwADALcAAAD7AgAAAAA=&#10;" path="m,l34794,e" filled="f" strokecolor="#333" strokeweight=".37639mm">
                  <v:path arrowok="t" textboxrect="0,0,34794,0"/>
                </v:shape>
                <v:shape id="pl36" o:spid="_x0000_s1103" style="position:absolute;left:10757;top:43806;width:348;height:0;visibility:visible;mso-wrap-style:square;v-text-anchor:top" coordsize="34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3plxwAAAOAAAAAPAAAAZHJzL2Rvd25yZXYueG1sRI9Pa8JA&#10;FMTvgt9heYK3ulFptdFV/IMo6KWpvT+zzySYfRuyq0m/vVsoeBkYhvkNM1+2phQPql1hWcFwEIEg&#10;Tq0uOFNw/t69TUE4j6yxtEwKfsnBctHtzDHWtuEveiQ+EwHCLkYFufdVLKVLczLoBrYiDtnV1gZ9&#10;sHUmdY1NgJtSjqLoQxosOCzkWNEmp/SW3I2CA51+Pq/NaJ2s5f64dZvJ9IwXpfq9djsLspqB8NT6&#10;V+MfcdAKxu/wdyicAbl4AgAA//8DAFBLAQItABQABgAIAAAAIQDb4fbL7gAAAIUBAAATAAAAAAAA&#10;AAAAAAAAAAAAAABbQ29udGVudF9UeXBlc10ueG1sUEsBAi0AFAAGAAgAAAAhAFr0LFu/AAAAFQEA&#10;AAsAAAAAAAAAAAAAAAAAHwEAAF9yZWxzLy5yZWxzUEsBAi0AFAAGAAgAAAAhAEFHemXHAAAA4AAA&#10;AA8AAAAAAAAAAAAAAAAABwIAAGRycy9kb3ducmV2LnhtbFBLBQYAAAAAAwADALcAAAD7AgAAAAA=&#10;" path="m,l34794,e" filled="f" strokecolor="#333" strokeweight=".37639mm">
                  <v:path arrowok="t" textboxrect="0,0,34794,0"/>
                </v:shape>
                <v:shape id="pl37" o:spid="_x0000_s1104" style="position:absolute;left:10757;top:30802;width:348;height:0;visibility:visible;mso-wrap-style:square;v-text-anchor:top" coordsize="34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eQSxgAAAOAAAAAPAAAAZHJzL2Rvd25yZXYueG1sRI9Pi8Iw&#10;FMTvC36H8IS9aaoLrlaj+AdZYb1Y9f5snm2xeSlNtN1vbwRhLwPDML9hZovWlOJBtSssKxj0IxDE&#10;qdUFZwpOx21vDMJ5ZI2lZVLwRw4W887HDGNtGz7QI/GZCBB2MSrIva9iKV2ak0HXtxVxyK62NuiD&#10;rTOpa2wC3JRyGEUjabDgsJBjReuc0ltyNwp2tD9Prs1wlazkz+/Grb/HJ7wo9dltN9MgyykIT63/&#10;b7wRO63gawSvQ+EMyPkTAAD//wMAUEsBAi0AFAAGAAgAAAAhANvh9svuAAAAhQEAABMAAAAAAAAA&#10;AAAAAAAAAAAAAFtDb250ZW50X1R5cGVzXS54bWxQSwECLQAUAAYACAAAACEAWvQsW78AAAAVAQAA&#10;CwAAAAAAAAAAAAAAAAAfAQAAX3JlbHMvLnJlbHNQSwECLQAUAAYACAAAACEAsZXkEsYAAADgAAAA&#10;DwAAAAAAAAAAAAAAAAAHAgAAZHJzL2Rvd25yZXYueG1sUEsFBgAAAAADAAMAtwAAAPoCAAAAAA==&#10;" path="m,l34794,e" filled="f" strokecolor="#333" strokeweight=".37639mm">
                  <v:path arrowok="t" textboxrect="0,0,34794,0"/>
                </v:shape>
                <v:shape id="pl38" o:spid="_x0000_s1105" style="position:absolute;left:10757;top:17798;width:348;height:0;visibility:visible;mso-wrap-style:square;v-text-anchor:top" coordsize="34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UGJxgAAAOAAAAAPAAAAZHJzL2Rvd25yZXYueG1sRI9Pi8Iw&#10;FMTvgt8hPGFva6oLq1aj+AdZYb1Y9f5snm2xeSlNtPXbm4UFLwPDML9hZovWlOJBtSssKxj0IxDE&#10;qdUFZwpOx+3nGITzyBpLy6TgSQ4W825nhrG2DR/okfhMBAi7GBXk3lexlC7NyaDr24o4ZFdbG/TB&#10;1pnUNTYBbko5jKJvabDgsJBjReuc0ltyNwp2tD9Prs1wlazkz+/GrUfjE16U+ui1m2mQ5RSEp9a/&#10;G/+InVbwNYK/Q+EMyPkLAAD//wMAUEsBAi0AFAAGAAgAAAAhANvh9svuAAAAhQEAABMAAAAAAAAA&#10;AAAAAAAAAAAAAFtDb250ZW50X1R5cGVzXS54bWxQSwECLQAUAAYACAAAACEAWvQsW78AAAAVAQAA&#10;CwAAAAAAAAAAAAAAAAAfAQAAX3JlbHMvLnJlbHNQSwECLQAUAAYACAAAACEA3tlBicYAAADgAAAA&#10;DwAAAAAAAAAAAAAAAAAHAgAAZHJzL2Rvd25yZXYueG1sUEsFBgAAAAADAAMAtwAAAPoCAAAAAA==&#10;" path="m,l34794,e" filled="f" strokecolor="#333" strokeweight=".37639mm">
                  <v:path arrowok="t" textboxrect="0,0,34794,0"/>
                </v:shape>
                <v:shape id="pl39" o:spid="_x0000_s1106" style="position:absolute;left:10757;top:4794;width:348;height:0;visibility:visible;mso-wrap-style:square;v-text-anchor:top" coordsize="34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nBgxgAAAOAAAAAPAAAAZHJzL2Rvd25yZXYueG1sRI9Pi8Iw&#10;FMTvwn6H8Bb2pqku+KcaZVVEQS/b1fuzebbF5qU0WVu/vREELwPDML9hZovWlOJGtSssK+j3IhDE&#10;qdUFZwqOf5vuGITzyBpLy6TgTg4W84/ODGNtG/6lW+IzESDsYlSQe1/FUro0J4OuZyvikF1sbdAH&#10;W2dS19gEuCnlIIqG0mDBYSHHilY5pdfk3yjY0eE0uTSDZbKU2/3arUbjI56V+vps19MgP1MQnlr/&#10;brwQO63gewLPQ+EMyPkDAAD//wMAUEsBAi0AFAAGAAgAAAAhANvh9svuAAAAhQEAABMAAAAAAAAA&#10;AAAAAAAAAAAAAFtDb250ZW50X1R5cGVzXS54bWxQSwECLQAUAAYACAAAACEAWvQsW78AAAAVAQAA&#10;CwAAAAAAAAAAAAAAAAAfAQAAX3JlbHMvLnJlbHNQSwECLQAUAAYACAAAACEAwApwYMYAAADgAAAA&#10;DwAAAAAAAAAAAAAAAAAHAgAAZHJzL2Rvd25yZXYueG1sUEsFBgAAAAADAAMAtwAAAPoCAAAAAA==&#10;" path="m,l34794,e" filled="f" strokecolor="#333" strokeweight=".37639mm">
                  <v:path arrowok="t" textboxrect="0,0,34794,0"/>
                </v:shape>
                <v:shape id="pl40" o:spid="_x0000_s1107" style="position:absolute;left:17617;top:59411;width:0;height:348;visibility:visible;mso-wrap-style:square;v-text-anchor:top" coordsize="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0AZygAAAOAAAAAPAAAAZHJzL2Rvd25yZXYueG1sRI9NS8NA&#10;EIbvgv9hGcGb3fiBbdNui60I9dRPFG9DdppEs7NJdk3Tf+8chF4GXob3eXmm895VqqM2lJ4N3A8S&#10;UMSZtyXnBg77t7sRqBCRLVaeycCZAsxn11dTTK0/8Za6XcyVQDikaKCIsU61DllBDsPA18TyO/rW&#10;YZTY5tq2eBK4q/RDkjxrhyXLQoE1LQvKfna/zsCi+f78eOzPx6bZuHFYZev34VdnzO1N/zqR8zIB&#10;FamPl8Y/YmUNPImCCIkM6NkfAAAA//8DAFBLAQItABQABgAIAAAAIQDb4fbL7gAAAIUBAAATAAAA&#10;AAAAAAAAAAAAAAAAAABbQ29udGVudF9UeXBlc10ueG1sUEsBAi0AFAAGAAgAAAAhAFr0LFu/AAAA&#10;FQEAAAsAAAAAAAAAAAAAAAAAHwEAAF9yZWxzLy5yZWxzUEsBAi0AFAAGAAgAAAAhAB1PQBnKAAAA&#10;4AAAAA8AAAAAAAAAAAAAAAAABwIAAGRycy9kb3ducmV2LnhtbFBLBQYAAAAAAwADALcAAAD+AgAA&#10;AAA=&#10;" path="m,34794l,e" filled="f" strokecolor="#333" strokeweight=".37639mm">
                  <v:path arrowok="t" textboxrect="0,0,0,34794"/>
                </v:shape>
                <v:shape id="pl41" o:spid="_x0000_s1108" style="position:absolute;left:28470;top:59411;width:0;height:348;visibility:visible;mso-wrap-style:square;v-text-anchor:top" coordsize="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WCygAAAOAAAAAPAAAAZHJzL2Rvd25yZXYueG1sRI9Pa8JA&#10;FMTvBb/D8gq91Y1a/BNdpVoKetKqtPT2yD6T2OzbJLuN8dt3BaGXgWGY3zCzRWsK0VDtcssKet0I&#10;BHFidc6pguPh/XkMwnlkjYVlUnAlB4t552GGsbYX/qBm71MRIOxiVJB5X8ZSuiQjg65rS+KQnWxt&#10;0Adbp1LXeAlwU8h+FA2lwZzDQoYlrTJKfva/RsGyOn99Dtrrqap2ZuLWyXYz+m6Uenps36ZBXqcg&#10;PLX+v3FHrLWClx7cDoUzIOd/AAAA//8DAFBLAQItABQABgAIAAAAIQDb4fbL7gAAAIUBAAATAAAA&#10;AAAAAAAAAAAAAAAAAABbQ29udGVudF9UeXBlc10ueG1sUEsBAi0AFAAGAAgAAAAhAFr0LFu/AAAA&#10;FQEAAAsAAAAAAAAAAAAAAAAAHwEAAF9yZWxzLy5yZWxzUEsBAi0AFAAGAAgAAAAhAHID5YLKAAAA&#10;4AAAAA8AAAAAAAAAAAAAAAAABwIAAGRycy9kb3ducmV2LnhtbFBLBQYAAAAAAwADALcAAAD+AgAA&#10;AAA=&#10;" path="m,34794l,e" filled="f" strokecolor="#333" strokeweight=".37639mm">
                  <v:path arrowok="t" textboxrect="0,0,0,34794"/>
                </v:shape>
                <v:shape id="pl42" o:spid="_x0000_s1109" style="position:absolute;left:39322;top:59411;width:0;height:348;visibility:visible;mso-wrap-style:square;v-text-anchor:top" coordsize="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Xv1ygAAAOAAAAAPAAAAZHJzL2Rvd25yZXYueG1sRI9ba8JA&#10;FITfBf/DcoS+6UYrrUZX6YWCfbJeUHw7ZI9J2uzZJLvG+O+7hYIvA8Mw3zDzZWsK0VDtcssKhoMI&#10;BHFidc6pgv3uoz8B4TyyxsIyKbiRg+Wi25ljrO2VN9RsfSoChF2MCjLvy1hKl2Rk0A1sSRyys60N&#10;+mDrVOoarwFuCjmKoidpMOewkGFJbxklP9uLUfBafR8Pj+3tXFVfZupWyfrz+dQo9dBr32dBXmYg&#10;PLX+3vhHrLSC8Qj+DoUzIBe/AAAA//8DAFBLAQItABQABgAIAAAAIQDb4fbL7gAAAIUBAAATAAAA&#10;AAAAAAAAAAAAAAAAAABbQ29udGVudF9UeXBlc10ueG1sUEsBAi0AFAAGAAgAAAAhAFr0LFu/AAAA&#10;FQEAAAsAAAAAAAAAAAAAAAAAHwEAAF9yZWxzLy5yZWxzUEsBAi0AFAAGAAgAAAAhAILRe/XKAAAA&#10;4AAAAA8AAAAAAAAAAAAAAAAABwIAAGRycy9kb3ducmV2LnhtbFBLBQYAAAAAAwADALcAAAD+AgAA&#10;AAA=&#10;" path="m,34794l,e" filled="f" strokecolor="#333" strokeweight=".37639mm">
                  <v:path arrowok="t" textboxrect="0,0,0,34794"/>
                </v:shape>
                <v:shape id="pl43" o:spid="_x0000_s1110" style="position:absolute;left:50175;top:59411;width:0;height:348;visibility:visible;mso-wrap-style:square;v-text-anchor:top" coordsize="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d5uygAAAOAAAAAPAAAAZHJzL2Rvd25yZXYueG1sRI9ba8JA&#10;FITfBf/DcoS+6cYqrUZX6YWCfbJeUHw7ZI9J2uzZJLvG+O+7hYIvA8Mw3zDzZWsK0VDtcssKhoMI&#10;BHFidc6pgv3uoz8B4TyyxsIyKbiRg+Wi25ljrO2VN9RsfSoChF2MCjLvy1hKl2Rk0A1sSRyys60N&#10;+mDrVOoarwFuCvkYRU/SYM5hIcOS3jJKfrYXo+C1+j4eRu3tXFVfZupWyfrz+dQo9dBr32dBXmYg&#10;PLX+3vhHrLSC8Qj+DoUzIBe/AAAA//8DAFBLAQItABQABgAIAAAAIQDb4fbL7gAAAIUBAAATAAAA&#10;AAAAAAAAAAAAAAAAAABbQ29udGVudF9UeXBlc10ueG1sUEsBAi0AFAAGAAgAAAAhAFr0LFu/AAAA&#10;FQEAAAsAAAAAAAAAAAAAAAAAHwEAAF9yZWxzLy5yZWxzUEsBAi0AFAAGAAgAAAAhAO2d3m7KAAAA&#10;4AAAAA8AAAAAAAAAAAAAAAAABwIAAGRycy9kb3ducmV2LnhtbFBLBQYAAAAAAwADALcAAAD+AgAA&#10;AAA=&#10;" path="m,34794l,e" filled="f" strokecolor="#333" strokeweight=".37639mm">
                  <v:path arrowok="t" textboxrect="0,0,0,34794"/>
                </v:shape>
                <v:shape id="pl44" o:spid="_x0000_s1111" style="position:absolute;left:61028;top:59411;width:0;height:348;visibility:visible;mso-wrap-style:square;v-text-anchor:top" coordsize="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YaygAAAOAAAAAPAAAAZHJzL2Rvd25yZXYueG1sRI9Pa8JA&#10;FMTvhX6H5RW81U1VtI2u4h8Ee9La0tLbI/tMotm3SXaN8du7BaGXgWGY3zCTWWsK0VDtcssKXroR&#10;COLE6pxTBV+f6+dXEM4jaywsk4IrOZhNHx8mGGt74Q9q9j4VAcIuRgWZ92UspUsyMui6tiQO2cHW&#10;Bn2wdSp1jZcAN4XsRdFQGsw5LGRY0jKj5LQ/GwWL6vjz3W+vh6ramTe3Sbbvo99Gqc5TuxoHmY9B&#10;eGr9f+OO2GgFgwH8HQpnQE5vAAAA//8DAFBLAQItABQABgAIAAAAIQDb4fbL7gAAAIUBAAATAAAA&#10;AAAAAAAAAAAAAAAAAABbQ29udGVudF9UeXBlc10ueG1sUEsBAi0AFAAGAAgAAAAhAFr0LFu/AAAA&#10;FQEAAAsAAAAAAAAAAAAAAAAAHwEAAF9yZWxzLy5yZWxzUEsBAi0AFAAGAAgAAAAhAGJ0RhrKAAAA&#10;4AAAAA8AAAAAAAAAAAAAAAAABwIAAGRycy9kb3ducmV2LnhtbFBLBQYAAAAAAwADALcAAAD+AgAA&#10;AAA=&#10;" path="m,34794l,e" filled="f" strokecolor="#333" strokeweight=".37639mm">
                  <v:path arrowok="t" textboxrect="0,0,0,34794"/>
                </v:shape>
                <v:rect id="tx45" o:spid="_x0000_s1112" style="position:absolute;left:15885;top:59927;width:3604;height:4318;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b7FyAAAAOAAAAAPAAAAZHJzL2Rvd25yZXYueG1sRI9Ba8JA&#10;FITvQv/D8gredBNRK9FVRCnUg2BVsMdH9jUJZt+G7NZs++u7guBlYBjmG2axCqYWN2pdZVlBOkxA&#10;EOdWV1woOJ/eBzMQziNrrC2Tgl9ysFq+9BaYadvxJ92OvhARwi5DBaX3TSaly0sy6Ia2IY7Zt20N&#10;+mjbQuoWuwg3tRwlyVQarDgulNjQpqT8evwxCkLn3ezQXNLwtnbd/vr1t0svW6X6r2E7j7Keg/AU&#10;/LPxQHxoBeMJ3A/FMyCX/wAAAP//AwBQSwECLQAUAAYACAAAACEA2+H2y+4AAACFAQAAEwAAAAAA&#10;AAAAAAAAAAAAAAAAW0NvbnRlbnRfVHlwZXNdLnhtbFBLAQItABQABgAIAAAAIQBa9CxbvwAAABUB&#10;AAALAAAAAAAAAAAAAAAAAB8BAABfcmVscy8ucmVsc1BLAQItABQABgAIAAAAIQCF8b7FyAAAAOAA&#10;AAAPAAAAAAAAAAAAAAAAAAcCAABkcnMvZG93bnJldi54bWxQSwUGAAAAAAMAAwC3AAAA/AIAAAAA&#10;" filled="f" stroked="f">
                  <v:textbox inset="0,0,0,0">
                    <w:txbxContent>
                      <w:p w14:paraId="2453EF18"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75</w:t>
                        </w:r>
                      </w:p>
                    </w:txbxContent>
                  </v:textbox>
                </v:rect>
                <v:rect id="tx46" o:spid="_x0000_s1113" style="position:absolute;left:26426;top:59920;width:5397;height:4424;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yCyyAAAAOAAAAAPAAAAZHJzL2Rvd25yZXYueG1sRI9Ba8JA&#10;FITvBf/D8gRvdZMiNkRXEaWgh0Krgh4f2WcSzL4N2dWs/fXdQsHLwDDMN8x8GUwj7tS52rKCdJyA&#10;IC6srrlUcDx8vGYgnEfW2FgmBQ9ysFwMXuaYa9vzN933vhQRwi5HBZX3bS6lKyoy6Ma2JY7ZxXYG&#10;fbRdKXWHfYSbRr4lyVQarDkuVNjSuqLiur8ZBaH3LvtqT2l4X7n+83r+2aWnjVKjYdjMoqxmIDwF&#10;/2z8I7ZawWQKf4fiGZCLXwAAAP//AwBQSwECLQAUAAYACAAAACEA2+H2y+4AAACFAQAAEwAAAAAA&#10;AAAAAAAAAAAAAAAAW0NvbnRlbnRfVHlwZXNdLnhtbFBLAQItABQABgAIAAAAIQBa9CxbvwAAABUB&#10;AAALAAAAAAAAAAAAAAAAAB8BAABfcmVscy8ucmVsc1BLAQItABQABgAIAAAAIQB1IyCyyAAAAOAA&#10;AAAPAAAAAAAAAAAAAAAAAAcCAABkcnMvZG93bnJldi54bWxQSwUGAAAAAAMAAwC3AAAA/AIAAAAA&#10;" filled="f" stroked="f">
                  <v:textbox inset="0,0,0,0">
                    <w:txbxContent>
                      <w:p w14:paraId="2AD804DF"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100</w:t>
                        </w:r>
                      </w:p>
                    </w:txbxContent>
                  </v:textbox>
                </v:rect>
                <v:rect id="tx47" o:spid="_x0000_s1114" style="position:absolute;left:37278;top:59920;width:5397;height:4424;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4UpyAAAAOAAAAAPAAAAZHJzL2Rvd25yZXYueG1sRI9Pa8JA&#10;FMTvhX6H5RW81U1ENERXkYpQDwX/FOzxkX1Ngtm3Ibs1az+9KwheBoZhfsPMl8E04kKdqy0rSIcJ&#10;COLC6ppLBd/HzXsGwnlkjY1lUnAlB8vF68scc2173tPl4EsRIexyVFB53+ZSuqIig25oW+KY/drO&#10;oI+2K6XusI9w08hRkkykwZrjQoUtfVRUnA9/RkHovct27SkN05Xrv84//9v0tFZq8BbWsyirGQhP&#10;wT8bD8SnVjCewv1QPANycQMAAP//AwBQSwECLQAUAAYACAAAACEA2+H2y+4AAACFAQAAEwAAAAAA&#10;AAAAAAAAAAAAAAAAW0NvbnRlbnRfVHlwZXNdLnhtbFBLAQItABQABgAIAAAAIQBa9CxbvwAAABUB&#10;AAALAAAAAAAAAAAAAAAAAB8BAABfcmVscy8ucmVsc1BLAQItABQABgAIAAAAIQAab4UpyAAAAOAA&#10;AAAPAAAAAAAAAAAAAAAAAAcCAABkcnMvZG93bnJldi54bWxQSwUGAAAAAAMAAwC3AAAA/AIAAAAA&#10;" filled="f" stroked="f">
                  <v:textbox inset="0,0,0,0">
                    <w:txbxContent>
                      <w:p w14:paraId="701CBD79"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125</w:t>
                        </w:r>
                      </w:p>
                    </w:txbxContent>
                  </v:textbox>
                </v:rect>
                <v:rect id="tx48" o:spid="_x0000_s1115" style="position:absolute;left:48129;top:59920;width:5397;height:4424;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BFbyAAAAOAAAAAPAAAAZHJzL2Rvd25yZXYueG1sRI/BasJA&#10;EIbvBd9hGaG3ukkpVqKrSEVoD4K1BXscstMkmJ0N2dWsPr1zKPQy8DP838y3WCXXqgv1ofFsIJ9k&#10;oIhLbxuuDHx/bZ9moEJEtth6JgNXCrBajh4WWFg/8CddDrFSAuFQoIE6xq7QOpQ1OQwT3xHL7tf3&#10;DqPEvtK2x0HgrtXPWTbVDhuWCzV29FZTeTqcnYE0xDDbd8c8va7DsDv93D7y48aYx3HazGWs56Ai&#10;pfjf+EO8WwMv8rEIiQzo5R0AAP//AwBQSwECLQAUAAYACAAAACEA2+H2y+4AAACFAQAAEwAAAAAA&#10;AAAAAAAAAAAAAAAAW0NvbnRlbnRfVHlwZXNdLnhtbFBLAQItABQABgAIAAAAIQBa9CxbvwAAABUB&#10;AAALAAAAAAAAAAAAAAAAAB8BAABfcmVscy8ucmVsc1BLAQItABQABgAIAAAAIQBr8BFbyAAAAOAA&#10;AAAPAAAAAAAAAAAAAAAAAAcCAABkcnMvZG93bnJldi54bWxQSwUGAAAAAAMAAwC3AAAA/AIAAAAA&#10;" filled="f" stroked="f">
                  <v:textbox inset="0,0,0,0">
                    <w:txbxContent>
                      <w:p w14:paraId="53E9C843"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150</w:t>
                        </w:r>
                      </w:p>
                    </w:txbxContent>
                  </v:textbox>
                </v:rect>
                <v:rect id="tx49" o:spid="_x0000_s1116" style="position:absolute;left:58981;top:59920;width:5397;height:4424;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LTAyAAAAOAAAAAPAAAAZHJzL2Rvd25yZXYueG1sRI9Ba8JA&#10;FITvgv9heYI33aRIq9FVRBHsoWBV0OMj+0yC2bchuzXb/vquUOhlYBjmG2axCqYWD2pdZVlBOk5A&#10;EOdWV1woOJ92oykI55E11pZJwTc5WC37vQVm2nb8SY+jL0SEsMtQQel9k0np8pIMurFtiGN2s61B&#10;H21bSN1iF+Gmli9J8ioNVhwXSmxoU1J+P34ZBaHzbnpoLml4W7vu4379eU8vW6WGg7CdR1nPQXgK&#10;/r/xh9hrBZMZPA/FMyCXvwAAAP//AwBQSwECLQAUAAYACAAAACEA2+H2y+4AAACFAQAAEwAAAAAA&#10;AAAAAAAAAAAAAAAAW0NvbnRlbnRfVHlwZXNdLnhtbFBLAQItABQABgAIAAAAIQBa9CxbvwAAABUB&#10;AAALAAAAAAAAAAAAAAAAAB8BAABfcmVscy8ucmVsc1BLAQItABQABgAIAAAAIQAEvLTAyAAAAOAA&#10;AAAPAAAAAAAAAAAAAAAAAAcCAABkcnMvZG93bnJldi54bWxQSwUGAAAAAAMAAwC3AAAA/AIAAAAA&#10;" filled="f" stroked="f">
                  <v:textbox inset="0,0,0,0">
                    <w:txbxContent>
                      <w:p w14:paraId="0F1E8819" w14:textId="77777777" w:rsidR="00233CF8" w:rsidRPr="00C61BEB" w:rsidRDefault="00233CF8" w:rsidP="00DB1EE5">
                        <w:pPr>
                          <w:spacing w:line="176" w:lineRule="exact"/>
                          <w:rPr>
                            <w:rFonts w:ascii="Arial" w:hAnsi="Arial" w:cs="Arial"/>
                            <w:sz w:val="18"/>
                            <w:szCs w:val="18"/>
                          </w:rPr>
                        </w:pPr>
                        <w:r w:rsidRPr="00C61BEB">
                          <w:rPr>
                            <w:rFonts w:ascii="Arial" w:hAnsi="Arial" w:cs="Arial"/>
                            <w:color w:val="4D4D4D"/>
                            <w:kern w:val="24"/>
                            <w:sz w:val="18"/>
                            <w:szCs w:val="18"/>
                          </w:rPr>
                          <w:t>175</w:t>
                        </w:r>
                      </w:p>
                    </w:txbxContent>
                  </v:textbox>
                </v:rect>
                <v:rect id="_x0000_s1117" style="position:absolute;left:17922;top:65020;width:38586;height:4056;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4uAyAAAAOAAAAAPAAAAZHJzL2Rvd25yZXYueG1sRI9Ba8JA&#10;EIXvBf/DMkJvdZNCrURXkYrQHgRrC/Y4ZKdJMDsbsqtZ/fXOodDLwGN43+NbrJJr1YX60Hg2kE8y&#10;UMSltw1XBr6/tk8zUCEiW2w9k4ErBVgtRw8LLKwf+JMuh1gpgXAo0EAdY1doHcqaHIaJ74jl9+t7&#10;h1FiX2nb4yBw1+rnLJtqhw3LQo0dvdVUng5nZyANMcz23TFPr+sw7E4/t4/8uDHmcZw2cznrOahI&#10;Kf43/hDv1sCLKIiQyIBe3gEAAP//AwBQSwECLQAUAAYACAAAACEA2+H2y+4AAACFAQAAEwAAAAAA&#10;AAAAAAAAAAAAAAAAW0NvbnRlbnRfVHlwZXNdLnhtbFBLAQItABQABgAIAAAAIQBa9CxbvwAAABUB&#10;AAALAAAAAAAAAAAAAAAAAB8BAABfcmVscy8ucmVsc1BLAQItABQABgAIAAAAIQAQX4uAyAAAAOAA&#10;AAAPAAAAAAAAAAAAAAAAAAcCAABkcnMvZG93bnJldi54bWxQSwUGAAAAAAMAAwC3AAAA/AIAAAAA&#10;" filled="f" stroked="f">
                  <v:textbox inset="0,0,0,0">
                    <w:txbxContent>
                      <w:p w14:paraId="419C5ACE" w14:textId="77777777" w:rsidR="00233CF8" w:rsidRPr="00C61BEB" w:rsidRDefault="00233CF8" w:rsidP="00DB1EE5">
                        <w:pPr>
                          <w:spacing w:line="220" w:lineRule="exact"/>
                          <w:rPr>
                            <w:rFonts w:ascii="Arial" w:hAnsi="Arial" w:cs="Arial"/>
                            <w:color w:val="404040" w:themeColor="text1" w:themeTint="BF"/>
                            <w:sz w:val="18"/>
                            <w:szCs w:val="18"/>
                          </w:rPr>
                        </w:pPr>
                        <w:r w:rsidRPr="00C61BEB">
                          <w:rPr>
                            <w:rFonts w:ascii="Arial" w:hAnsi="Arial" w:cs="Arial"/>
                            <w:color w:val="404040" w:themeColor="text1" w:themeTint="BF"/>
                            <w:kern w:val="24"/>
                            <w:sz w:val="18"/>
                            <w:szCs w:val="18"/>
                          </w:rPr>
                          <w:t>Seeding Rate (K seeds/ac)</w:t>
                        </w:r>
                      </w:p>
                    </w:txbxContent>
                  </v:textbox>
                </v:rect>
                <v:rect id="tx51" o:spid="_x0000_s1118" style="position:absolute;left:-23252;top:29043;width:47433;height:3729;rotation:-90;visibility:visible;mso-wrap-style:non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cLxwAAAOAAAAAPAAAAZHJzL2Rvd25yZXYueG1sRI9Pi8Iw&#10;FMTvwn6H8AQvoqkLiluNsv4DYU926/3RPNti81KabK1+eiMseBkYhvkNs1x3phItNa60rGAyjkAQ&#10;Z1aXnCtIfw+jOQjnkTVWlknBnRysVx+9Jcba3vhEbeJzESDsYlRQeF/HUrqsIINubGvikF1sY9AH&#10;2+RSN3gLcFPJzyiaSYMlh4UCa9oWlF2TP6PgK02P+7u76nM93B2mOntsftqHUoN+t1sE+V6A8NT5&#10;d+MfcdQKphN4HQpnQK6eAAAA//8DAFBLAQItABQABgAIAAAAIQDb4fbL7gAAAIUBAAATAAAAAAAA&#10;AAAAAAAAAAAAAABbQ29udGVudF9UeXBlc10ueG1sUEsBAi0AFAAGAAgAAAAhAFr0LFu/AAAAFQEA&#10;AAsAAAAAAAAAAAAAAAAAHwEAAF9yZWxzLy5yZWxzUEsBAi0AFAAGAAgAAAAhABooZwvHAAAA4AAA&#10;AA8AAAAAAAAAAAAAAAAABwIAAGRycy9kb3ducmV2LnhtbFBLBQYAAAAAAwADALcAAAD7AgAAAAA=&#10;" filled="f" stroked="f">
                  <v:textbox inset="0,0,0,0">
                    <w:txbxContent>
                      <w:p w14:paraId="0D56FA00" w14:textId="0D20C834" w:rsidR="00233CF8" w:rsidRPr="00C61BEB" w:rsidRDefault="00233CF8" w:rsidP="00DB1EE5">
                        <w:pPr>
                          <w:spacing w:line="220" w:lineRule="exact"/>
                          <w:rPr>
                            <w:rFonts w:ascii="Arial" w:hAnsi="Arial" w:cs="Arial"/>
                            <w:color w:val="404040" w:themeColor="text1" w:themeTint="BF"/>
                            <w:sz w:val="18"/>
                            <w:szCs w:val="18"/>
                          </w:rPr>
                        </w:pPr>
                        <w:r w:rsidRPr="00C61BEB">
                          <w:rPr>
                            <w:rFonts w:ascii="Arial" w:hAnsi="Arial" w:cs="Arial"/>
                            <w:color w:val="404040" w:themeColor="text1" w:themeTint="BF"/>
                            <w:kern w:val="24"/>
                            <w:sz w:val="18"/>
                            <w:szCs w:val="18"/>
                          </w:rPr>
                          <w:t xml:space="preserve">Count </w:t>
                        </w:r>
                        <w:r>
                          <w:rPr>
                            <w:rFonts w:ascii="Arial" w:hAnsi="Arial" w:cs="Arial"/>
                            <w:color w:val="404040" w:themeColor="text1" w:themeTint="BF"/>
                            <w:kern w:val="24"/>
                            <w:sz w:val="18"/>
                            <w:szCs w:val="18"/>
                          </w:rPr>
                          <w:t xml:space="preserve">of </w:t>
                        </w:r>
                        <w:r w:rsidRPr="00C61BEB">
                          <w:rPr>
                            <w:rFonts w:ascii="Arial" w:hAnsi="Arial" w:cs="Arial"/>
                            <w:color w:val="404040" w:themeColor="text1" w:themeTint="BF"/>
                            <w:kern w:val="24"/>
                            <w:sz w:val="18"/>
                            <w:szCs w:val="18"/>
                          </w:rPr>
                          <w:t>Statistically highest OSD</w:t>
                        </w:r>
                      </w:p>
                    </w:txbxContent>
                  </v:textbox>
                </v:rect>
              </v:group>
            </w:pict>
          </mc:Fallback>
        </mc:AlternateContent>
      </w:r>
      <w:r w:rsidR="00E963B4" w:rsidRPr="00995B1C">
        <w:rPr>
          <w:sz w:val="22"/>
          <w:szCs w:val="22"/>
        </w:rPr>
        <w:t xml:space="preserve">  </w:t>
      </w:r>
    </w:p>
    <w:p w14:paraId="6048063C" w14:textId="505143A7" w:rsidR="00DE5085" w:rsidRPr="00995B1C" w:rsidRDefault="00D433C3">
      <w:pPr>
        <w:rPr>
          <w:sz w:val="22"/>
          <w:szCs w:val="22"/>
        </w:rPr>
      </w:pPr>
      <w:r w:rsidRPr="00995B1C">
        <w:rPr>
          <w:noProof/>
          <w:sz w:val="22"/>
          <w:szCs w:val="22"/>
        </w:rPr>
        <mc:AlternateContent>
          <mc:Choice Requires="wps">
            <w:drawing>
              <wp:anchor distT="0" distB="0" distL="114300" distR="114300" simplePos="0" relativeHeight="251673600" behindDoc="0" locked="0" layoutInCell="1" allowOverlap="1" wp14:anchorId="71872F41" wp14:editId="31726CDA">
                <wp:simplePos x="0" y="0"/>
                <wp:positionH relativeFrom="column">
                  <wp:posOffset>3205222</wp:posOffset>
                </wp:positionH>
                <wp:positionV relativeFrom="paragraph">
                  <wp:posOffset>2204237</wp:posOffset>
                </wp:positionV>
                <wp:extent cx="1366469" cy="146685"/>
                <wp:effectExtent l="0" t="0" r="0" b="0"/>
                <wp:wrapNone/>
                <wp:docPr id="178" name="tx50"/>
                <wp:cNvGraphicFramePr/>
                <a:graphic xmlns:a="http://schemas.openxmlformats.org/drawingml/2006/main">
                  <a:graphicData uri="http://schemas.microsoft.com/office/word/2010/wordprocessingShape">
                    <wps:wsp>
                      <wps:cNvSpPr/>
                      <wps:spPr>
                        <a:xfrm>
                          <a:off x="0" y="0"/>
                          <a:ext cx="1366469" cy="146685"/>
                        </a:xfrm>
                        <a:prstGeom prst="rect">
                          <a:avLst/>
                        </a:prstGeom>
                        <a:noFill/>
                      </wps:spPr>
                      <wps:txbx>
                        <w:txbxContent>
                          <w:p w14:paraId="6F87AD23" w14:textId="77777777" w:rsidR="00233CF8" w:rsidRPr="00C61BEB" w:rsidRDefault="00233CF8" w:rsidP="00D433C3">
                            <w:pPr>
                              <w:spacing w:line="220" w:lineRule="exact"/>
                              <w:rPr>
                                <w:rFonts w:ascii="Arial" w:hAnsi="Arial" w:cs="Arial"/>
                                <w:color w:val="404040" w:themeColor="text1" w:themeTint="BF"/>
                                <w:sz w:val="18"/>
                                <w:szCs w:val="18"/>
                              </w:rPr>
                            </w:pPr>
                            <w:r w:rsidRPr="00C61BEB">
                              <w:rPr>
                                <w:rFonts w:ascii="Arial" w:hAnsi="Arial" w:cs="Arial"/>
                                <w:color w:val="404040" w:themeColor="text1" w:themeTint="BF"/>
                                <w:kern w:val="24"/>
                                <w:sz w:val="18"/>
                                <w:szCs w:val="18"/>
                              </w:rPr>
                              <w:t>Seeding Rate (K seeds/ac)</w:t>
                            </w:r>
                          </w:p>
                        </w:txbxContent>
                      </wps:txbx>
                      <wps:bodyPr wrap="none" lIns="0" tIns="0" rIns="0" bIns="0" anchor="ctr" anchorCtr="1"/>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1872F41" id="_x0000_s1119" style="position:absolute;left:0;text-align:left;margin-left:252.4pt;margin-top:173.55pt;width:107.6pt;height:11.55pt;z-index:25167360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hTlwEAACADAAAOAAAAZHJzL2Uyb0RvYy54bWysUsFOwzAMvSPxD1HurCuDAtU6DiAQEgIk&#10;4AOyNFkjNXHkhLX7e5yMbQhuiItrO+mL33ueX4+2Z2uFwYBreDmZcqachNa4VcPf3+5OLjkLUbhW&#10;9OBUwzcq8OvF8dF88LU6hQ76ViEjEBfqwTe8i9HXRRFkp6wIE/DK0aEGtCJSiauiRTEQuu2L0+m0&#10;KgbA1iNIFQJ1b7eHfJHxtVYyPmsdVGR9w2m2mCPmuEyxWMxFvULhOyO/xhB/mMIK4+jRPdStiIJ9&#10;oPkFZY1ECKDjRIItQGsjVeZAbMrpDzavnfAqcyFxgt/LFP4PVj6tX5CZlry7IKucsGRSHM+zMoMP&#10;NV149S9IOqUqUJpojhpt+hIBNmY1N3s11RiZpGY5q6qz6oozSWflWVVdnie5i8PfHkO8V2BZShqO&#10;5FYWUawfQ9xe3V1Jjzm4M32f+odRUhbH5ZgpzGbpgdRaQrshXgMZ23BHm8dZ/+BIt7QDuwR3yXKX&#10;CCc7oO2QETnbFjeR6jIPnoDJhkzha2WSz9/rPNthsRefAAAA//8DAFBLAwQUAAYACAAAACEAywo8&#10;yuUAAAAQAQAADwAAAGRycy9kb3ducmV2LnhtbEyPzU7DMBCE70i8g7VI3KidUkiVxqkqKg4ckKAg&#10;laMbL0nUeB3FbmN4epYTXFbav5lvynVyvTjjGDpPGrKZAoFUe9tRo+H97fFmCSJEQ9b0nlDDFwZY&#10;V5cXpSmsn+gVz7vYCBahUBgNbYxDIWWoW3QmzPyAxLtPPzoTuR0baUczsbjr5Vype+lMR+zQmgEf&#10;WqyPu5PTkKYYli/DPkv5JkzPx4/vp2y/1fr6Km1XXDYrEBFT/PuA3wzMDxWDHfyJbBC9hju1YP6o&#10;4XaRZyD4ImdXEAee5GoOsirl/yDVDwAAAP//AwBQSwECLQAUAAYACAAAACEAtoM4kv4AAADhAQAA&#10;EwAAAAAAAAAAAAAAAAAAAAAAW0NvbnRlbnRfVHlwZXNdLnhtbFBLAQItABQABgAIAAAAIQA4/SH/&#10;1gAAAJQBAAALAAAAAAAAAAAAAAAAAC8BAABfcmVscy8ucmVsc1BLAQItABQABgAIAAAAIQAISthT&#10;lwEAACADAAAOAAAAAAAAAAAAAAAAAC4CAABkcnMvZTJvRG9jLnhtbFBLAQItABQABgAIAAAAIQDL&#10;CjzK5QAAABABAAAPAAAAAAAAAAAAAAAAAPEDAABkcnMvZG93bnJldi54bWxQSwUGAAAAAAQABADz&#10;AAAAAwUAAAAA&#10;" filled="f" stroked="f">
                <v:textbox inset="0,0,0,0">
                  <w:txbxContent>
                    <w:p w14:paraId="6F87AD23" w14:textId="77777777" w:rsidR="00233CF8" w:rsidRPr="00C61BEB" w:rsidRDefault="00233CF8" w:rsidP="00D433C3">
                      <w:pPr>
                        <w:spacing w:line="220" w:lineRule="exact"/>
                        <w:rPr>
                          <w:rFonts w:ascii="Arial" w:hAnsi="Arial" w:cs="Arial"/>
                          <w:color w:val="404040" w:themeColor="text1" w:themeTint="BF"/>
                          <w:sz w:val="18"/>
                          <w:szCs w:val="18"/>
                        </w:rPr>
                      </w:pPr>
                      <w:r w:rsidRPr="00C61BEB">
                        <w:rPr>
                          <w:rFonts w:ascii="Arial" w:hAnsi="Arial" w:cs="Arial"/>
                          <w:color w:val="404040" w:themeColor="text1" w:themeTint="BF"/>
                          <w:kern w:val="24"/>
                          <w:sz w:val="18"/>
                          <w:szCs w:val="18"/>
                        </w:rPr>
                        <w:t>Seeding Rate (K seeds/ac)</w:t>
                      </w:r>
                    </w:p>
                  </w:txbxContent>
                </v:textbox>
              </v:rect>
            </w:pict>
          </mc:Fallback>
        </mc:AlternateContent>
      </w:r>
      <w:r w:rsidR="00DE5085" w:rsidRPr="00995B1C">
        <w:rPr>
          <w:noProof/>
          <w:sz w:val="22"/>
          <w:szCs w:val="22"/>
        </w:rPr>
        <mc:AlternateContent>
          <mc:Choice Requires="wps">
            <w:drawing>
              <wp:anchor distT="0" distB="0" distL="114300" distR="114300" simplePos="0" relativeHeight="251668480" behindDoc="0" locked="0" layoutInCell="1" allowOverlap="1" wp14:anchorId="24E99DF2" wp14:editId="0DC6B533">
                <wp:simplePos x="0" y="0"/>
                <wp:positionH relativeFrom="column">
                  <wp:posOffset>122555</wp:posOffset>
                </wp:positionH>
                <wp:positionV relativeFrom="paragraph">
                  <wp:posOffset>2439509</wp:posOffset>
                </wp:positionV>
                <wp:extent cx="4864885" cy="635"/>
                <wp:effectExtent l="0" t="0" r="0" b="8255"/>
                <wp:wrapNone/>
                <wp:docPr id="1" name="Text Box 1"/>
                <wp:cNvGraphicFramePr/>
                <a:graphic xmlns:a="http://schemas.openxmlformats.org/drawingml/2006/main">
                  <a:graphicData uri="http://schemas.microsoft.com/office/word/2010/wordprocessingShape">
                    <wps:wsp>
                      <wps:cNvSpPr txBox="1"/>
                      <wps:spPr>
                        <a:xfrm>
                          <a:off x="0" y="0"/>
                          <a:ext cx="4864885" cy="635"/>
                        </a:xfrm>
                        <a:prstGeom prst="rect">
                          <a:avLst/>
                        </a:prstGeom>
                        <a:solidFill>
                          <a:prstClr val="white"/>
                        </a:solidFill>
                        <a:ln>
                          <a:noFill/>
                        </a:ln>
                      </wps:spPr>
                      <wps:txbx>
                        <w:txbxContent>
                          <w:p w14:paraId="465CBD0F" w14:textId="57CB9D12" w:rsidR="00233CF8" w:rsidRPr="00BE5C1D" w:rsidRDefault="00233CF8" w:rsidP="00602ECB">
                            <w:pPr>
                              <w:pStyle w:val="Caption"/>
                            </w:pPr>
                            <w:r w:rsidRPr="00BE5C1D">
                              <w:t xml:space="preserve">Figure </w:t>
                            </w:r>
                            <w:r w:rsidR="004715A6">
                              <w:fldChar w:fldCharType="begin"/>
                            </w:r>
                            <w:r w:rsidR="004715A6">
                              <w:instrText xml:space="preserve"> SEQ Figure \* ARABIC </w:instrText>
                            </w:r>
                            <w:r w:rsidR="004715A6">
                              <w:fldChar w:fldCharType="separate"/>
                            </w:r>
                            <w:r w:rsidR="001D3788">
                              <w:rPr>
                                <w:noProof/>
                              </w:rPr>
                              <w:t>5</w:t>
                            </w:r>
                            <w:r w:rsidR="004715A6">
                              <w:rPr>
                                <w:noProof/>
                              </w:rPr>
                              <w:fldChar w:fldCharType="end"/>
                            </w:r>
                            <w:r w:rsidRPr="00BE5C1D">
                              <w:t>. Count of</w:t>
                            </w:r>
                            <w:r>
                              <w:t xml:space="preserve"> times each seeding density (75, 100, 125, 150, and 175) was considered an</w:t>
                            </w:r>
                            <w:r w:rsidRPr="00BE5C1D">
                              <w:t xml:space="preserve"> optimal seeding densit</w:t>
                            </w:r>
                            <w:r>
                              <w:t>y</w:t>
                            </w:r>
                            <w:r w:rsidRPr="00BE5C1D">
                              <w:t xml:space="preserve"> for </w:t>
                            </w:r>
                            <w:r>
                              <w:t xml:space="preserve">site 1 for the 2018 (a) and 2019 (b) growing seasons using Tukey’s HSD test.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E99DF2" id="Text Box 1" o:spid="_x0000_s1120" type="#_x0000_t202" style="position:absolute;left:0;text-align:left;margin-left:9.65pt;margin-top:192.1pt;width:383.05pt;height:.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RMLgIAAGUEAAAOAAAAZHJzL2Uyb0RvYy54bWysVMFu2zAMvQ/YPwi6L07atAiCOEWWIsOA&#10;oC2QDD0rshwbkESNUmJnXz9KttOt22nYRaZIitJ7j/TioTWanRX6GmzOJ6MxZ8pKKGp7zPm3/ebT&#10;jDMfhC2EBqtyflGePyw/flg0bq5uoAJdKGRUxPp543JeheDmWeZlpYzwI3DKUrAENCLQFo9ZgaKh&#10;6kZnN+PxfdYAFg5BKu/J+9gF+TLVL0slw3NZehWYzjm9LaQV03qIa7ZciPkRhatq2T9D/MMrjKgt&#10;XXot9SiCYCes/yhlaongoQwjCSaDsqylShgIzWT8Ds2uEk4lLESOd1ea/P8rK5/OL8jqgrTjzApD&#10;Eu1VG9hnaNkkstM4P6eknaO00JI7ZvZ+T84Iui3RxC/BYRQnni9XbmMxSc7p7H46m91xJil2f3sX&#10;a2RvRx368EWBYdHIOZJwiU9x3vrQpQ4p8SYPui42tdZxEwNrjewsSOSmqoPqi/+WpW3MtRBPdQWj&#10;J4v4OhzRCu2hTWzcTgeQByguhB2h6x3v5KamC7fChxeB1CwElwYgPNNSamhyDr3FWQX442/+mE8a&#10;UpSzhpov5/77SaDiTH+1pG7s1MHAwTgMhj2ZNRBUUoxek0w6gEEPZolgXmkuVvEWCgkr6a6ch8Fc&#10;h24EaK6kWq1SEvWjE2Frd07G0gOx+/ZVoOtlCaTmEwxtKebv1Olykz5udQpEdZIuEtux2PNNvZzE&#10;7+cuDsuv+5T19ndY/gQAAP//AwBQSwMEFAAGAAgAAAAhAPo5L8DjAAAADwEAAA8AAABkcnMvZG93&#10;bnJldi54bWxMTz1PwzAQ3ZH4D9YhsSDq0IQS0jhVVWCApSJ0YXNjNw7E58h22vDvOVhgOendvXsf&#10;5WqyPTtqHzqHAm5mCTCNjVMdtgJ2b0/XObAQJSrZO9QCvnSAVXV+VspCuRO+6mMdW0YiGAopwMQ4&#10;FJyHxmgrw8wNGul2cN7KSNC3XHl5InHb83mSLLiVHZKDkYPeGN181qMVsM3et+ZqPDy+rLPUP+/G&#10;zeKjrYW4vJgeljTWS2BRT/HvA346UH6oKNjejagC6wnfp8QUkObZHBgR7vLbDNj+d5MCr0r+v0f1&#10;DQAA//8DAFBLAQItABQABgAIAAAAIQC2gziS/gAAAOEBAAATAAAAAAAAAAAAAAAAAAAAAABbQ29u&#10;dGVudF9UeXBlc10ueG1sUEsBAi0AFAAGAAgAAAAhADj9If/WAAAAlAEAAAsAAAAAAAAAAAAAAAAA&#10;LwEAAF9yZWxzLy5yZWxzUEsBAi0AFAAGAAgAAAAhAKlYhEwuAgAAZQQAAA4AAAAAAAAAAAAAAAAA&#10;LgIAAGRycy9lMm9Eb2MueG1sUEsBAi0AFAAGAAgAAAAhAPo5L8DjAAAADwEAAA8AAAAAAAAAAAAA&#10;AAAAiAQAAGRycy9kb3ducmV2LnhtbFBLBQYAAAAABAAEAPMAAACYBQAAAAA=&#10;" stroked="f">
                <v:textbox style="mso-fit-shape-to-text:t" inset="0,0,0,0">
                  <w:txbxContent>
                    <w:p w14:paraId="465CBD0F" w14:textId="57CB9D12" w:rsidR="00233CF8" w:rsidRPr="00BE5C1D" w:rsidRDefault="00233CF8" w:rsidP="00602ECB">
                      <w:pPr>
                        <w:pStyle w:val="Caption"/>
                      </w:pPr>
                      <w:r w:rsidRPr="00BE5C1D">
                        <w:t xml:space="preserve">Figure </w:t>
                      </w:r>
                      <w:fldSimple w:instr=" SEQ Figure \* ARABIC ">
                        <w:r w:rsidR="001D3788">
                          <w:rPr>
                            <w:noProof/>
                          </w:rPr>
                          <w:t>5</w:t>
                        </w:r>
                      </w:fldSimple>
                      <w:r w:rsidRPr="00BE5C1D">
                        <w:t>. Count of</w:t>
                      </w:r>
                      <w:r>
                        <w:t xml:space="preserve"> times each seeding density (75, 100, 125, 150, and 175) was considered an</w:t>
                      </w:r>
                      <w:r w:rsidRPr="00BE5C1D">
                        <w:t xml:space="preserve"> optimal seeding densit</w:t>
                      </w:r>
                      <w:r>
                        <w:t>y</w:t>
                      </w:r>
                      <w:r w:rsidRPr="00BE5C1D">
                        <w:t xml:space="preserve"> for </w:t>
                      </w:r>
                      <w:r>
                        <w:t xml:space="preserve">site 1 for the 2018 (a) and 2019 (b) growing seasons using Tukey’s HSD test. </w:t>
                      </w:r>
                    </w:p>
                  </w:txbxContent>
                </v:textbox>
              </v:shape>
            </w:pict>
          </mc:Fallback>
        </mc:AlternateContent>
      </w:r>
    </w:p>
    <w:p w14:paraId="589D3EC6" w14:textId="237E1B5B" w:rsidR="002D4DA9" w:rsidRPr="00995B1C" w:rsidRDefault="002D4DA9" w:rsidP="002D4DA9">
      <w:pPr>
        <w:rPr>
          <w:sz w:val="22"/>
          <w:szCs w:val="22"/>
        </w:rPr>
      </w:pPr>
    </w:p>
    <w:p w14:paraId="37EC3B57" w14:textId="7CAD44CE" w:rsidR="002D4DA9" w:rsidRPr="00995B1C" w:rsidRDefault="002D4DA9" w:rsidP="002D4DA9">
      <w:pPr>
        <w:rPr>
          <w:sz w:val="22"/>
          <w:szCs w:val="22"/>
        </w:rPr>
      </w:pPr>
    </w:p>
    <w:p w14:paraId="1E3588A0" w14:textId="06C72A49" w:rsidR="002D4DA9" w:rsidRPr="00995B1C" w:rsidRDefault="002D4DA9" w:rsidP="002D4DA9">
      <w:pPr>
        <w:rPr>
          <w:sz w:val="22"/>
          <w:szCs w:val="22"/>
        </w:rPr>
      </w:pPr>
    </w:p>
    <w:p w14:paraId="21ADE2ED" w14:textId="26E75E9D" w:rsidR="002D4DA9" w:rsidRPr="00995B1C" w:rsidRDefault="002D4DA9" w:rsidP="002D4DA9">
      <w:pPr>
        <w:rPr>
          <w:sz w:val="22"/>
          <w:szCs w:val="22"/>
        </w:rPr>
      </w:pPr>
    </w:p>
    <w:p w14:paraId="15256F93" w14:textId="58361944" w:rsidR="002D4DA9" w:rsidRPr="00995B1C" w:rsidRDefault="002D4DA9" w:rsidP="002D4DA9">
      <w:pPr>
        <w:rPr>
          <w:sz w:val="22"/>
          <w:szCs w:val="22"/>
        </w:rPr>
      </w:pPr>
    </w:p>
    <w:p w14:paraId="2E742EC1" w14:textId="3A326EEA" w:rsidR="002D4DA9" w:rsidRPr="00995B1C" w:rsidRDefault="002D4DA9" w:rsidP="002D4DA9">
      <w:pPr>
        <w:rPr>
          <w:sz w:val="22"/>
          <w:szCs w:val="22"/>
        </w:rPr>
      </w:pPr>
    </w:p>
    <w:p w14:paraId="3BD5E7D1" w14:textId="182B0A7B" w:rsidR="002D4DA9" w:rsidRPr="00995B1C" w:rsidRDefault="002D4DA9" w:rsidP="002D4DA9">
      <w:pPr>
        <w:rPr>
          <w:sz w:val="22"/>
          <w:szCs w:val="22"/>
        </w:rPr>
      </w:pPr>
    </w:p>
    <w:p w14:paraId="463DC416" w14:textId="1AE7A214" w:rsidR="002D4DA9" w:rsidRDefault="002D4DA9" w:rsidP="002D4DA9">
      <w:pPr>
        <w:rPr>
          <w:sz w:val="22"/>
          <w:szCs w:val="22"/>
        </w:rPr>
      </w:pPr>
    </w:p>
    <w:p w14:paraId="4341A910" w14:textId="48FFB5CF" w:rsidR="00BD7DD7" w:rsidRDefault="00BD7DD7" w:rsidP="002D4DA9">
      <w:pPr>
        <w:rPr>
          <w:sz w:val="22"/>
          <w:szCs w:val="22"/>
        </w:rPr>
      </w:pPr>
    </w:p>
    <w:p w14:paraId="14EEAEBA" w14:textId="23B1D7F5" w:rsidR="00BD7DD7" w:rsidRDefault="00BD7DD7" w:rsidP="002D4DA9">
      <w:pPr>
        <w:rPr>
          <w:sz w:val="22"/>
          <w:szCs w:val="22"/>
        </w:rPr>
      </w:pPr>
    </w:p>
    <w:p w14:paraId="78B6A94B" w14:textId="1289938A" w:rsidR="00BD7DD7" w:rsidRDefault="00BD7DD7" w:rsidP="002D4DA9">
      <w:pPr>
        <w:rPr>
          <w:sz w:val="22"/>
          <w:szCs w:val="22"/>
        </w:rPr>
      </w:pPr>
    </w:p>
    <w:p w14:paraId="42EDE12F" w14:textId="3AE4AFED" w:rsidR="00BD7DD7" w:rsidRDefault="00BD7DD7" w:rsidP="002D4DA9">
      <w:pPr>
        <w:rPr>
          <w:sz w:val="22"/>
          <w:szCs w:val="22"/>
        </w:rPr>
      </w:pPr>
    </w:p>
    <w:p w14:paraId="723DE77E" w14:textId="4BE6C927" w:rsidR="00BD7DD7" w:rsidRDefault="00BD7DD7" w:rsidP="002D4DA9">
      <w:pPr>
        <w:rPr>
          <w:sz w:val="22"/>
          <w:szCs w:val="22"/>
        </w:rPr>
      </w:pPr>
    </w:p>
    <w:p w14:paraId="6FBFCB16" w14:textId="2BDEF6BE" w:rsidR="00BD7DD7" w:rsidRDefault="00BD7DD7" w:rsidP="002D4DA9">
      <w:pPr>
        <w:rPr>
          <w:sz w:val="22"/>
          <w:szCs w:val="22"/>
        </w:rPr>
      </w:pPr>
    </w:p>
    <w:p w14:paraId="23AC924B" w14:textId="2E7514B9" w:rsidR="00BD7DD7" w:rsidRDefault="00BD7DD7" w:rsidP="002D4DA9">
      <w:pPr>
        <w:rPr>
          <w:sz w:val="22"/>
          <w:szCs w:val="22"/>
        </w:rPr>
      </w:pPr>
    </w:p>
    <w:p w14:paraId="5CA8D000" w14:textId="53408530" w:rsidR="00BD7DD7" w:rsidRDefault="00BD7DD7" w:rsidP="002D4DA9">
      <w:pPr>
        <w:rPr>
          <w:sz w:val="22"/>
          <w:szCs w:val="22"/>
        </w:rPr>
      </w:pPr>
    </w:p>
    <w:p w14:paraId="56F1A2C4" w14:textId="3FCEFB6F" w:rsidR="00BD7DD7" w:rsidRDefault="00BD7DD7" w:rsidP="002D4DA9">
      <w:pPr>
        <w:rPr>
          <w:sz w:val="22"/>
          <w:szCs w:val="22"/>
        </w:rPr>
      </w:pPr>
    </w:p>
    <w:p w14:paraId="0290A612" w14:textId="77777777" w:rsidR="000B25B6" w:rsidRDefault="000B25B6" w:rsidP="002D4DA9">
      <w:pPr>
        <w:rPr>
          <w:sz w:val="22"/>
          <w:szCs w:val="22"/>
        </w:rPr>
      </w:pPr>
    </w:p>
    <w:p w14:paraId="44165FB4" w14:textId="776746CE" w:rsidR="00BD7DD7" w:rsidRDefault="00BD7DD7" w:rsidP="002D4DA9">
      <w:pPr>
        <w:rPr>
          <w:sz w:val="22"/>
          <w:szCs w:val="22"/>
        </w:rPr>
      </w:pPr>
    </w:p>
    <w:p w14:paraId="4B6F742A" w14:textId="501432E3" w:rsidR="00BD7DD7" w:rsidRDefault="00CC257B" w:rsidP="004B1628">
      <w:pPr>
        <w:ind w:left="0" w:firstLine="0"/>
      </w:pPr>
      <w:r>
        <w:rPr>
          <w:noProof/>
        </w:rPr>
        <mc:AlternateContent>
          <mc:Choice Requires="wpg">
            <w:drawing>
              <wp:anchor distT="0" distB="0" distL="114300" distR="114300" simplePos="0" relativeHeight="251683840" behindDoc="0" locked="0" layoutInCell="1" allowOverlap="1" wp14:anchorId="77E02467" wp14:editId="1B221C61">
                <wp:simplePos x="0" y="0"/>
                <wp:positionH relativeFrom="column">
                  <wp:posOffset>-244475</wp:posOffset>
                </wp:positionH>
                <wp:positionV relativeFrom="paragraph">
                  <wp:posOffset>50165</wp:posOffset>
                </wp:positionV>
                <wp:extent cx="6464300" cy="5089525"/>
                <wp:effectExtent l="19050" t="0" r="12700" b="15875"/>
                <wp:wrapNone/>
                <wp:docPr id="209" name="Group 209"/>
                <wp:cNvGraphicFramePr/>
                <a:graphic xmlns:a="http://schemas.openxmlformats.org/drawingml/2006/main">
                  <a:graphicData uri="http://schemas.microsoft.com/office/word/2010/wordprocessingGroup">
                    <wpg:wgp>
                      <wpg:cNvGrpSpPr/>
                      <wpg:grpSpPr>
                        <a:xfrm>
                          <a:off x="0" y="0"/>
                          <a:ext cx="6464300" cy="5089525"/>
                          <a:chOff x="0" y="11602"/>
                          <a:chExt cx="7094348" cy="5586110"/>
                        </a:xfrm>
                      </wpg:grpSpPr>
                      <wpg:grpSp>
                        <wpg:cNvPr id="198" name="Group 97"/>
                        <wpg:cNvGrpSpPr/>
                        <wpg:grpSpPr>
                          <a:xfrm>
                            <a:off x="3546603" y="31713"/>
                            <a:ext cx="3547745" cy="2808605"/>
                            <a:chOff x="6251758" y="-110476"/>
                            <a:chExt cx="6310006" cy="4997792"/>
                          </a:xfrm>
                        </wpg:grpSpPr>
                        <pic:pic xmlns:pic="http://schemas.openxmlformats.org/drawingml/2006/picture">
                          <pic:nvPicPr>
                            <pic:cNvPr id="199" name="Picture 199"/>
                            <pic:cNvPicPr>
                              <a:picLocks noChangeAspect="1"/>
                            </pic:cNvPicPr>
                          </pic:nvPicPr>
                          <pic:blipFill>
                            <a:blip r:embed="rId14"/>
                            <a:stretch>
                              <a:fillRect/>
                            </a:stretch>
                          </pic:blipFill>
                          <pic:spPr>
                            <a:xfrm>
                              <a:off x="6251758" y="3179"/>
                              <a:ext cx="6310006" cy="4884137"/>
                            </a:xfrm>
                            <a:prstGeom prst="rect">
                              <a:avLst/>
                            </a:prstGeom>
                            <a:solidFill>
                              <a:schemeClr val="bg1"/>
                            </a:solidFill>
                            <a:ln>
                              <a:solidFill>
                                <a:schemeClr val="tx1">
                                  <a:lumMod val="75000"/>
                                  <a:lumOff val="25000"/>
                                </a:schemeClr>
                              </a:solidFill>
                            </a:ln>
                          </pic:spPr>
                        </pic:pic>
                        <wpg:grpSp>
                          <wpg:cNvPr id="200" name="Group 200"/>
                          <wpg:cNvGrpSpPr/>
                          <wpg:grpSpPr>
                            <a:xfrm>
                              <a:off x="6684101" y="-110476"/>
                              <a:ext cx="4878988" cy="523859"/>
                              <a:chOff x="6684101" y="-110476"/>
                              <a:chExt cx="4878988" cy="523859"/>
                            </a:xfrm>
                          </wpg:grpSpPr>
                          <wps:wsp>
                            <wps:cNvPr id="201" name="Rectangle 201"/>
                            <wps:cNvSpPr/>
                            <wps:spPr>
                              <a:xfrm>
                                <a:off x="6684101" y="34895"/>
                                <a:ext cx="2503267" cy="25089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2" name="TextBox 458"/>
                            <wps:cNvSpPr txBox="1"/>
                            <wps:spPr>
                              <a:xfrm>
                                <a:off x="6777655" y="-110476"/>
                                <a:ext cx="4785434" cy="523859"/>
                              </a:xfrm>
                              <a:prstGeom prst="rect">
                                <a:avLst/>
                              </a:prstGeom>
                              <a:noFill/>
                              <a:ln>
                                <a:noFill/>
                              </a:ln>
                            </wps:spPr>
                            <wps:txbx>
                              <w:txbxContent>
                                <w:p w14:paraId="622CD315" w14:textId="77777777" w:rsidR="00233CF8" w:rsidRPr="004B1628" w:rsidRDefault="00233CF8" w:rsidP="00BD7DD7">
                                  <w:pPr>
                                    <w:rPr>
                                      <w:sz w:val="20"/>
                                      <w:szCs w:val="22"/>
                                    </w:rPr>
                                  </w:pPr>
                                  <w:r w:rsidRPr="004B1628">
                                    <w:rPr>
                                      <w:rFonts w:asciiTheme="minorHAnsi" w:hAnsi="Calibri"/>
                                      <w:b/>
                                      <w:bCs/>
                                      <w:i/>
                                      <w:iCs/>
                                      <w:color w:val="595959" w:themeColor="text1" w:themeTint="A6"/>
                                      <w:kern w:val="24"/>
                                      <w:sz w:val="28"/>
                                      <w:szCs w:val="32"/>
                                    </w:rPr>
                                    <w:t>Site 2</w:t>
                                  </w:r>
                                </w:p>
                              </w:txbxContent>
                            </wps:txbx>
                            <wps:bodyPr wrap="square" rtlCol="0">
                              <a:noAutofit/>
                            </wps:bodyPr>
                          </wps:wsp>
                        </wpg:grpSp>
                      </wpg:grpSp>
                      <wpg:grpSp>
                        <wpg:cNvPr id="188" name="Group 96"/>
                        <wpg:cNvGrpSpPr/>
                        <wpg:grpSpPr>
                          <a:xfrm>
                            <a:off x="0" y="11602"/>
                            <a:ext cx="3548062" cy="2829603"/>
                            <a:chOff x="0" y="-112780"/>
                            <a:chExt cx="4923623" cy="3927106"/>
                          </a:xfrm>
                        </wpg:grpSpPr>
                        <pic:pic xmlns:pic="http://schemas.openxmlformats.org/drawingml/2006/picture">
                          <pic:nvPicPr>
                            <pic:cNvPr id="189" name="Picture 189"/>
                            <pic:cNvPicPr>
                              <a:picLocks noChangeAspect="1"/>
                            </pic:cNvPicPr>
                          </pic:nvPicPr>
                          <pic:blipFill>
                            <a:blip r:embed="rId15"/>
                            <a:stretch>
                              <a:fillRect/>
                            </a:stretch>
                          </pic:blipFill>
                          <pic:spPr>
                            <a:xfrm>
                              <a:off x="0" y="2858"/>
                              <a:ext cx="4923623" cy="3811468"/>
                            </a:xfrm>
                            <a:prstGeom prst="rect">
                              <a:avLst/>
                            </a:prstGeom>
                            <a:ln>
                              <a:solidFill>
                                <a:schemeClr val="tx1">
                                  <a:lumMod val="75000"/>
                                  <a:lumOff val="25000"/>
                                </a:schemeClr>
                              </a:solidFill>
                            </a:ln>
                          </pic:spPr>
                        </pic:pic>
                        <wpg:grpSp>
                          <wpg:cNvPr id="190" name="Group 190"/>
                          <wpg:cNvGrpSpPr/>
                          <wpg:grpSpPr>
                            <a:xfrm>
                              <a:off x="435205" y="-112780"/>
                              <a:ext cx="3832491" cy="459131"/>
                              <a:chOff x="435205" y="-112780"/>
                              <a:chExt cx="3832491" cy="459131"/>
                            </a:xfrm>
                          </wpg:grpSpPr>
                          <wps:wsp>
                            <wps:cNvPr id="191" name="Rectangle 191"/>
                            <wps:cNvSpPr/>
                            <wps:spPr>
                              <a:xfrm>
                                <a:off x="435205" y="2865"/>
                                <a:ext cx="2503266" cy="250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2" name="TextBox 461"/>
                            <wps:cNvSpPr txBox="1"/>
                            <wps:spPr>
                              <a:xfrm>
                                <a:off x="438354" y="-112780"/>
                                <a:ext cx="3829342" cy="459131"/>
                              </a:xfrm>
                              <a:prstGeom prst="rect">
                                <a:avLst/>
                              </a:prstGeom>
                              <a:noFill/>
                              <a:ln>
                                <a:noFill/>
                              </a:ln>
                            </wps:spPr>
                            <wps:txbx>
                              <w:txbxContent>
                                <w:p w14:paraId="51448CBA" w14:textId="77777777" w:rsidR="00233CF8" w:rsidRPr="004B1628" w:rsidRDefault="00233CF8" w:rsidP="00BD7DD7">
                                  <w:pPr>
                                    <w:rPr>
                                      <w:sz w:val="20"/>
                                      <w:szCs w:val="22"/>
                                    </w:rPr>
                                  </w:pPr>
                                  <w:r w:rsidRPr="004B1628">
                                    <w:rPr>
                                      <w:rFonts w:asciiTheme="minorHAnsi" w:hAnsi="Calibri"/>
                                      <w:b/>
                                      <w:bCs/>
                                      <w:i/>
                                      <w:iCs/>
                                      <w:color w:val="595959" w:themeColor="text1" w:themeTint="A6"/>
                                      <w:kern w:val="24"/>
                                      <w:sz w:val="28"/>
                                      <w:szCs w:val="32"/>
                                    </w:rPr>
                                    <w:t>Site 1</w:t>
                                  </w:r>
                                </w:p>
                              </w:txbxContent>
                            </wps:txbx>
                            <wps:bodyPr wrap="square" rtlCol="0">
                              <a:noAutofit/>
                            </wps:bodyPr>
                          </wps:wsp>
                        </wpg:grpSp>
                      </wpg:grpSp>
                      <wpg:grpSp>
                        <wpg:cNvPr id="203" name="Group 99"/>
                        <wpg:cNvGrpSpPr/>
                        <wpg:grpSpPr>
                          <a:xfrm>
                            <a:off x="0" y="2764342"/>
                            <a:ext cx="3549015" cy="2833370"/>
                            <a:chOff x="0" y="-153744"/>
                            <a:chExt cx="6305446" cy="5034352"/>
                          </a:xfrm>
                        </wpg:grpSpPr>
                        <pic:pic xmlns:pic="http://schemas.openxmlformats.org/drawingml/2006/picture">
                          <pic:nvPicPr>
                            <pic:cNvPr id="204" name="Picture 204"/>
                            <pic:cNvPicPr>
                              <a:picLocks noChangeAspect="1"/>
                            </pic:cNvPicPr>
                          </pic:nvPicPr>
                          <pic:blipFill>
                            <a:blip r:embed="rId16"/>
                            <a:stretch>
                              <a:fillRect/>
                            </a:stretch>
                          </pic:blipFill>
                          <pic:spPr>
                            <a:xfrm>
                              <a:off x="0" y="1"/>
                              <a:ext cx="6305446" cy="4880607"/>
                            </a:xfrm>
                            <a:prstGeom prst="rect">
                              <a:avLst/>
                            </a:prstGeom>
                            <a:ln>
                              <a:solidFill>
                                <a:schemeClr val="tx1">
                                  <a:lumMod val="75000"/>
                                  <a:lumOff val="25000"/>
                                </a:schemeClr>
                              </a:solidFill>
                            </a:ln>
                          </pic:spPr>
                        </pic:pic>
                        <wpg:grpSp>
                          <wpg:cNvPr id="205" name="Group 205"/>
                          <wpg:cNvGrpSpPr/>
                          <wpg:grpSpPr>
                            <a:xfrm>
                              <a:off x="635029" y="-153744"/>
                              <a:ext cx="4809507" cy="528842"/>
                              <a:chOff x="635029" y="-153744"/>
                              <a:chExt cx="4809507" cy="528842"/>
                            </a:xfrm>
                          </wpg:grpSpPr>
                          <wps:wsp>
                            <wps:cNvPr id="206" name="Rectangle 206"/>
                            <wps:cNvSpPr/>
                            <wps:spPr>
                              <a:xfrm>
                                <a:off x="635029" y="3417"/>
                                <a:ext cx="2503267" cy="29093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7" name="TextBox 447"/>
                            <wps:cNvSpPr txBox="1"/>
                            <wps:spPr>
                              <a:xfrm>
                                <a:off x="659101" y="-153744"/>
                                <a:ext cx="4785435" cy="528842"/>
                              </a:xfrm>
                              <a:prstGeom prst="rect">
                                <a:avLst/>
                              </a:prstGeom>
                              <a:noFill/>
                              <a:ln>
                                <a:noFill/>
                              </a:ln>
                            </wps:spPr>
                            <wps:txbx>
                              <w:txbxContent>
                                <w:p w14:paraId="6CAABAEC" w14:textId="77777777" w:rsidR="00233CF8" w:rsidRPr="004B1628" w:rsidRDefault="00233CF8" w:rsidP="00BD7DD7">
                                  <w:pPr>
                                    <w:rPr>
                                      <w:sz w:val="20"/>
                                      <w:szCs w:val="22"/>
                                    </w:rPr>
                                  </w:pPr>
                                  <w:r w:rsidRPr="004B1628">
                                    <w:rPr>
                                      <w:rFonts w:asciiTheme="minorHAnsi" w:hAnsi="Calibri"/>
                                      <w:b/>
                                      <w:bCs/>
                                      <w:i/>
                                      <w:iCs/>
                                      <w:color w:val="595959" w:themeColor="text1" w:themeTint="A6"/>
                                      <w:kern w:val="24"/>
                                      <w:sz w:val="28"/>
                                      <w:szCs w:val="32"/>
                                    </w:rPr>
                                    <w:t>Pooled Sites</w:t>
                                  </w:r>
                                </w:p>
                              </w:txbxContent>
                            </wps:txbx>
                            <wps:bodyPr wrap="square" rtlCol="0">
                              <a:noAutofit/>
                            </wps:bodyPr>
                          </wps:wsp>
                        </wpg:grpSp>
                      </wpg:grp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E02467" id="Group 209" o:spid="_x0000_s1121" style="position:absolute;margin-left:-19.25pt;margin-top:3.95pt;width:509pt;height:400.75pt;z-index:251683840;mso-width-relative:margin;mso-height-relative:margin" coordorigin=",116" coordsize="70943,55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TJKftw0UAAMNFAAAUAAAAZHJzL21lZGlhL2ltYWdlMi5wbmeJUE5HDQoa&#10;CgAAAA1JSERSAAACUQAAAcsIAgAAAGcLWjEAAAABc1JHQgCuzhzpAAAACXBIWXMAAA7EAAAOxAGV&#10;Kw4bAABFaElEQVR4Xu2dP4wUx77ve19yT/IyiDASSLtcCW0GknWWh3SdsYuORYAITmCyXREc7zjA&#10;NzB6wRMOrpHsnXsCxGQ4cIAdICTvknElHnNsiXCFdJmVsAREkL3k3mhf/ek/1T09M9U91X/r00L2&#10;bE911e/3qZr5TlX9qmrl+Pg44IIABCAAAQh4QOB/eOAjLkIAAhCAAAQkATSPdgABCEAAAr4QQPN8&#10;qWn8hAAEIAABNI82AAEIQAACvhBA83ypafyEAAQgAAE0jzYAAQhAAAK+EEDzfKlp/IQABCAAATSP&#10;NgABCEAAAr4Q6KrmHeysXLq0Mzw4yq2oo4PhzqVLl4b576YfORpeWlmJkx6JB3cOwhTptxpuEu0w&#10;JsWnYSIWxReB1jHXLLwnCQQgMEWgq5onHBmPR4Otmzm6djS8uTUYjcclqvvo10ejMs+VKKqTj/SY&#10;T49d62RTw2gIVEOgw5oXBBsbG+NHv2Y7c+LLayzeccBrdffF8fGL3VUHWS2fRauMWd4dcoAABCDQ&#10;AIFOa976jRvToiclb/vGDYPl9ACXuhMPYRojmWsD0csbbYWDnXNGxrJvqb+TIdIgSBVxdCCGWsX7&#10;+hJjspFOiyHarCHyVt6orFFi9FJma2YY/pktQOYWvWW+F/kdvydNM0aLQxe0a+I98b80H5nBTNc0&#10;gUvDg4Nh5LvhuCo7sj+FZNoqMYg9YwxbpI1wzXHQ/FglRZrOSlOnXWvg40iREIBA1QTEHtNdvPa3&#10;BZjt/cneRrCxNzE8kHf0/fiN1B8qqbqzvZ+8lnmom9GlMp1+MCko856yJ84z9Wgq3yj/sPDj0I8k&#10;X3kj7VH4nlGgfrm9nbJ33zQ/tkRll0opLDDy3zcz0cbF7+pioh5ztjwJfa5ruW9G1MXDIbI0cu1s&#10;zqO5TMJcZjuYrqWZzk5XfRc/E9gMAQgsJtDpfl4QrF7N9PQO7g3G29c2y/xSkIOHsRguHNGUJQfj&#10;VxNd0sHjkfr/6HEY/zJ5NQ42blwVw6Ky36nkOaoMVUaUcPOaEKX4KZ2Rfm7RNR6N1lWmEyke48HW&#10;INDir7/AD1/HY74i5Tgsf6KUcTy4p808Gt6V05excerR8cCcJBXTojrbFw8eZPnMdy2Rd+26tivy&#10;VRYd66t2IRqmFvOxoru9kVgljY5tzuEy20Ez8Rxni1X9oprhfQhAoL0EOq55weq59eTLUktGSckr&#10;Wkey5Ogb/Oj1oege7Ykv7lBqDOlS83DHD9bESN7BcLizc0kNosVXWvTsJU8q1YNNqY2rKgtR/kM9&#10;86jUOHWJPpJOKtLuvpD6opUn0qzwTfG2fjc1Sbp9Z+aE5gLXlA2RlTLzO7ozrNRW/hJITN58IFVV&#10;FxS9lVi1uftQqJ7xyyBbV7McTEle+NtjrrNFGwHpIQCBjhHouuYF8gs//o6uTPKiOa1oRk5OyCmp&#10;0Rone3Xr53alKarnl5Yu9fDa2trW1mAgulyZFmKKXhHJ2zi/lspp/VzUOVRqbF7JW/Lu2nkhiUk3&#10;MPMTQQtocmWLSec83zWRNvW4Ktm40nZFb0iYolu3Fs9/ihfqd4LRdc0wnOugmXaBsx378GIuBCBQ&#10;mEDnNc8UvcokLx9rLLdRufI7XfZGZLdPaKDWoIMd9YUt5pz29vb39yeT7ERWInpFJK9wTVfwwELX&#10;KiiTLCEAAQgsQaD7mqdFT8xQqRmivIFN1e+Jp94kLNWVKHLpUbz4CkfhpMaJfA/kyKbsdalRxcPX&#10;B3IULTJE6Z+IWBHTYbu7m5ubq6vqjnlFoleZ5KU6SHpAM+kZZYYMo5lJCzoWrs3PJb/jpnqDUYxP&#10;DvWcPOc6aKYv76wFD5JAAALtJ9ADzQsHGR/fM5QmB/zocbhCQIzHbemIkxnX7DG0zANK40Z374r1&#10;gDrsRM8uir8z2iu+asOIEhErLwM00gN1m7fFdNXhXSHZduErRZuVjErRBogNalTxWpH1zN9oK14K&#10;EKJZYEWKzwLXZpmqQ4DiaBmxB0q81ENT3RKrHKIoHGG1XC6RXVyS5D3LQbN0K2etq75oFZAeAhBo&#10;CYHFoZ2tTJGO8Y/C3uPeQf5Kggi5jm3PrlVIBckvXKuQDqqPCo6C3o1uSn7Ifs4KC2ldXvcm5D+1&#10;ViFZopFd8GCsd1BvZVfoG6UsXqswtRJEUUz4TLfjcFnB/CUi02sV5ixjiEucbovzHbRcqzBd9a1s&#10;9BgFAQgsTaAP/bwwnCTqveT8mNh8MNkLF6JtbO9NXtw+P+MXh4wtVHEWYsjSZrPOMFwkHlENYybN&#10;EdbV3YeGsIji93VkfrTMQVmS85zD30Trd0Q4pg4fUeU/SNZybD54EaNRb+9P5i3TSPOxcm2mH6JS&#10;EjCy4MQsEcaZsmqRWXMcNIuf62zRqndYP2QFAQjURmBFqGZthVHQTAJiO5Gtkeh/GXLkhFZV+Tox&#10;zkUmvXfQBSTygAAEIgL96Od1vD7FJJ+cy9u7XWotfcedx3wIQAAC9RFA8+pjnVeS2nBzbUus2qsm&#10;fKVZ7ygdAhCAQLsIoHnN1ke4TFtMWC3c7axZQykdAhCAQA8IMJ/Xg0rEBQhAAAIQsCJAP88KE4kg&#10;AAEIQKAHBNC8HlQiLkAAAhCAgBUBNM8KE4kgAAEIQKAHBNC8HlQiLkAAAhCAgBUBNM8KE4kgAAEI&#10;QKAHBDoZt3nx4sUeoMcFCEAAAm4JvHz50m2G/cutq5rntmo/fvx44sSJZmsXGzR/OMDB/CQ23h4a&#10;N8D+QyE6A26/GJv9SqyodMY2KwJLthCAAAQg0DoCaF7rqgSDIAABCECgIgJoXkVgyRYCEIAABFpH&#10;AM1rXZVgEAQgAAEIVEQAzasILNlCAAIQgEDrCKB5rasSDIIABCAAgYoIoHkVgSVbCEAAAhBoHQE0&#10;r3VVgkEQgAAEIFARga6uSX/69GlFRMgWAhCAQP0ETp48qQv98OFDudKvXLnCmvSF6LqqeW6rtkNb&#10;LSys0WUSwEHTgwMc4s9RDY1hZWVl+mN7fHxc1Ab2YbH59mNs04YSaSAAAQhUQiBX8ERJ4v6styqx&#10;w5tM0TxvqhpHIQCBlhHIqNp/ff03/S82E9lzXmNonnOkZAgBCECgGIGM1JmyVywjUi8igOYtIsT7&#10;EIAABCogYNmHs0xWgYH9zBLN62e94hUEINAVArm9Orp6FVUfmlcRWLKFAAQgAIHWEUDzWlclGAQB&#10;CPhAwFyNMMdfy2Q+EHPiI5rnBCOZQAACEAgXGOhlBjaXRvan7/4+zS73JoiXJ4DmLc+QHCAAAd8J&#10;xMvpRLfM8jKRCYUzRS5+TSfPecNC85wjJUMIQMBHAlrq7D2fTq+Vjx6ePcMSKdG8EtB4BAIQgEBC&#10;oIrlBEUVlPqwJIDmWYIiGQQgAIGZBAr18DK5ZOQNtau0naF5leIlcwhAAAJWBOJZQKvUJCpLAM0r&#10;S47nIAABCECgawTQvK7VGPZCAAJtJ3A0vDS9VOHS8KjtdvtgH5rnQy3jIwQgUDeBjb2JuWhhshcM&#10;1nYO6raC8rIE0DzaBAQgAIHKCazu3tkORo8RvcpJLygAzWu6BigfAhCAAATqIoDm1UWaciAAAY8J&#10;HOxsjYLta5seI2iH62heO+oBKyAAgX4RGA/WzDiWrdH2/vEDJK/xSkbzGq8CDIAABHpIIBPDcozg&#10;taOS0bx21ANWQAACEIBA9QTQvOoZUwIEIAABCLSDAJrXjnrACghAAAIQqJ4Amlc9Y0qAAAQgAIF2&#10;EEDz2lEPWAEBCPSHwOrui+MXu6v9cahHnqB5PapMXIEABCAAgbkE0DwaCAQgAIGlCIh9Nas4NnYp&#10;m3h4BgE0j6YBAQhAwAGBErJX4hEHhvqdBZrnd/3jPQQg4IKAPid9+gCh+XfEI8scsO7CcO/yQPO8&#10;q3IchgAEqiBgnhxk/7oKS8hzDgE0j+YBAQhAAAK+EEDzfKlp/IQABCAAATSPNgABLwgUnWoS6U+e&#10;PFn0KS9Q4mSXCaB5Xa49bIeABQGtW/YzTMuk1GVZGEUSCDRDAM1rhjulQqAeAlqBagsOjMMX6/GO&#10;UiBQlACaV5QY6SHQMQK1CZ7mUnNxHasMzG2aAJrXdA1QPgQgAAEI1EUAzauLNOVAAAIQgEDTBNC8&#10;pmuA8iEAAQhAoC4CaF5dpCkHAm0jcLCzsrJz0DarsAcCVRJA86qkS94QgAAEINAmAmhem2oDWyAA&#10;AQhAoEoCaF6VdMkbAq0jIAc01XVp+No07mh4Kd50JRrwlPcuDQ+Sdy4NjwIjIQOjrateDFpEAM1b&#10;RIj3IdAfAkLwtg73JmqnlTuvBqPIM6Fja4P1fb0Dy2TvcEuKm77Gg7vBw/D+xniwtnIz+XO0her1&#10;p3F44gma50lF4yYEguDg8SjYvrO7qlhs3t7bCKEc3BuMt/cfbOo/V3fvbI8H96LglviB1as3xAPp&#10;Pw9fR9oIXwh0gkA1mvf+l93Pf/g9AiD/Sq74/u8/6Ju7v7xPUOXe7ARJjIRA2wkcvT4MNs6vRWZq&#10;DROXvB+MtpL9pLdEBzBSM+MBmTbzZ9tdxj4IZAhUoHlCtm79+MYo593bN5998yS6vvpUviV08NtA&#10;3bx/+fmtUAdzb1JlEIBA9QQ2whHPeIPpF2F3sPqiKQECNRJwrHmym/btH19888XZxIf3b/84e/qT&#10;jE9SBzeU+p368+Wzz8aqU5h7s0YYFAWBXhNYPbcejF9NYh8nr8bqtbr/6FdGKXtd+zinCcgTRtyz&#10;EB22W2//+kR36YQOfvssKkN0+ORdkeC74Ovh9VNhgp9O3x9eD/JuqhTiunjxomnn06dP3ZtNjhDo&#10;HQFxBp7xGZcxLKPt/WM5dadeB/oPFcMS7E105y6MdHmxG4jbj26Ed8UY6Nw/DXRilPTDhw+9Y9l2&#10;h65cufLy5cu2W9m4fcuclTXz2Xc/f/mX73/Tb8vXX/78Lv5Dvf7t++Re/EfuzbwyLly44NZs8fl0&#10;m2GJ3LBBQ4ODWw7iGybdGve3wy+djb098VJoXhStGUW0iEm7cKBzIqJcjEHP+X8axUwVWuIDET7S&#10;eHto3AD7D4XzL8by1dbiJx2PbeZI+Knrwydhh04MZJ4+8+btuyD45LQx+Bk9lHuz8R8FGACBXhHY&#10;fBB+H73Y3RUvo2BNEa35YmouT94z5vXm/9krSjjTWwLVa14uukj75Jtivi84c1qMYebe7C15HIMA&#10;BCAAgboJVK95YjovWY0g9E2Hrog+3bOf1CKF9/94HoWz5N6smwjlQQACEIBAXwlUr3mffiVXI4Tr&#10;80Tgig5sESOe35z5Ud6+9fzyfX0v/2ZfyeMXBKoloJfbiTL0f2u7RHGVRMbV5gAF9ZpAJ1uniOF0&#10;G5708ePHEydONFvR2KD5V83BuQBU9P2+JAfnbtp/OtwCWZKDvdmzUjZugP2HwvkX4/L0WphD9f28&#10;FjqNSb4S0F0Qt1eD6jKrGjMm/dfXf9P/zPQ2EMqFLPrauPC7GwTQvG7UE1ZCoASBjNRlZK9EhjwC&#10;ga4TQPO6XoPYD4EUAct+p2Uy4EKgZwTQvJ5VKO5AICSQ26ujq0f78JwAmud5A8B9CEAAAh4RQPM8&#10;qmxczSVgHhAuTw/v+FbLlmGTlsloMxDoGQE0r2cVijuFCEi9k7soR1GMk71AnATej8O///Td36dZ&#10;5N4shIzEEOg0ATSv09WH8UsRONgxDhNQOYkdJcVGyqO73e7sxX04oXCmyMWv6eQt1W54uMsE0Lwu&#10;1x62L0Xg4LE4SudO9mjU1EbKvRj31MpHD2+pxsLDfSGA5vWlJvGjKIGj14fBxvm1OY/JfuC6cdbO&#10;eHDvoGgpDaWf1ZPTg7gNGUWxEGieAJrXfB1gQXME1s/JM1JnXEdrt82zdq7e2AgOX3cnwiUjb6hd&#10;c82MkltEAM1rUWVgSu0E5mrY6mp4aLjerXltMK7dvuULjPcYWz4rcoBADwigeT2oRFwoRWD13How&#10;fjWZfvZgJ1yxIF6srGwdGoeGlyqIhyAAgdYQQPNaUxUYUjeBzdt5IZpHw7ujQI15ihiXDaF30UHh&#10;k1dd7OfVDZXyINBuAmheu+sH66oksLr7UK7HM5ahizhNMYS5vf9gU5c7fvSrnsATb2yNqrSFvCEA&#10;gToIoHl1UKaMthKQCxP218Uy9PBS6/WOQ8XbfLC/PQ7fkwvX97fzx0Lb6hx2QQACUwTQPBqF7wQ2&#10;H5hnyUUjmYqK8Za4L/+KOoC+Q8N/CHSUAJrX0YrDbAhAAAIQKEwAzSuMjAcgME0gGhxdAQ4EINBm&#10;Amhem2sH29pOQJ+8ap6/qsWv7XZjHwR8JYDm+VrzXvotJu7iDpmTF7Moonxeti+c7gABNK8DlYSJ&#10;DgmY8SqzXn/48MEmWcYqcQS5/hffp8PnsOLICgJOCKB5TjCSidcEMlJnyp7XXHAeAu0jgOa1r06w&#10;qAsELPtwlsm64DE2QqAPBNC8PtQiPjRIILdXR1evwRqhaAjMIYDm0TwgAAEIQMAXAmieLzWNn24J&#10;WJ68apnMrW3kBgEIzCKA5tE2ILAUgT999/fp53NvLlUMD0MAAi4IoHkuKJKHlwTiPpxQOFPk4td0&#10;8rxsFzjdagJoXqurB+M6REArHz28DlUZpnpIAM3zsNJx2RmBWT05vaTdWTFkBAEIOCKA5jkCSTa+&#10;EsjIG2rna0PA724QQPO6UU9Y2XIC8V5lLbcT8yDgOQE0z/MGgPsQgAAEPCKA5nlU2bgKAQhAwHMC&#10;aJ7nDQD3IQABCHhEAM3zqLJxFQIQgIDnBNA8zxtA99x3ctbrrEy6hwOLIQCBIgTQvCK0SNs0AX00&#10;j82BriXSiJw5+qfpGqZ8CFRLAM2rli+5OydQ3Vrv6nJ2DoEMIQCBcgTQvHLceAoCEIAABLpHAM3r&#10;Xp1hMQQgAAEIlCOA5pXjxlMQgAAEINA9AitdnMO4ePHi06dPuwcbi5cmcPLkyUpbrIhh+fDhw9Jm&#10;kgEEGiBw5cqVly9fNlBwt4osEd7W+CMXLlxwa4P4mnObYYncsEFDm89BfLhy2O5vmx+67X0jyWRv&#10;Q76Xund8rB7Y2JtM5aXzpy5s6qJEIy/xSON10bgB9g3S+Rdjifpq/yOMbXbrJwrWZgkc7KysbAWG&#10;zO0HWysrl4ZHqYSHr82/j14fAhICEPCSAJrnZbX3xemj4aWtQ9Fde7CZeLT54HiyFwxuGqq3vb3+&#10;6NdE9I5+fbS+neoa9oUHfkAAAgsIoHk0ke4SEOI13r6zu5r1YHX3zvZ4cO8gvn/tmiF64qng/Pnu&#10;eo3lEIBAeQJoXnl2PNkwASl5G+fX8qxYO78RmOOZa+eDVxOdUErejavnGra98eLj3dcatwQDIFAn&#10;ATSvTtqUVReB1XPrwThSOVHo6tUbh491v2/ySkjeVNewLsNaUI5Wu9iQzJ8tMBATIFAhATSvQrhk&#10;3SiBVBdQiOBIid7B49H6OX8lb9aGoihfo22VwusjgObVx5qSHBMQnbcNszNnZC+ULUhL2+a1bTnY&#10;Kd7YvmZEvDg2qd3ZZQXv2f8N9L/oYovtdlcg1jkggOY5gEgWDRGQojfa2kliVUI7joZ3Rxt7t9PS&#10;tinjWIY+S55RS2mpM2WvoaqkWAjURADNqwk0xVRBYHX3xf72aGvFlD2xYG9tEOw9nArnFHEsg8Fo&#10;RtBLFda1K0/LPpxlsnb5hjUQsCZgq3liIZQe8RffLvJ1ds2vdYEkhIBTAmI53rFahh5daoH6i+kF&#10;DDKOZSPY8Dt+RaE3BjOTqsi96bSmyAwCbSBgpXnyl/OjGxO9Y5OIgdt9KNb8rk0PKbXBIWzwkIDU&#10;veQyF6iLxvriOFqyLl9HYigeydNFD+HhMgTcEFjYGZqVYOGDbuwLc7HRPBkPkF75K9f8BjoMjgsC&#10;EOgCAcu9uS2TdcFjbKyXgPmbst6SC5Vmo3mFMiQxBBwTYPW0Y6Cf/a+cDHNvOi6Y7CDQPAEbzdu8&#10;vbcxumtu2nuwszUdF9e8M1jQMwLTq6eFg9WtJOt9+EbShxMKZ4pc9JpOXs8+QQXdyQ4yqjAONYkV&#10;B3Soj18YziFv7gzDUI+dA/Pp3PTaml/FrvBmLhkbzScrmT+z0Tw1J3Ln1drK1igIRJCc2Mde7OvL&#10;bEjB9kTyYgTmK1ASs+LulZ4SLGZlp1Nr5aOH1+lKdGm8WvGabMeuNveTa34OdtYG69HZJeJ4LmMz&#10;29Hg1R31uTGn0eekHw8enVdneMmN4KeCQoTgJSVN9g63KgiWtNI8STUdJoDguWxp5DVFICN4//X1&#10;3/Q/M6Hzk7q6Xg826j/fx0wO4oRemzwrTdP1SumW/SnRU5In45yP1m4bmqbin5PNbHO2eJifPtwU&#10;XoZCZsYPg4N7g/H2fqSeU1vFu2FprXluiiMXCBQjkJG6jOwVy6vXqYXwOP8R0IYMhe72ut5a5pwh&#10;erHkBaurcrM+eVKlutYG48TqvPWu89IbEpndFDdQ51qqkcTwkiOL6aMvHeCy1Dzprhpbjf2uZKTV&#10;gUNk0X0ClvNqlsm6zwMPIFAbAdW5ksObieSFX/vqpEo9KrmxwBwlEwXSG9lthIXEv7ecjylaaZ4M&#10;WVE9TrmnU7AtxnXlSCuqV1s79LWg3F4dXT1fmwN+10JA7EwrRO/AOJtSrFaTUhSpz+SV0c/LM2le&#10;eqPbJrt12Y3gA2M6sSJvbTRPrc+T+/JK5devZK+U9XkV1QnZQgACEGiMgBS9wZaYWTM2Y4+lSESZ&#10;yBHHRdfM9OPBTb0E4Gh4UxSRPvFZLhGIE+jupfsgFhvNi92T+u7tdoWLKpn3nRGwDJ60TObMLDKC&#10;gB8EhOgJRxPJ23ywL1RwTU/miR25xIZcM84z0Xzmpd/YuyGWAKhZQREJmtozSTwplgioeE49n1fR&#10;+gCLaWo5fCu7tnLrsXC0Vb6UY5zNXBcuXHBb8IcPH9xmWCI3bNDQNIf4uyWO2JwO3SwB2fKRLtaF&#10;IJbxLj3tMjVPMs0i+qCrCRudXm03mPmk1/vhn/bLshJdJetQY3D+xeiKYavysennhftryuV5qisq&#10;epxSgLMS7cdPILyshUAse3/67u/iX1xm/JpO3vx6SC10kuK1Ln48L5iCn7V3VN5xTbW0AgqBgHsC&#10;NpqnepxaqZXOyaV6zoNp3LtGjv0hoJXPFL/++FaJJ3LqPVnoFA43BendlGwL3t7bO0xtw2T7IOkg&#10;0EICdprXQsMxqe8EZvXk9K+vvnvvwL/Mwqb0T1Vjh6e49zdre/tzu3fWo8iDjF0zt6S6NDyIjh/T&#10;cQh5Baa3tCIQ3EGlk8VCAnaal27Z0YJB2uhCvCRYikBG3lA7a5p6CwsZCpAX92YOfMplR4sGPQMR&#10;TxcM7k2dozJ3i6m7wUNVYWqrqrWVm8mf0VhpHRtNWRMjoS8EbDRPBpUGckZbTm2r+Ww9i82Eni+t&#10;pFk/4wnwZs3oWOlqs8BQb/Sv1Pg3amqHJ7tzweSc/tQAp9UWU/qo3uQwsmTnqlo2mupYrWFu9QRs&#10;NE8uUVg/J3afkavy1ICJjEUtNzdQvUeUAAEIhATiiXj5O1Vs6hR3+swlR2vnze0TZ7ET2pgd4Cyw&#10;JVXOEqd6NpqiKUAgQ8BG85JHxKcjWZcxd4UGoCEwn0C8px6gaiGw+UB2+pI984sXOj3AucQWU7r4&#10;6jeaKu4mT/ScgI3myRWKetOVePuVqV1jeo4J9xwS0GoXZ5j502FB/mY1KxolJmKKXzyOs4hXOMD5&#10;OkpXdEuqdP5qh+FlNHiRubwPgTwCNponhjKjk4zUoKbY93pNTPA9FEv1uCBQjMCsjaFRvmIc56cO&#10;Q1jM+BVjqye9w1MYkqL30DV2mZqXsxrgHBhbTxXdksrMvJaNplxSJa9eELDSPL1ATy/Ji87RY4Fe&#10;L+q/Xicygje9tQpHJbiqEPE5NTZxCveMirZ6Ujs8iXDNmVtAzbZC/uqN3i26JVU211o2mnIFlHz6&#10;QkCeudU5Xy5evPjy5UuHZn/8+PHEiRMOMyyRVXtsiIXHeduIc54+GyFeby62eqIuRPsp2h4EW+f1&#10;VaIZO3+kcb+KVoRzAvaNwfkXYxW+NJ6nZT8vWVEqAp4XThY07hUGlCOgz8WOn3U73mjZh6vtjNA4&#10;iGb6xZzzwcuB5SkIdJ1Ab4LOrDRPhGfJ3bT1hrNyoPOh3PqaJeldb8Vp+2ubaWvDqXi691DislTu&#10;fjUNvPGaQM+Czmw0T52flzrnyG4dq9ftpGPONzXTxhaaHWso9ZrLL4x6eeeUVttP4do8tdG82oyh&#10;oOYJ6LiS2A6Hh5JPzzYJwZvOX8znNU+hgxYIvHNGazv6lqgH2kODjTEjeNM7InXxR4mN5smY4vSu&#10;Kwc7W+Kw+NvykAWu7hOwbLiWyRbyyO3b0eFbyG1hghJDtfMfacPRcQu9JkENBKZ3vi1cqAwDacV8&#10;mI3mqZUKd8ThtvJMeLk6r6rzawtj5AG3BKqeaYu7evpgoLg4TsVzW4/kBoHlCVj+xrVMtrw9rnKw&#10;0jxZWLQuTws+q/NcVUBr86mh41XPqXgW8WZ5kchqX612/DBtbRvBMC8I5K6BKbgwRh7BMZY9Jt3V&#10;058u8wMm7uwMw+On8s4CcUfaRvNa0yl15zY5mQQsZ9oKtvJ8xrMyqeKcoPLxZuIDuHUojxLh7BA+&#10;KhBwQEBt9ypP5ZGfKDE3pj5dYufzYCsRuNFArg4QN9crXRVgo3lyPz4uHwjUNtNmKl8Vaicqq3y8&#10;mRS8YJ+xDB9aPD7OJmD5G9cymVGOWAgQrQMQezkbe66Gd2UASebAY5f1ZKN50zEsLi0grzYQqG2m&#10;TS+MEy5Px4A55LBw6cXMskLBo3/nsDbIqtsEcn8+lp/GU4dIRZc8yCq64gOnxPbjFZ7aY6N58mzH&#10;QB+6nLpaEYTT7dbUVuvrmWmrwftiSy+k4I04DLmGeqGIThCIfwpPTxNo+4t38vTpPPGVO4goVDHn&#10;wEVXxGw0Lx2+kkQ381vYVS00lo/5G2a+Ea4WeIlS5mc1Z98vextKAJU/6u6e3xPHZhkzDCXy4REI&#10;9JWARTiYjetiQDNa+yaPo7pxNTygJzrrQ3SygvimTYbF0thoXrEcSd0JAvEPN3OFlv7h1vUr5l9s&#10;6YU4v/TF7q46WXVwc3jUiVrESAhUTMBZ0Nnq1RsbYdymOJBDhKnIryAxcZ6sAdjYDu6qm4eVHlRn&#10;qXlmMLd8vSCG+/0vu5//8HtSGb//8Lm6dn95X+ZmxbXqa/aZ4JF4pq3rPMqMt4gju8NflnI3WVSv&#10;620A+x0SyHxRlA06k8u8o0joeOwwNVh4/rZMUfVSOCvNk2sr1mM9jg7fmjWdJwTu1o9vEuRCAL8N&#10;vnkirvuXn98KpdD+psO6I6uQwLS89UbwtIflZC+kE6oem6jzeYFAQqDSoLM6QdtontpjOnWQ8sw9&#10;pmWH7ts/vvjmi7OJE+/evvls41P596k/Xz77bKz6f/Y366ThaVk9E7y4FksvvRA/68QZIqMtorQ8&#10;/UTgdu0ERM+vpp1ObM6ZzAvfnh/SLXpxt97+9clXUunE6++Cr4fXT0mKQhN/On1/eD2wvqkeE5c4&#10;DtGshqdPn9ZeK/0pUMSJmD2hXmqeGUs9vclZui8ohuvlYVnpz5wK4lSTfOEUu6p/kS27Hvfnk9Av&#10;T65cueL2MO1+4Ym8sQlYkCvo5RL6+JIH6Ylvg5nPvvv5y798/5t++7fv//Llz+/CpNEf9jfzyrhw&#10;4YKN2fZp2rCXbp026G/8eFzeHlSHUi78uJbzxURXLgfLp+psD7NMwgZBpkMQnH8xWrbVbiWzGdtU&#10;e0yLTWKSUHG5c4xtR/ST08Y4Z/RFZH9z4VcXCZYgsKCHl7cP5RKlteLRWOlbYQ1GQAAC9RKw0jxp&#10;Uuk9pk+dPvPm7Tvt1fu3fwRnTovhSvub9eKgtD4RyMgbatenysUXCJQjYK155bKXT4k+3bOf1CKF&#10;9/94HoWz2N8sXzBPzifQy2m8aZcdxpuV32+JtggBCLSDgJ3mqSV5U5dlVNup68Nvzvx4SyzPu/X8&#10;8n0V1yI6etY328Gpd1ZkBS9dxXlVa6SI39aDn8PoYJDUGSBmjhZNJW2Ayik7tGqsDI3PIrk0PChz&#10;FqUQQvtdXcztJ8zYn941ChyCgAcELKYfp0JYLJ6pNInzqdoOTVM7ASvadSofWcNGTFJc4cl9sw0Y&#10;r9XLKL5pRprj40z2eS7IqKg4SiqnfPlMnI0ZQiVfpwOsHMTm+NYeiGGZ87HqUGNw/sXo5NumbZnY&#10;9PPkNqDp9Xke/BbwzsX1c3FIvtowIbVBgtxmPN57Obs6M3pDreXWG+ml0osYqDvb0V56+VyP1m4b&#10;JcpdigJ5mIh8ER81cvTro7HaLEWtF70TriCQh354V1c4DAEIlCVgo3nmcQ9ly+G51hDImZSSoiS2&#10;wlPXrGFIc6Nz2SLiA66MN+SO6fIQEHVaSJSh2kFvFCQP5JBYXZWCGw9YyiOV1WWIXix5MnOzTCmQ&#10;XBCAAASsCNhonv5GtJiSsSqRRE0SmBW3EoXl7kfat3R1T63fnLu4RclddHiyGsUMRU92ER/9ehTE&#10;ktckPcqGAAS6TsBG88RJ7uJnuvmzfX6PoOtMfLZfa5/ceOvxQZqDcZxxIEe747FQ43RH2QWTo+Cq&#10;vyeVyvaSR4qIPQ4iWTQP1dInKR+Igc1wPDPqTEZ5557AZVsw6SAAAb8I2Ghef87PmxWq5+TMthJx&#10;gOYjbm3IbcUzFyfIXpbRscuMHoq85KxZPCN3NLyb2oA1GgM4Gt4Us35qY1adPj6RR+afiunMMS+Z&#10;txtekr+x4kuK3mAryllmfk1Ispo2FJf+QcYFAQhAwIqAjeZZZdT+RPob35NretJu3mo88avG3Gdn&#10;eu9JuRXPZO9QT/nJQzaMEJeNvT29R495X6UP9BlZetBy7tCmOFBLCJtOLUsXHc2k+yg1ToRmJruc&#10;S3PD87f0Ma9cEIAABOwIzNljOt5GWm22m5OdiC1v5qh0sd900a1UtQZ4tbjKFLmM4M3TP7t2E6bK&#10;3Zy5UA7LJxbN8+75aUldxsePHz+eOHFiedOWyQEbNL3GOTRugD2EEl+MyzTRjj47p58nhzSVpvVk&#10;bNMrwetoc7QyOzVSqgZajXUWVjmQCAIQ8JXA8mOb4hto6Rg/X+nX43duj2d68LNyY/J38xGGLJrq&#10;y1i2+cAYNs0MtFbuBAVAAAKdJrC85nXa/f4bnyt4zrq8cvW67QEb6niO3Ms6h6i6Ujnlja83oOj9&#10;b0p4CIE+EEDz+lCLs3yYM6dVbsPJJWNTa3tcAHGm631uIPgGAe8IoHnpKu/jiXGzGvV0n6tDWwsu&#10;jL/17qOMwxCAgAUBNM8CUmeT0NfpbNVhOAQgUAkBNK8SrGQKAQhAAAItJOCx5jV7YpweRJVnv4WX&#10;DF7MO6LOvBnHOKqEcbijzTYnLWx7mAQBCECgbgK+al64mDqaFVJ7jKSXXMgUcsMRfXJb6u3xYBCo&#10;N1TMfPiYmV49sDgCfzy4GzwMCxBbda2t3Ez+jDb0OtiJrVAnyOkdwETgoty4RL5Uu29t7xeOfay7&#10;pVEeBCAAgRYQWBgL0MIEJY5GFKRTjsid++MzSo13UueSGgniM00zB+jOSi+3ac4tIFFZcXRAUsCs&#10;bCeTiWm3efqqfr0/w5Hj46zLFhXZpxgWC3dnJoGDRgOHbkEo8cW4zMeko8/a9PP0sWaLuy0tUHBr&#10;Exo/MU5aah5JN/2n8mXWwXLyLXFEayA2X17fb2YHOGvWJIQABCDQFgI2mif3Hku2AO6L9jV9Ypxl&#10;C5h1sJx8XJ+iM3Xqj2XOJIMABCDgHQEbzZNQEoWItr/vl/bVfmKcZUubc7CcnscTv0Y4z9cSJskg&#10;AAHvCdhqXgQqPlM0iLSvm5tttuHEOMvGl3+wnFY8Maopj+FB9eazLLr/y/yzDC3rjWQQgEALCRTT&#10;vCiWXnUw1CW/b7vY42v8xDjLtjDjYDmpeBt7t+WpF/qAVlRvJtD4GClXU+5s5mnZeEkGgRYSmHN+&#10;nmmtCsSXk0cy1DAVMhGfslejcyWOiVrmNLWUZ204Mc4OdQmXO3RUmB0DmaoEh4W9RpGg6j1uelkX&#10;9rUWp2ycQ+MGCBSWNpT4YixRI11/xKafJ2RNCF7Ys8vGCMan7HWdBPZDwI5A1WpnZwWpIACBMgRs&#10;NE9379Jil5kPK1N03c80MCTl6sS4ulF1tbx43q6rDmA3BCBQMQFbzavYjMqz17/NHcheQyfGFQKk&#10;v/q96o5ol2NKmT8L0SMxBCDQYwLzNC+JWBGLwLbSsW9bo2D7mg6h6MoVy17RKL7OpRc14pvg5TZC&#10;lK8rn03shEBtBOZpXnQa9YxttDq4+8esyL2ieyz919d/m/63ZFhgURvmF1dbA2q8oEzfPa6X4obl&#10;jdd3cAy/uOM8AQGPCNiMbRKmkmoQ//2vX+Y2kFn3PWpNjbqq1S42wXzdqF0UDgEItIjAHM2Lf+Lq&#10;/Tanr26uRm8RfExZloCDCdplTeB5CEDAjoA+QO3ILnFlqeZoXty9i/Ydy46mdXBwszKOZNwsAdGr&#10;+9N3f9f/FnT19AdvGP2Qa/4z2Cw5SoeAXwRsxjbllwR9urhd/NO//XtuG5l1368G1ZC3ptRllC/P&#10;otwTEBsynWIhAIEaCdhont6+nwsCrSMwJzx1vvJF603lgUwbo7vxeEtOfHLrnMYgCFRGoNgoSHaw&#10;UoX6q/5RemlydjAl81zqT/PJSrpaNpqn9nNMvhYqw92djEWXzuzVZf7sjh+dt7Rs0KZxcuHqufVg&#10;/GoSosieIyxjlrkg4BUB+1GQ1as3NuI98IXQ/fporLYBPthZE+d6hpNh4nDr8eCeFMLFl9rkMnpy&#10;sndYxWbONpp3cE9stRkdo2CEslQiwouxtCaFljqGNFtTIUE8wknQZnsqBUs6R2DWKMi0IynRU5J3&#10;4+pqcLR2+zjZllmmCQ5f24SuSKlJtvySB3tbq6U9ZBvNI4bFnicp6yOQG7Q5HcmSZ1DSsQuOXh92&#10;bnuF+hhTkocEZo6C5LAwRC+WvGB1dVUkjeP9w+MJFpOUn8XU9idi6xNLtVyceZzCRvMKZEdSCNRP&#10;oESvLjp76Wh4U/yy7NiOQvUTpkQIzCCgOmOPfj3SA5uylxfJ3dbh3kQNb4rBTXt8G+FD8SqBF7sq&#10;S3eXjeaxPs8db3KqhsD0gvS5Qrixtxeo3fTU5AGLbqqpFHLtJoGCoyCb16ToHQjJ276j9engsTjd&#10;c3IcqZV1EKSaW5f6Wello3nTY5tiZl/4xFdFpVVD5gsITAdtFth47OqD8Idk0orz9htiDyKaoX8E&#10;Co6CSNEbbKXHS2LpElEpcoQyfaXETY216PdluOR4cDMKo5a9LffrZ200b7rOxend64ll/rUJPG4V&#10;AXNxXmxY7k0nZrP5ixOMZNJWAoVHQYToCV+SKQKhD0IF11S849qjGxPRRzL6jkrcHkz2gijFqztx&#10;eLTY4zl5Y0WOjjof2gzKaZ6qrIwXba1A7Ooxgbirl1mNFwueszOk0hC9Oraix+0H1/IJ5IyCzEWl&#10;hgLNcT9jbFCIVjRaYh7EFp1goB4UCWJtM95IbrqsqJKaJwZsAyO6x6VF5OUBgTnHM508ebLQ4U0m&#10;rdygzewZUjKKLGfljX2hHtQPLkKgtwRsNC8nhmVLzFE+dB1P01vIOJYQiM+0W/LopfjxWXB1Av1u&#10;0bIWnutEjULAIwLpTVWMX4fuJ9tqoGqjebnr89wPs9bgLUW0gYCpRsvbo4XNHGx0m//yFpIDBDpD&#10;wBx+jI02hxtTvx87qQIrXZyZuHjx4tOnTzvTjDDUICCGLp03OfHDU/TMwAwBzwlcuXLl5cuXnkNY&#10;6L6t5ql90JKtpsW2hA2uVBCa57ZqP378eOLEiYWwKk3giQ1Cn6rQPLd5elIXC9szHASiDkFw/sW4&#10;sIV0MYHN2KbcI9vYMlR8veyLBb2dHMqdXUXilHP9r4u1iM0QgAAEIGBDwEbz0ht/ylz1+gvLrbJt&#10;zGgyjdC5/3nv/8QWoHxNVgZlQwACEKiSgI3mVVk+eftMIIwHyxzQoeKEezaM4HMt4zsE2kTARvNk&#10;r26UOsjoYEcuVhDnJHX+mjWYySBnjVWbPmdEba7OBQEIQKAKAjaaJxVObLsS7hQjV2dk/vb9IL0q&#10;KsafPLe3181tZcX27OvbnNTqT/3jKQRqJWCjebPOz4tXajQYwlkrLAqrhMC1a4boCckLzp83y4m3&#10;RLg0PBheWuEHViWVQKYQ8ISAjebNRyG+kjr8NTTrlHNOP6/xA7B2Png10eVJybtx9VxcuGhd8TFc&#10;d16JvdtrNIuiIACB/hFYXvP6xwSPaiYgzlo+fHygCp28EpKXnBEp93WNDuVSB43UbBnFQQACPSOA&#10;5gWiS/f/bv/vuF7Fn3Tyam7l4jitkRI9oXHr5xLJk+EsxlbmQhsRvZqrhuIg0DMCaF5YoVrqULtm&#10;2rc4gEsGbwrJSw7hasYSSoUABGYQ6MfGHWgeDbwNBDZlHMswK3nqOOVoqk+NfDKf14bawgbfCGR2&#10;6nC6cUcUpJa/JHf2u3J1b5lQEjTPt9bbUn9FHMtgMMqeySgPYB7dHR4po/WaGS4IQKA3BIRwbQX7&#10;cgnA5MajtayEzX5XSKG5AXQRHmheEVqkrYyAmqvbMONXVFFincz+ergy9O75PdbtVVYBZAyB2UOa&#10;ue+U37hDbcCkBE4M3YTTGfIbQM/qJ1f+u7LrJ6K590uGtKF5tPTmCKhzucLVnebBXULpkpO54uWh&#10;L3bFGoZsT7A54ykZAhAoRiA6fPZm8FB/8EWUWvyJljMZU1sy5b2rvhFe7K4VKztOvbzmCQP8XZPe&#10;j0ndkm2nhsfkL7p4mP9oeHcUmGGdNRhAERCAgBMC8rOstE4JVhicPX+Gvpr5e1vNi0+HFx1S+dr7&#10;LYCrnNR10sR6kcnmg8leEG16p86z8vf3VS8qFCc6SMDNxh2yd/YwuCn3rkzkY+38vNVH898tS9JK&#10;8+R84aMbk+N9PZ2yuvtQfhGVCZkpaybP9YiAaPP23qjhz+jKE7xCudmXS0oIQMA1gejTrLRPCogY&#10;z4wDs+Vq3PQwzvx3yxpno3mpzTBC1bsj4uky841lTejgc5zGULrS9IHm6seem0vk5vaQ9NKu8SAE&#10;+kogs3Z52aXMyUS+6MqFgdli28EonCWmOP/dkrBtNK9k1jwGgVwCSb8t79WHDx/mJ5h+F84QgEAN&#10;BCrYuEOoXxiYLYcS9UBOsvAu792l/bTRPLnPYbxISpXYn/PzlgZIBhCAAAQgUJpAFJgdB7bIXmA8&#10;jTH1blxOKlmB0m00T0zgvTi+82pNHZs32pLn5x3uTZJg8gLF9SSpm0ndnsDADQhAAAKdIWCledKb&#10;9CF6PgteZ+oWQyEAAQhAIE3AWvMAlybgeFIXvBCAAAQgUD2BOZoXn089K76OxQryHKJlQ5iqr2NK&#10;gAAEIAABTWCO5iWjmRO5sdm22ghUX3Kh3vY+y4NpRRCAAAQg0CUCNmObB/cG47TCbT7Y3x5t0c/r&#10;Uk1jKwQgAAEI2GgelCAAAQhAAAJ9IGCjeWp9XqpXx/q8PtQ9PkAAAhDwjYCN5qn1efuBXJgXXvKU&#10;P5Yr+NZW8BcCEIBA1wlYaZ50Mr0+j/CVrlc89kMAAhDwkIC15nnIBpchAAEIQKBfBGw1Lz4/T49u&#10;en98Xr9aAd5AAAIQ8IOAleYJwVPndSbr89YHa8ieHy0ELyEAAQhIAiv/8UL/6zQOG83LX583HtwT&#10;Z/5xQQACEIBAvwlkpK565Yt2AZvTtUqOHCrG3kbziuVIaghAAAIQgEBZAkLN5NIAcU1uPFrL3ftE&#10;aOLaYFyqABvNY31eKbQ8BAEIQKD7BGYNZhYb5JQ9N8sJscmr6MT01as3NkaPMwOKMidxnN2+3BKz&#10;xGWjeXJ93mTv0Fyf5/n5eSVA8wgEIAABfwnI1W4Pg5vpGMipgwxkp+7o9eHG+TVNavXcenD4+iiF&#10;Ta2be7EbpihM1ErzZNFiWbpxsSC9MGkegAAEIOA1gUhGlPZJeUsv+xYKI1d+i25elZRsNa9KG8gb&#10;AhCAAARaSuD4Xy7lWjbr/mw3oiVvN4OHWt5yr7Xz5QYtLfHZaV5mdV64AxnnKlhCJhkEIAABvwnI&#10;YUyldWpgclXDyB3bFOOZ41cTnUCMcwbr58LUbgDaaN7R8KY8TMgc21Sv2YDMTR2QCwQgAIE2ExBd&#10;OrNXl/nTynI5jDk1J5Y7thmIjt7o7lBO4h39+igKZ7EqxCaRjebJ4dXta7M6ojalkAYCEIAABLpN&#10;QEtd8SHNol6Lab99se2JGE9ce3RjovtWZVfjTZdto3kVD68WBUJ6CEAAAhDoM4GoAxj3DGX4S3pk&#10;cfqOHRAbzVvdvcOp6HY4SQUBCEAAAi0mYKN58oTYIBgZ6/N0EAsxLC2uWEyDAAQgAIEpAjaaNzXP&#10;GEazEMNCg4IABCAAgS4RsNG8Zf15/8vu58n1w+9hfr//oG/u/vI+KSH35rIG8DwEIAABCEBAEKhD&#10;8969ffPZN0+i66tPJXihg98G6ub9y89vhTqYe5NqggAEIAABCLghUIPmvX/7x9nTn2TMlTq4odTv&#10;1J8vn302Vp2/3Jtu/CQXCEAAAhCAwIqYm6uYghiu/PZZVIbo8MmOnujRfRd8Pbx+St4XCX46fX94&#10;Pci7qVKI6+LFi6adT58+rdhssocABCDQJQJXrlx5+fJllyxuxNap3VVc33j385d/+fLndzpb8Yd6&#10;/dv3yb34j9ybeeZcuHDBrZUfPnxwm2GJ3LBBQ4MDHMyPT+PtoXED7D8Uzr8YS3yPtf+R6sc2T10f&#10;Pgk7dGIg8/SZN2/fBcEnp89OK3zuzUZ+CFAoBCAAAQj0kUD1mpdLLdI++aaY7wvOnBZjmLk3+wgd&#10;nyAAAQhAoBEC1WuemK1LViMIfdOhK6JP9+wntUjh/T+eR+EsuTcbwUKhEIAABCDQQwLVa96nX8nV&#10;COH6PBG4otcqiBHPb878KG/fen75vr6Xf7OH0HEJAhCAAAQaIVBD3KZ7v0QMp9vwpI8fP544ccK9&#10;oUVyxAZNCw5wMD83jbeHxg2w/1A4/2Is8gXWmbTV9/M6gwJDIQABCECg5wTQvJ5XMO5BAAIQgEBM&#10;AM2jMUAAAhCAgC8E0Dxfaho/IQABCEAAzaMNQAACEICALwTQPF9qGj8hAAEIQADNow1AAAIQgIAv&#10;BNA8X2oaPyEAAQhAAM2jDUAAAhCAgC8E0Dxfaho/IQABCEAAzaMNQAACEICALwTQPF9qGj8hAAEI&#10;QADNow1AAAIQgIAvBNA8X2oaPyEAAQhAAM2jDUAAAhCAgC8E0Dxfaho/IQABCEAAzaMNQAACEICA&#10;LwTQPF9qGj8hAAEIQADNow1AAAIQgIAvBNA8X2oaPyEAAQhAwC/N++9//VL/o+IhAAEIQMBDAr5o&#10;XkbqUD4P2zouQwACEPBF86hpCEAAAhCAgBeaN2swk0FOPgAQgAAEvCLgheZ5VaM4CwEIQAACswig&#10;ebQNCEAAAhDwhYAXmvdP//bvufU5674vlY+fEIAABDwj4IXmeVanibsr//FC//OWAI5DAAIQMAn4&#10;onmiS2f26jJ/9q9NZKQO5etfFeMRBCBQgoAvmqfRaKljSLNEQ+ERCEAAAj0g4Jfm9aDCbFyYNZjJ&#10;IKcNPdJAAAI9JoDm9bhycQ0CEIAABFIE0DwaBAQgAAEI+EIAzethTR//y6Vcr2bd7yECXIIABCCQ&#10;RwDNo11AAAIQgIAvBNC8fta06NKZvbrMn/30Ga8gAAEILCKA5i0i1OX3tdQxpNnlOsR2CEDAJQE0&#10;zyVN8oIABCAAgTYTQPPaXDvYBgEIQAACLgmgeS5pkhcEIAABCLSZAJrX5trBNghAAAIQcEkAzXNJ&#10;k7wgAAEIQKDNBNC8NtcOtkEAAhCAgEsCaJ5LmuQFAQhAAAJtJrByfHzcZvtybbt48eLTp087ZzYG&#10;QwACEKiOwJUrV16+fFld/v3Iuaua57ZqP378eOLEiTprND7WJ14wXr8N0/5ig2YCBzjEn44ONQbR&#10;GXD7xVjnV2JtZTG2WRvqsCBOMK+bOOVBAAIQiAigeW1sC1oXOeK1jXWDTRCAQJcJoHm11t7CE8zp&#10;BdZaHxQGAQh4RgDN86zCcRcCEICAxwTQvBZV/sJeYItsxRQIQAACHSSA5tVaaZxgXituCoMABCCQ&#10;JoDmtaVFnDz8z7aYgh0QgAAEekrAR81rNiqyxAnmHPra008fbkEAAnUT8Evz2hMVmTnBnGUJdTd8&#10;yoMABLwk4Jfm1V/Fy/cp6eTVX2uUCAEI9JWAR5pXc1Rke/qUfW27+AUBCECgKAGPNK8omjrTE89Z&#10;J23KggAEvCWA5lVS9TX3KSvxgUwhAAEI9I6AR5rX8r7Uh/V/Ni3MhHf2ruHhEAQgAIEGCHikeQ3Q&#10;LV5kJp6zeAY8AQEIQAACMwn4pXkl1saVazst71OWc4qnIAABCHSdgF+ap2uLvlTXWy32QwACEChH&#10;wEfNK0eq6FO19SmLGkZ6CEAAAt4SQPOqrXr6lNXyJXcIQAACRQigeUVokRYCEIAABLpMAM3rcu1h&#10;OwQgAAEIFCGA5hWhRVoIQAACEOgyATSvy7WH7RCAAAQgUIQAmleEFmkhAAEIQKDLBNC8LtcetkMA&#10;AhCAQBECaF4RWnPTLn9UnjNTyAgCEIAABPIIoHkO2gVH5TmASBYQgAAEqieA5lXPmBIgAAEIQKAd&#10;BNC8ZeuBo/KWJcjzEIAABOoigObVRZpyIAABCECgaQJoXtM1QPkQgAAEIFAXATRvWdIclbcsQZ6H&#10;AAQgUBcBNK8u0pQDAQhAAAJNE0DzHNQAR+U5gEgWEIAABKongOblMC63upyj8qpvrpQAAQhAYCkC&#10;aF4KH6vLl2pNPAwBCECg3QTQvHbXD9ZBAAIQgIA7AmhewpLV5e7aFTlBAAIQaCMBNC+slVmC18ZK&#10;wyYIQAACEChFAM0rhY2HIAABCECggwTQPFlpJw//c37d0QvsYNvGZAhAAAJZAmgebQICEIAABHwh&#10;gOYFln04y2S+NBz8hAAEINBBAl5rXmY1XgerD5MhAAEIQKAAAa81rwAnkkIAAhCAQPcJtE3zfv/h&#10;c3Xt/vK+YrhFxypnnZ9QsZlkDwEIQAACzgi0SvPe/7L7bfDNE3Hdv/z81g+/O/OSjCAAAQhAAAJB&#10;0CrNe/f2zWcbn8pqOfXny2efjasTvUKdvMyxCTQbCEAAAhDoKIGV4+PjtpguunnfBV8Pr5+SBolB&#10;zp9O3w//EH9fvHjRtPPp06fLmL1wQd6H9X9eJn+ehQAEIFAzgStXrrx8+bLmQjtXXJs0LyVzWc0z&#10;yQr9W7Jq5/fzGpm6+/jx44kTJ5ptQNig+cMBDvEnsUONYfkvxma/f+opvU1jm5+cPluP00HQiKrV&#10;5RzlQAACEIBAPoE2ad6p02fevH2n7Xz/9o/gzGk1ylnnxdRdnbQpCwIQgEDNBNqkeYHo6D37SS1S&#10;eP+P51E4S1VAMvKG2lUFmnwhAAEItIZAqzTv1PXhN2d+vCWW5916fvn+VyqCs+JLSx0RKxVjJnsI&#10;QAACrSDQKs0TRD79Si7Pe/IkCdhsBSaMgAAEIACBHhBom+b1ACkuQAACEIBASwmgeS2tGMyCAAQg&#10;AAHnBNA850jJEAIQgAAEWkoAzWtpxWAWBCAAAQg4J4DmOUdKhhCAAAQg0FICaF5LKwazIAABCEDA&#10;OQE0zzlSMoQABCAAgZYSQPNaWjGYBQEIQAACzgmgec6RkiEEIAABCLSUAJrX0orBLAhAAAIQcE6g&#10;TefnWTuXOT/W+jkSQgACEOgzgSUPFu0zmsi3Tmqe84rhrEWNFA5wMD9ctAc+FM6/bBvPkLHNxqsA&#10;AyAAAQhAoCYCaF5NoCkGAhCAAAQaJ8DYZuNVgAEQgAAEIFATAfp5NYGmGAhAAAIQaJwAmtd4FWAA&#10;BCAAAQjURADNqwk0xUAAAhCAQOME0LzGqwADIAABCECgJgKex7D8/sPn3z4TqM9+cX94/VRNzFtX&#10;zPtfdm/9+CYy67Nvnnz1aetsrN4gSeHtXxPffW0baQ7etQ3DYeOT4GtjqP5j10AJx/5e737+8i/f&#10;/yb9T155SeO370MOXnqvnBYI5KWbQ6pF+NU2shwkmBiKB81DuPvlz+/iJqBf80XRq5r3eWzz3ds3&#10;n22oHs2pP18++2z8ewM/OdpQ5Pu3f5w9/UkbLGnGBvEb/vNv//jimy/OJuX72DbyOHjWNn4fP/vs&#10;r+GAz6nrf/3szdt3ok342Bia+SjWUqrHmmd+nE+dPhP88fZ9LchbV4j4SL/58dbn+vrBP+X/9Ksn&#10;T54Mr5uq72XbyOEgv+59ahsCQTKuLwRQ/Rb0sjG07lvKnUEea574OLvj2OGcxEdazmeK731x3T/9&#10;0+4vnmq/UYe0DQ3D37YhpvVE3/9r2eejMXT42y3HdI8175PTxlhWv2q1kDenrg9FLycM4BEdXj2e&#10;4/dF29D172nbEKO8t55fjsLaaAz9+jLwWPPMr3f5e/bMaW8DN/vVph14Q9twALGbWYgO3uffBt8k&#10;PwMDGkM3a3KW1R5rXiB+vz37SQ3kvf/H8yicpV/Va+ON+FGbDGcK8Q/jemwe7W8a2oaqW9/ahlqo&#10;cCa7WIfG0KsPOuvzWJ8XGEuSPF6oyPq8cA4vtU7Rq7aRXowocURL9Fif1x/Z81zz+lOReAIBCEAA&#10;AgsJ+Dy2uRAOCSAAAQhAoFcE0LxeVSfOQAACEIDAHAJoHs0DAhCAAAR8IYDm+VLT+AkBCEAAAmge&#10;bQACEIAABHwhgOb5UtP4WZLA0fDSyqXhUcmneQwCEGgVAdYqtKo6MAYCEIAABCokQD+vQrhkDQEI&#10;QAACrSKA5rWqOjDGgoAebDwQ/w0vOfIob4bXzkGUiXFTvJfcN1Obt3MLj8c2p8rNzzC+K9PvDEO7&#10;9F3ToBnmrBgDqU7styBKEgj4QwDN86eu++TpeHA3eKhOb57sbYwHays3kz9HW0pOhGCsPboxiY54&#10;nuwdbml9k28M1vf1G/J2gdm6VLlhQakM97ejuwr3aPDqjirnwebMcg92EnO0O/cqs79PbQBfIFCK&#10;QK9OfccZHwgIWQiC7VCzlOhl/9zYE1In7yepEjD722by4+Ps31mEMp84w0y58X31InNlDJtV7mSS&#10;ejRVnAv7fWgS+AgBawL080r9UuChhglsnF8zLcj8qd5a3b0j+lx6vNMcR3x9KLpf4X353tYoCA5f&#10;W8Zl5hU0eTUO1s+t5hJJ0h/NKnd1VT56sBOOzK4NxjqnSuxvuNooHgKNE0DzGq8CDKiKwOYD/dtP&#10;jjempG+qV/ZiN1+yHFuWX66Su63DsKeoeof6ap39jnGQHQQaIIDmNQCdIusloLVDjC2OHh8Eq+fW&#10;g/GjXy37dTaGrp3fsOgoziz34PFIamEku7LXmLkqtt/GR9JAoC8E0Ly+1CR+ZAjI7lNmTFONNG7e&#10;lmEiN6NV5jJZgSCWHMyrV29EcSdhZKZRbJJ+TrmxBovwGjnUqq7a7KflQMAnAmieT7Xtla+id7Qf&#10;JPN2MoZT96VWd19M9gIR66kuOai45NCmylBEhcpLhWCKIM08bcwvd/PB/raMPFVPCyNFf3T8aqJG&#10;Nmuy36tmgbO+E2AfFt9bAP5DAAIQ8IcA/Tx/6hpPIQABCPhOAM3zvQXgvySQ3vEk2tFF/H+5qT7g&#10;QgACLSPA2GbLKgRzIAABCECgMgL08ypDS8YQgAAEINAyAmheyyoEcyAAAQhAoDICaF5laMkYAhCA&#10;AARaRgDNa1mFYA4EIAABCFRGAM2rDC0ZQwACEIBAywigeS2rEMyBAAQgAIHKCPx/LjAIesAIAtYA&#10;AAAASUVORK5CYIJQSwMEFAAGAAgAAAAhADb12JiIBgAAmB4AAA4AAABkcnMvZTJvRG9jLnhtbOxZ&#10;247bNhB9L9B/EPS+sUTdjXiDNGmCAmm7SNIPoGXaFiKJKiWvvX+fmSFFWV67WbtJChd5yEaixOHM&#10;8MyZI/r5i11VOvdCtYWsZ67/zHMdUedyUdSrmfvXxzc3qeu0Ha8XvJS1mLkPonVf3P780/NtMxVM&#10;rmW5EMoBI3U73TYzd911zXQyafO1qHj7TDaihodLqSrewa1aTRaKb8F6VU6Y58WTrVSLRslctC2M&#10;vtYP3Vuyv1yKvPtzuWxF55QzF3zr6K+iv3P8O7l9zqcrxZt1kRs3+AVeVLyoYVFr6jXvuLNRxSNT&#10;VZEr2cpl9yyX1UQul0UuKAaIxvcOonmr5KahWFbT7aqxaYLUHuTpYrP5H/d3yikWM5d5mevUvIJN&#10;onUdHID0bJvVFN56q5oPzZ0yAyt9hxHvlqrC/yEWZ0eJfbCJFbvOyWEwDuMw8CD/OTyLvDSLWKRT&#10;n69hf4Z5vh97rH/yq5mdeFkYhAAkmh2lse/Txk36xSfoo3XJ3ljfTYR+Bjb2I8ySCwIMojCOvcB1&#10;IJTAT/xAu9uHCo+TJIy0syz10tg7DDVmkZ9E4AtYuIFYwiQ+DDkOfA/Qra2EWZYkGaXlRMhNkU/h&#10;nwEIXD0CyJcLCWZ1GyVcY6R6ko2Kq0+b5gaw3PCumBdl0T1QXQJq0an6/q7I75S+GbDmZxZr8ByX&#10;dXAIwIWT8D09i2NU72T+qXVq+WrN65V42TZQ1EA1+PZk/Drdjpacl0XzpihLBChem+CAAA4K6Eh+&#10;dHG+lvmmEnWn2UaJEuKUdbsumtZ11FRUcwHFo35bkEN82nZKdPkaF1zCwu/BWXR07wF5OTiGIbRQ&#10;WUdqaR8oADVKEJ/2SBtjJE1DPyA8W4xA9lTbvRWycvACvARnYGP4lN+/a41b/Ss43MqyWPTpIgoW&#10;r0rl3HMgz/lKZ/zgrbL+0sRu59Oa5ab6XS60sSQCdGvMwzAyAK3B+mFMF3YAXF4nb/AMnuGilEWd&#10;N7qENOp6Jx44LH1oFePSxwHDZWeQWxxDlj3/ceX2exKmSZqlPVWxII3MplmeO2kiX/d8d8KI3ddD&#10;uoPO2fbI3jbtI2yf1Rw+rHkjYMPAEBVi3xwgaE2diGgoxFJAgyBImDdtd2hPwnkve8DnmeHFPnew&#10;+wGLE8Oc2CUodzbs7wfnWmIR6LIlrGGIGmt01T2UAmFf1u/FEpondDhGGLeg1XjmeQ7MoeHfrvlC&#10;6GFEed/A7AyCORlEy5o6jG1joC+IsW3tpXkfpwpSPdYx758c05PtDFpZ1p2dXBW1VMcMlBCVWVm/&#10;D+7vpQYv53LxAI1XdeUrqcUXr/O1BOrNO0WT8S1Arsbad4Aw6yH8ESD3i9w5ITRhiAL9ABJAADvd&#10;Dh6Y7kIBnWDmJEniCLr8YQvvwRwmaQSixWgWSwSXg9liUtMfn9qBnhAHd/Gq2813pOsCKjMcMjuy&#10;BbU7c9u/Nxy7/bA/uPu1fLnp5LKg5jDMMbtLmzWwD40a4aUJ9yj3+siHI9lFcuciXbmnD/tMg+BK&#10;vRj2FtUhS1mG4gx2lU8t5wL3631iSWrazh7bZiyIGeg5nB9kLPFBd2lsa2k7BNwLGeg11yO10sdS&#10;C4YgwLF2uiapZb4QvqbU0hBhqWaEQWSFI3Skvh/GxBmXF/KVKCY/O1BMOEBkedbnYBhEDD6AHtWf&#10;rd40YGEG4gKrL4wyPzA62hbvKQtDBQfHbdgtGhcwsto3bzY+hnSol3CQMmjbjbnT0qL/mrWf0nuR&#10;szQ+qpbMFyJIp8xKiv6DvFf231r8f6ERtT/U0hWqJR/OGwyArVqKD+H7VLUUQoVGoIUOm/BAAiwL&#10;QtPCBxKwBXy28reQPFssGWnyn4klhidLI7FEvfoiscQSOHWDtALLDA0NNiLzfGBkLZeCIEisJBod&#10;xd34UZCEoZ49kG0ceFEYGt6BLzYkKXzHbtaYbVFkXJNcYh7gVOf/zpxM4RAEeL1yycjhry+XTKvu&#10;y3gEjTAFVe79ywOpK9FKpHD2ixYHqLefpZXiIPIYqHWiyb3i6/ML3zlZBCml0o0YnPiZ2rZa6ZSF&#10;oXxP2DhRvd9FKzE85z7USjhIGXyiVtqLPAh9gt3AeeOTpczLgjFlnd1fLj4otY0JEv7jZOl/c7IE&#10;NakBbLVSaH5asvB9qlaK4RvInjAfIwE6WDL9eyABW8BnY9lC8mytZEP8tgdLJCjg50/SGOanWvx9&#10;df+ejqKGH5RvPwMAAP//AwBQSwMEFAAGAAgAAAAhAID31qnkAAAADgEAAA8AAABkcnMvZG93bnJl&#10;di54bWxMT01rwkAQvRf6H5YRetNNaq1JzEbEfpykUC0Ub2syJsHsbMiuSfz3nZ7ay4PHm3kf6Xo0&#10;jeixc7UlBeEsAIGU26KmUsHX4W0agXBeU6EbS6jghg7W2f1dqpPCDvSJ/d6Xgk3IJVpB5X2bSOny&#10;Co12M9sisXa2ndGeaVfKotMDm5tGPgbBszS6Jk6odIvbCvPL/moUvA962MzD1353OW9vx8Pi43sX&#10;olIPk/FlxbBZgfA4+r8P+N3A/SHjYid7pcKJRsF0Hi34VMEyBsF6vIyZnxREQfwEMkvl/xnZDwAA&#10;AP//AwBQSwMECgAAAAAAAAAhAHRZLbLOSwAAzksAABQAAABkcnMvbWVkaWEvaW1hZ2UxLnBuZ4lQ&#10;TkcNChoKAAAADUlIRFIAAAJRAAABywgCAAAAZwtaMQAAAAFzUkdCAK7OHOkAAAAJcEhZcwAADsQA&#10;AA7EAZUrDhsAAEtzSURBVHhe7Z09bxxXmu9LN9n5AFIkC7AAtgKBmQR43YICB/dCpDAeBQKDCSzM&#10;7AUJB2O2A3kDK5SDtYAxuRMYImZ2IQcONA60BkQKewMFhnpGgEKCgZqADUiKpA8wG/Gel3rvqupT&#10;Vae6TlX9CoLNrjovz/M7p+vf5/3UycmJxwUBCEAAAhAYAIH/NQAfcRECEIAABCAgCaB51AMIQAAC&#10;EBgKATRvKCWNnxCAAAQggOZRByAAAQhAYCgE0LyhlDR+QgACEIAAmkcdgAAEIACBoRBA84ZS0vgJ&#10;AQhAAAJoHnUAAhCAAASGQqADmnewderKla3dg+PMMjk+2N26cuXKbvbTZJTj3SunToVBj0XErQM/&#10;RPJRy6XvhjEJPi0TMci+DLSOuWbgPUEgAAEzAh3QPOHIdLo3Wb+VoWvHu7fWJ3vTqZmziVDHjx/u&#10;VYlXIatORukxnx671smqhtEQWCKBbmie543H4+nDx+nGnHh5TcUTC7xWtp+dnDzbXrGQVP0knDKm&#10;vjukAAEIQMAVAl3RvNWNjXnRk5K3ubERYznfwaXuhF2YsZ7M0US08vbW/c7Ogp6x9CP1Oeoi9bxE&#10;FscHoqtVPNeX6JMNdFp00aYNkbeyemVjOQZ/ymTjCfof0xnI1IJH8WeB3+EzaVqst9h3Qbsmnon/&#10;JfnIBHJd0wSu7B4c7Aa+xxxXeQf2J5DMWyU6sXP6sEXYAFeBg/GvVZRl3Flp6rxrrnwdsQMCEGia&#10;gNhj2vFrf1Mw2Nyf7Yy98c4sZqy8o++HDxIfVFB1Z3M/+lumoW4Gl0p0PmKUUeqZsidMMxE1kW6Q&#10;vp/5ie9HlK68kfTIfxbLUP+5uZmwdz9ufmiJSi4RUlgQS38/nog2LnyqswlazOn8JPRC1zIfBtRF&#10;ZB9ZErl2NiNqJhM/lXwHk6WU6+x80Tte/TEPAhCwSaAr7TzPW7meaukd3JtMN2+sVflRIDsPQzFc&#10;2KMpc/amRzOd08GjPfX/vUf+/JfZ0dQbb1wX3aKy3ankOSghlUcQcO2GEKUwlk5Ix1t0Tff2VlWi&#10;Myke08n6xNPir1/ghy/DPl8RcurnP1PKOJ3c02Ye796Vw5ehcSrqdBIfJBXDojrZZ/fvp/kUuxbJ&#10;u3Zd2xX4KrMO9VW7EHRTi/FY0dweR1ZJo0ObM7jkOxgPXOBsuaJfVDI8hwAEOkagO5rnrVxYjV6W&#10;WjIqSl7ZMpI5B2/w45eHonm0I17cvtTEpEuNw53cH4mevIPd3a2tK6oTLbySomcueVKp7q9JbVxR&#10;SYj8H+iRR6XGiUu0kXRQEXb7mdQXrTyBZvkPxWP9NDFIunknd0BzgWvKhsBKmfgd3RhWait/CUQm&#10;r92XqqozCh5FVq1tPxCqF/tlkC6rPAcTkuf/9ih0tmwlIDwEINAHAh3SPE++8MN3dGOSF4xpBSNy&#10;ckBOSY3WONmqW72wLU1RLb+kdKnIo9FofX0yEU2uVA2Ji14ZyRtfHCVSWr0QNA6VGsev6JG8O7oo&#10;JDFqBqZ+ImgBja50NsmUi10TYRPRVc6xK2lX8EDCFM26UTj+Kf5QvxNiTdcUw0IH42EXONuHLy8+&#10;QAACpQl0SfPioteY5GUTDOU2yFe+02VrRDb7hAZqDTrYUi9sMea0s7O/vz+bpQeyItErI3mlC7WB&#10;CAtdayBPkoQABCBgm0CnNE+LnhihUiNEWR2bqt0TDr1JWKopUebSvXjh5ffCSY0T6R7Ink3Z6lK9&#10;iocvD2QvWmCI0j8xY0UMh21vr62trayoO/ErEL3GJC/RQNIdmlHLKNVlGIxMGtAxcK04leyGm2oN&#10;BnN8MqhnpFnoYDx8dWcNeBAEAhDoKIFuaZ7fyfjoXkxpMsDvPfJXCIj+uHU94yTnyu9DS0VQGrd3&#10;965YD6innejRRfE5pb3iVevPKBFz5eUEjWRH3dptMVx1eFdIttn0lbLVSs5K0QaIDWpU9lqR9cjf&#10;3nq4FMBHs8CKBJ8FruWZqqcAhbNlxB4o4VIPTXVdrHIIZuEIq+VyifTikijtPAfjuRs5a1z0ZYuA&#10;8BCAgMsEbE4CbSat5Bz/YNp72DrIXkkQINdz29NrFRKT5BeuVUhOqg8yDia9x5op2VP2M1ZYSOuy&#10;mjc+wLm1CtESjfSCh9h6B/UovUI/lsvitQpzK0EUxYjPfD32lxUULxGZX6tQsIwhzHG+MhU7aLhW&#10;Yb7om6m1pAoBCDhJoGPtPH86SdB6yfgxsXZ/tuMvRBtv7sye3b6Y84tDzi1U8yxEl6XJZp3+dJGw&#10;R9WfMxnvYV3ZfhATFpH9vp6ZHyxzUJZkxLP4m2j1jpiOqaePqPzvR2s51u4/C9Gox/uzomUaST5G&#10;ruX6IQolAiMzjswS0zgTVi0yq8DBePaFzpYteovlQ1IQgEC7BE4JJW7XgsHlLrYTWd8T7a+YHFlh&#10;0FS6VoyzkUjvHbQBiTQgAIFCAp1r53W8PMUgnxzL27ldaS19x53HfAhAAAItE0DzllYAasPN0bpY&#10;tdfM9JWlOUJGEIAABLpKAM1bWsn5y7TFgNXC3c6WZhMZQQACEBgUAcbzBlXcOAsBCEBg0ARo5w26&#10;+HEeAhCAwKAIoHmDKm6chQAEIDBoAmjeoIsf5yEAAQgMigCaN6jixlkIQAACgyaA5g26+HEeAhCA&#10;wKAIuD5v8/Lly4MqD5yFAAR6T+DFixe999FZBzugeXbrx7t3706fPt16eThihuDgiCWOmOEOEHcs&#10;oWhSr4uaQMTveLvvtNbfZt0ygL7NbpUX1kIAAhCAQHUCaF51dsSEAAQgAIFuEUDzulVeWAsBCEAA&#10;AtUJoHnV2RETAk0TENuSL/Nq2h3Sh0DrBNC81osAAyCQTeDMmTPiwdLOmhZ5CX2lMCDQbwJoXr/L&#10;F++6TWCZRzovM69ulwrWd5kAmtfl0sN2CEAAAhAoQwDNK0OLsBCAAAQg0GUCaF6XSw/b+0IgnKjS&#10;F4fwAwKOEkDzHC0YzBoIAa12obOpjwOBgJsQWBoBNG9pqMkIAmkCefMkFyvfwdapU1sHEIUABEoS&#10;QPNKAiM4BCwRSAneP774g/5nKXmSgQAEMgigeVQLCLRMICV1yF7L5UH2vSaA5vW6eHHOVQKVVn/L&#10;Dk11Xdl9GXfsePdKOAkm6PCU967sHkRPruwee7GAdIy6WjWwq1kCaF6zfEkdAsUEMlt1WTeF4K0f&#10;7szUtix3jiZ7QbJCx0aT1X29Xcts53Bdipu+ppO73gP//ng6GZ26FX3cW0f1qJtDJNCB8/OePHky&#10;xJLB514T0PuKiSuvJ/NXX/9JPI32RpGS5+2f3F9TsQKhu7+WvO95weeRL4VzEcL4Dzdmz7ZXEpRF&#10;a/Ht27e9Bt++c9euXeP8vBaLoQOaZ7d+1Dzv0VZROWKGcMcRSxwxY5lAdPemoeZJkYuLlPx8dOfk&#10;vpK2aapajndmz64/TkRIxU8n5ycgTJrfgWyARVP8Na8JhDNjbb1Fq6VD32Y1bsSCgB0Cuj2XujJv&#10;5uYnJC65EXW6+WbHUlKBQB8IoHl9KEV86CKBsEUlFC4ucpmCt3Jh1ZsezUI/Z0e6cafuP3wcjOB1&#10;kUOHbNYzhUS/tPkBTx3ybiCmonkDKWjcdJ2AVr7cFt7ajU0vnHdysLUezGFZu70jpqfcCuatyKmd&#10;0SQW133ulH26L7rs0U6VJuh2ikvXjEXzulZi2NsjAnnH9+gXa9LRtfsn+5t766qFcffizmbwdGX7&#10;2WzHE5My1SWndtK1ab+KhIJXIWlkrwK05qIwh6U5tkUp1xwGt2i0I5Y4YoYA24ol4WsxLnWZM0os&#10;Fv18UsxhycNbpyxScZnD0mgdXpg47byFiAgAgcYJhD1mjedEBhAYNgE0b9jlj/cQgAAEhkQAzRtS&#10;aeNr1wjoQbolWK0zyhtfXIIBZAGB5RBA85bDmVwgUJqA2BJFi5D5zPjKIbNmzZQ2eEgR9H6myTUi&#10;ej9U9nRzux6geW6XD9YNnkDZyfHVwg8ec20A4X6o/m5vtRMkgWYIoHnNcCVVCEBgOAT8XU5ZJdKB&#10;IkfzOlBImAgBCLhLIL3Nt7uWYpkggOZRDSAAAQhUJSAFb29znw7NqgCXHg/NWzpyMoQABHpBQB5J&#10;qLbE2YsdWtgLz/rsBJrX59LFNwhAoEEC8tCm7e37s8SWpw3mR9IWCKB5FiCSBAQgMEAC443r6szd&#10;le0HqF5nyh/N60xRYSgEIOAoAV/1RqzNc7SAYmahee6XERZCAAKuExDHW+zHTnty3dwB24fmDbjw&#10;cR0CELBHYO2+Uj2OL7SHtImU0LwmqJImBCDQbwKiXXcytwRdnHF4Mn+33yA65x2a17kiw2AIQAAC&#10;EKhIAM2rCI5oEIDAoAhUO+CiWqxBgV2ys2jekoGTHQQg0D0C4QEXpUzXgscJTaWgNR0YzWuasNPp&#10;i+/kmTNnKh9AYzFiE2Y4jR7jukmgVJ1H8BwsZDTPwUJZhknhYaTVjp5xP5aASLfSMmrSMPJI1aV/&#10;fPEH/S/ufeaXYhh4uuQlmtel0rJra7+PCdXeIXt26wyppaQuJXvwcZ8Amud+GWEhBCDQJgHDX06G&#10;wdr0hLw5S4g6AAEIQMCQQGarjqaeIT1HgtHOc6QgMAMCEIAABBongOY1jpgMIACBThMwXGxgGKzT&#10;KHpgPJrXg0Ks64I46vlUcpPA490rcmJnYpd4dU/ckf/P2lIwfv/44OC40KqsDDxPGpKZdpRWXu4y&#10;Kpva160JxC8m8Kuv/zQfIPMmJJ0lgOY5WzTLM2ztxqY3PZrFhOXxw+nm5qZ3+DKmXLOjqTe+OMo1&#10;K9yAUMjS6O5LI/MTGXjHLw+NYhEIAssmELbhhMLFRS78m0besoukan5oXlVyfYo3ujj29h4dhC4J&#10;eRtfvH1jc/rwcSh6B4/2vOCMTEu+b26uxjLwjh8/XBVCywUB5wlo5aOF53xBZRiI5nWx1GzbvHJ9&#10;Yxxr1Al5k+omlDASPdkGi0veY9kNqS+/S1H3Oh6IRt5k6k0no7CT0u/HjIf1HbhxIyZ6QvK8ixfj&#10;rsUiZndbqr5QeV3ZNWtX2gZHegMikNeS6/c61/4VMJrXvzKt4JEUvVDffMnz1M2gy1M2/YQO+mlP&#10;Jw8vztR3fbYz3luPKdJo+5m45Y13ZvpMFdnROVnd1++F2c5h8nSx0UUvyEBK3sb1C6Hx8Ygy3txo&#10;nRC89UORjbzuHE32KrhNFAiUIpCSN9SuFD1HAqN5jhREy2asXFgNhvRki271glQ3KXp+l6fs2dQ3&#10;9bV5RwqaHyY57pfw5ODeZLq5f39N31zZvrM5ndyLOlFFDod+n+rsSEhelEEiooyX6HwVaUmLQivW&#10;bgud5YLAUgi8ffsWtVsK6UYyQfMawdq9ROU8FjWjRLS3pps3tEhJJVSiJ3UwuCkfFM1lifuuZqXs&#10;rUf78q6L5lh84orIQauqkLC4pqYzkSOOiQkvqq81mlGjeme5IAABCCwggOZRRTQBIXqydzMueeqm&#10;lJrkzZLEZDdn4kqcLi1ykFomJC+uqSWzIDgEIAABMwJonhmnAYSSU1aOZmrKZrQgIfOmOQzVZRqf&#10;mzkfdU3OY9nNkrx4RLlQItEOjHXGqjRlAC4IQAACtPOoA2YEZPfg4d27aspmGCPz5oL04nIkB9qm&#10;k1u7/pKH+dXvnifmsUwme+neUh3RH/o73r0rBu/8Dlc/d9kEDWfPHGzJTlMuCEAAAmgedcCQgNCq&#10;6TQ+O1PGE6Lnzd1ckKCWI72IQaxUn+14YuWCuuREy0TXps5BzPOMC61KXkUU0zXlpWZ+BhNhgszX&#10;7p/sb/pjhXcv7rCwz7CYCQaBQRM45fj2AZcvX37x4oXFInr37t3p06ctJlgtqdbNEErieNFXA5uK&#10;VcHN1osmdMERSxwxQ2BxxJKaZlh/p1n5pgwnEcbzhlPWeAoBCEBg6ATQvKHXAPyHAAQgMBwCaN5w&#10;yjrtae+Pde69g8Otu3gOgaoEbGremx+2P05e3zyXdiXv63viev6NDrz9w5uq1hOvMgE9mBctFu/j&#10;X8LBIYxZVq4DRITAAAk0NpFBKNr3577dvXlWidt0/OPnH8TxCh389NVv5c3oryz81sd7a44/26oi&#10;jpgh3DGxJNVg+scXf9Ac4vvK11QXEzNswS9OB0tSfABiF4j1d9pyvhe9ycVmOy8G5fk3X/3yyRdS&#10;8EQz79Uv58+9lyL2+tXPH42VCp798Or5p9Og8dcbsP10RKhdKHjCw/jf/XQYryAAgX4RaKSdl2y6&#10;iWbeV08Dah99qRp8IsTX3heqFajagUGTUAUTv4PikJ88edIv5h3z5syZM6HF8yIXb+qJvXc75hvm&#10;QmDpBK5du2Z3/dXSPeh2hk1oXlLDpAD+dFX3coZa9zouc2nNixO13g/gSEeNI2YI1AstCTs281p1&#10;Vo6KXmjG0r5nWJJCDRC7QKy/05b21ehHRg30bT6fPj1/9UPVgpPX2Zu7P/oNOvHh3Ps/v3rtee+d&#10;O98PfngBAQhAAALdIWBf81KSl40i0D75VIz3ee+fCzWyO+wGYqnh5BTDYAOBhpsQgICbBKxrnpyx&#10;EmvlqdG6aDWCeKqnroiG3tPv1SKFN3/7KZjO4iYirPIJxIfuQiiZN0EGAQhAwE0C1jVPTMhMevrB&#10;599e/elTf92emLii1yyIHs8v3/9O3paDfcl1DG6SGrJVYRtOKFxc5KyM5A0ZLL5DAAJLJtDEHBab&#10;Llgf73VkQN4RM0RRGVpSvKdJ/Y5NQzNs1q2ctLAkBQYgdoFYf6ct4UvRpyyst/P6BAdfIgJ5qqZP&#10;QIcUBCAAgU4QQPM6UUxOGJmSN9TOiVLBCAhAoAwBNK8MLcKqHSxROyoCBCDQUQJoXkcLDrMhAAEI&#10;QKA0ATSvNDIiQAACEIBARwmgeR0tOMyGAAQgAIHSBNC80siIAAEIQAACHSWA5nW04DAbAhCAAARK&#10;E0DzSiMjAgQgAAEIdJQAmtfRgsNsCEAAAhAoTQDNK42MCBCAwDIJiH3v9LXMTMmrrwTQvL6WLH5B&#10;oPMEUlJ35swZlK/zhdq2A2he2yVA/hCAQBaBPHmjzUd9qUMAzatDj7gQgEAjBNKC99//7Ol/wUWD&#10;rxHuA0gUzet5IYdjIXl/6P6i1q+4GT0vEtwrRSApdXHZK5UMgSGgCaB5/a8J4a7QnfhDlAc/4ftf&#10;KQs9NKwAhsEGDhP3UwTQvD5XiS6+FDiNr881sqxvsc7MKGrmzbIpE36oBNC8npc8EtLzAsY9CECg&#10;DAE0rwwtwkIAAs0TMPyhZhiseXvJoUsE0LwulRa2QmBYBP7P3zP8zbw5LC54W50AmledHTEhAIGG&#10;CERtOKFwcZEL/qaR1xD53ieL5vW+iBtw8Hj3yqkru8cNpEySvSBgZelLgoRWPlp4vage7TqB5rXL&#10;n9wh0CsCWu1srYrJRKMT7xU1nFkiATRvibDJCgIDIGBRkFJJvX371mLiAygKXMwggOYNqVqk+iTD&#10;j/qP3S2/SyrebSkfRdfWwTyuWIjwcUGCXjzFrPSGVCA981W38Ow6pROkbWeX6pBTQ/OGXPpx36eT&#10;ibcvXy2zHW8y0mIk5Gn0cGMW9FTNdg7XTyVlSoaYrKp4ImLicVaCKsUgvIrAsCAVEAIQWCIBNG+J&#10;sN3OanP//pq0cGX7wc54724wRWX1wkpg98r2s5MTHci/Du5NpkE8EfHOprf3KGwKZiSYCK8iTCf3&#10;MtqObpPCOghAoLME0LzOFp1lw8cXR6G2XVj1pkczKX93NvfWdddmXjdkLJ43ujj2Dl/68zkzEjx+&#10;eeh5QYIy0fU9L4pg2SGSgwAEIDBHAM2jUhQRWLuvOzb3A+2rPQI33gn7SnXSz7bDhiRl0U8CyUFh&#10;urP7Wcpd8QrN60pJNW2natjpSzbHNm/E+zA9rX37ib5LHXj68HG4UG92NPXCvtCMBFdkAzIWvmmf&#10;SL99AlLvkoPCYrg4t9egfXuxoO8E0Ly+l3Dcv4TmHO/emkxjT/fWg4kr4r6WvAMxkzPWsJNaGO/K&#10;9Ly12zvjcETuePfuXlwrMxLU4W8FY4UyfX7197kGHmyNJt7OLNaWF4PCs/h4cZ+9xzcXCaB5LpZK&#10;Yzat3VezMtUA3ejojmi3hdd4Z8dTQ3dqXqWeqSJad/v6po4h5nCmeiLVG0xM10xFlJGzEhQjhCJ8&#10;YMGp9cPE67Axt0m4JQIHj8SvoDvpzms5FyqsR/R7tlQ2g80WzRtY0au5l/q6vyY0LaZh1/2xu8TU&#10;zGBALzH0lnhpJVJM0MxMUMpeYAFjef2uffMdA2l/ZTvQX+oiF7tEnQb9BoN3LRJA81qET9YQ6D2B&#10;2FqXeV+PR7djq19Wrm/E5v32ngwOtkMAzWuH+3JyFe2pzh2V3jmDl1OUnc0lXLuS5cHKipyzK4d1&#10;/d7x+ABzZ13GcKcJoHlOF48V42J7h+X8ORKTWab+MN/i0AYhaiQoXLa+f5UVjCRSmoCaMxXNB47i&#10;C5XTc5eU3MlhXX8nn3HpPIgAgXIE0LxyvDoXOhw6i/+R8uIfX/xB/4vfz4zY3E29fbC+OgcZg3MI&#10;yHm60ZY+QSA1wVf1eYo5LnK9ZjCoLNe6cEGgWQJoXrN8HU89JXUp2XPceMxzn4DcyE5M040tSFE7&#10;rkYb1kXrNcUDuS0PFwSaJYDmNcvXwdQNB8wMgznoICa5REBO091fjTrO1Xq9YGrw2v19seOqv3ZG&#10;rIQRi2cy+0Jdcqj3tvT9RGg0r/dVONfBzFYdTb3hVojGPE8seEkuUIk9Ej2c8lNiE/PGTCLhwRJA&#10;8wZb9DgOAQhAYHAE0LzBFbnhJBHDYIPDh8OFBOgSX0YFKTqTeT7/dGel2vpG7SlYvAlO3hHTMocO&#10;n/yM5i2jirqZx6++/tO8YZk33bQfq1wj0MTvJCGiTSTrGrry9mSeyZyZjFzrH9va/fjxw+l45/aa&#10;WChScROcbp/87Hp9unz58pMnT8pXCGIsIHDmzJkwRDiGFwqeWDkAQQhUIxCvWtVSiMfqX1W8du3a&#10;ixcvapEJRMcf+5Qf5/fCjeUQDxD+7R0f6z0B9BXdD1LzksmGAWZbp9a9YE9eEVMsskx8ruXaEiI3&#10;t+LKSsqXLl2ykk6YSHwdmN2US6XWuhnFVauUL1YCtw7EtRoi7HGEiSNm9AaIhXea2JlU7OEeHUQp&#10;N4vf3C/4IkYRsqKGLwOVZhgiFTT4KP8/d80di2nlrdBIIvRtLuF3hYtZ5PUXsSrcxdLCJgjUIrCy&#10;fWdTdW+qjs2N66p5V2MTnC6f/Izm1apKnY6ckjfUrtOlifEDI1B8yPMcjLUbUvQOhOQFhztV3QSn&#10;6yc/o3kD+6bMuRv2XA0dBP5DoFMEMs5kLrJfit5kPTgOWocMZ7ZkboKTd8R0x09+NtW8cGqqmOLa&#10;93X6nar4GAsBCAyRQOaZzAtETzzevKGOgxbX4k1w8o6Y7vjJzyajhHKEVHbghiOlahSzcMzUJFmT&#10;MBbGe5PZODIgb2LGoL7IJkBMKkz9MFiSYggQu0AsvNPSE1Hq1/oBpWDSzhP9vl7QB6zfw3JE1Nt7&#10;JFc1cjVDQK/tHU5NtDvBvZkyIVUIQKDzBEw0r/NOdtQBluJ2tOAwGwItEEhuqhI75TJ2qkULZjmX&#10;pYnmzR+CdbC1Ls69Eiv5uSBgh4AQeLatsoOSVHpPQB5WERw6GDorb2ZecyF7z6fQQRPNE12Zz07u&#10;HI1OyeOt9tb9g40BOeyag/cQgAAEukfASPOkWwXHgXTP68UWx3oG6v65ODNCQAACEIDAUggYa95S&#10;rHEkE72tra2LLjtHihUzIAABCBhqntylRh0+obarkZf61MfLukQ1OFLFSsk+1kB8ggAEmiNgpHly&#10;ysrmvtjD+3j3rli2IPYyne0crvdW9eQKgeaIkzIEIAABCLRFwETz1Po8uXpf7k+q/5K70rA+r61C&#10;I18IQAACEKhEwETzwoRnR1NvfHFUKSMi1SOQXHyT1caOhQgfF52nXOakY53OgTxfWV9yyU9Whpkn&#10;L6uA4SIh2T3OiqF6tYHYEIBARQImmje6OPYOXx57sr3nH0MRNv0qZku0UgT80xqDWTWyZzk1oBo/&#10;uTj1OPM85QonHU8nd70HygSx89F0Mjp1K/oYbHebffKyWOuyL/a3vacHhGU/OQtdSpU/gSEAAWsE&#10;jGYnhqcEqj02g+03jaLWDGRhb7qS+20KsmmbZ/v70fGMhQ7l7IM3n+bCPQwTUWSyWdubhtmlzozM&#10;2xg1L3y0k2qOd6kNVjM+6tMmZwlOcRr67/0cR1S2GeRr1p5K0RcWTaVUq0RyxBJHzBAEHbGkphnW&#10;32lV6taA45i08+T+mv4Kf3UWvVyqN5wf6rJFdPel4W+MzP0RDOMWBJP7m6rNAAomzMY7nYOWuUoy&#10;9kAdDnI0845fHvq7C/hdlXK3AdmUL7pSvdpZndwrK/IsynBu72gyDRNc2X6w44mjTFblXCguCEAA&#10;Au0QMNO8dmwj14hAsCXAfqB9tWfNNnLScdHJy3I0WCgtO5NTryEAgfYImGle9u6ltV+77bltmrMa&#10;9pp6cvRKT+GIJl+o13uIwF/A2PiCOa19ou9yTjvC4x+Fb1JeVi/INpe4Ms5Tbuqk44KTl/U4nrA8&#10;GPozLQLCQQACZQj8z79+pv+ViTSgsCaad7x7a+Kp4ZpgNEaPFw2gk0odjigHomaiN3ft+sY4VBb5&#10;eh+Pg/5A2VkYHcZovf6EWwLolGVuya5FfXKxmiQiHqtVlOHRkGKLVC3Nshyn+n5zJx1nn7wcrvCU&#10;51SietYrCAlCQBBISZ1V5QtGLLKnXOc/lc0At1pHJpoXthpk80C95dWb666Yrj6sa0WKnhgO07Iz&#10;3thY9d/wcuFig5InR1D3PX88T7QuRw83ZqkBVSXOYjanvEZi0Owk+kGSeZ5yMycd55y8nDiGQ53S&#10;0eMNDYb1lcDbQRAQwrXuyfmLJ7ONh6O0hOU/FVIYH9R3g5WJ5kWWirkRUU9ZrM/MDV+at0KKnupU&#10;FCLnbVzfvrGpIEjJa3rdYmKP70DwElNmYkeJpFrg11WHqLgS9+NHjyyakpSam5P/MWamSFN+Enkm&#10;Jz2pfAfQR9B8dSQHCEQE8jozq3dyqiEtJXCi2eP/pg9fgTH02U9l02/9UE3Vdusy0by1G8HwUbj9&#10;ynzvmltuNWVNAECUshwvE78BhAQqydu47g+fNZV1z9O1vs1pz3nhHgSaIhBM31ALcOWvU9mrFexF&#10;Enb2hbnnPFU/f59tu7eFiYnmid/pst9MduTq4RjZfebtPNge4Fte6v/hy91He3oLNtXuu3fUjOQt&#10;WwbaPmdZL9HjggAEWiMgW2fBZhNh74+ecp13FT9tzZPcjI00Ty/Q0wSCzqtFvWHuuVrRomBNmx9d&#10;iJ7Y2GTP/9mj2n17ew208rQA1D27L5h0apRObs+7nLba9FWxdIgGAQgoAv/0b/+eSSLvfjY2+X5/&#10;4N0KNxhUoeR63/yr+Kl7pWOoee4ZvjyLVNeuaNv6I7fyY7AFm/gJkPhk16iyWyWkcv/HF3/Q/+L3&#10;59OsualEWSPzwgsz7NIjNQhAoBKBYKRfaZ987Ymf9uHsDTmsFa6DUskXP61kQaORTDUv7PcSCBpf&#10;hNaox+UT95u2wbSL5IyM+fkZ7beAU1KXkr3yAIgBAQh0gIBo0sVbdamPpR2IZpvJiQt6nn7WFPXi&#10;p6WzbTqCkebJGadierzalVHqutpGam7GatOmdjv9sG+wITcMB/8MgzVkJMlCAAJNE9BSV65Lc4FN&#10;cpf4VTXCIYVA//qPFt5lPW3ayRrpm2ieOkThTnzGitz/sa+7SInOt0aFQYtfjSJbEDWzVUdTrzng&#10;pAyBARCYm8ghW4HhkqP8aR6JYE5wMtE8JwxdshG2ZClP4c6cOWMriyWTITsIQAAC3SVgonlq54zE&#10;riuJjTW663ye5XqehZWZivEs5ieVWJQ9w4n+hsH6V6Z4BAEIQEAQMNE8tVLhztHolDxxRh1pI5bX&#10;pze/6h/N+jMSQybLnFTyq6//NF8WmTf7V2R4BAEIQKCYgJHmySQSe18N6Pi8yhXIsA1nGMzEjLAN&#10;JxQuLnLh3zTyTDASBgIQ6DEBE81zb2fsThVIW5NKtPLRwutUZcFYCECgWQImmte1vWWaJeZ06nkt&#10;Od1P67TpGAcBCECgeQImmjc/h6V5u7qfg6HGGAYz55GSN9TOHB0hIQCB3hMw0byDe/5R4amZjG6d&#10;BOhsUbUyqSScgOMsFgyDAAQgsHwCJpqXnL4STWfkDLQF5cWkkuVXaHKEAAQgUEDARPMAaIcAk0rs&#10;cCQVCEAAAlUJGGpefFvp6PTcqpkOKF7ecJ0+zWBAIHAVAhCAgAMEjDTvYGs0Wd0PzgsQK9TlEbLB&#10;2ToOOOG2CUwqcbt8sA4CEBgQARPNU3tMy2PBw6vPe0w3VPhMKqkJtumDKWqaR3QIOELg1P/7UP9z&#10;xB7XzDDRPNdsxp5hEUjt0930wRTDgou3PSKQkroqyifOjRPXFXVWnqc/hB9TpPKfLt7FpHTK4QGu&#10;yiC1ZEDc8u0sV4QmmqfW563HVybk7jH95oftj6Prm+e+Mc+/0Te3f3gTmZd5s5z1hO49gby92VC+&#10;3hc9DrZDYHNf7S0pJGXd25f9U7ONh3OnpeY/laetisVtBVeVlMXGKMKu4FJLBsQ5rhsPb2l1LnOZ&#10;aJ7aY3rfk5tL+1fuHtOvX/380Zc/BtfnH0hThA5+5amb31796VNfBzNvljGcsAMgkBK83/35RP8L&#10;Xbe4W+kAcOJinwnkdWZW7eSUKqNHtFaub4z3HsmmVXRlP5XNNyEO+zvjItIVUj5+eTi+OEonKsbY&#10;Vif3koYtLmIjzZPJGO0x/ebVL+fPvZfKVergWKnf2Q+vnn86VY2/zJuLzSXEMAmkpC4ue8MEgtcQ&#10;aJZAXGVWLqx6hy/jDaqcp0olnm3PiVPC1CopC5mcqnPaw55NneTajc20Gi/EcsrqjHnRXfnV0yBP&#10;0eCTDT3Rovva+2L35ll5XwT4/ty3uze9rJsqhLguX74ct/vJkycL3SBA/wiIY3VDp+ZF7j//b3TW&#10;vFj40T/38aivBK5du/bixQvr3hW0507+999MsxMttUc35Pnn4o+7F4MT4xIfZFLFT0Xn5ejoTnSK&#10;ejLzCil7IsGHG741IvVb3gN/GUHig6GTRqfEzTLbqrH+VZ3K679+9uvP/vo6/KD+/vsfo3vhh8yb&#10;WaZcunTJyELjQHphXOuXI2YIDo5YMm9GXPDCXs34H2EAu6XpCBCXi8YucPPUHCmammZYf6dFc8L/&#10;+5+9uX/meGXI/U1Pv9fFO3+8M/Mji7vRB6OnfipZmddJWaUX2pg208xVk77N491bk/gAYpDy3N5j&#10;Z2/u/ug36ERH5rn3f3712vPeO3d+Xn4zbxqqNMEgAAEIQKBRAqI/c3o001mI3khv9cJKLL/ip8WG&#10;NZeyGRATzZNnCSXX55mlrUMF2if/FuN93vvnRB9m5s0yqRK2gEA/lrKJn1YmpWwYzCQpwkCg0wRE&#10;H2a8GzP1saRro4vjvbtqVuTx44fBdJYwjeKnxVmVT1l0h0bLEoQCR3IkxCmpxou9NNE8YeLihGQI&#10;MVoXrUYQ+qanrog23dPv1SKFN3/7KZjOknnTLBdC5RPo5VK2+NBd6Hr8Zuq8j4UfqUEQ6DEBLXUl&#10;xvCyWYjZ+vurat6IHErTnXrRwrusp5npZKzVK5/y2n25XsL/YovBvLCLUeyXUro5ZjaHRcisXKqx&#10;+CAFMWHl0+9+Vr6f/0TMVfGnpQRzW+L3pEKqCS+Jm2lsYj6L3fHed+/enT59uvUa34QZxRP389pD&#10;TVhSAW+eGXGnwpksKRUs1dTTCRZEcQSIMNIRSxwxozdArL/TKnzdcqOEc1jsJXqwteXdX6wdFTKs&#10;MoFFf/kXXWLIMPOam8OyKKEKz62P99Ycf67gQmYU62akSugfX/xB/4vfX44l1RDlAVn4TaiWXUHN&#10;t1401SwUsRyxxBEzegPE+jutcgXLiKhf9skJK/XSn+3sRIvJ6yWVjJ2YC1MiYbN23sIXT2MBrP8m&#10;cuRHq3UzwvZQSudEyYSH1mY2bqxbUq0uFJiR2X7VvohHpRp5oW0FER0B0ptmTbX6kBnLkaKpaYb1&#10;d5pFwkNIymQ8bwgcuu2j4XYkhsFcY6F/woVWpT66Zi32QAACLhMo0Dy5j4zaZDPYDzQ9NyC+A6fL&#10;Pg7ItvlGnnA+82bnoISdF52zHIMhAAF3CBRontxHRo08JrcdizpOGxmWdAcNlkAAAhCAQM8I1O/b&#10;FK1AGnwt1wrDMS3DYC07Uz375HkjfrdEpeNGqttATAhAwGkC9TXPafeGZlw4XSXueObNvpJJzTib&#10;7XiTuXNQ+uo7fkEAAgsJoHkLEXUjQNiGEwoXF7niSZvd8K2GleK0kU2v9M7rNTIkKgQg4DQBNM/p&#10;4qlsnFa+QbXwKrMiIgQgMBwCaJ5DZb1w06ziAMWe5MUVR/bUzNdKdG2G9cI42Frfq7FZrHV7SBAC&#10;EGiXAJrXLv8od71KesiXYFFf9qKTJZUUr++J3YKYYOxKJccOCLROAM1LFMH//Otn+l/rBTNAA6xM&#10;K53bNQnBG2BVwmUI5BJA83w0KalD+fjSQAACXSTw+794+h9XJoH6midWrPNTmtoFAQhAoGUCKalr&#10;XvmCLboKFsFmnCXUMiUTzdOO9Xltb15nJp2cLVdPsocABBwlINRMnjAnLnm4XebGJEI6RpOpY/ab&#10;aJ7ce2x/M5gc0Gftc6xwMAcCEICAGYG8zsxynZyygWP4ihdHlPvnta5c3xjPLYKVKa0f7uzvGJ44&#10;bualhVAmmiezCfbcRPssQF+UROYeWmoaopVd3o4PDo4XmVDz+RKyyLBQnL988mx7pabtRIfAcAnI&#10;F/0D75Z624TaN3fKgHwPHb88HF8caVIrF1a9w5fJt4qSjGfbfgiHiJpqXmCy1j55sGDQ7rPyGm6Z&#10;yD/9279nWpB3v2Fz5bvbv8S5iPEDHOuPnAo9Hd192agDS8iiUftJHAKDJhC8f5T2yff73CkD8j0k&#10;mnndpFRO84IGiFr1pK79zb11w6ZwNwFhNQQgAAH3CfzHv2TbmHc/36PgNX/Le+AfrZMVdnTRtU5L&#10;wzIy1DyfghiP9MUuaHCs3dj0pkczw9wcDiaadPFWXeqjQ4areVC74j9RX2e8LzTW7E52kcpfJrIF&#10;JoaUZRPd/yj+f+Cn5XdmxGLlpBXcliET0VWPRzKLGDiVcKK7xMqPpQrL2CtEcagCYAoEmiMguzGV&#10;1qmOSX+cILNvU/Rnhm9+0c/prV7oyqiCwcYfsifT84KWnUEEi0EuXbpkMTWR1Nu3b+0mWC21eTME&#10;4oykUn2bco6UGhOOSkN9Dj7GgstSC0NFgeIJ6qSCVdz6U/KjTiAni4zoKvy8zYFjoU0J42JuZ0Mo&#10;RFzt61+QpCM1xOW6Wq3O14/lSNHUNMP6Oy0F9nd/PtH/Gr6i77n8K08fip41bGBO8obtPOFRcigp&#10;PES92iuHWPUI+POlRCIH92TbOygceYzAdHJPtrdGt2P9EnJi1dwgszZh847/a06FSX1U49J5WWRE&#10;T49jp7xcu70z3rsrWpZ3Red4/bFJlXq17009/MSGgLsERGem/tfwJYb99ldFl9GpU6OHGzP9dXZv&#10;Nd48BFPNaxgfyZciEM6XkpOnPG9vPdrmWWyprMRtZUX2NISdErmrZKKklAWpj6oa52WRE77Ik5Xt&#10;B+JAu/XJqi3FK4WNwBCAgE0CweSWsBdUTn9J/pidv2PTgCppFWleNGMl+VrVe/eyW30V3k3Emdti&#10;UtVAJXdifcxMNYT8jsuq2WdnUSU1PduLE+2qsCMOBCBQm0CR5gVTVnMGXyz1TdV2YdAJyIUx04eP&#10;59fbHTzak0IV/ACrMbE4N4sK4OXRPqLjX8727cMalwoEiAIBCLRKwKRvUzZgEbhWiyk/czlENp3c&#10;EpMy1RXfRiHUQrlJkOjyVJdSsHITbQuyyLQrNwuteKIqrd1H9RytT5gFgZ4TKNC8cJrK3ExVf/SI&#10;X+ouVA7RGp+JMTI5lOx3Zqq2nZSVYNsAOcQsGuta6uTqEjkAWKL0crLI9T6ehV7QIBVZKt5457Ya&#10;6vbUbBbaei5UIGyAwKAIyHNKXXb48uXLL168sGjhu3fvTp8+bTHBaknNm6HPjK2WWm9iuQDBkRoi&#10;ytQRSxwxozdArL/TevP1X44jJn2bXZh/uhxa5AIBCEAAAl0mYKJ5NeY/dBkNtkMAAhCAQM8ImGie&#10;v5K46b34e0a2rDuiYzNaZTfUv+jdLVttCA8BCJQiYKJ5ch+O8BiF2Nu4xCyIUjYNNnC1LUVqxqq5&#10;kVLN3MPo2ozBFj2OQwACyyFgonlzJ0n4LyrWLyynjMgFAhCAAATsEDDRPDs5kQoEIAABCECgXQIm&#10;msf6vHbLiNwhAAEIQMAOARPNm+/bFAucxcZW9G3aKQNSgQAEIACB5RAw0bx5S8QmH6vRflfLsZRc&#10;IAABCEAAAvUIVNM8lWfJXRvr2UlsCEAAAhCAQF0CFTVP7NqfddRaXWuIDwEIQAACEGiOgInmZcxh&#10;kbsFP/DP127OOFKGAAQgAAEIWCRgonmZ6/PCk3EtGkNSEIAABCAAgQYJmGheg9mTNAQgAAEIQGBp&#10;BEw1T56twLZjSysWMoIABCAAgQYIGGmeELzRZHU/2lpx31v3DwJtwCSShEALBMJfdGfOnHFki28r&#10;lrSAkiwh4DABk3NKxRyWdW//JLEEPeteE26K8xWfPHnSRMqkCYGQgFAX8Xf/NrkW4i38Evt3U9bu&#10;ELh27Zrdc7Ddca0TlnRA8+zWD0cOfXbEDFFHHbGkXTNcOJ+9ofdFfdfaLZo4FkcsqWkG56Q3VNUN&#10;kzXp2xS7rmzurV/ZjQ7QO9iSixVurxlmQjAIQAACEICAAwRMNE8qnNh2ZTIKhzlSnzlIz4GSxAQI&#10;QAACEFhEwETz8s7PC+e0sNn0Isw8hwAEIAABBwiYaF6xmWI2C+08B0oSE6wSSC7OiXfs52QjI6hg&#10;4R+e2sAo9eWQ9/i+WC0qEoNAGQL1Na9MboSFQBcIpBfniFNERouUamX72UnW5kR760hcF8ocG4dC&#10;AM0bSknjpzGB48cPp5v7sR57OYvL27sbm8VlnNbmzs5hpYjGORAQAhAoQQDNKwGLoMMhcPgymqYs&#10;vJZj2lErLtbxGTbioi7NJKQL23fyzprM7D/V6RxE+x7JDtOsDHUvanDRmBxO3cTTWgTQvFr4iNxH&#10;Aivbdzb1NOWscbx4x+ds53B9Uaent3Z7x5vcO0iTOtiKbW402xlPozDTyV3vgZoipu6PTt2KPgZ9&#10;pYn+V2mHwZhjHwsLnyBQjgCaV44XoQdBQE1V9vVGt6TCdtTBvUnU8SnV0dt7NKdnSUgr2w/mOziP&#10;R7dPor2NVq5vjL2obbl5xz+oS933kh9VsIQZnlbpeV0dRGHhJATKEEDzytAi7JAIyFkp/iU3ZYga&#10;feOLo5DD6GJcq/LwCE1Kd3CurKyI0OHZlKPJNIocz0DcTX2U4Y5fHnqesCmxZDbVHzukssJXCJgS&#10;QPNMSRFuwATW7stG38PHiTG+UjzmOziV3K0f7syCTsxS6Ukp9KOG62Q507IsQsIPkEB9zRPdQKxJ&#10;H2DN6a/LebNRQo/j4jc7mnqrF2STbcHld3C+DIIdPBLb983CiTEynRLXyoVVr5YGl8iLoBDoEwFT&#10;zQuniIlxjYXvhD4BwpfBEfCnsMTnhBzv3hKjeGqQTTTYoukmx7t397zNG2Ybz6oOzonYxi+4QtES&#10;3yi5nV+ZS5txK1g+IRuNTGIpA5CwQyVgpHniCzV6uDE7EYuU5CV/sXqTEbOjh1ppeu+36LuYySoe&#10;jpap6u93Z4hhPjVdU15q5qV5N4da5+df8u9gD1uZvHgyPZqZo1VmhDbKPlK6Ns3pEXLABKKDYHP/&#10;kt/TTXlibPhH4k+DFKoHuXTpUvXIWTHFWWJ2E6yWmiNmCOMdsaRdM8QLoFo5uh+rvmvtFk2csCOW&#10;1DTD+jutXCUUI9PzQ8HxJPICLIxYzo7WQhu18wb8kwDXIQABCPSIQN4meT1ysdgVE82TQwfJjZc4&#10;P28wFQRHIQABCPSIgInmiQG8Zyd3jkan5Di7WhPE6EGPqgCuqI5NUa37R6L+Ien9Y9J9j9KTCNUE&#10;QzW9Inc3u61df5+6rYN47ILTQx7LpTTyyp4a1eF974w0T9aS5CF6DJd3/5uDBwkCWvZ6dlHGfSQg&#10;N+eJLVSRW6KPd26viQ0Ocnez25sc3VEDaPEJV4W73z28qBaOqnlS6emK3d73zljz+lh38AkCcQJ6&#10;VL14hkKK2O/+fKL/zadTf4y+5lwJbQBF3D8CCdFTkrdxfcUr3s1ufkGN0e53cpJ+amSr6/veFWhe&#10;uC1S3m9fFiv079uER6YEUlKXkj3TVAgHgQoEYqIXSp5XYjc7lWVR+NiaU7X9QXwVTdf3vSvQvKg3&#10;U05S1asV/EsvWjBfl1ShVIkCAecIGI75GQZzzj0M6gwBtW+C3Asvkjx/89YSu9nV2P2uy/vemfRt&#10;Jrdw14N7ctNd2nmd+YpgqF0Cma06mnp2IZNaEYG1G1L0DuTxxv4hHGV3sysKH9uuXDbrErucd33f&#10;OxPNo+5BAAIQgIBTBKToTdbFlnixkbqyu9nlhg+3tYvtuhd63/F970w0T63PS7TqWJ/nVO3HmCUR&#10;MJwSYhhsSUaTTU8JCNETnkWSV3Y3u6Lw450NsTgtb3e9bu97d8r0+yn6fmPb4IrBveWM5l2+fPnF&#10;ixcWK+27d+9Onz5tMcFqSTlihjDeEUscMWMhkHCsbr4n8z//r7/Cz/Q7tajqOMLEETMWFs0inNae&#10;1wRi/Z1mzbFhJGTSzlMkkuvzliN4wygCvOwSgVDPhMKFIiccsC54XYKCrRDoDgFjzeuOSx219H/+&#10;9TP9r6P2D9NsrXxx8RsmB7yGQFcImGpecpMajuqyWb4pqUP5bMJtIK28rkvWgDcAmyQhYJmAkeYl&#10;tpqR3+z91cmIEyotFwXJdYdASt5Qu+4UHZYOnYCJ5mWvz5tO7sldTbnqEcjrzKSTsx7XZcQO92hY&#10;RmbkAQEI2CBgonk28iENCEAAAhCAQNsETDSP9XltlxL5QwACEICADQImmifPz5vtHMqD8/yL8/Ns&#10;sFdp/NO//XtmWnn3rWVMQhCAAASGR8BI8wQWeWxs7OL8vOFVFTyGAAQg0HkCpprXeUcddkA06eKt&#10;utRHhw3HNAhAAAIdI2CmeanVeX4PJ+cq2CxsLXV0adpkSloQgAAEkgRMNE9vrR07Ps/v5GQDMmoT&#10;BCAAAQh0iYCJ5s2OprHdu7vkHbZCAAIQGBCBcJ7hgHwu6aqJ5o0uimPSuVwl8Pu/ePofFwQgMFgC&#10;Wu1C91MfB4tl3nETzZPn0HMquoOVJiV1KJ+DZYRJEFgCgbjaxbND+appnjwh1vP2YuvzNEnmsCyh&#10;MpMFBCAAgSICKcGb3xIvTxGHidWknZc8Oi9apcccljbrTF5nJp2cbZYKeUOgPQLzW5+XtkVO0e95&#10;Y8ZE80pzI4JrBBjzc61EsAcCVggYtuEMg1kxyfFE0DzHC6iueYz51SVIfAh0gUDmsY55Zz3mOHSw&#10;NZpM5TCWbuodbKWXYos7W7uiKSivrp4mZ1vz3vyw/bF/ffPcBxu7Jx6Ft59/owNu//CmC1XKNRv/&#10;41+yLcq775r92AMBCDhGYO3+bGfsibXYctxKzOM43Jmp81K99Ujg9iYPN+RdeYhqJ3tB7Wre828+&#10;/enqtz/K69tPfvnKV7PXr37+6Et1U16ffyDLWejgV566+e3Vnz4NddCxKtB1cxjz63oJYj8EigkY&#10;tuQMg8XyOni0t3lne0XeWbuxOX34+Nh/6N+Vx+0cvgxudqiYrGre8+nTj35786xy/+zN337086vX&#10;Ut5e/XL+3HspJlIHx0r9zn549fzTadAm7BC69k0VTbp4qy71sX37sAACEFgWgcwRu+rDeMcvDyPL&#10;40u0xxdH+sHKhdXp0WxZ7tnL51R5/TfMXHRdfn/u292bZ8UfXz0NIokGn2zoiWbe194X4qG8H4b0&#10;A12+fDmex5MnTwyzJFiKwBf/dTqPyde/eQcuCEBg+QSuXbv24sULu/nGtS18pYc3S7zkxbzN0dEd&#10;2bcphu4e3VCdnGpg7+7FmThNJ/xD3BRBb3kPOnjETvyEIHt/v/7rZ7/+7K+vZYKxP9UHdfvvfwwe&#10;ixCJDykbLl26ZM8qmdLbt2/tJlgttaWZ8bs/n8z/i9u8NEuKQTlihjs1xB1LKJpU1a0JxPo7baGk&#10;lXhH+eN5ahRv0xv743nxvzw53pd4XCJ5F4Ja7dv0f7qIdpsc1vNbcWdv7v7o/yk6Ms+9rzo83zt3&#10;3u7vHFKDAAQgMFQCebKnNaYElZXrG2N/3ubafTlNRc7QXPf2o+bceNO7q24e7jzQw30du2xrnpyj&#10;KSenhCqXzSPQPvlUjPd575/To4Bctgkw5mebKOlBwEUCKXkrrXa+T/p0cN2lGe5Gkth+5OJtfX54&#10;B3s1lY9WNU8I3qffva9H7MJLtPqi1QhC3/TUFdHQe/q9WqTw5m8/BdNZXKxJ/bBJKx/LGPpRmngB&#10;gTwCYechiPII2JzDoiTv53hOesZK7P75T4IuTzV1Rc1tid+bM1PMZ7E73vvu3bvTp3Nndiytojhi&#10;hvDXEUscMcMdIO5YQtGkXgs1gVh/py3trdWPjGxqXhNErNePmvXVlo+OmMGLdb5AKRq7r3hbX5ne&#10;1FXr7zSLhIeQlNW+zSEAw0cIQAACEOgsATSvs0WH4RCAAAQgUJIAmlcSGMEhAAEIQKCzBNC8zhYd&#10;hkMAAhCAQEkCaF5JYASHAAQgAIHOEkDzOlt0GA4BCEAAAiUJoHklgREcAhCAAAQ6SwDN62zRYTgE&#10;IAABCJQkgOaVBEZwCEAAAhDoLAE0r7NFh+EQgAAEIFCSAJpXEphLwX//F0//44IABCAAARMCaJ4J&#10;JefCpKQO5XOuhDAIAhBwkgCa52SxYBQEIAABCDRAAM1rAGrDSeZ1ZtLJ2TB4kocABDpPAM3rfBHi&#10;AAQgAAEIGBJA8wxBEQwCEIAABDpPAM3rXhH+x79k25x3v3seYjEEIACBZgigec1wJVUIQAACEHCP&#10;AJrnXpkYWCSadPFWXeqjQQIEgQAEIDBEAmheh0tdS10XuzRZTd/haofpEOgyATSvy6XXQdtZTd/B&#10;QsNkCPSHAJrXn7LEEwhAAAIQKCaA5lFDlkeA1fTLY01OEIBAFgE0j3oBAQhAAAJDIYDmDaWk8RMC&#10;EIAABNA86sDyCLCafnmsyQkCEKBvkzoAAQhAAAJDJkA7b8il34LvrKZvATpZQgACAQE0j7rQAoHu&#10;rqZvARZZQgAC9gigefZYkhIEIAABCLhNAM1zu3ywDgIQgAAE7BFA8+yxJCUIQAACEHCbAJrndvlg&#10;HQQgAAEI2COA5tljSUoQgAAEIOA2ATTP7fLBOghAAAIQsEcAzbPHkpQgAAEIQMBtAmie2+WDdRCA&#10;AAQgYI8AmmePJSlBAAIQgIDbBNA8t8sH6yAAAQhAwB4BNM8eS1KCAAQgAAG3CaB5bpcP1kEAAhCA&#10;gD0CaJ49lqQEAQhAAAJuE0Dz3C4frIMABCAAAXsETp2cnNhLzX5Kly9ffvLkif10l5jiF/91Wuf2&#10;9W/eLTFbsoIABFwkcO3atRcvXrho2TBs6oDm2a0f7969O33aF6Gmi/j3f8nIQRwdJ65lmlHspiOW&#10;OGIGRTNfWyiaFJOaQMTveLvvtKbfYz1Ln77NRgpUqF2m4DWSGYlCAAIQgIAZATTPjJNxqIVqhxYa&#10;syQgBCAAAcsE0DzLQEkOAhCAAAScJYDm2Swa2nA2aZIWBCAAAdsE0DzbRBelp+ewcEEAAhCAwPIJ&#10;oHlGzPUoHc04I1gEggAEIOAqATRvQcmkpK5Y+YrbcOIpjTxXvwjYBQEIDIIAmreMYkbtlkGZPCAA&#10;AQgsIoDmFRHK68ws6ORMyRtqt6gG8hwCEIDA8gigeY2w1lJHT2YjcEkUAhCAQFUCaF5VcsSDAAQg&#10;AIGuEUDzikosr6FGA65r9Rx7IQABCEgCaB71AAIQgAAEhkIAzVtQ0rbmpLDCbyhfKfyEAAQcJoDm&#10;GRVOnTkppVb4GVlDIAhAAAIQqEQAzauEjUgQgAAEINBBAkPXvKa7HPNW8oWHp3ewzmAyBCAAga4S&#10;GK7m0eXY1TqL3RCAAASqEhiu5lUlRjwIQAACEOgqgYFqXoVNxaqVcN5Kvq9/865agsSCAAQgAIHK&#10;BAaqeaV4NT3mV8oYAkMAAhCAQGUCaF4ROitjfrZW+FUuYyJCAAIQgIAmMFDNW/6mYnVW+FFZIQAB&#10;CEDACoGBap4Ju6WN+ZkYQxgIQAACEKhPYLiaR5dj/dpDChCAAAS6RWC4mqfLiS7HbtVXrIUABCBQ&#10;h8DQNa+A3fLH/OoUJHEhAAEIQGAhATRvISICQAACEIBATwigeYmCTC3FSzX1UkOAPakCuAEBCEBg&#10;MATQPL+oM5fipaZu5s3kHExtwVEIQAAC3SaA5nW7/LAeAhCAAATMCaB5kpV5A848pHkZEBICEIAA&#10;BJZDAM1bDmdygQAEIACB9gmgeSUaee0XFxZAAAIQgEANAmheOXh5i/bKpUJoCEAAAhBogwCa1wZ1&#10;8oQABCAAgTYI9FPzSp14V7DfSvwRi/PaqJ/kCQEIQMAmgb5pnvmJd4a6yIacNqsbaUEAAhBolUDf&#10;NM8E5rwuilg06UzQEQYCEIBApwn0SvOKT7zTUvfFf53OKzCadJ2uyhgPAQhAYCGBXmlegbcL15Iv&#10;DLAQJQEgAAEIQMBxAkPRPMeLAfMgAAEIQGAJBHqleSyeW0KNIQsIQAAC3SXQK82rUwzoZR16xIUA&#10;BCDQCQItat7zbz5W1/YPb+yhSq2iQ8nsoSUlCEAAAp0n0Jbmvflh+yvvyx/F9e3Vnz795rldkPEZ&#10;mCayZxLGroWkBgEIQAACyyfQlua9fvXzR+MPpL9nP7x6/unUsujFQC6ckIngLb/akSMEIACBVgic&#10;Ojk5aSFj0cz72vti9+ZZmbfo5Pz+3Lf+B/H58uXLcZOePHlSx8KCBXk62a9/865O+sSFAAQgYE7g&#10;2rVrL168MA9PSLsEWtK8hMylNS/uodC/mvWjoJ3XYgvv3bt3p0/nro63W8bFqTliiSNmCFZYkqow&#10;ALELpP47bZnvh/7l1VLf5nvnzi+LZcEW0ssygXwgAAEIQMAJAi1p3tlz7//86rUm8ObVL97751Qv&#10;JxcEIAABCECgOQItaZ4nGnpPv1eLFN787adgOktTbs4vYGixV7MpJ0kXAhCAAAQWEWhL887e3P3y&#10;/e8+FcvzPv3p6refqxmcDV9a+Zix0jBmkocABCDgLoG2NE8Q+eBzuTzvxx+jCZvuYsIyCEAAAhDo&#10;AYEWNa8H9HABAhCAAAS6RADN61JpYSsEIAABCNQhgObVoUdcCEAAAhDoEgE0r0ulha0QgAAEIFCH&#10;AJpXhx5xIQABCECgSwTQvC6VFrZCAAIQgEAdAmheHXrEhQAEIACBLhFA87pUWtgKAQhAAAJ1CKB5&#10;degRFwIQgAAEukQAzetSaWErBCAAAQjUIdDS+XnGJqfOjzWOR0AIQAACjhKoeSaoo151xCzXNc86&#10;Rg5sTCEFCECKv2XUEGqI9fdwiwnSt9kifLKGAAQgAIGlEkDzloqbzCAAAQhAoEUCg+vbbJE1WUMA&#10;AhCAQLsEaOe1y5/cIQABCEBgeQTQvOWxJicIQAACEGiXAJrXLn9yhwAEIACB5RFA85bHmpwgAAEI&#10;QKBdAj2ew/L8m4+/eironv/k292bZ9OYi5+2WyjN5P7mh+1Pv/tZpf3Rlz9+/kEil9jDzOfNmNRq&#10;qotcHlYNSdLIqCSLcLValk1kLh1+9dvoi8L7pAnKbaR50s/r9V8/+/Uf/y59i/6KPC1+2ksif//j&#10;rz/762vlmvQ++DvwVTzWuIZzFbo8wBoSK/lYZQnvDquGCG/lFX4neJ/058XQ177N169+/mismjJn&#10;P7x6/un0eeL3RPHTNn56NJ3n8+nTj37rt3bP3vztRz+/eh3P8s2rX86fe69pI5xKv9jl4dWQqHCe&#10;f/PVL598keoaGVANEQ26jwWBLz85HzHhfeLUl7eWMT3VvPg39Oy5971fXr2JYSp+Wounq5E/+DzW&#10;mykEMKVw4iv983effqyvb5I/EFx1qaZdhS4PsIYEON/88H308yjx0h9KDRHflR9/3L0Z/wnI+6Tm&#10;t82l6D3VPPFCK6Bc/NSl4mnAFjFMMfczXnyl5bCn+KqL69tz32//EP+J0IAR7SdZ7PJwa8jzh995&#10;n2wkB3tFaQ2whsTrKO+T9r+x1izoqea9dy7WLzEHq/ipNbYOJiS6bT796ercnJ6zN3fFD1t/no9o&#10;F6d6Ph10pLZJxS4PtobILoCrH87N+PIGWEPiVYz3Se0vnDsJ9FTz4u9t+RP1/XPxr3HxU3cKx64l&#10;ooH38Vfel5G42U2+V6kNs4Z4Xp7k9apwKzjD+6QCNFej9FTzPPHD7On3qofuzd9+CqazhIVQ/NTV&#10;sqpjl5pp/v7cEgU/SdH8i7ozxW8Ef/pPnQxdj7vA5eHVEFlgctgqq5UnxHB4NSRRg3mfuP6FNrdv&#10;SOvzEgtuWH314+fvRSuQYquvstczmleproTMcHnANUSVmvhSfH8u3vMdAzK4GrJwfd7Qa0tXvuhp&#10;O3useV0tEuyGAAQgAIGGCPS1b7MhXCQLAQhAAAIdJoDmdbjwMB0CEIAABEoRQPNK4SIwBCAAAQh0&#10;mACa1+HCw3QIQAACEChFAM0rhYvAEIAABCDQYQJoXocLD9PLETjevXLqyu5xuUiEhgAE+kSAtQp9&#10;Kk18gQAEIACBIgK086gfEIAABCAwFAJo3lBK2kU/dWfjgfivf8meR3nTv7YOAqtjN8Wz6H48dPx2&#10;prdh3+ZcvtkJhndl+K1d3y59N25QjjmnYh2pVux3sQixCQIdI4DmdazAemfudHLXe6AOYZ7tjKeT&#10;0alb0ce9dSUnQjBGDzdmwUnNs53Dda1v8sFkdV8/kLdLjNYl8vUzSiS4vxncVcz3Jkd3VD7313Lz&#10;PdiKzNHu3GvM/t5VBByCwHII9OfIdzzpHAEhC5636WuWEr30x/GOkDp5PwoVebm/GQ9+cpL+nOYh&#10;0wkTTOUb3ld/pK6UYXn5zmaJqInsbNjfufLFYAi4R4B23nJ+WpBLHoHxxVH8UeqjerSyfUe0uXR/&#10;Z7wf8eWhaH759+Wz9T3PO3xpOC8zK6PZ0dRbvbCSaWoU/jgv35UVGfVgy++ZHU2mOqVG7KdGQQAC&#10;VQigeVWoEWfJBNbu65+Lsr8xIX1zrbJn29mSZdng7HyV3K0f+i1F1TrUl3P2W8ZBchDoDAE0rzNF&#10;haGBdoi+xb1HB97KhVVv+vCxYbvOBN/o4tigoZib78GjPamFgezKVmPq0trXmP0mPhIGAsMmgOYN&#10;u/w74b1sPqX6NFVP49ptOU3kVrDKXAYrMYklw/WV6xvBvBN/ZmYs2yh8Qb6hBovpNbKrVV1Ls78T&#10;pYmREGiVAJrXKn4yNyEgWkf7XjRuJ+dw6rbUyvaz2Y4n5nqqS3Yq1uzaVAmKWaHyUlMwxSTNLG3M&#10;znft/v6mnHmqYgsjRXtuejRTrdMl2W9CkzAQGDQB9mEZdPHjPAQgAIFBEaCdN6jixlkIQAACgyaA&#10;5g26+HvofHLHk2BHF/H/ekN9PSSFSxAYIgH6NodY6vgMAQhAYJgEaOcNs9zxGgIQgMAQCaB5Qyx1&#10;fIYABCAwTAJo3jDLHa8hAAEIDJEAmjfEUsdnCEAAAsMkgOYNs9zxGgIQgMAQCaB5Qyx1fIYABCAw&#10;TAL/H3wVXuJWuAURAAAAAElFTkSuQmCC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AY1jAAVKAAAFSgAAFAAAAGRycy9tZWRpYS9pbWFnZTMucG5niVBORw0KGgoA&#10;AAANSUhEUgAAAlEAAAHLCAIAAABnC1oxAAAAAXNSR0IArs4c6QAAAAlwSFlzAAAOxAAADsQBlSsO&#10;GwAASapJREFUeF7tnb1vFdef/8e/ZvcPMBVBAuleVkLuYin6mkVaOmyUKAWiSBE6I4qNbwqyBS5J&#10;sUFK7N0C4Y4UKUgKhITtjpVY7jdILi2kxZaIBFT4D9it/PucMw/3zNyZO+fO88NrhBLfuefh83md&#10;M/O+53nh9PTU4YIABCAAAQj0gMD/64GPuAgBCEAAAhBQBNA86gEEIAABCPSFAJrXl5LGTwhAAAIQ&#10;QPOoAxCAAAQg0BcCaF5fSho/IQABCEAAzaMOQAACEIBAXwigeX0pafyEAAQgAAE0jzoAAQhAAAJ9&#10;IdBWzdu7vXD58u3tvePYgjre2759+fLl7fhvw1GOty8vLARBjyXi7T0vRPirmqtEM4wJ8amZiEX2&#10;80BrmWsW3hMEAhCYItBWzRNHxuOd0dqtGF073r61NtoZjzMU9/HzJztZ4mXIqpVROsynw661sqph&#10;NATKIdBizXOclZWV8ZPn0cacvLzG8k0BvAYbr05PX20MCkgqfxKNMia/O6QAAQhAoAYCrda8pZs3&#10;p0VPSd76zZsGy+kOLn0n6MI0ejKHI2nl7ax5nZ0zesaiX+nPky5SxwllcbwnXa3yvXtJn6yv09JF&#10;GzVE3YrrlTVy9P9UyZoJeh+jGajU/K/M73y/g++UaUZvseeC65p8J/8L81EJJLrmEri8vbe37ftu&#10;OK7z9u0PIZm2SjqxE/qwJayPa4aD5mM1ydJ0Vpk67VoNjyNZQgACZROQPabbeO2uC5j13aOtFWdl&#10;68jwQN1x7wdfhD7ooPrO+u7kb5WGvulfOtHpiJOMIt9pe4I0Q1FD6frpe5mfen5M0lU3wh553xkZ&#10;un+ur4fs3TXNDyzRyYVCigVG+rtmIq5xwbduNn6LOZqfgj7TtdgvfeoS2UMWRu46GxM1lomXSrKD&#10;4VJKdHa66Nv4TGAzBCCQTqDV7TzHGVyPtPT2HozG61+vZvmloDoPAzFM7dFUOTvjN0duTntPd/T/&#10;d55681+O3oydlZvXpVtUtTu1PPuFofPwA65+LaIUxHITcuOlXeOdnSWd6JESj/FobeS44u++wA/f&#10;Bn2+EnLs5X+klXE8euCaebx9Xw1fBsbpqOOROUgqw6Jusq8ePYryme3aRN5d1127fF9V1oG+ui74&#10;3dQyHivN7ZWJVcrowOYYLskOmoFnODtf0aeVDN9DAALNJdByzXMGF5cmL0tXMjJK3rxlpHL23+DH&#10;bw+lebQlL25Pagzp0uNwp4+G0pO3t719+/Zl3YkWXGHRs5c8pVSPVpU2DnQSkv9jd+RRq3HokjaS&#10;G1TCbrxS+uIqj69Z3pfytfttaJB0fTNxQDPFNW2Db6VKfNNtDGu1Vb8EJiavPlKq6mbkfzWxanXj&#10;saie8csgWlZJDoYkz/vtMdPZeSsB4SEAgZYRaLvmOeqFH7yjS5M8f0zLH5FTA3JaalyNU626pYsb&#10;yhTd8gtLl448HA7X1kYjaXJFaogpevNI3sqlYSilpYt+41CrsXlNvlJ3h5dEEifNwMhPBFdAJ1c0&#10;m3DKs12TsKHoOmfjCtvlf6FgSrNuGIx/yh/6d4LRdI0wnOmgGTbF2ZY9vJgLAQjMTaD1mmeKXmmS&#10;F481kFs/X/VOV60R1ewTDXQ1aO+2fmHLmNPW1u7u7tFRdCBrInrzSN7cJV1ChFTXSsiTJCEAAQjk&#10;INB+zXNFT0ao9AhRXMembvcEQ28Klm5KzHO5vXjB5fXCKY2TdPdUz6ZqdelexcO3e6oXzTdE65/M&#10;WJHhsI2N1dXVwUDfMS9f9EqTvFADye3QnLSMIl2G/sikBR0L12anEt9w061Bf45PDPWYNGc6aIbP&#10;7qwFD4JAAALNJ9ABzfM6GZ8+MJQmBvzOU2+FgPTHrbkzThKu5D60SAStcTv378t6QHfaiTu6KJ8j&#10;2iuvWm9GicyVVxM0wh11q3dluOrwvki23fSVeauVmpXiGiAb1OjsXUV2R/521oKlAB6aFCtCfFJc&#10;SzLVnQIUzJaRPVCCpR4u1TVZ5eDPwhGr1XKJ6OKSSdpJDpq5WzlrXfTzFgHhIQCBhhBIn9rZyBDh&#10;Of7+tPegdRC/ksBH7s5tj65VCE2ST12rEJ5U72fsT3o3minxU/ZjVlgo6+KaNx7/qbUKkyUa0QUP&#10;xnoH/VV0hb6RS/pahamVIJrihM90PfaWFcxeIjK9VmHGMoYgx+m6ONtBy7UK00XfyEqPURCAQG4C&#10;XWjnedNJ/NZLzI+J1UdHW95CtJX1raNXdy8l/OJQcwv1PAvpsrTZrNObLhL0qHpzJs0e1sHGY0NY&#10;JPtdd2a+v8xBWxITr8DfREubMh3TnT6i8380Wcux+uhVgEZ/vXs0a5lGmI+Va4l+SKFMwKiMJ2bJ&#10;NM6QVWlmzXDQzH6ms/MWfYHlQ1IQgEBlBBZENSvLjIwSCch2Ims70v4y5KgQWmWlW4hxRSTSeQeL&#10;gEQaEICAT6Ab7byWl6cM8qmxvK27mdbSt9x5zIcABCBQHQE0rzrWcTnpDTeHa7Jqr5zpK/V6R+4Q&#10;gAAEmkUAzau3PLxl2jJglbrbWb2GkjsEIACBDhBgPK8DhYgLEIAABCBgRYB2nhUmAkEAAhCAQAcI&#10;oHkdKERcgAAEIAABKwJonhUmAkEAAhCAQAcIoHkdKERcgAAEIAABKwJonhUmAkEAAhCAQAcItHLe&#10;5vLycgfQ4wIEIACBYgkcHBwUm2D3Umur5uUp2pOTk8XFxSaUJZbElgJYwGL5eDanqojBtRsjjYE8&#10;L0ZL5m0PRt9m20sQ+yEAAQhAwJYAmmdLinAQgAAEINB2Amhe20sQ+yEAAQhAwJYAmmdLinAQgAAE&#10;INB2Amhe20sQ+yEAAQhAwJYAmmdLinAQgEC9BOTcrch15syZ6Zt13clmTL1Ie5g7mtfDQsdlCLSP&#10;gCjZaRcv8at9hdFmi9G8NpcetkMAAhCAwDwE0Lx5aBEWAhCAQDkEgi7ZcpInVY8AmkdVgAAEIFAn&#10;AVftAgsiH+u0rIt5o3ldLFV8ggAEWk4A5SupANG8ksCSLAQgUC6B4+3LxhTNy9vHadmpCDpY8Iez&#10;d1uSuL0XiqnuRW6lpVzU9y/+23H/+RczXIpCG6SD5hWOlAQhAIHSCYhsDUdLu8FMzt2l0TBNqQYb&#10;r05fbQymbNtZq0niDEvCUmfKXukoe5YBmtezAsddCHSBwPHzJ+P13UergS+rj3bXnZ376Y29ae/X&#10;t7YOM0WsBiRNvWI5o3nF8iQ1CECgIgKHb0O9mauPTo1WnNHxGTTiJl2aYQsvbmwujW7FymVs/6mb&#10;zt6ka1V1mMZl6Pai+ldyY9LozJxYFnuzIrRdzgbN63Lp4hsEOkpgsLG5PpbezAV3gC5ymR2fR1uH&#10;a2mdns7q3S1n9CA8rCdp7t02+k+PtlbGkzDj0X3nse5Z1feHC7cmH/2+0lD/q7LDYsyxo+XVILfQ&#10;vAYVBqZAAAK2BFSzztcbtyUVtKP2HowmHZ9KHZ2dp1N6Fs5nsPF4uoPzeHj39DToPx1cv7niTNqW&#10;65veyKC+74Q/6mAhMxxXpad1NdVfcTM1DAHsCaB59qwICQEINIuAmpXiXbvrO2uTRt/KpWFg6fCS&#10;qVVJDogmRTs4BwM130VP7VTXcDSeRDYzkLuRjyrc8dtDxxGbgmttxzE007Tj6j/HWBV7s1n4W2kN&#10;mtfKYsNoCEAgTGD1kepkfPI8dcVCIrjpDk4td2uHW0d+J+a80Fe8qMH00rhpozpRUThT5Py/aeTN&#10;izw1PJqXiogAEIBAwwgkzUYJzDTF7+jN2Fm6OL1EYconr4Pzrf/F3tMdJVq+Tql05rgGF5eceTXY&#10;VT5aeHNgnjsomjc3MiJAAAI1E/CmsJhzQo63b8konh5kkwbbZLrJ8fb9HWf968mqhlmm6w7OkfRB&#10;+lcgWqKyqm9ynss1I5gPqhqNc0xicZuG8+RHWCsC6ngOq4BNCrS8vLy/v98ki7AFAhAol4CcThd5&#10;WelpkZOmlzTJjJ5D48v1XW8iirr35KaEcvw/BiJEa47/veuAurXjxdF/u7cl+c03Qx14GETX3wTJ&#10;uk3J0EfTxrCBPi3pPf306ZN8Egfde+7HDNe1a9cODg4yROxVlLZqXp6iPTk5WVxcbEIxY0lsKYAF&#10;LNME3PPzmvDYFmtDgX5JYyDPi7FYvxqbGn2bjS0aDIMABCAAgYIJoHkFAyU5CEAAAhBoLAE0r7FF&#10;g2EQgEDHCbCXZvUFjOZVz5wcIQCBuQnIYJ5xclBH/hQKnRyknLt0K4yA5lUIm6wgAIEcBIKV3cEf&#10;MsVx+mZdd7IZk4MHUbMQQPOyUCMOBCAAAQi0kQCa18ZSw2YIQAACEMhCAM3LQo04EIAABCDQRgJo&#10;XhtLDZshAAEIQCALATQvCzXiQAACEIBAGwmgeW0sNWyGAAQgAIEsBNC8LNSIAwEIQAACbSSA5rWx&#10;1LAZAhCAAASyEEDzslAjDgQgAAEItJEAmtfGUsNmCEAAAhDIQgDNy0KNOBCAAAQg0EYCaF4bSw2b&#10;IQABCEAgCwE0Lws14kAAAhCAQBsJoHltLDVshgAEIACBLATQvCzUiAMBCEAAAm0kgOa1sdSwGQIQ&#10;gAAEshBA87JQIw4EIAABCLSRAJrXxlLDZghAAAIQyEIAzctCjTgQgAAEINBGAmheG0sNmyEAAQhA&#10;IAsBNC8LNeJAAAIQgEAbCaB5bSw1bIYABCAAgSwE0Lws1IgDAQhAAAJtJIDmtbHUsBkCEIAABLIQ&#10;QPOyUCMOBCAAAQi0kQCa18ZSw2YIQAACEMhCAM3LQo04EIAABCDQRgJoXhtLDZshAAEIQCALgZI0&#10;7+MfG1/98jow6PUvX+lr44+PEyPtb2ZxjDgQgAAEIACBCIFSNO/jHz/9+i7ISPTvR+feM7keXnl5&#10;x1NC+5sUGQQgAAEIQKAYAiVonijey/NXLwT2fXj/7urKF+rj2b9dufBirJt/9jeL8ZNUIAABCEAA&#10;Agunp6eFUpAG3E/ODz84P915/82z70Xq3BvbN86qbKQ/87dzD7dvONY3dTS5lpeXTTv39/cLNZvE&#10;IAABCLSbwLVr1w4ODtrtQwXWi+YVeH34/bvvfv9weir///LnP3XCf/78pb4V+mB/M864zz//PI/N&#10;nz59yhO9wLhYEgsTLGCxfMqaU1XE4NqNyflitGTe9mCF9m2qXs0rP7gtuuD67NykmzPDzQpknywg&#10;AAEIQKAfBIrUvI9/f/nu3a931ATNOzKH5cWPep7m2XPn373/4NL8+P4v5/w50UT7m/0oBryEAAQg&#10;AIEKCBSpeWdvbKvZmXqG5rcXnKv3nulRPGnovfhNL1JQouhNZ7G/WQEEsoAABCAAgV4QKFLzEoCJ&#10;FN47r5t/d15eeaimtchlf7MXxYCTEIAABCBQAYHC521WYLOaw5lnetLJycni4mIVhqblgSWxhMAC&#10;lrRHx/u+OVVFDKrdmJwvRkvmbQ9WQTuv7YiwHwIQgAAEOkIAzetIQeIGBCAAAQikEkDzUhERAAIQ&#10;gAAEOkIAzetIQeIGBCAAAQikEkDzUhERAAIQgAAEOkIAzetIQeIGBCAAAQikEkDzUhERAAIQgAAE&#10;OkIAzetIQeIGBCAAAQikEkDzUhERAAIQgAAEOkIAzetIQeIGBCAAAQikEkDzUhERAAIQgAAEOkIA&#10;zetIQeIGBCAAAQikEkDzUhERAAIQgAAEOkIAzetIQeIGBCAAAQikEkDzUhERAAIQgAAEOkIAzetI&#10;QeIGBCAAAQikEkDzUhERAAIQgAAEOkIAzetIQeIGBCAAAQikEkDzUhERAAIQgAAEOkIAzetIQeIG&#10;BCAAAQikEkDzUhERAAIQgAAEOkIAzetIQeIGBCAAAQikEkDzUhERAAIQgAAEOkIAzetIQeIGBCAA&#10;AQikEkDzUhERAAIQgAAEOkIAzetIQeIGBCAAAQikEkDzUhERAAIQgAAEOkIAzetIQeIGBComsFDt&#10;VbF3ZNdVAmheV0sWvyBQIgHRO0n9tKpL8nJz5IJATgJoXk6ARIdATwmI3lXmeZV5VeYUGdVCAM2r&#10;BTuZQgACEIBADQQW2vgDanl5eX9/vwZaZAkBCGgCZ86cqfjVIX2bnz59Av8MAteuXTs4OADRbAJt&#10;1bw8RXtycrK4uNiEmoElsaUAluZjqUXzplW2OVVFiqx2Y6QxkOfF2IRXYgU20LdZAWSygAAEIACB&#10;RhBA8xpRDBgBge4Q2Lu9sHB7rzv+4EmnCKB5nSpOnIEABCAAgRkE0DyqBwQgAAEI9IUAmteXksZP&#10;CJRJQHVo6uvy9lszn+Pty8F+LX6Hp7p3eXtv8s3l7WPHCEjHaJkl1fe00by+1wD8h0BuAiJ4a4db&#10;R3pXls03ox0/QdGx4Whp192t5WjrcE2Jm3uNR/edx979lfFouHBr8nFnDdXLXSYkkEAAzaNqQAAC&#10;+QjsPd1x1jc3BjqV1btbK15yew9G4/XdR6vux8HG5vp49MCf3BJEGFy/KRHCHw/f+tqYzzJiQyBK&#10;AM2jTkAAArkIHL89dFYuDf00XA2TS913dtYmW1GvSQPQVzMjggob+ZjLHiJDYAYBNI/qAQEIlEZg&#10;xevxDDajfuU1B0vLkYQhMJMAmkcFgQAEchEYXFxyxm+OgjSO3oz13/r+k+f0UuaiS+SCCaB5BQMl&#10;OQj0jsDq1+vSh+nNO9m7rbow9aWG9sajW/68FTW1czKJpXeUcLgZBNC8ZpQDVkCgxQRWH53urnsj&#10;d/cvba37rgw2Xh1tOTIpU19qaiddmy0u5m6Yzh7TdZZj7ZvSBs43xxIxqTnGNMeSpmFhj+npF0ft&#10;tYU9pm3e5rTzbCgRBgIQgAAEukAAzetCKeIDBPpAQPpH++AmPpZKAM0rFS+JQ6CzBNxBumrcCzKq&#10;MtNqXCOXigmgeRUDJzsIdIGAu95OPJmsOC/zr//94V/lXwCuMq3tQlHhQ5gAmkeNgAAEMhIIVpoX&#10;+0dgjSt1gdqZspfRYqL1ngCa1/sqAAAINImAZRvOMliTPMOWRhBA8xpRDBgBAQhECMS26mjqUU9y&#10;EkDzcgIkOgQgAAEItIaAreYFBzrKBkPuiY/soteaQsZQCLSHgDs1JvWyDJaaDgH6RsBK82SfvOGT&#10;m0eyvZDGM9h4rPYT4ljHvlUW/IVAhQT+8af/nM4t9maFRpFVMoHUxlBSgNSIhVK30bzQiZCe6m3K&#10;prJP/dMfC7WIxCAAgX4TCNpwonCmyAV/08hrYgWR3VVPW7Cfqo3mNREvNkEAAj0h4CofLbyeFHfZ&#10;btponjoRZOe+OYCnjgtZ2bq7WrZ1pA8BCPSSQFJLLlgL30sqZTsd7WTU0zj0IFYwoUPvPOBN51A3&#10;b2+rMHLd3jNjx4Z3zX8uR0qZqUScMmOWMn5mo3kygPfqdPPNcEGdi6UPDOFQkLIrH+lDoO8EIvKG&#10;2pVfIQbXb64Yp/weP38y1m2bvdvD0dKut/HAkToU8YE/sLUzerOpv3hkNIFmhB+Pnlw6UuH1IVNR&#10;URPBm+R0tHW4VsJkSSvNU6zlhCzjakGvbfkVhBwgAIGyCQRvnbIzIn0hEBI9LXk3rw+c4+FdQ9NU&#10;GOfwrT9xf/3rqf6+2eE3NwaKtZoKGek/dPYejMbru756DjY21w11LaqArDWvqAxJBwIQgAAEmknA&#10;EL1A8pzBQKmUOuZeX8PReGL8yqXhlCezwhsSObi45IzfHE2iH7899HoSvZxUz+JEXQsiZql5yl3d&#10;DA38LqWntSCnSAYCEIAABDIQ0I2rJ8+PnYnkea99NaKlW93SuZmSsJaJOcIbya14mQTt+8L7FK00&#10;T01Z0S3O4+37O8669OuqnlZUL0ONIgoEIACBJhNY/VqJ3p50bK573ZCyWk1Jka8+R2+Mdl6cJ7PC&#10;G8021awLNRN1w0/pbamXjebp9Xmq01Ypv/uXMo71eaWWDIlDAAIQqIGAEr3RmoysGSN1gRTJLBPV&#10;45h2JYYfj265SwCOt29JFp6qesmpJQJBALd5WfwkFhvNC9xT+h7XfZvmP99DAAIQgEBLCIjoiaUT&#10;yVt9tCsqOHQH82RHLtmQKzQOF3VrVviVrZuyBECPCspMUHOyp0pFlgjo+ZzueF456wMWLHY0UPNH&#10;xdFXFx8ERogArznTFjvO61+++vGFRnD13rPvv/Bg+HcvfPtw+8bZuW9GkS4vLx8cHGSuPycnJ4uL&#10;i5mjFxgRS2JhggUslk9Zc6qKGFy7MTlfjJbM2x7Mpp3n7a+plufppqgSPBnOjEq043z8Y+NH594z&#10;dT389q8ff3mt6UzuPrzy8s7cN9tOGPshAAEIQKApBGw0T7c43Wk0WufUUr3YyTRnb2z7bbuzf7ty&#10;4cVYi96H9++urugWX6abTSGFHRCAAAQg0HYCNn2bWXyUxt2d998oBZS/fnJ+8Lo0pZPzt3PSv+lY&#10;3/R7QqXZbtqxv7+fxSziQAACEOgogWvXruUZ9OkolSm3zN1VEv+OX5ChFi3EXB9+/+5Lub77/YP+&#10;8s+fgz8nH+xvxuXw+eefW5mdEOjTp095ohcYF0tiYYIFLJZPWXOqihhcuzE5X4yWzNsezKZvU00q&#10;ddRKQSV9WujUQXqTLWIiOqp6OOX65v2djT8+Os5n5y5M/36wv9mX3x74CQEIQAACpROw0Ty1RGHp&#10;ouw+o1bl6SWFai5q+KSFaUO/WLn67v0HGcQ7d17/X10f3//lnD8n3ZX2N0snQAYQgAAEINAXAjaa&#10;N2ExvLQyWZcxvUJDRut0005fr8cvLpz7TP6QNt2L3/Ttj39/6U9nsb/Zl5LATwhAAAIQKJuAjeap&#10;FYrupivB9itTu8ZoO7/4Xq1G+Mq99FwVNQNF+jrvnf9V3b7z8spDb82e/c2yCZA+BCAAAQj0hYDl&#10;vE1/WfrGQC3OU1vPyP5rhW/+aQs959LL2peOBn5iSWyRgwUslu+C5lQVMbh2Y3K+GC2Ztz2YTTtP&#10;NfBkgZ4rcf45erUJXtuJYz8EIAABCNRFwFLz6jKPfCEAAQiUQsA7o21hoZTUSbSpBGw1Tzo33Soi&#10;Jwipv4vf7bqphLALAhDoFgH3VRb4FPnYLV8L86YzPxGsNE/G8NQm03pZnu7ofKy2vub8vMKqEwlB&#10;AAIVETDVzswS5UsqgI79RLDRPH1+XuicI3WWLufnVfSMkg0EIFAQgajgvfhvx/3nX0mKWFD+7Uum&#10;ez8RbDSvfeWExRCAAARmEQhLnSl7cEv6BRDsOtbqnwg2mqcOrw3vurJ3e00Oi7+rDlngggAEINAG&#10;ApZtOMtgbfC4MBtdtQuSszh1dSprNQ2kEeNhNpqnVypsyuG2amHezlpp59cWVkAkBAEIQCCZgNGZ&#10;OQkUe7PHFC213zJYc0BaaZ4y11+X5wo+q/OaU4RYAgEIQKA8ArGtujmbenu3h6OxajG5TT2ZFhms&#10;A3ANlzu3t73VAeWuCrDRvMY0SssrVVKGAAS6TsDyNW0ZrOu0ivVv9ZF3Ko86dlzGxg7VQT1yQo+z&#10;NhG4nZFaHSA3l0pdFWCjeepcBS4IQAACHSFw9Z9jHIm92RGHs7hhqf2WwQwLZCGAvw5A9nIeP3ku&#10;R/Xoy7urJpDo83vKuWw0b3oOSzm2kCoEIACBMglMXtCicKbI+X/P/wYv09xmpB07Ypd9GE8dUBBc&#10;clRP8PfKpaH7t5xlMH1qT2EsbDRv74H0xI5Hw2AhfrQrtjBrSAgCEIBAdQRc5aOFl0A8+AUwvSzd&#10;jZHlJ4I6nSe4YjsRRRUD/Su+LthoXnj6yuRkeNUzywUBCECgOQSiv8ynPs82NTX6jABnzpzJE306&#10;bnOoupYUtP2YdGj6a9+km3Pl5nV1eIFc49EDd4LLg5ET3CyegY3mFZ8rKUIAAhAonIC8lCe/ydv/&#10;V/b+w+LIJrXkIiv20jMcXL+54s3bXH2kpqkoBV1zdidrAFbWnfv65uHWY32ITzmXpeaZ20rr7aYb&#10;sbiwHCSkCgEIQKABBERXGiJ7kQXpWbo09TLv01O3dzDoOwx1Fl66q0KUvRTOSvPU2oqlQI/F9KOt&#10;Q3+hRQNqBiZAAAIQcBt5cCiJQNBsLin9ypK10Ty9x/TX5uAde0xXVkBkBAEIQKDzBKTlV9FOJzaa&#10;13ncOAgBCEAAAr0gYKN5en3emjmCxx7TvagcOAkBCECgYwRsNE8PPsomMZO5tGrnmIoaoh3jjTsQ&#10;gEC9BMwJeXNZcry3l7o5SGqYzLnPZSqBkwlYaZ6Kzh7TVCMIQKC3BESrhvffznbfJkxvATbGcWvN&#10;a4zFGAIBCEAAAhDIRsBO8/SSvKmLNXrZmBMLAhCohoDx5op9XYXfbO4W/+qcGyOw7oy8fFkdhaM2&#10;YPSPAZhKWTXywmHiEq/GbXKZQcBG8463b43G67tT2xqw9xhVCwIQaCwBrUJL7otrdz08DU8b7S48&#10;9l5sctaNu/mVbI3l7DzVu2DJdfz8yXh985WsSV5xVuQAHD2PwUzZX6ys1y0bYeITbyys/hhmo3lq&#10;G9Dw+rz+8MFTCECgnQSUWq1s3XUXFqv5CNEf6cfDu8ZNtTeWo4+wMUVPS15ocbLSStl1f33XSy5h&#10;sXJS4u1k2SWrbTTPPO6hS77jCwQgMItA0o7JMzZTbhBQ9Vt96eKMfRsHA/VlcGS36pl0L706S7f0&#10;YiVPBTH3/VcvyKnz3hITbxChfppio3nqh0xMx0A/geE1BHpAwFW7eXdpFjBN2B/Suny03PlHdp+q&#10;nknv0vshi+glSp5FFomJW8QlSIkEbDRPrUB3HNkSO3Ixh6XEgiFpCNRLIMPelRmilOhjbPPLzE8d&#10;ZOOP0Ml98yg3V/S24zo23RSM0711xKkG5YzES/SZpNMJ2Gge5+elcyQEBCDQLAJKt/wj2dSsk7jT&#10;YALpku/VL/vg0qI3kmE7fyxPnXTqH96t+j6NlO/7+xGbYUxdjCbeLE59s8ZG8/rGBH8hAIEOEPBP&#10;gFH9U3qCZmQSixzjtq6WH+jvn9w82l0PVM1x9JQWc+6entkinV2qeyspZSPMzMQ7ALe9Lsw4fUP6&#10;o+VEP6kn6g/zJ5DvrSxfqGe5wvLy8v7+fnuhYzkEGk5AZqlk66gU+fj06VMt3mW2Od5atR7hzWZN&#10;r7jApLl4Xrt27eDgoBb4Lcq0lSdOieblKdqTk5PFxcUmFBKWxJYCWGrHkvksuswRsz2PZlVxp89k&#10;k+rp3EXybjmPa99VeC6eOV+M2YqgdbHy921KK5DJLK0rdwyGwFwEYrdi8vckmSul0gIXpXbu2J90&#10;dj5Wy8/LueJ3thKBaxbScpyvOdX8mlezA2QPAQhUQ0BNcjSuoy1nNGzc790CFkuoc2ROyz3B1M0i&#10;5po0LIPlItUUbn9yQfP6U9Z4CoEiCSRsQFJkFvOm5YpI0lL6dt0vsJ92XozdDo/mdbt88Q4CvSMw&#10;71L6osLL5J2iknLT6V3JVeIwmlcJZjKBQOcI6L0q2Ii3c+XadYfQvK6XMP5BoCAC/lo2r49wbae2&#10;1UoFOUQyfSSA5vWx1PEZAhkIROawTB9UkCFNokCgYgJoXsXAyQ4CEIAABGojkF/zZDfOenZjqY0Z&#10;GUMAAhCAQDsJ2Giee8AUiyXbWcJYDQEIQAACPgEbzVPnKkw2Y0X7qD0Q6BCBYNVah3zCFQgkErDR&#10;PBXZP08I7aMyQaAjBFy1C5yJfAw7qTYOqX3zyY5wx41aCdhqnm+kq31y6IbjT1xu3OZDtfIkcwi0&#10;g0DSHl0zla8drmElBGYQmE/z/J1R9cocfe2u76zR20kVg0CrCEQE739/+Ff3X6ucwFgIZCFgqXme&#10;2A3l3GBX7PypmuqQRP/04Cz5EwcCEKiPQETqTNnLsFlzhij1uU7OPSVgo3kyb3Na7MzOTtYq9LT2&#10;4HYbCdgr07ybMrNLZBvrQ99sttE8xWR9Nyxsav0CI3l9qy342ykCsZ2Z5s2kHZOTNlPuFB2c6SgB&#10;W83rqPu4BQEIQAACPSIwS/MmM1YcZ2ct3M/Bjuo9qiS42ikClofUWAbrFBqc6QGBWZrnn+WrVib4&#10;8zSN3g5G8XpQP1rq4rwDUf1cl/2PP/3ndPnG3mxpNcBsCEwTsOnbVGvyELiG157Mb3k34pkzZ3Km&#10;UGD0VGNml4U7RyPD6Z0Sy35+R8Prw2zzgjacKJwpcsHfNPJaXb4YP4PADM0Lpqm4+21OX8xhaUrV&#10;krLJ8IpvaRQbZcr2ys4WqymVIIcdrvLRwsuBkKgWBNRoWf2ruWdoXtC88/cdi74jaftZFDNBiibQ&#10;W2UqFmQSRtYbFMuZ1JpGwKZvU6kzbbqmlRz2QCAngYi8oXY5eRK9FQRsNO/ozbgVvmAkBCAwN4Gg&#10;+2bumEToHgG3+3HbH85K6YmMdlbqqf66feRP+neHxKLJROKFPpoxS2lq2Wje6t2tlZ3728fdK2A8&#10;6gWBuGEEd5C6lGeqF0xxsrsExqORo7eYPNpyRsNZz8jg+s2V8ZPnvjQcP38yXtm6u+rs3R6Olrwt&#10;mSWVlfHogRLC9Ese1UnMo63DMjZzttG8vQejcXCMgjGVhRdGehkSookERPDWDreOmI7cxMLBptoJ&#10;+LtuDTYepzR3QqKnJe/m9YFzPLxrPFsqjHP41qbNpKRmsuXXYGNz3Vot7aHZaB5zWOx5NjhkMyZN&#10;1Q9ICZ78jOUwuPqLAgsaSWDl0tC3a3BxafYZAoboBZLnDAYDSSCY7y+7Ndv5efz2MLz9iWx9YqmW&#10;dhnoUDaaN0dyBIVAowl4gseU40aXEsa1h4BujKnuzYnkeXLndqXoLtIVe39WvEjBMHPhP05tNI/1&#10;efYlRsgGE1CCJyc/IngNLiNMq5+AcTicanmtf7060yY5T05Eb086Ntc3N1QDz9l7uqOky1cr60mQ&#10;ulU5GR4siYSN5k33bcpuZOIT746SCiV3suFJU3HjrkaI4OtZU7bmmUzlprOnpnBNZm3FZRg7uUsH&#10;DOZ5qd9bhaxiHY+GC/cvba3LzrGFpJe7jEgAAk0lsLPmvhSOt2/J+FqK5DmOEr3RWjhkIF3yPKse&#10;yvAVEjedi/u9mi45Ht3y50sW9vSHc8+4GYerehkj5432+eef50ki6SSUPGlmi1uUJVKkEwNUT4JR&#10;NrpjQW2XOrkf3PL7HdzdVL0uCOODt8uqGd5IJslnNx3fBC/V0Ec33dA+rmYewRcJO72ehvydMmPq&#10;W522Z4D5d4wDkbhFFVC26hGJ1RxjsCS2QGvHkvPF6L8EVrbkt6F7xeyzHOe6elBDYfUN95IHz3+O&#10;zVeT0eG5vmvKidkTWorGZNmWcOp9VcgTPUciOYu29qoZuFqUJVOaF1dVgwoXUZLgY0jaDI2MKk+S&#10;EvluxaRjPA+BGUdHod9M0edhZWtXpCr+mcugeZOnZ6bqoXk2z2FR9dYmr9lhmmOJ2Fm7MTlfjBPN&#10;q6s1k79CWKRg07cZ0wKXDlvHmN0zCfHxj42vvOuX18Ht17+49zb++DgJan8zxgBuJRJQg8r+0U9J&#10;y0nMshteMmYSx0zZyjSZKlI54urKjMldao60I70lS2WMvekJ2NLVyVIbHiII9JCAjebFzGFZkzHK&#10;x+54pXm9/uXOyysPn6nr4bd//ehKnMjgj849fe/KyzueEtrf7GGh5HXZH4Dd9bUv9+u9lMlUul4l&#10;TO5yh713ntqtZJ0TmBySJW1Vf9BizsgEh0DfCITnBxhLtFs5NG6jebHr8+JmkL4ev7j6zY2zukac&#10;vfHN1XfvP8hfH96/u7ryhb73tysXXox188/+Zt/qV4H+ugWnXu9R7TAnRyl5Wbro/X6JmbJV1mSq&#10;GZO79m6r+ZVieWm6tPpIq14rn9kCawhJQSBMQB2aOvVu909Sneo4LHwdQRXFoc6gKScf6br87dzD&#10;7RvOHxs/OT9su1I4/01XQR1neXnZtHN/f78cs1uZqhw4NynHyBI0tZvPk5tHrzYc/4+Bv8GPmnhr&#10;/K3/HKshNPliKoyzJWl4S01V4yy5ugc5ujqa9PHI3QxFp+NlLc1J+Wg4kLCcTn5pythJUlGFaMxZ&#10;nrNTnjMxgkOgUgLXrl07ODioNMs2ZmYx5mfM6fM9TJvO8+H377787vcPKuafP/t/GR/sb8bZl3Oo&#10;tvah5nLnsHgzIoPKaM6YDPooQ7OmPHvcWSTxU7bmmUwVM3E0Mo/U+xg7uUvdjEw4mapt4tuMejv7&#10;29kVPhK3OVWlCVMkCq+3li+fGcEoIBNOzhdj/uJoRQo2fZvBb/7Ao11nbcaqKWnMqWE9r2n32bkL&#10;078F7G+28XdE7TaHeqP9Blmo18LorYgss7yuO0TlCt03ezfSOjQi3SPJHw0zJU3vvEb1v0kOOt9q&#10;F4IGwxW1FyMGQAAChROw0bzwxp/KBDUaEr/5p5q3qWaseIInYc+eO++O68n18f1fzvlz0l1pf7Nw&#10;j0mw6wREr0W3MngZiSUfpZs0QzpEgQAEGkvARvOsjRfBu/Pr+XvPvtczVvxL2nQvfnNncP79pT+d&#10;xf6mde4ErJJAs6dyubI37xXLz02kSrTkBQEIlEfAbg6Ld/ZK0OUU/ey14pTkvTNtverpn/R2/vhC&#10;vrjwrd/jKR/sb0bdl/kseYZqT05OFhcXy2Nqn3KBlvTqvVz4xKsIvf/94V/dQvzHn/4zKM3CM7Wv&#10;J27IAmvLvFlHwmNJLMDaseR8MeasFW2JbqN5emveWQ65M/2qu3IWbe1VMyDVBEsa+LqvHksAIVC7&#10;oIwC2UPzGlVvm/Y7oAk/SnK+GKt7g9eak03fZtL5ecGUlkoFr1ZcXc5cXvfmG3/67d9V5y2byJbB&#10;ukoJvyDQDQI2mjfbU2kF5t7moxssW+iF5XvcMlgLAYRMjpX5/mh/24sP+yFgQyC/5tnkQpimE+B1&#10;3/QSwj4IQKAIAmheERRJo80Eah+oazM8bIdAywigeS0rsGLNtXzdWwYr1rbqUzNnabq5yx3zJusW&#10;qi8UcmwOgf/7t+/cf80xKYMlaF4GaB2MMv26d9/4HXQ1zqVA1E2RS3If5etJrcDNgEBE6gpVPv/c&#10;nvgN35O/VUuEs0wlQfP6XrFjX/em4PWkkWfWg0jzTr5yJ7Wao549mdfT98cD/8slIMK15uyqJQBH&#10;N59MnWmZ/K1IodoQP8uF5mWh1uE47uu+Py28oCiTpL23Szg6XMlxbS4CSZ2Z2Ts59S5Ouo0mJ5mt&#10;f60Xdw+u31yJHnoW/61q+smRLLuyJ36WC83LQq1jcZJe9+4CzI45O8Odef2lqdefuoGnRRDwdyy8&#10;5Tx2t44/fnu4cmnoJq0O6jx8e2zkk/CtXjD+asOLNrdd+TVPDGBN+tzcmxbBPZPFbPT0Su3M4jAd&#10;ZwlH0yoq9rSVgGqdaa3TguWdUa0OrE6+Zn+bFYSt5gVbCkuDVP3NAdNZiTc5XrCzTpONxDYIQKBK&#10;Av/w7/8Rm13S/XjbVOvssXNLzwAL5GN4aVb/5OxvsyKw0jw1XihHbZ96Z3wONh5vOaOp8casJhAP&#10;Ag0jYNnGtQzWMOcwBwJ1EfCP4dTap8bzpD9z/ObINUd6Mp2li14DUN+Z/W1WJ2w0b+/pjrO+6bdG&#10;tS0bm+tOdLwxqwnEg0BTCfR8CUdTiwW7qiYgTTqzVRf5OLc1k6OgpSm3c39bDeIdP3/iT2cJ0pv9&#10;7dzZuhFsNC9j0kSDQHsJsISjvWWH5SURcKVuvi7NFFNE/XaXRkPp71Rdie7MkMnCu7hvc/tmc5aQ&#10;skEZ9OrigwW1luLRavz5ebmNsU0g55EZ1R9Vk+QYlsSSaQiW2dMyq+/YbAgWKTIsaWa9zflitH3/&#10;tjycVTtPtUQ33wz1KXo7a/IqkMURR8HUm5YTaL35wWngrfekYQ7MXsIx7yHsqeEb5j3mQKCbBKw0&#10;T7kePkQPwWtCdYhsgsWeWIUXStISDrcJGExzzf+HpMZqv8KLjwQhME3AWvOA1zACSa9IlK/wgopd&#10;wlFs32axqRVOgAQh0BkCMzTP39wzsVMmy/6enQFXryMRwWM3yHqLg9whAIG2EJiheZPezCO1sdm6&#10;3gjUvdRCvfVdtl+pv5TZDbL+MsACCECgPQRs+jb3HozGYYVbfbS7vrNGO6+ecrYc+LEMVo8P5AoB&#10;CECgDgI2mleHXeRpQYDdIC0gEQQCEIDAhICN5q3e3VoJt+r2bq/trGzd1QsIuSAAAUUg2JM2vKXg&#10;3HBYfDI3MiJAwJqAjebJVmOvTncdtTDPu9TKdJYrWEMuOKDlHD/LYAUb19PklN7pPWm960jtSDv3&#10;Kc4sPulp9cHtCglYaZ6yJ7w+j+krFZZRYlbsBtmEUhAb9m4PR05omwb5mSgzv7ydBPNZyeKTfPyI&#10;DYEQAWvNg1uTCLAbZJNKY3oTdmWd6h0JOkPm7fd88d+O+8+/mJHUpBLHlhYTsNW88DPL8XnNKnJp&#10;8Ln/mmVWT6xRZ6AEhz3H+qzagUv+Wh9p/41HD+QclfgrLHWm7PUEJ25CoFQCVpqn9piePLNqfZ7s&#10;hM2psdMFU+Dsg5zbM6ZGjwQ4c+bMvFHyhC+1TteRePjcr4gFx8O7p7Izu3d3cP3minP4Vh2fMt8l&#10;ZTRfBEJDoFACC//1yv1XaKpVJ2ajefHr82b9Vq3ai/rzK2P2Qf5dHBubQud66mZq2GCgDsIM9jUa&#10;jsYzGnnTXxk9nPVXdCzoJYGI1JWvfP7TMqNpNTlyaL4isdG8+VLsYejCt76UBLs961K8647syWnO&#10;TnDYs1n95bl1H1n9AKvDSPSPEL2tUfp19Z/TwxACAh0kIGqmlgaoZ+Xmk2Hs3ifySM347TiTiY3m&#10;sT5vFkK2vuzgQzefS/oBcQ97Nq7j7fs7ju7zlDkuK6J3/oSWozeJ7TwzvjTvwrInhzzMZxehIVAE&#10;gaTOzPk6OdUPP8sBMXlC1r/WYwFqIGDnaWTwW6UkvyB37X47ThGwbU/oIb3JoyqPcI3r8+RoxP39&#10;/SJKs4A0glGW6V1Rgkkl876tJM1ut/OEu/xWmBdLAaVVUBJTBaSfD2O5gvu8yB61ahjPPGLZe5Bi&#10;HiDvx1OkJ9OQvfbiKog6yaQQuHbt2sHBQeGYZmjb6b9cnic7X0aC6q8eDTmVdXKpR2a4ffmW89gT&#10;GAlx/1Ks2qjE3mxOBsptDbHVPNv0KgmX8zjgAk95Nht5MzRPqMRqWJIlne/bdDUvSdcLLKCc9XGu&#10;Ago/vyFVM76S+3L+suq6iSxyDXUYBMrna56waj6WnLQzRG8OEzG+dmNyvhiT+BeneX4O/qzI+HXe&#10;IZkrXvNs+jYzVMXeRWHry94V+ZTDM45VNr6Sn6/qU8quDiJ17j8uCNRNIKkxN2cjT9zwl7xJM27G&#10;IzC8ZDXgnRWLneZFVud5s9Q5VyEr9aLiqXKx7CIvKkvSqZqAO/m2O1N+quZHfs0goEbhtNbJFQyM&#10;TR3SqkRFJoUFc8LU4teZC4Hmd85G8463b+mhiejFBmTxPZbTpdD5wbn5Kx4xYgi4T1jwhflR/mZ9&#10;HpWmLgLSpDNbdZGPVlap3o2pSSDhvhGp5FpUpKHnzQk7fv7En85ilYlNIBvNU/PMvGk0Nkn2Mgxb&#10;X/aq2N2GV4FtLzOp4LdlBKnMYSkwx16VF84WQsCVuvm7NOfNXLbtU9ueSG1X+7a7bausq/Gm87bR&#10;vJK7V+cF0rDwwQ/zyO5fgQoW08gLdy/HdSsbIYKv3c7PbbU8TF2hflAzRYtu6pgdI6NdqzqIm1TQ&#10;Z3F5e0/uWqTfsGJNNcct1jyb0ZhxIy28pNzp5EwtFwJ0goDfAAxahmr72nDP4vQdO89tNG+wscmp&#10;6HY4HaeUrS/VNKfQQTWHaxEZMbeHO9oKfT0ejbz1nep8G099QtvJqQgpw4KxO0aqxTPjJ8/9dWmq&#10;H0KfqujNzdfv8c03a8nbjthCbWi4qd7+7Dca6iFmQaB7BCwe0931eLdjhvgsUisgyOeffx5JpXXl&#10;4tovvVWxOMSd0H21c0ccbXVfrXY+VUVkBAg+6i0/Jl8khY/GnzLq6Cg4GU59F6QT/GHeDBsTMcHs&#10;uEuqCklYCqg6cybRHEvM2hKtHnM6lT94c7A0x5IZj3N+4JYpTL8YLSP2KphNO29qnNEj1JQ5LO4g&#10;R7uKbb6BGbel7faFJXUTmjv7q97oYAdI4wt/lyw1GcrxE1SJqnWhs7aMTNox0mjp6VbezesDJ3LM&#10;gN5SmatIAlLV56s/RWZOWhBoNwEbzWuBh/IWaIGVOUz0f3fs+tqXe4RMtw/Na+bGOkk7Rio11t2b&#10;geTlcJKo1gSQPWtUBIRAiEBHNK83pepqn/QeTm1CZwysOWqmbbCoxdj+WDXB1Axc3d6bDMSl05ux&#10;Y+Tq10r09tSc4s0NdX5AdMtly+0l040gRIgAskeFgEAGAmheBmiVR1GtLKNhN31IqdrlODjcSW9u&#10;bCwu2Vlz47rrLPXerW74W/62yDbbvwYaqTY9N7fIU6I3kokqQY5ywwm2XN67Hd5Pr3J2Xc4Q2ety&#10;6eJbOQTQvHK4FpuqtO52HW88z1u0EumJlHm7erqmuvT5vpPB1pWtLTeueV+Hl2mc7hihOuZmZtfm&#10;6qNdETY3tJpBKg3NSfNRaZzMlHE3QleXMtddXrMg+8NuJUyBcpz/+7fv5F+xqPqWGrLXtxLH35wE&#10;urDHtLxZWzee59o81xbGWUraW+RQ4xkYeqle3MboQsDdpPQf/v0/Iq7VvldvYE9zLBGTZhhT8SPQ&#10;HCzNsWR2AWV5eOePU9Ie0/Mb0ugYtPMSioetLDPX21BP6eQUuaT0+tzUm2tJu+w9lhRe2M6VVM7A&#10;MywxU85cg4gIgfIIoHnlsc2Vcg2T0eN3EhdD5tzGevWR0W0a6Wj1mASNvFyMWh7ZLeJ2rbGxt9aV&#10;4ZYXEeZ3kACa18RCdbtqc/4Yd4fwxo4/DpeanHkocIiKdQp+FqGUzHWAfoAmQq/Dptb1ydtDctUR&#10;2bMnRshqCHRO8yJ9ksHHGTtP1r6VpVHU7rQO+Wf/g7qQkNXsZyEDeMG/wOnp8bxqqn69uVQ8Alev&#10;s+QOgeYQ6JzmzUIbt/Nk/VtZehZHJjEyp7E5DwmWQAACnSHQK82TnSfdKfyDjcdb/glN8tE4k1Dt&#10;1R3evnvvgTo80Jv6r7YdMZeDxyQYCi85yT4lowd6fRyXNOnMVl3kI3wgAAEIlE2gV5oXs/OkFqVa&#10;t7LUJZw0d7GTcxpdqetnl2bZzzPpQwACswn0SvPiUdS9lSVVFAKlETB38Dne2/OPfUrMLzUMa3hK&#10;KysSroZArzQvZudJg3JNW1lWU87k0nMCatz6/tvZEGzC9Bwj7refQOc0L7R9st5h0iikmJ0nm7CV&#10;ZdxeJK7VdAC2/xHDAwhAoEEEOqd5stnjZEX08M2meeBt3M6TtW9l2aDKgCm1EkhaMxO+720Q4PYx&#10;7sl/vcvYg1wf/KSuy9tuy0414LyVmv7+Akai/g7k0TCx+dZKiMwhUACBQlZ3VZxI5DhgoZBugHmi&#10;d3poixD5EnRtnl4VFyxfs7CgyCDVrM+ztLg5xpRnSbTSRqrT5HT50Knzk9v6L8c/BNE4jF6F92+7&#10;P/jWd4V7KH3z7Hrj71CYGflOHb2YXK5Wz6ZltYgLVl4BZTCqdmM4J92m1LrXzivgd0CNSbR0TmOw&#10;lL5GdO3POm7NzPHwrrF4Rh86PznQ3juxUBbfBPflpEMnuK2OjIrBMnP5jRd+Zr7tR40H/SWA5vW3&#10;7AvxPNtSejQyCj9pzcxgoM7hDXorQ7u6GWtv/OQiRytqLYy7zKjDS6aOeqFn5VtIxSERCNRDoAua&#10;527rl3LNtfNkWmJzb2U5lWA9pd2AXLNpZAMML92EhDUzWu7UAYe628bt0qziqivfKnwjjz4T6ILm&#10;SfnZdOMGYey73c39IQsfaetAtevVUvqqyiu8Zkb6KtXwmX8C4tEbcx7ytEl62vKbo+CLpPDBqfcS&#10;UoUxulXduHPmWxUc8oFAXgId0by8GOLi80IvnCpIE5HOWDMT6JNMpFzbSSkUdWi9vyRHukSD8KYY&#10;qmG+YEM8fcChe8h9RDDnyrfwukKCECiHAJpXDldShcBcBJLWzKw+2pUNW4e6c3z45OaRTKc023HT&#10;eaiE/N307l/a0jM31eWK4cKCWpkgu8oebR3KB33c1NKuv8OsEWbufOfylsAQqI3AQhtP8FpeXj44&#10;OMjM7OTkZHFxMTX6jL0ui1oqbmlJqqn5A2S2JJZSEh9LpJmNyc8hkkJ5lvTkLKGy3SyvgDLUpdqN&#10;yflizOByG6PQzksstaQXd1GC18bqktNmkOYESHQIQCAngXI07+MfG1/98npi2utfvtLXxh8fs9zM&#10;6SPRSyTA8UDZ4Lb7DPHwFi3GrGR/m5dsUIgFgfIJlKB5InB3fn03MV0E8Efn3jO5Hl55eceTQvub&#10;5TNIzoEXuiV9+6X0IDWRilpYEm5WMH3MZNzlzy/V5pbdsdksJljTEgIFa55q0P3417f3vr0w8f/D&#10;+3dXV75Qn8/+7cqFF2Pd/rO/WT9I+xd6/ba2xAKQSkG5Q+k2a0FbGqaNcwVa8gBhZnYC5cxhkVbc&#10;nfffPPteKZ38/ZPzw/aNs8pI0cTfzj3cvuFY39TR5JLhWdPL/f397E4TEwIQgEDnCFy7di3P5L7O&#10;8UhwaK7V3LaBP/z+3Zc//+mG/vPnL7/7/YMX0/9gfzMuy5xbqdqvSbf1N2s4LIklBxawWD5Szakq&#10;YnDtxuR8MVoyb3uwgvs2Y4T1s3NGP6f/vf3Nvvz2wE8IQAACECidQPmad/bc+XfvP7iOfHz/l3P+&#10;nHRX2t8snQAZQAACEIBAXwiUr3mOtOle/KYXKXz8+0t/Oov9zb6UBH5CAAIQgEDZBCrQvLM3tu+d&#10;//WOLM+78/LKQz2vRRp61jfLJkD6EIAABCDQFwLlzNssmV7OLXZq3yIowIMlsTUFLGCxfIU0p6qI&#10;wbUbk/PFaMm87cEqaOe1HRH2QwACEIBARwigeR0pSNyAAAQgAIFUAmheKiICQAACEIBARwigeR0p&#10;SNyAAAQgAIFUAmheKiICQAACEIBARwigeR0pSNyAAAQgAIFUAmheKiICQAACEIBARwigeR0pSNyA&#10;AAQgAIFUAmheKiICQAACEIBARwigeR0pSNyAAAQgAIFUAmheKiICQAACEIBARwigeR0pSNyAAAQg&#10;AIFUAmheKiICQAACEIBARwigeR0pSNyAAAQgAIFUAmheKiICQAACEIBARwigeR0pSNyAAAQgAIFU&#10;AmheKiICQAACEIBARwigeR0pSNyAAAQgAIFUAmheKiICQAACEIBARwigeR0pSNyAAAQgAIFUAmhe&#10;KiICQAACEIBARwigeR0pSNyAAAQgAIFUAmheKiICQAACEIBARwigeR0pSNyAAAQgAIFUAmheKiIC&#10;QAACEIBARwigeR0pSNyAAAQgAIFUAmheKiICQAACEIBARwigeR0pSNyAAAQgAIFUAmheKiICQAAC&#10;EIBARwigeR0pSNeNhf965f7rlFc4AwEIQKAgAmheQSDrTiYidShf3QVC/hCAQBMJLJyenjbRrpk2&#10;LS8v7+/vt87sUg0+c/g/0+l/WvqnUjMlcQhAoDkErl27dnBw0Bx7mmlJWzUvT9GenJwsLi42oTyK&#10;smRGZ+bpv1y28bQoS2zySg3THGOaY4lAa44xWBJbh2vHIo2BPC/G1AezGwHo2+xGOeIFBCAAAQik&#10;E0Dz0hkRAgIQgAAEukEAzetCOSZ1YFp2bHYBAT5AAAIQsCCA5llAIggEIAABCHSCAJrXiWJ0HGnS&#10;ma26yMeOOIkbEIAABPIRQPPy8WtYbFfq6NJsWLFgDgQg0BQCaF5tJSELDGRRHXum1FYAZAwBCPSP&#10;AJpXQ5mzZ0oN0MkSAhCAgOOgedQCCEAAAhDoCwE0r+qSTurMpJOz6pIgPwhAoH8E0Lzqyjx13+fU&#10;ANXZSk4QgAAEukgAzauiVBGzKiiTBwQgAIE0AmheGqHKv6eTs3LkZAgBCPSFAJpXekmjYaUjJgMI&#10;QAACdgR6qnkzzhPPc9R4nrh25UUoCEAAAhDITqB3mueuBA+AmSNteZbN5YkbKT12UclenYkJAQhA&#10;YCaB3mle9fWBQw+qZ06OEIAABGIJ9EvzZqyNy7NsLnPcT0v/xMbQPJkQgAAEKiPQL82rDOt0d+UM&#10;bWNj6LrKhXwhAIG+EUDzqitxtK061uQEAQhAII5AvzRvxtBanlG3PHGplhCAAAQgUBmBfmlegVhZ&#10;llAgTJKCAAQgUA2B3mmetMlk5kgA1zxh1fKo8dhlCZZxqylUcoEABCAAgVgCvdM8l0JkaM1stOUZ&#10;dcsTlwoKAQhAAAJlE+ip5gVY511LnnlZQtkFSfoQgAAEIJBKoO+aFwuIHTJT6w0BIAABCLSRQK81&#10;D21rY5XFZghAAAKZCfRU81IPtEuSQ5YlZK5qRIQABCBQO4HeaV5kj+l5C4Cm4bzECA8BCECgOQR6&#10;p3mZ0Sc1DSOrFDKnT0QIQAACECibQL80z76VZnmgj2WwskuR9CEAAQhAwIZAvzTPhkhsGJYoZEZH&#10;RAhAAALNIdAXzUudtBIUCX2VzamdWAIBCECgWAJN07zXv3ylr40/Phbr6MzUgv1T6KuskDpZQQAC&#10;EKiaQKM07+MfGz86957J9fDKyzu/vC4Khv0wXlKOLFEoqixIBwIQgECNBBqleR/ev7u68oWicfZv&#10;Vy68GBcmejUCJmsIQAACEGgMgYXT09OmGCPNvJ+cH7ZvnFUGSSfnb+ceeh/k8/Lysmnn/v6+vdln&#10;Dv9ndmDzpIXZIYOk7KPY20lICEAAApkJXLt27eDgIHP0nkRskuaFZC6qeWZ5iP7NW7SzuzfrGsY7&#10;OTlZXFxsQlVrjiVCoznGNMcSsMQ+JhRQzhdjE14+FdvQpL7Nz85dqNh7nV1dgleHr+QJAQhAoNcE&#10;mqR5Z8+df/f+g1scH9//5Zw/p3s5C7lYgVAIRhKBAAQg0GoCTdI8Rxp6L37TixQ+/v2lP52lSLyc&#10;Zl4kTdKCAAQg0DYCjdK8sze2753/9Y4sz7vz8srD7/UMzhIumX5Cs68EriQJAQhAoOkEGqV5AuuL&#10;79XyvGfPJhM2m04Q+yAAAQhAoC0EmqZ5beGGnRCAAAQg0D4CaF77ygyLIQABCEAgGwE0Lxs3YkEA&#10;AhCAQPsIoHntKzMshgAEIACBbATQvGzciAUBCEAAAu0jgOa1r8ywGAIQgAAEshFA87JxIxYEIAAB&#10;CLSPAJrXvjLDYghAAAIQyEYAzcvGjVgQgAAEINA+Amhe+8oMiyEAAQhAIBuBJp2fZ+1B5PxY63gE&#10;hAAEINBlAvMeLNplFgm+tVLzcpZThiNnc+bY/OgwiS0jsIDF/uGlttizqjEkfZs1widrCEAAAhCo&#10;lACaVyluMoMABCAAgRoJ9LFvs0bcZA0BCEAAAjUSoJ1XI3yyhgAEIACBSgmgeZXiJjMIQAACEKiR&#10;AJpXI3yyhgAEIACBSgmgeZXiJjMIQAACEKiRQK/msLz+5asfXwjsC98+3L5xtkbqjcn64x8bd359&#10;55tz9d6z779ojG21GaKgvP9mgoJqo4sijIWao4F4D4/x5FBbantwbTM+7cv14ffvvvz5T+Xt5K++&#10;+J7o558/e0x6T8IHIETU5daUUGXpdbWJYjntfc0RAN/9/iGoI+7fvGRa8CLpT9/mh/fvrq7oVszZ&#10;v1258GL82vZXQYfDfXz/14Vzn3XYwflck5/oX/3417f3vr0wiUe1ceKw9L7mvB6/uPqN11l09sY3&#10;V9+9/yCVhtoy3xNXS+jeaJ75kJ49d9756/3HWoA3KlN5RN/9eucr9/ql978Cvvj+2bNn2zfMHwFU&#10;G8eJwaJe7v2uOQJlMg4gAqh/O1JbGvV6SzCmN5onD2kbyqNSG+URVWOb8qKX6+G53zb+4HdApACo&#10;NrE1kpozwSLDetI58INq81FbKn1/ZcysN5r32TmjwyojrK5FO3tjW5o13mQeafy6/TNcBgGqTWx1&#10;oOZ4WKTf987LK/6UOGpLG14evdE885WufqWeP8fEzTZU0JptpNrUXAANzl4aeF/96Nyb/Gx0qC0N&#10;Lq7AtN5oniO/wV78pjvvPv79pT+dpQ1FVJ6N8iN10p0pPwS8OT7lZdjClKk2cYVGzdELFc5HF/dQ&#10;W1rwiLM+rwWFVJ6JxhIjFi36mFmfFz+GF1q22POaE16eqHj5S/RYn1fe66qYlHulecUgIxUIQAAC&#10;EGgpgf70bba0gDAbAhCAAAQKI4DmFYaShCAAAQhAoOEE0LyGFxDmQQACEIBAYQTQvMJQkhAEIAAB&#10;CDScAJrX8ALCPAhAAAIQKIwAmlcYShLqJoHj7csLl7ePu+kcXkGgbwRYq9C3EsdfCEAAAv0lQDuv&#10;v2WP5xCAAAT6RgDN61uJt99ft7NxT/7rXarnUd30rtt7vo/GTfluct8Mbd6OZRP0bU7lG59gcFeF&#10;v73t2eXeNQ1KMGfB6EgtxP72FzgeQKBAAmhegTBJqjIC49F957E+k/loa2U8Gi7cmnzcWdNyIoIx&#10;fHLzyD+4+WjrcM3VN/XFaGnX/ULdnmO0LpSvl1Eowd11/65msTN6s6nzebSamO/e7Yk5rjsPSrO/&#10;sgIiIwg0lUALznLHRAiYBEQWHGfd0ywtetGPK1sider+JNQkgd11M/jpafRzFLZKJ0gwkm9wX/8R&#10;uSKGJeV7dBSKGsquCPupPBCAgEGAdl5Tf4xg1ywCK5eG5teRj/qrwcamtLnc/k6zH/HtoTS/vPvq&#10;u7Udxzl8azkvMy6jozdjZ+niINbcSfjjpHwHAxV177bXMzscjd2USrGfWgWBvhNA8/peAzrs/+oj&#10;99ed6m8MSd9Uq+zVRrxkFQwnPl8td2uHXktRtw7dq3H2F4yD5CBQAwE0rwboZFktAVc7pG9x5+me&#10;M7i45IyfPLds19kYOry0YtFQTMx37+mO0kJfdlWrMXKVbL+Nj4SBQFcIoHldKUn8iBBQzadIn6bu&#10;aVy9q6aJ3PJXmatgc0xiicE8uH7Tn3fizcw0sp2En5FvoMEyvUZ1teqrMvupORDoEwE0r0+l3Stf&#10;pXW060zG7dQcTrctNdh4dbTlyFxPfalOxZxdmzpBmRWqLj0FUyZpxmljfL6rj3bX1cxTHVuMlPbo&#10;+M2R7tmsyP5eVQuc7TsB9mHpew3AfwhAAAL9IUA7rz9ljacQgAAE+k4Azet7DcB/RSC844m/o4v8&#10;P99QH3AhAIGGEaBvs2EFgjkQgAAEIFAaAdp5paElYQhAAAIQaBgBNK9hBYI5EIAABCBQGgE0rzS0&#10;JAwBCEAAAg0jgOY1rEAwBwIQgAAESiOA5pWGloQhAAEIQKBhBNC8hhUI5kAAAhCAQGkE/j9qQ9SO&#10;IcffKAAAAABJRU5ErkJgglBLAQItABQABgAIAAAAIQCxgme2CgEAABMCAAATAAAAAAAAAAAAAAAA&#10;AAAAAABbQ29udGVudF9UeXBlc10ueG1sUEsBAi0AFAAGAAgAAAAhADj9If/WAAAAlAEAAAsAAAAA&#10;AAAAAAAAAAAAOwEAAF9yZWxzLy5yZWxzUEsBAi0ACgAAAAAAAAAhANMkp+3DRQAAw0UAABQAAAAA&#10;AAAAAAAAAAAAOgIAAGRycy9tZWRpYS9pbWFnZTIucG5nUEsBAi0AFAAGAAgAAAAhADb12JiIBgAA&#10;mB4AAA4AAAAAAAAAAAAAAAAAL0gAAGRycy9lMm9Eb2MueG1sUEsBAi0AFAAGAAgAAAAhAID31qnk&#10;AAAADgEAAA8AAAAAAAAAAAAAAAAA404AAGRycy9kb3ducmV2LnhtbFBLAQItAAoAAAAAAAAAIQB0&#10;WS2yzksAAM5LAAAUAAAAAAAAAAAAAAAAAPRPAABkcnMvbWVkaWEvaW1hZ2UxLnBuZ1BLAQItABQA&#10;BgAIAAAAIQA3J0dhzAAAACkCAAAZAAAAAAAAAAAAAAAAAPSbAABkcnMvX3JlbHMvZTJvRG9jLnht&#10;bC5yZWxzUEsBAi0ACgAAAAAAAAAhAAGNYwAFSgAABUoAABQAAAAAAAAAAAAAAAAA95wAAGRycy9t&#10;ZWRpYS9pbWFnZTMucG5nUEsFBgAAAAAIAAgAAAIAAC7nAAAAAA==&#10;">
                <v:group id="Group 97" o:spid="_x0000_s1122" style="position:absolute;left:35466;top:317;width:35477;height:28086" coordorigin="62517,-1104" coordsize="63100,49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F5AygAAAOEAAAAPAAAAZHJzL2Rvd25yZXYueG1sRI9Pa8JA&#10;EMXvQr/DMgVvdZOWlhpdRewfehChKoi3ITsmwexsyK5J/PadQ8HLYx6P+c28+XJwteqoDZVnA+kk&#10;AUWce1txYeCw/3p6BxUissXaMxm4UYDl4mE0x8z6nn+p28VCCYRDhgbKGJtM65CX5DBMfEMs2dm3&#10;DqPYttC2xV7grtbPSfKmHVYsF0psaF1SftldnYHvHvvVS/rZbS7n9e20f90eNykZM34cPmYiqxmo&#10;SEO8b/wjfqx0mMrL0kgm0Is/AAAA//8DAFBLAQItABQABgAIAAAAIQDb4fbL7gAAAIUBAAATAAAA&#10;AAAAAAAAAAAAAAAAAABbQ29udGVudF9UeXBlc10ueG1sUEsBAi0AFAAGAAgAAAAhAFr0LFu/AAAA&#10;FQEAAAsAAAAAAAAAAAAAAAAAHwEAAF9yZWxzLy5yZWxzUEsBAi0AFAAGAAgAAAAhABHkXkDKAAAA&#10;4Q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9" o:spid="_x0000_s1123" type="#_x0000_t75" style="position:absolute;left:62517;top:31;width:63100;height:48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PMxyQAAAOEAAAAPAAAAZHJzL2Rvd25yZXYueG1sRI9Na8JA&#10;EIbvQv/DMgUvRTctrZiPVUpLwUMVjIrXITsmsdnZkF1j+u/dQsHLMMPL+wxPthxMI3rqXG1ZwfM0&#10;AkFcWF1zqWC/+5rMQTiPrLGxTAp+ycFy8TDKMNH2ylvqc1+KAGGXoILK+zaR0hUVGXRT2xKH7GQ7&#10;gz6cXSl1h9cAN418iaKZNFhz+FBhSx8VFT/5xSjIuY+/2VC0O6ye1pu3V97Pz0elxo/DZxrGewrC&#10;0+DvjX/ESgeHOIY/o7CBXNwAAAD//wMAUEsBAi0AFAAGAAgAAAAhANvh9svuAAAAhQEAABMAAAAA&#10;AAAAAAAAAAAAAAAAAFtDb250ZW50X1R5cGVzXS54bWxQSwECLQAUAAYACAAAACEAWvQsW78AAAAV&#10;AQAACwAAAAAAAAAAAAAAAAAfAQAAX3JlbHMvLnJlbHNQSwECLQAUAAYACAAAACEAxZzzMckAAADh&#10;AAAADwAAAAAAAAAAAAAAAAAHAgAAZHJzL2Rvd25yZXYueG1sUEsFBgAAAAADAAMAtwAAAP0CAAAA&#10;AA==&#10;" filled="t" fillcolor="white [3212]" stroked="t" strokecolor="#404040 [2429]">
                    <v:imagedata r:id="rId17" o:title=""/>
                    <v:path arrowok="t"/>
                  </v:shape>
                  <v:group id="Group 200" o:spid="_x0000_s1124" style="position:absolute;left:66841;top:-1104;width:48789;height:5237" coordorigin="66841,-1104" coordsize="48789,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aa9yAAAAOEAAAAPAAAAZHJzL2Rvd25yZXYueG1sRI9Li8JA&#10;EITvC/6HoYW9rZMou0h0FPGx7EEEHyDemkybBDM9ITMm8d87grCXgqKor6jpvDOlaKh2hWUF8SAC&#10;QZxaXXCm4HTcfI1BOI+ssbRMCh7kYD7rfUwx0bblPTUHn4kAYZeggtz7KpHSpTkZdANbEYfsamuD&#10;Ptg6k7rGNsBNKYdR9CMNFhwWcqxomVN6O9yNgt8W28UoXjfb23X5uBy/d+dtTEp99rvVJMhiAsJT&#10;5/8bb8SfVhCw8HoU3oCcPQEAAP//AwBQSwECLQAUAAYACAAAACEA2+H2y+4AAACFAQAAEwAAAAAA&#10;AAAAAAAAAAAAAAAAW0NvbnRlbnRfVHlwZXNdLnhtbFBLAQItABQABgAIAAAAIQBa9CxbvwAAABUB&#10;AAALAAAAAAAAAAAAAAAAAB8BAABfcmVscy8ucmVsc1BLAQItABQABgAIAAAAIQDcvaa9yAAAAOEA&#10;AAAPAAAAAAAAAAAAAAAAAAcCAABkcnMvZG93bnJldi54bWxQSwUGAAAAAAMAAwC3AAAA/AIAAAAA&#10;">
                    <v:rect id="Rectangle 201" o:spid="_x0000_s1125" style="position:absolute;left:66841;top:348;width:25032;height:2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5REyQAAAOEAAAAPAAAAZHJzL2Rvd25yZXYueG1sRI9La8Mw&#10;EITvhf4HsYVeSiInhlKcKCEPCrn0kAclx8XaWCLWyliK7fTXV4VALwPDMN8w8+XgatFRG6xnBZNx&#10;BoK49NpypeB0/Bx9gAgRWWPtmRTcKcBy8fw0x0L7nvfUHWIlEoRDgQpMjE0hZSgNOQxj3xCn7OJb&#10;hzHZtpK6xT7BXS2nWfYuHVpOCwYb2hgqr4ebU/B1z/Nd95Zf+5PNK/sjz+tv45V6fRm2sySrGYhI&#10;Q/xvPBA7rWCaTeDvUXoDcvELAAD//wMAUEsBAi0AFAAGAAgAAAAhANvh9svuAAAAhQEAABMAAAAA&#10;AAAAAAAAAAAAAAAAAFtDb250ZW50X1R5cGVzXS54bWxQSwECLQAUAAYACAAAACEAWvQsW78AAAAV&#10;AQAACwAAAAAAAAAAAAAAAAAfAQAAX3JlbHMvLnJlbHNQSwECLQAUAAYACAAAACEA24eURMkAAADh&#10;AAAADwAAAAAAAAAAAAAAAAAHAgAAZHJzL2Rvd25yZXYueG1sUEsFBgAAAAADAAMAtwAAAP0CAAAA&#10;AA==&#10;" fillcolor="white [3212]" stroked="f" strokeweight="1pt"/>
                    <v:shape id="TextBox 458" o:spid="_x0000_s1126" type="#_x0000_t202" style="position:absolute;left:67776;top:-1104;width:47854;height:5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YOyAAAAOEAAAAPAAAAZHJzL2Rvd25yZXYueG1sRI9Pa8JA&#10;FMTvgt9heUJvZrehlhrdiCiFnizVKnh7ZF/+0OzbkN2a9Nt3CwUvA8Mwv2HWm9G24ka9bxxreEwU&#10;COLCmYYrDZ+n1/kLCB+QDbaOScMPedjk08kaM+MG/qDbMVQiQthnqKEOocuk9EVNFn3iOuKYla63&#10;GKLtK2l6HCLctjJV6llabDgu1NjRrqbi6/htNZwP5fXypN6rvV10gxuVZLuUWj/Mxv0qynYFItAY&#10;7o1/xJvRkKoU/h7FNyDzXwAAAP//AwBQSwECLQAUAAYACAAAACEA2+H2y+4AAACFAQAAEwAAAAAA&#10;AAAAAAAAAAAAAAAAW0NvbnRlbnRfVHlwZXNdLnhtbFBLAQItABQABgAIAAAAIQBa9CxbvwAAABUB&#10;AAALAAAAAAAAAAAAAAAAAB8BAABfcmVscy8ucmVsc1BLAQItABQABgAIAAAAIQDpLjYOyAAAAOEA&#10;AAAPAAAAAAAAAAAAAAAAAAcCAABkcnMvZG93bnJldi54bWxQSwUGAAAAAAMAAwC3AAAA/AIAAAAA&#10;" filled="f" stroked="f">
                      <v:textbox>
                        <w:txbxContent>
                          <w:p w14:paraId="622CD315" w14:textId="77777777" w:rsidR="00233CF8" w:rsidRPr="004B1628" w:rsidRDefault="00233CF8" w:rsidP="00BD7DD7">
                            <w:pPr>
                              <w:rPr>
                                <w:sz w:val="20"/>
                                <w:szCs w:val="22"/>
                              </w:rPr>
                            </w:pPr>
                            <w:r w:rsidRPr="004B1628">
                              <w:rPr>
                                <w:rFonts w:asciiTheme="minorHAnsi" w:hAnsi="Calibri"/>
                                <w:b/>
                                <w:bCs/>
                                <w:i/>
                                <w:iCs/>
                                <w:color w:val="595959" w:themeColor="text1" w:themeTint="A6"/>
                                <w:kern w:val="24"/>
                                <w:sz w:val="28"/>
                                <w:szCs w:val="32"/>
                              </w:rPr>
                              <w:t>Site 2</w:t>
                            </w:r>
                          </w:p>
                        </w:txbxContent>
                      </v:textbox>
                    </v:shape>
                  </v:group>
                </v:group>
                <v:group id="Group 96" o:spid="_x0000_s1127" style="position:absolute;top:116;width:35480;height:28296" coordorigin=",-1127" coordsize="49236,3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cidyQAAAOEAAAAPAAAAZHJzL2Rvd25yZXYueG1sRI9Ba8JA&#10;EIXvQv/DMgVvukmlItFVxLbiQQS1UHobsmMSzM6G7DaJ/75zKPTymMdjvpm32gyuVh21ofJsIJ0m&#10;oIhzbysuDHxePyYLUCEiW6w9k4EHBdisn0YrzKzv+UzdJRZKIBwyNFDG2GRah7wkh2HqG2LJbr51&#10;GMW2hbYt9gJ3tX5Jkrl2WLFcKLGhXUn5/fLjDOx77Lez9L073m+7x/f19fR1TMmY8fPwthTZLkFF&#10;GuL/xh/iYKXDQl6WRjKBXv8CAAD//wMAUEsBAi0AFAAGAAgAAAAhANvh9svuAAAAhQEAABMAAAAA&#10;AAAAAAAAAAAAAAAAAFtDb250ZW50X1R5cGVzXS54bWxQSwECLQAUAAYACAAAACEAWvQsW78AAAAV&#10;AQAACwAAAAAAAAAAAAAAAAAfAQAAX3JlbHMvLnJlbHNQSwECLQAUAAYACAAAACEAlD3InckAAADh&#10;AAAADwAAAAAAAAAAAAAAAAAHAgAAZHJzL2Rvd25yZXYueG1sUEsFBgAAAAADAAMAtwAAAP0CAAAA&#10;AA==&#10;">
                  <v:shape id="Picture 189" o:spid="_x0000_s1128" type="#_x0000_t75" style="position:absolute;top:28;width:49236;height:38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SgVxwAAAOEAAAAPAAAAZHJzL2Rvd25yZXYueG1sRI/LigIx&#10;EEX3A/5DKMHNMKZ1IdoaRRRBGAafsy861Q9MKk0ntj1/PxEEN0UVl3uKs1h11oiWGl85VjAaJiCI&#10;M6crLhRcL7uvKQgfkDUax6Tgjzyslr2PBabaPfhE7TkUIkLYp6igDKFOpfRZSRb90NXEMctdYzHE&#10;symkbvAR4dbIcZJMpMWK44cSa9qUlN3Od6sgL9yh/f605ud4P07G23x0Ne5XqUG/287jWM9BBOrC&#10;u/FC7HV0mM7gaRQ3kMt/AAAA//8DAFBLAQItABQABgAIAAAAIQDb4fbL7gAAAIUBAAATAAAAAAAA&#10;AAAAAAAAAAAAAABbQ29udGVudF9UeXBlc10ueG1sUEsBAi0AFAAGAAgAAAAhAFr0LFu/AAAAFQEA&#10;AAsAAAAAAAAAAAAAAAAAHwEAAF9yZWxzLy5yZWxzUEsBAi0AFAAGAAgAAAAhAAWRKBXHAAAA4QAA&#10;AA8AAAAAAAAAAAAAAAAABwIAAGRycy9kb3ducmV2LnhtbFBLBQYAAAAAAwADALcAAAD7AgAAAAA=&#10;" stroked="t" strokecolor="#404040 [2429]">
                    <v:imagedata r:id="rId18" o:title=""/>
                    <v:path arrowok="t"/>
                  </v:shape>
                  <v:group id="Group 190" o:spid="_x0000_s1129" style="position:absolute;left:4352;top:-1127;width:38324;height:4590" coordorigin="4352,-1127" coordsize="38324,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lJGyQAAAOEAAAAPAAAAZHJzL2Rvd25yZXYueG1sRI9Na8JA&#10;EIbvQv/DMgVvdZOWlhpdRewHPYhQFcTbkB2TYHY2ZNck/vvOoeBleIdhnpdnvhxcrTpqQ+XZQDpJ&#10;QBHn3lZcGDjsv57eQYWIbLH2TAZuFGC5eBjNMbO+51/qdrFQAuGQoYEyxibTOuQlOQwT3xDL7exb&#10;h1HWttC2xV7grtbPSfKmHVYsDSU2tC4pv+yuzsB3j/3qJf3sNpfz+nbav26Pm5SMGT8OHzMZqxmo&#10;SEO8f/wjfqw4TMVBjCSBXvwBAAD//wMAUEsBAi0AFAAGAAgAAAAhANvh9svuAAAAhQEAABMAAAAA&#10;AAAAAAAAAAAAAAAAAFtDb250ZW50X1R5cGVzXS54bWxQSwECLQAUAAYACAAAACEAWvQsW78AAAAV&#10;AQAACwAAAAAAAAAAAAAAAAAfAQAAX3JlbHMvLnJlbHNQSwECLQAUAAYACAAAACEA75JSRskAAADh&#10;AAAADwAAAAAAAAAAAAAAAAAHAgAAZHJzL2Rvd25yZXYueG1sUEsFBgAAAAADAAMAtwAAAP0CAAAA&#10;AA==&#10;">
                    <v:rect id="Rectangle 191" o:spid="_x0000_s1130" style="position:absolute;left:4352;top:28;width:25032;height:2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GC/yQAAAOEAAAAPAAAAZHJzL2Rvd25yZXYueG1sRI/BagIx&#10;EIbvBd8hTKGXolm7UOxqFFsRvPRQleJx2Ew3wc1k2cTd1advCgUvwww//zd8i9XgatFRG6xnBdNJ&#10;BoK49NpypeB42I5nIEJE1lh7JgVXCrBajh4WWGjf8xd1+1iJBOFQoAITY1NIGUpDDsPEN8Qp+/Gt&#10;w5jOtpK6xT7BXS1fsuxVOrScPhhs6MNQed5fnILPa57vuuf83B9tXtmbPL1/G6/U0+OwmaexnoOI&#10;NMR74x+x08nhbQp/RmkDufwFAAD//wMAUEsBAi0AFAAGAAgAAAAhANvh9svuAAAAhQEAABMAAAAA&#10;AAAAAAAAAAAAAAAAAFtDb250ZW50X1R5cGVzXS54bWxQSwECLQAUAAYACAAAACEAWvQsW78AAAAV&#10;AQAACwAAAAAAAAAAAAAAAAAfAQAAX3JlbHMvLnJlbHNQSwECLQAUAAYACAAAACEA6Khgv8kAAADh&#10;AAAADwAAAAAAAAAAAAAAAAAHAgAAZHJzL2Rvd25yZXYueG1sUEsFBgAAAAADAAMAtwAAAP0CAAAA&#10;AA==&#10;" fillcolor="white [3212]" stroked="f" strokeweight="1pt"/>
                    <v:shape id="TextBox 461" o:spid="_x0000_s1131" type="#_x0000_t202" style="position:absolute;left:4383;top:-1127;width:38293;height:4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cL1xgAAAOEAAAAPAAAAZHJzL2Rvd25yZXYueG1sRI/BisIw&#10;EIbvC75DGMHbmiiuaDWKKIKnFXV3YW9DM7bFZlKaaOvbG0HwMszw83/DN1+2thQ3qn3hWMOgr0AQ&#10;p84UnGn4OW0/JyB8QDZYOiYNd/KwXHQ+5pgY1/CBbseQiQhhn6CGPIQqkdKnOVn0fVcRx+zsaosh&#10;nnUmTY1NhNtSDpUaS4sFxw85VrTOKb0cr1bD7/f5/2+k9tnGflWNa5VkO5Va97rtZhbHagYiUBve&#10;jRdiZ6LDdAhPo7iBXDwAAAD//wMAUEsBAi0AFAAGAAgAAAAhANvh9svuAAAAhQEAABMAAAAAAAAA&#10;AAAAAAAAAAAAAFtDb250ZW50X1R5cGVzXS54bWxQSwECLQAUAAYACAAAACEAWvQsW78AAAAVAQAA&#10;CwAAAAAAAAAAAAAAAAAfAQAAX3JlbHMvLnJlbHNQSwECLQAUAAYACAAAACEA2gHC9cYAAADhAAAA&#10;DwAAAAAAAAAAAAAAAAAHAgAAZHJzL2Rvd25yZXYueG1sUEsFBgAAAAADAAMAtwAAAPoCAAAAAA==&#10;" filled="f" stroked="f">
                      <v:textbox>
                        <w:txbxContent>
                          <w:p w14:paraId="51448CBA" w14:textId="77777777" w:rsidR="00233CF8" w:rsidRPr="004B1628" w:rsidRDefault="00233CF8" w:rsidP="00BD7DD7">
                            <w:pPr>
                              <w:rPr>
                                <w:sz w:val="20"/>
                                <w:szCs w:val="22"/>
                              </w:rPr>
                            </w:pPr>
                            <w:r w:rsidRPr="004B1628">
                              <w:rPr>
                                <w:rFonts w:asciiTheme="minorHAnsi" w:hAnsi="Calibri"/>
                                <w:b/>
                                <w:bCs/>
                                <w:i/>
                                <w:iCs/>
                                <w:color w:val="595959" w:themeColor="text1" w:themeTint="A6"/>
                                <w:kern w:val="24"/>
                                <w:sz w:val="28"/>
                                <w:szCs w:val="32"/>
                              </w:rPr>
                              <w:t>Site 1</w:t>
                            </w:r>
                          </w:p>
                        </w:txbxContent>
                      </v:textbox>
                    </v:shape>
                  </v:group>
                </v:group>
                <v:group id="_x0000_s1132" style="position:absolute;top:27643;width:35490;height:28334" coordorigin=",-1537" coordsize="63054,50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zjKyQAAAOEAAAAPAAAAZHJzL2Rvd25yZXYueG1sRI9Li8JA&#10;EITvgv9haGFvOomyItFRxMeyB1nwAcvemkybBDM9ITMm8d87woKXgqKor6jFqjOlaKh2hWUF8SgC&#10;QZxaXXCm4HLeD2cgnEfWWFomBQ9ysFr2ewtMtG35SM3JZyJA2CWoIPe+SqR0aU4G3chWxCG72tqg&#10;D7bOpK6xDXBTynEUTaXBgsNCjhVtckpvp7tR8NViu57Eu+Zwu24ef+fPn99DTEp9DLrtPMh6DsJT&#10;59+Nf8S3VjCOJvB6FN6AXD4BAAD//wMAUEsBAi0AFAAGAAgAAAAhANvh9svuAAAAhQEAABMAAAAA&#10;AAAAAAAAAAAAAAAAAFtDb250ZW50X1R5cGVzXS54bWxQSwECLQAUAAYACAAAACEAWvQsW78AAAAV&#10;AQAACwAAAAAAAAAAAAAAAAAfAQAAX3JlbHMvLnJlbHNQSwECLQAUAAYACAAAACEALG84yskAAADh&#10;AAAADwAAAAAAAAAAAAAAAAAHAgAAZHJzL2Rvd25yZXYueG1sUEsFBgAAAAADAAMAtwAAAP0CAAAA&#10;AA==&#10;">
                  <v:shape id="Picture 204" o:spid="_x0000_s1133" type="#_x0000_t75" style="position:absolute;width:63054;height:48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FiyQAAAOEAAAAPAAAAZHJzL2Rvd25yZXYueG1sRI/Na8JA&#10;FMTvBf+H5Qne6q5aP4iuIi3SHuLBD8TjI/tMgtm3IbvG9L/vFgq9DAzD/IZZbTpbiZYaXzrWMBoq&#10;EMSZMyXnGs6n3esChA/IBivHpOGbPGzWvZcVJsY9+UDtMeQiQtgnqKEIoU6k9FlBFv3Q1cQxu7nG&#10;Yoi2yaVp8BnhtpJjpWbSYslxocCa3gvK7seH1TDJjSrT2dVN06lNL/e5+Wxpr/Wg330so2yXIAJ1&#10;4b/xh/gyGsbqDX4fxTcg1z8AAAD//wMAUEsBAi0AFAAGAAgAAAAhANvh9svuAAAAhQEAABMAAAAA&#10;AAAAAAAAAAAAAAAAAFtDb250ZW50X1R5cGVzXS54bWxQSwECLQAUAAYACAAAACEAWvQsW78AAAAV&#10;AQAACwAAAAAAAAAAAAAAAAAfAQAAX3JlbHMvLnJlbHNQSwECLQAUAAYACAAAACEAys8hYskAAADh&#10;AAAADwAAAAAAAAAAAAAAAAAHAgAAZHJzL2Rvd25yZXYueG1sUEsFBgAAAAADAAMAtwAAAP0CAAAA&#10;AA==&#10;" stroked="t" strokecolor="#404040 [2429]">
                    <v:imagedata r:id="rId19" o:title=""/>
                    <v:path arrowok="t"/>
                  </v:shape>
                  <v:group id="Group 205" o:spid="_x0000_s1134" style="position:absolute;left:6350;top:-1537;width:48095;height:5287" coordorigin="6350,-1537" coordsize="48095,5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gUlyQAAAOEAAAAPAAAAZHJzL2Rvd25yZXYueG1sRI9Li8JA&#10;EITvC/6HoYW96SQuikRHER/LHkTwAeKtybRJMNMTMmMS//3OgrCXgqKor6j5sjOlaKh2hWUF8TAC&#10;QZxaXXCm4HLeDaYgnEfWWFomBS9ysFz0PuaYaNvykZqTz0SAsEtQQe59lUjp0pwMuqGtiEN2t7VB&#10;H2ydSV1jG+CmlKMomkiDBYeFHCta55Q+Tk+j4LvFdvUVb5v9475+3c7jw3Ufk1Kf/W4zC7KagfDU&#10;+f/GG/GjFYyiMfw9Cm9ALn4BAAD//wMAUEsBAi0AFAAGAAgAAAAhANvh9svuAAAAhQEAABMAAAAA&#10;AAAAAAAAAAAAAAAAAFtDb250ZW50X1R5cGVzXS54bWxQSwECLQAUAAYACAAAACEAWvQsW78AAAAV&#10;AQAACwAAAAAAAAAAAAAAAAAfAQAAX3JlbHMvLnJlbHNQSwECLQAUAAYACAAAACEAzMoFJckAAADh&#10;AAAADwAAAAAAAAAAAAAAAAAHAgAAZHJzL2Rvd25yZXYueG1sUEsFBgAAAAADAAMAtwAAAP0CAAAA&#10;AA==&#10;">
                    <v:rect id="Rectangle 206" o:spid="_x0000_s1135" style="position:absolute;left:6350;top:34;width:25032;height:2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gwwyQAAAOEAAAAPAAAAZHJzL2Rvd25yZXYueG1sRI9Ba8JA&#10;FITvQv/D8gpepG5qQEp0FdtS8OKhGkqPj+wzu5h9G7LbJPrr3UKhl4FhmG+Y9XZ0jeipC9azgud5&#10;BoK48tpyraA8fTy9gAgRWWPjmRRcKcB28zBZY6H9wJ/UH2MtEoRDgQpMjG0hZagMOQxz3xKn7Ow7&#10;hzHZrpa6wyHBXSMXWbaUDi2nBYMtvRmqLscfp+BwzfN9P8svQ2nz2t7k9+uX8UpNH8f3VZLdCkSk&#10;Mf43/hB7rWCRLeH3UXoDcnMHAAD//wMAUEsBAi0AFAAGAAgAAAAhANvh9svuAAAAhQEAABMAAAAA&#10;AAAAAAAAAAAAAAAAAFtDb250ZW50X1R5cGVzXS54bWxQSwECLQAUAAYACAAAACEAWvQsW78AAAAV&#10;AQAACwAAAAAAAAAAAAAAAAAfAQAAX3JlbHMvLnJlbHNQSwECLQAUAAYACAAAACEAVG4MMMkAAADh&#10;AAAADwAAAAAAAAAAAAAAAAAHAgAAZHJzL2Rvd25yZXYueG1sUEsFBgAAAAADAAMAtwAAAP0CAAAA&#10;AA==&#10;" fillcolor="white [3212]" stroked="f" strokeweight="1pt"/>
                    <v:shape id="TextBox 447" o:spid="_x0000_s1136" type="#_x0000_t202" style="position:absolute;left:6591;top:-1537;width:47854;height:5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ZWWyAAAAOEAAAAPAAAAZHJzL2Rvd25yZXYueG1sRI9Pa8JA&#10;FMTvgt9heUJvuqu0VaOriFLoqcX4B7w9ss8kmH0bsluTfvtuQfAyMAzzG2a57mwl7tT40rGG8UiB&#10;IM6cKTnXcDx8DGcgfEA2WDkmDb/kYb3q95aYGNfynu5pyEWEsE9QQxFCnUjps4Is+pGriWN2dY3F&#10;EG2TS9NgG+G2khOl3qXFkuNCgTVtC8pu6Y/VcPq6Xs6v6jvf2be6dZ2SbOdS65dBt1tE2SxABOrC&#10;s/FAfBoNEzWF/0fxDcjVHwAAAP//AwBQSwECLQAUAAYACAAAACEA2+H2y+4AAACFAQAAEwAAAAAA&#10;AAAAAAAAAAAAAAAAW0NvbnRlbnRfVHlwZXNdLnhtbFBLAQItABQABgAIAAAAIQBa9CxbvwAAABUB&#10;AAALAAAAAAAAAAAAAAAAAB8BAABfcmVscy8ucmVsc1BLAQItABQABgAIAAAAIQD5WZWWyAAAAOEA&#10;AAAPAAAAAAAAAAAAAAAAAAcCAABkcnMvZG93bnJldi54bWxQSwUGAAAAAAMAAwC3AAAA/AIAAAAA&#10;" filled="f" stroked="f">
                      <v:textbox>
                        <w:txbxContent>
                          <w:p w14:paraId="6CAABAEC" w14:textId="77777777" w:rsidR="00233CF8" w:rsidRPr="004B1628" w:rsidRDefault="00233CF8" w:rsidP="00BD7DD7">
                            <w:pPr>
                              <w:rPr>
                                <w:sz w:val="20"/>
                                <w:szCs w:val="22"/>
                              </w:rPr>
                            </w:pPr>
                            <w:r w:rsidRPr="004B1628">
                              <w:rPr>
                                <w:rFonts w:asciiTheme="minorHAnsi" w:hAnsi="Calibri"/>
                                <w:b/>
                                <w:bCs/>
                                <w:i/>
                                <w:iCs/>
                                <w:color w:val="595959" w:themeColor="text1" w:themeTint="A6"/>
                                <w:kern w:val="24"/>
                                <w:sz w:val="28"/>
                                <w:szCs w:val="32"/>
                              </w:rPr>
                              <w:t>Pooled Sites</w:t>
                            </w:r>
                          </w:p>
                        </w:txbxContent>
                      </v:textbox>
                    </v:shape>
                  </v:group>
                </v:group>
              </v:group>
            </w:pict>
          </mc:Fallback>
        </mc:AlternateContent>
      </w:r>
    </w:p>
    <w:p w14:paraId="0DC845A7" w14:textId="77777777" w:rsidR="00BD7DD7" w:rsidRDefault="00BD7DD7" w:rsidP="00BD7DD7"/>
    <w:p w14:paraId="5724DBB4" w14:textId="4452933F" w:rsidR="00BD7DD7" w:rsidRPr="000E2918" w:rsidRDefault="00BD7DD7" w:rsidP="00BD7DD7">
      <w:r w:rsidRPr="00AA1A57">
        <w:rPr>
          <w:noProof/>
        </w:rPr>
        <mc:AlternateContent>
          <mc:Choice Requires="wpg">
            <w:drawing>
              <wp:anchor distT="0" distB="0" distL="114300" distR="114300" simplePos="0" relativeHeight="251679744" behindDoc="0" locked="0" layoutInCell="1" allowOverlap="1" wp14:anchorId="37942C28" wp14:editId="06A76738">
                <wp:simplePos x="0" y="0"/>
                <wp:positionH relativeFrom="column">
                  <wp:posOffset>12571730</wp:posOffset>
                </wp:positionH>
                <wp:positionV relativeFrom="paragraph">
                  <wp:posOffset>18415</wp:posOffset>
                </wp:positionV>
                <wp:extent cx="6318237" cy="4890508"/>
                <wp:effectExtent l="19050" t="19050" r="26035" b="24765"/>
                <wp:wrapNone/>
                <wp:docPr id="193" name="Group 99"/>
                <wp:cNvGraphicFramePr/>
                <a:graphic xmlns:a="http://schemas.openxmlformats.org/drawingml/2006/main">
                  <a:graphicData uri="http://schemas.microsoft.com/office/word/2010/wordprocessingGroup">
                    <wpg:wgp>
                      <wpg:cNvGrpSpPr/>
                      <wpg:grpSpPr>
                        <a:xfrm>
                          <a:off x="0" y="0"/>
                          <a:ext cx="6318237" cy="4890508"/>
                          <a:chOff x="12571961" y="0"/>
                          <a:chExt cx="6305446" cy="4880607"/>
                        </a:xfrm>
                      </wpg:grpSpPr>
                      <pic:pic xmlns:pic="http://schemas.openxmlformats.org/drawingml/2006/picture">
                        <pic:nvPicPr>
                          <pic:cNvPr id="194" name="Picture 194"/>
                          <pic:cNvPicPr>
                            <a:picLocks noChangeAspect="1"/>
                          </pic:cNvPicPr>
                        </pic:nvPicPr>
                        <pic:blipFill>
                          <a:blip r:embed="rId16"/>
                          <a:stretch>
                            <a:fillRect/>
                          </a:stretch>
                        </pic:blipFill>
                        <pic:spPr>
                          <a:xfrm>
                            <a:off x="12571961" y="0"/>
                            <a:ext cx="6305446" cy="4880607"/>
                          </a:xfrm>
                          <a:prstGeom prst="rect">
                            <a:avLst/>
                          </a:prstGeom>
                          <a:ln>
                            <a:solidFill>
                              <a:schemeClr val="tx1">
                                <a:lumMod val="75000"/>
                                <a:lumOff val="25000"/>
                              </a:schemeClr>
                            </a:solidFill>
                          </a:ln>
                        </pic:spPr>
                      </pic:pic>
                      <wpg:grpSp>
                        <wpg:cNvPr id="195" name="Group 195"/>
                        <wpg:cNvGrpSpPr/>
                        <wpg:grpSpPr>
                          <a:xfrm>
                            <a:off x="13206990" y="3417"/>
                            <a:ext cx="4809644" cy="371803"/>
                            <a:chOff x="13206990" y="3417"/>
                            <a:chExt cx="4809644" cy="371803"/>
                          </a:xfrm>
                        </wpg:grpSpPr>
                        <wps:wsp>
                          <wps:cNvPr id="196" name="Rectangle 196"/>
                          <wps:cNvSpPr/>
                          <wps:spPr>
                            <a:xfrm>
                              <a:off x="13206990" y="3417"/>
                              <a:ext cx="2503267" cy="29093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7" name="TextBox 447"/>
                          <wps:cNvSpPr txBox="1"/>
                          <wps:spPr>
                            <a:xfrm>
                              <a:off x="13231200" y="5888"/>
                              <a:ext cx="4785434" cy="369332"/>
                            </a:xfrm>
                            <a:prstGeom prst="rect">
                              <a:avLst/>
                            </a:prstGeom>
                            <a:noFill/>
                            <a:ln>
                              <a:noFill/>
                            </a:ln>
                          </wps:spPr>
                          <wps:txbx>
                            <w:txbxContent>
                              <w:p w14:paraId="4DD792F0" w14:textId="77777777" w:rsidR="00233CF8" w:rsidRDefault="00233CF8" w:rsidP="00BD7DD7">
                                <w:r>
                                  <w:rPr>
                                    <w:rFonts w:asciiTheme="minorHAnsi" w:hAnsi="Calibri"/>
                                    <w:b/>
                                    <w:bCs/>
                                    <w:i/>
                                    <w:iCs/>
                                    <w:color w:val="595959" w:themeColor="text1" w:themeTint="A6"/>
                                    <w:kern w:val="24"/>
                                    <w:sz w:val="36"/>
                                    <w:szCs w:val="36"/>
                                  </w:rPr>
                                  <w:t>Pooled Sites</w:t>
                                </w:r>
                              </w:p>
                            </w:txbxContent>
                          </wps:txbx>
                          <wps:bodyPr wrap="square" rtlCol="0">
                            <a:sp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7942C28" id="Group 99" o:spid="_x0000_s1137" style="position:absolute;left:0;text-align:left;margin-left:989.9pt;margin-top:1.45pt;width:497.5pt;height:385.1pt;z-index:251679744" coordorigin="125719" coordsize="63054,48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JFHqEwQAAAcLAAAOAAAAZHJzL2Uyb0RvYy54bWy8lllv3DYQgN8L9D8Q&#10;eo917q4keB2kdmMUSFsjxw/gUtRKiESyJPf695khdaztdROnQB+8pnjM+c2Q12+PfUf2XJtWinUQ&#10;X0UB4YLJqhXbdfDl8/s3eUCMpaKinRR8HZy4Cd7e/PrL9UGVPJGN7CquCQgRpjyoddBYq8owNKzh&#10;PTVXUnEBi7XUPbXwqbdhpekBpPddmETRMjxIXSktGTcGZu/8YnDj5Nc1Z/bvujbckm4dgG3W/Wr3&#10;u8Hf8OaalltNVdOywQz6E1b0tBWgdBJ1Ry0lO90+E9W3TEsja3vFZB/Kum4Zdz6AN3H0xJt7LXfK&#10;+bItD1s1hQlC+yROPy2W/bV/0KStIHdFGhBBe0iS00uKAqNzUNsSNt1r9Uk96GFi67/Q4WOte/wP&#10;rpCji+tpiis/WsJgcpnGeZKuAsJgLcuLaBHlPvKsgfTguThZrOJiGQdkPs6a3ycB0SLLlqOAPFpG&#10;KxQQjvpDNHOySrWshL8hXjB6Fq/vcwWn7E7zYBDS/5CMnuqvO/UGUquobTdt19qTwxSSiEaJ/UPL&#10;HrT/OA99NoYe1lEtiYsMHcRDuM+foujVB8m+GiLkbUPFlr8zChiH+LlwPN4e4ucjlZuuVe/brsOE&#10;4XhwDurhCU8X4uNZvZNs13NhffFp3oGfUpimVSYguuT9hgNL+o/KGURLYzW3rEGFNSj+CMb6vE0L&#10;zsrZMLTZAGkX2LrEyIzYdwiB2Glj77nsCQ7ARjAF0kJLuv9gBqPGLTjdCfw1smurMWSuK/HbTpM9&#10;hX5ij7ET0O36P2Xl51aLKBq6Ckwj3G5rMk4DsZMUx++ZAlhDpS4gPgRuCBHxZej4nipyKtvFyI4v&#10;27hYIAuvrNs4TaJlUUCLhPpLs9iVFy3H8GZ5VCwzoBQrOF3FeZSiElrOBXxZwFzDL4h4oYQPCu4D&#10;MwIKX88QfVXL+9RQxSFZKPa87qCl+JaHYEI9dVh5Sx8/t3NqeuZFKi87PkYOMp8my6H3JUVUpIkr&#10;1bFzvZrLM2DOWPKYbba+Dzzh1qMsJHLsq89xhsHwnLmRPXXcg/+R13AlQFdOHN8TsF4JZQwagEff&#10;NLTifhoJd+Q/Q7wTIBAl+w4wyB4E4EU/l9Qo21s57Mej3N3lk2HRvxnmD08nnGYp7HS4b4XUlwR0&#10;4NWg2e+HYjwLDQ43sjpB5Wnb3Ur/pKCCNRI6KLPaHcZdQK5n7X9AGNDyCH8G5H6TR5JlrnjRDkAd&#10;ASb2CAvDJeEceqHBpkkaw6vKNYFFng+X9IhytsoXWTo2gWWR/leUJyLHbjtNjK1wNhZH9rg5urdK&#10;6izDqSEfB3jBrQPzz47ilT1nB3Nv1LudBfZdj5/PDLl1qZqfD27WvbZg9Og5d/7tds3v15tvAAAA&#10;//8DAFBLAwQKAAAAAAAAACEAAY1jAAVKAAAFSgAAFAAAAGRycy9tZWRpYS9pbWFnZTEucG5niVBO&#10;Rw0KGgoAAAANSUhEUgAAAlEAAAHLCAIAAABnC1oxAAAAAXNSR0IArs4c6QAAAAlwSFlzAAAOxAAA&#10;DsQBlSsOGwAASapJREFUeF7tnb1vFdef/8e/ZvcPMBVBAuleVkLuYin6mkVaOmyUKAWiSBE6I4qN&#10;bwqyBS5JsUFK7N0C4Y4UKUgKhITtjpVY7jdILi2kxZaIBFT4D9it/PucMw/3zNyZO+fO88NrhBLf&#10;uefh83mdM/O+53nh9PTU4YIABCAAAQj0gMD/64GPuAgBCEAAAhBQBNA86gEEIAABCPSFAJrXl5LG&#10;TwhAAAIQQPOoAxCAAAQg0BcCaF5fSho/IQABCEAAzaMOQAACEIBAXwigeX0pafyEAAQgAAE0jzoA&#10;AQhAAAJ9IdBWzdu7vXD58u3tvePYgjre2759+fLl7fhvw1GOty8vLARBjyXi7T0vRPirmqtEM4wJ&#10;8amZiEX280BrmWsW3hMEAhCYItBWzRNHxuOd0dqtGF073r61NtoZjzMU9/HzJztZ4mXIqpVROsyn&#10;w661sqphNATKIdBizXOclZWV8ZPn0cacvLzG8k0BvAYbr05PX20MCkgqfxKNMia/O6QAAQhAoAYC&#10;rda8pZs3p0VPSd76zZsGy+kOLn0n6MI0ejKHI2nl7ax5nZ0zesaiX+nPky5SxwllcbwnXa3yvXtJ&#10;n6yv09JFGzVE3YrrlTVy9P9UyZoJeh+jGajU/K/M73y/g++UaUZvseeC65p8J/8L81EJJLrmEri8&#10;vbe37ftuOK7z9u0PIZm2SjqxE/qwJayPa4aD5mM1ydJ0Vpk67VoNjyNZQgACZROQPabbeO2uC5j1&#10;3aOtFWdl68jwQN1x7wdfhD7ooPrO+u7kb5WGvulfOtHpiJOMIt9pe4I0Q1FD6frpe5mfen5M0lU3&#10;wh553xkZun+ur4fs3TXNDyzRyYVCigVG+rtmIq5xwbduNn6LOZqfgj7TtdgvfeoS2UMWRu46GxM1&#10;lomXSrKD4VJKdHa66Nv4TGAzBCCQTqDV7TzHGVyPtPT2HozG61+vZvmloDoPAzFM7dFUOTvjN0du&#10;TntPd/T/d55681+O3oydlZvXpVtUtTu1PPuFofPwA65+LaIUxHITcuOlXeOdnSWd6JESj/FobeS4&#10;4u++wA/fBn2+EnLs5X+klXE8euCaebx9Xw1fBsbpqOOROUgqw6Jusq8ePYryme3aRN5d1127fF9V&#10;1oG+ui743dQyHivN7ZWJVcrowOYYLskOmoFnODtf0aeVDN9DAALNJdByzXMGF5cmL0tXMjJK3rxl&#10;pHL23+DHbw+lebQlL25Pagzp0uNwp4+G0pO3t719+/Zl3YkWXGHRs5c8pVSPVpU2DnQSkv9jd+RR&#10;q3HokjaSG1TCbrxS+uIqj69Z3pfytfttaJB0fTNxQDPFNW2Db6VKfNNtDGu1Vb8EJiavPlKq6mbk&#10;fzWxanXjsaie8csgWlZJDoYkz/vtMdPZeSsB4SEAgZYRaLvmOeqFH7yjS5M8f0zLH5FTA3JaalyN&#10;U626pYsbyhTd8gtLl448HA7X1kYjaXJFaogpevNI3sqlYSilpYt+41CrsXlNvlJ3h5dEEifNwMhP&#10;BFdAJ1c0m3DKs12TsKHoOmfjCtvlf6FgSrNuGIx/yh/6d4LRdI0wnOmgGTbF2ZY9vJgLAQjMTaD1&#10;mmeKXmmSF481kFs/X/VOV60R1ewTDXQ1aO+2fmHLmNPW1u7u7tFRdCBrInrzSN7cJV1ChFTXSsiT&#10;JCEAAQjkINB+zXNFT0ao9AhRXMembvcEQ28Klm5KzHO5vXjB5fXCKY2TdPdUz6ZqdelexcO3e6oX&#10;zTdE65/MWJHhsI2N1dXVwUDfMS9f9EqTvFADye3QnLSMIl2G/sikBR0L12anEt9w061Bf45PDPWY&#10;NGc6aIbP7qwFD4JAAALNJ9ABzfM6GZ8+MJQmBvzOU2+FgPTHrbkzThKu5D60SAStcTv378t6QHfa&#10;iTu6KJ8j2iuvWm9GicyVVxM0wh11q3dluOrwvki23fSVeauVmpXiGiAb1OjsXUV2R/521oKlAB6a&#10;FCtCfFJcSzLVnQIUzJaRPVCCpR4u1TVZ5eDPwhGr1XKJ6OKSSdpJDpq5WzlrXfTzFgHhIQCBhhBI&#10;n9rZyBDhOf7+tPegdRC/ksBH7s5tj65VCE2ST12rEJ5U72fsT3o3minxU/ZjVlgo6+KaNx7/qbUK&#10;kyUa0QUPxnoH/VV0hb6RS/pahamVIJrihM90PfaWFcxeIjK9VmHGMoYgx+m6ONtBy7UK00XfyEqP&#10;URCAQG4CXWjnedNJ/NZLzI+J1UdHW95CtJX1raNXdy8l/OJQcwv1PAvpsrTZrNObLhL0qHpzJs0e&#10;1sHGY0NYJPtdd2a+v8xBWxITr8DfREubMh3TnT6i8380Wcux+uhVgEZ/vXs0a5lGmI+Va4l+SKFM&#10;wKiMJ2bJNM6QVWlmzXDQzH6ms/MWfYHlQ1IQgEBlBBZENSvLjIwSCch2Ims70v4y5KgQWmWlW4hx&#10;RSTSeQeLgEQaEICAT6Ab7byWl6cM8qmxvK27mdbSt9x5zIcABCBQHQE0rzrWcTnpDTeHa7Jqr5zp&#10;K/V6R+4QgAAEmkUAzau3PLxl2jJglbrbWb2GkjsEIACBDhBgPK8DhYgLEIAABCBgRYB2nhUmAkEA&#10;AhCAQAcIoHkdKERcgAAEIAABKwJonhUmAkEAAhCAQAcIoHkdKERcgAAEIAABKwJonhUmAkEAAhCA&#10;QAcItHLe5vLycgfQ4wIEIACBYgkcHBwUm2D3Umur5uUp2pOTk8XFxSaUJZbElgJYwGL5eDanqojB&#10;tRsjjYE8L0ZL5m0PRt9m20sQ+yEAAQhAwJYAmmdLinAQgAAEINB2Amhe20sQ+yEAAQhAwJYAmmdL&#10;inAQgAAEINB2Amhe20sQ+yEAAQhAwJYAmmdLinAQgEC9BOTcrch15syZ6Zt13clmTL1Ie5g7mtfD&#10;QsdlCLSPgCjZaRcv8at9hdFmi9G8NpcetkMAAhCAwDwE0Lx5aBEWAhCAQDkEgi7ZcpInVY8AmkdV&#10;gAAEIFAnAVftAgsiH+u0rIt5o3ldLFV8ggAEWk4A5SupANG8ksCSLAQgUC6B4+3LxhTNy9vHadmp&#10;CDpY8Iezd1uSuL0XiqnuRW6lpVzU9y/+23H/+RczXIpCG6SD5hWOlAQhAIHSCYhsDUdLu8FMzt2l&#10;0TBNqQYbr05fbQymbNtZq0niDEvCUmfKXukoe5YBmtezAsddCHSBwPHzJ+P13UergS+rj3bXnZ37&#10;6Y29ae/Xt7YOM0WsBiRNvWI5o3nF8iQ1CECgIgKHb0O9mauPTo1WnNHxGTTiJl2aYQsvbmwujW7F&#10;ymVs/6mbzt6ka1V1mMZl6Pai+ldyY9LozJxYFnuzIrRdzgbN63Lp4hsEOkpgsLG5PpbezAV3gC5y&#10;mR2fR1uHa2mdns7q3S1n9CA8rCdp7t02+k+PtlbGkzDj0X3nse5Z1feHC7cmH/2+0lD/q7LDYsyx&#10;o+XVILfQvAYVBqZAAAK2BFSzztcbtyUVtKP2HowmHZ9KHZ2dp1N6Fs5nsPF4uoPzeHj39DToPx1c&#10;v7niTNqW65veyKC+74Q/6mAhMxxXpad1NdVfcTM1DAHsCaB59qwICQEINIuAmpXiXbvrO2uTRt/K&#10;pWFg6fCSqVVJDogmRTs4BwM130VP7VTXcDSeRDYzkLuRjyrc8dtDxxGbgmttxzE007Tj6j/HWBV7&#10;s1n4W2kNmtfKYsNoCEAgTGD1kepkfPI8dcVCIrjpDk4td2uHW0d+J+a80Fe8qMH00rhpozpRUThT&#10;5Py/aeTNizw1PJqXiogAEIBAwwgkzUYJzDTF7+jN2Fm6OL1EYconr4Pzrf/F3tMdJVq+Tql05rgG&#10;F5eceTXYVT5aeHNgnjsomjc3MiJAAAI1E/CmsJhzQo63b8konh5kkwbbZLrJ8fb9HWf968mqhlmm&#10;6w7OkfRB+lcgWqKyqm9ynss1I5gPqhqNc0xicZuG8+RHWCsC6ngOq4BNCrS8vLy/v98ki7AFAhAo&#10;l4CcThd5WelpkZOmlzTJjJ5D48v1XW8iirr35KaEcvw/BiJEa47/veuAurXjxdF/u7cl+c03Qx14&#10;GETX3wTJuk3J0EfTxrCBPi3pPf306ZN8Egfde+7HDNe1a9cODg4yROxVlLZqXp6iPTk5WVxcbEIx&#10;Y0lsKYAFLNME3PPzmvDYFmtDgX5JYyDPi7FYvxqbGn2bjS0aDIMABCAAgYIJoHkFAyU5CEAAAhBo&#10;LAE0r7FFg2EQgEDHCbCXZvUFjOZVz5wcIQCBuQnIYJ5xclBH/hQKnRyknLt0K4yA5lUIm6wgAIEc&#10;BIKV3cEfMsVx+mZdd7IZk4MHUbMQQPOyUCMOBCAAAQi0kQCa18ZSw2YIQAACEMhCAM3LQo04EIAA&#10;BCDQRgJoXhtLDZshAAEIQCALATQvCzXiQAACEIBAGwmgeW0sNWyGAAQgAIEsBNC8LNSIAwEIQAAC&#10;bSSA5rWx1LAZAhCAAASyEEDzslAjDgQgAAEItJEAmtfGUsNmCEAAAhDIQgDNy0KNOBCAAAQg0EYC&#10;aF4bSw2bIQABCEAgCwE0Lws14kAAAhCAQBsJoHltLDVshgAEIACBLATQvCzUiAMBCEAAAm0kgOa1&#10;sdSwGQIQgAAEshBA87JQIw4EIAABCLSRAJrXxlLDZghAAAIQyEIAzctCjTgQgAAEINBGAmheG0sN&#10;myEAAQhAIAsBNC8LNeJAAAIQgEAbCaB5bSw1bIYABCAAgSwE0Lws1IgDAQhAAAJtJIDmtbHUsBkC&#10;EIAABLIQQPOyUCMOBCAAAQi0kQCa18ZSw2YIQAACEMhCAM3LQo04EIAABCDQRgJoXhtLDZshAAEI&#10;QCALgZI07+MfG1/98jow6PUvX+lr44+PEyPtb2ZxjDgQgAAEIACBCIFSNO/jHz/9+i7ISPTvR+fe&#10;M7keXnl5x1NC+5sUGQQgAAEIQKAYAiVonijey/NXLwT2fXj/7urKF+rj2b9dufBirJt/9jeL8ZNU&#10;IAABCEAAAgunp6eFUpAG3E/ODz84P915/82z70Xq3BvbN86qbKQ/87dzD7dvONY3dTS5lpeXTTv3&#10;9/cLNZvEIAABCLSbwLVr1w4ODtrtQwXWi+YVeH34/bvvfv9weir///LnP3XCf/78pb4V+mB/M864&#10;zz//PI/Nnz59yhO9wLhYEgsTLGCxfMqaU1XE4NqNyflitGTe9mCF9m2qXs0rP7gtuuD67NykmzPD&#10;zQpknywgAAEIQKAfBIrUvI9/f/nu3a931ATNOzKH5cWPep7m2XPn373/4NL8+P4v5/w50UT7m/0o&#10;BryEAAQgAIEKCBSpeWdvbKvZmXqG5rcXnKv3nulRPGnovfhNL1JQouhNZ7G/WQEEsoAABCAAgV4Q&#10;KFLzEoCJFN47r5t/d15eeaimtchlf7MXxYCTEIAABCBQAYHC521WYLOaw5lnetLJycni4mIVhqbl&#10;gSWxhMAClrRHx/u+OVVFDKrdmJwvRkvmbQ9WQTuv7YiwHwIQgAAEOkIAzetIQeIGBCAAAQikEkDz&#10;UhERAAIQgAAEOkIAzetIQeIGBCAAAQikEkDzUhERAAIQgAAEOkIAzetIQeIGBCAAAQikEkDzUhER&#10;AAIQgAAEOkIAzetIQeIGBCAAAQikEkDzUhERAAIQgAAEOkIAzetIQeIGBCAAAQikEkDzUhERAAIQ&#10;gAAEOkIAzetIQeIGBCAAAQikEkDzUhERAAIQgAAEOkIAzetIQeIGBCAAAQikEkDzUhERAAIQgAAE&#10;OkIAzetIQeIGBCAAAQikEkDzUhERAAIQgAAEOkIAzetIQeIGBCAAAQikEkDzUhERAAIQgAAEOkIA&#10;zetIQeIGBCAAAQikEkDzUhERAAIQgAAEOkIAzetIQeIGBCAAAQikEkDzUhERAAIQgAAEOkIAzetI&#10;QeIGBCAAAQikEkDzUhERAAIQgAAEOkIAzetIQeIGBCAAAQikEkDzUhERAAIQgAAEOkIAzetIQeIG&#10;BComsFDtVbF3ZNdVAmheV0sWvyBQIgHRO0n9tKpL8nJz5IJATgJoXk6ARIdATwmI3lXmeZV5VeYU&#10;GdVCAM2rBTuZQgACEIBADQQW2vgDanl5eX9/vwZaZAkBCGgCZ86cqfjVIX2bnz59Av8MAteuXTs4&#10;OADRbAJt1bw8RXtycrK4uNiEmoElsaUAluZjqUXzplW2OVVFiqx2Y6QxkOfF2IRXYgU20LdZAWSy&#10;gAAEIACBRhBA8xpRDBgBge4Q2Lu9sHB7rzv+4EmnCKB5nSpOnIEABCAAgRkE0DyqBwQgAAEI9IUA&#10;mteXksZPCJRJQHVo6uvy9lszn+Pty8F+LX6Hp7p3eXtv8s3l7WPHCEjHaJkl1fe00by+1wD8h0Bu&#10;AiJ4a4dbR3pXls03ox0/QdGx4Whp192t5WjrcE2Jm3uNR/edx979lfFouHBr8nFnDdXLXSYkkEAA&#10;zaNqQAAC+QjsPd1x1jc3BjqV1btbK15yew9G4/XdR6vux8HG5vp49MCf3BJEGFy/KRHCHw/f+tqY&#10;zzJiQyBKAM2jTkAAArkIHL89dFYuDf00XA2TS913dtYmW1GvSQPQVzMjggob+ZjLHiJDYAYBNI/q&#10;AQEIlEZgxevxDDajfuU1B0vLkYQhMJMAmkcFgQAEchEYXFxyxm+OgjSO3oz13/r+k+f0UuaiS+SC&#10;CaB5BQMlOQj0jsDq1+vSh+nNO9m7rbow9aWG9sajW/68FTW1czKJpXeUcLgZBNC8ZpQDVkCgxQRW&#10;H53urnsjd/cvba37rgw2Xh1tOTIpU19qaiddmy0u5m6Yzh7TdZZj7ZvSBs43xxIxqTnGNMeSpmFh&#10;j+npF0fttYU9pm3e5rTzbCgRBgIQgAAEukAAzetCKeIDBPpAQPpH++AmPpZKAM0rFS+JQ6CzBNxB&#10;umrcCzKqMtNqXCOXigmgeRUDJzsIdIGAu95OPJmsOC/zr//94V/lXwCuMq3tQlHhQ5gAmkeNgAAE&#10;MhIIVpoX+0dgjSt1gdqZspfRYqL1ngCa1/sqAAAINImAZRvOMliTPMOWRhBA8xpRDBgBAQhECMS2&#10;6mjqUU9yEkDzcgIkOgQgAAEItIaAreYFBzrKBkPuiY/soteaQsZQCLSHgDs1JvWyDJaaDgH6RsBK&#10;82SfvOGTm0eyvZDGM9h4rPYT4ljHvlUW/IVAhQT+8af/nM4t9maFRpFVMoHUxlBSgNSIhVK30bzQ&#10;iZCe6m3KprJP/dMfC7WIxCAAgX4TCNpwonCmyAV/08hrYgWR3VVPW7Cfqo3mNREvNkEAAj0h4Cof&#10;LbyeFHfZbtponjoRZOe+OYCnjgtZ2bq7WrZ1pA8BCPSSQFJLLlgL30sqZTsd7WTU0zj0IFYwoUPv&#10;POBN51A3b2+rMHLd3jNjx4Z3zX8uR0qZqUScMmOWMn5mo3kygPfqdPPNcEGdi6UPDOFQkLIrH+lD&#10;oO8EIvKG2pVfIQbXb64Yp/weP38y1m2bvdvD0dKut/HAkToU8YE/sLUzerOpv3hkNIFmhB+Pnlw6&#10;UuH1IVNRURPBm+R0tHW4VsJkSSvNU6zlhCzjakGvbfkVhBwgAIGyCQRvnbIzIn0hEBI9LXk3rw+c&#10;4+FdQ9NUGOfwrT9xf/3rqf6+2eE3NwaKtZoKGek/dPYejMbru756DjY21w11LaqArDWvqAxJBwIQ&#10;gAAEmknAEL1A8pzBQKmUOuZeX8PReGL8yqXhlCezwhsSObi45IzfHE2iH7899HoSvZxUz+JEXQsi&#10;Zql5yl3dDA38LqWntSCnSAYCEIAABDIQ0I2rJ8+PnYnkea99NaKlW93SuZmSsJaJOcIbya14mQTt&#10;+8L7FK00T01Z0S3O4+37O8669OuqnlZUL0ONIgoEIACBJhNY/VqJ3p50bK573ZCyWk1Jka8+R2+M&#10;dl6cJ7PCG8021awLNRN1w0/pbamXjebp9Xmq01Ypv/uXMo71eaWWDIlDAAIQqIGAEr3RmoysGSN1&#10;gRTJLBPV45h2JYYfj265SwCOt29JFp6qesmpJQJBALd5WfwkFhvNC9xT+h7XfZvmP99DAAIQgEBL&#10;CIjoiaUTyVt9tCsqOHQH82RHLtmQKzQOF3VrVviVrZuyBECPCspMUHOyp0pFlgjo+ZzueF456wMW&#10;LHY0UPNHxdFXFx8ERogArznTFjvO61+++vGFRnD13rPvv/Bg+HcvfPtw+8bZuW9GkS4vLx8cHGSu&#10;PycnJ4uLi5mjFxgRS2JhggUslk9Zc6qKGFy7MTlfjJbM2x7Mpp3n7a+plufppqgSPBnOjEq043z8&#10;Y+NH594zdT389q8ff3mt6UzuPrzy8s7cN9tOGPshAAEIQKApBGw0T7c43Wk0WufUUr3YyTRnb2z7&#10;bbuzf7ty4cVYi96H9++urugWX6abTSGFHRCAAAQg0HYCNn2bWXyUxt2d998oBZS/fnJ+8Lo0pZPz&#10;t3PSv+lY3/R7QqXZbtqxv7+fxSziQAACEOgogWvXruUZ9OkolSm3zN1VEv+OX5ChFi3EXB9+/+5L&#10;ub77/YP+8s+fgz8nH+xvxuXw+eefW5mdEOjTp095ohcYF0tiYYIFLJZPWXOqihhcuzE5X4yWzNse&#10;zKZvU00qddRKQSV9WujUQXqTLWIiOqp6OOX65v2djT8+Os5n5y5M/36wv9mX3x74CQEIQAACpROw&#10;0Ty1RGHpouw+o1bl6SWFai5q+KSFaUO/WLn67v0HGcQ7d17/X10f3//lnD8n3ZX2N0snQAYQgAAE&#10;INAXAjaaN2ExvLQyWZcxvUJDRut0005fr8cvLpz7TP6QNt2L3/Ttj39/6U9nsb/Zl5LATwhAAAIQ&#10;KJuAjeapFYrupivB9itTu8ZoO7/4Xq1G+Mq99FwVNQNF+jrvnf9V3b7z8spDb82e/c2yCZA+BCAA&#10;AQj0hYDlvE1/WfrGQC3OU1vPyP5rhW/+aQs959LL2peOBn5iSWyRgwUslu+C5lQVMbh2Y3K+GC2Z&#10;tz2YTTtPNfBkgZ4rcf45erUJXtuJYz8EIAABCNRFwFLz6jKPfCEAAQiUQsA7o21hoZTUSbSpBGw1&#10;Tzo33SoiJwipv4vf7bqphLALAhDoFgH3VRb4FPnYLV8L86YzPxGsNE/G8NQm03pZnu7ofKy2vub8&#10;vMKqEwlBAAIVETDVzswS5UsqgI79RLDRPH1+XuicI3WWLufnVfSMkg0EIFAQgajgvfhvx/3nX0mK&#10;WFD+7Uumez8RbDSvfeWExRCAAARmEQhLnSl7cEv6BRDsOtbqnwg2mqcOrw3vurJ3e00Oi7+rDlng&#10;ggAEINAGApZtOMtgbfC4MBtdtQuSszh1dSprNQ2kEeNhNpqnVypsyuG2amHezlpp59cWVkAkBAEI&#10;QCCZgNGZOQkUe7PHFC213zJYc0BaaZ4y11+X5wo+q/OaU4RYAgEIQKA8ArGtujmbenu3h6OxajG5&#10;TT2ZFhmsA3ANlzu3t73VAeWuCrDRvMY0SssrVVKGAAS6TsDyNW0ZrOu0ivVv9ZF3Ko86dlzGxg7V&#10;QT1yQo+zNhG4nZFaHSA3l0pdFWCjeepcBS4IQAACHSFw9Z9jHIm92RGHs7hhqf2WwQwLZCGAvw5A&#10;9nIeP3kuR/Xoy7urJpDo83vKuWw0b3oOSzm2kCoEIACBMglMXtCicKbI+X/P/wYv09xmpB07Ypd9&#10;GE8dUBBcclRP8PfKpaH7t5xlMH1qT2EsbDRv74H0xI5Hw2AhfrQrtjBrSAgCEIBAdQRc5aOFl0A8&#10;+AUwvSzdjZHlJ4I6nSe4YjsRRRUD/Su+LthoXnj6yuRkeNUzywUBCECgOQSiv8ynPs82NTX6jABn&#10;zpzJE306bnOoupYUtP2YdGj6a9+km3Pl5nV1eIFc49EDd4LLg5ET3CyegY3mFZ8rKUIAAhAonIC8&#10;lCe/ydv/V/b+w+LIJrXkIiv20jMcXL+54s3bXH2kpqkoBV1zdidrAFbWnfv65uHWY32ITzmXpeaZ&#10;20rr7aYbsbiwHCSkCgEIQKABBERXGiJ7kQXpWbo09TLv01O3dzDoOwx1Fl66q0KUvRTOSvPU2oql&#10;QI/F9KOtQ3+hRQNqBiZAAAIQcBt5cCiJQNBsLin9ypK10Ty9x/TX5uAde0xXVkBkBAEIQKDzBKTl&#10;V9FOJzaa13ncOAgBCEAAAr0gYKN5en3emjmCxx7TvagcOAkBCECgYwRsNE8PPsomMZO5tGrnmIoa&#10;oh3jjTsQgEC9BMwJeXNZcry3l7o5SGqYzLnPZSqBkwlYaZ6Kzh7TVCMIQKC3BESrhvffznbfJkxv&#10;ATbGcWvNa4zFGAIBCEAAAhDIRsBO8/SSvKmLNXrZmBMLAhCohoDx5op9XYXfbO4W/+qcGyOw7oy8&#10;fFkdhaM2YPSPAZhKWTXywmHiEq/GbXKZQcBG8463b43G67tT2xqw9xhVCwIQaCwBrUJL7otrdz08&#10;DU8b7S489l5sctaNu/mVbI3l7DzVu2DJdfz8yXh985WsSV5xVuQAHD2PwUzZX6ys1y0bYeITbyys&#10;/hhmo3lqG9Dw+rz+8MFTCECgnQSUWq1s3XUXFqv5CNEf6cfDu8ZNtTeWo4+wMUVPS15ocbLSStl1&#10;f33XSy5hsXJS4u1k2SWrbTTPPO6hS77jCwQgMItA0o7JMzZTbhBQ9Vt96eKMfRsHA/VlcGS36pl0&#10;L706S7f0YiVPBTH3/VcvyKnz3hITbxChfppio3nqh0xMx0A/geE1BHpAwFW7eXdpFjBN2B/Suny0&#10;3PlHdp+qnknv0vshi+glSp5FFomJW8QlSIkEbDRPrUB3HNkSO3Ixh6XEgiFpCNRLIMPelRmilOhj&#10;bPPLzE8dZOOP0Ml98yg3V/S24zo23RSM0711xKkG5YzES/SZpNMJ2Gge5+elcyQEBCDQLAJKt/wj&#10;2dSsk7jTYALpku/VL/vg0qI3kmE7fyxPnXTqH96t+j6NlO/7+xGbYUxdjCbeLE59s8ZG8/rGBH8h&#10;AIEOEPBPgFH9U3qCZmQSixzjtq6WH+jvn9w82l0PVM1x9JQWc+6entkinV2qeyspZSPMzMQ7ALe9&#10;Lsw4fUP6o+VEP6kn6g/zJ5DvrSxfqGe5wvLy8v7+fnuhYzkEGk5AZqlk66gU+fj06VMt3mW2Od5a&#10;tR7hzWZNr7jApLl4Xrt27eDgoBb4Lcq0lSdOieblKdqTk5PFxcUmFBKWxJYCWGrHkvksuswRsz2P&#10;ZlVxp89kk+rp3EXybjmPa99VeC6eOV+M2YqgdbHy921KK5DJLK0rdwyGwFwEYrdi8vckmSul0gIX&#10;pXbu2J90dj5Wy8/LueJ3thKBaxbScpyvOdX8mlezA2QPAQhUQ0BNcjSuoy1nNGzc790CFkuoc2RO&#10;yz3B1M0i5po0LIPlItUUbn9yQfP6U9Z4CoEiCSRsQFJkFvOm5YpI0lL6dt0vsJ92XozdDo/mdbt8&#10;8Q4CvSMw71L6osLL5J2iknLT6V3JVeIwmlcJZjKBQOcI6L0q2Ii3c+XadYfQvK6XMP5BoCAC/lo2&#10;r49wbae21UoFOUQyfSSA5vWx1PEZAhkIROawTB9UkCFNokCgYgJoXsXAyQ4CEIAABGojkF/zZDfO&#10;enZjqY0ZGUMAAhCAQDsJ2Giee8AUiyXbWcJYDQEIQAACPgEbzVPnKkw2Y0X7qD0Q6BCBYNVah3zC&#10;FQgkErDRPBXZP08I7aMyQaAjBFy1C5yJfAw7qTYOqX3zyY5wx41aCdhqnm+kq31y6IbjT1xu3OZD&#10;tfIkcwi0g0DSHl0zla8drmElBGYQmE/z/J1R9cocfe2u76zR20kVg0CrCEQE739/+Ff3X6ucwFgI&#10;ZCFgqXme2A3l3GBX7PypmuqQRP/04Cz5EwcCEKiPQETqTNnLsFlzhij1uU7OPSVgo3kyb3Na7MzO&#10;TtYq9LT24HYbCdgr07ybMrNLZBvrQ99sttE8xWR9Nyxsav0CI3l9qy342ykCsZ2Z5s2kHZOTNlPu&#10;FB2c6SgBW83rqPu4BQEIQAACPSIwS/MmM1YcZ2ct3M/Bjuo9qiS42ikClofUWAbrFBqc6QGBWZrn&#10;n+WrVib48zSN3g5G8XpQP1rq4rwDUf1cl/2PP/3ndPnG3mxpNcBsCEwTsOnbVGvyELiG157Mb3k3&#10;4pkzZ3KmUGD0VGNml4U7RyPD6Z0Sy35+R8Prw2zzgjacKJwpcsHfNPJaXb4YP4PADM0Lpqm4+21O&#10;X8xhaUrVkrLJ8IpvaRQbZcr2ys4WqymVIIcdrvLRwsuBkKgWBNRoWf2ruWdoXtC88/cdi74jaftZ&#10;FDNBiibQW2UqFmQSRtYbFMuZ1JpGwKZvU6kzbbqmlRz2QCAngYi8oXY5eRK9FQRsNO/ozbgVvmAk&#10;BCAwN4Gg+2bumEToHgG3+3HbH85K6YmMdlbqqf66feRP+neHxKLJROKFPpoxS2lq2Wje6t2tlZ37&#10;28fdK2A86gWBuGEEd5C6lGeqF0xxsrsExqORo7eYPNpyRsNZz8jg+s2V8ZPnvjQcP38yXtm6u+rs&#10;3R6OlrwtmSWVlfHogRLC9Ese1UnMo63DMjZzttG8vQejcXCMgjGVhRdGehkSookERPDWDreOmI7c&#10;xMLBptoJ+LtuDTYepzR3QqKnJe/m9YFzPLxrPFsqjHP41qbNpKRmsuXXYGNz3Vot7aHZaB5zWOx5&#10;NjhkMyZN1Q9ICZ78jOUwuPqLAgsaSWDl0tC3a3BxafYZAoboBZLnDAYDSSCY7y+7Ndv5efz2MLz9&#10;iWx9YqmWdhnoUDaaN0dyBIVAowl4gseU40aXEsa1h4BujKnuzYnkeXLndqXoLtIVe39WvEjBMHPh&#10;P05tNI/1efYlRsgGE1CCJyc/IngNLiNMq5+AcTicanmtf7060yY5T05Eb086Ntc3N1QDz9l7uqOk&#10;y1cr60mQulU5GR4siYSN5k33bcpuZOIT746SCiV3suFJU3HjrkaI4OtZU7bmmUzlprOnpnBNZm3F&#10;ZRg7uUsHDOZ5qd9bhaxiHY+GC/cvba3LzrGFpJe7jEgAAk0lsLPmvhSOt2/J+FqK5DmOEr3RWjhk&#10;IF3yPKseyvAVEjedi/u9mi45Ht3y50sW9vSHc8+4GYerehkj5432+eef50ki6SSUPGlmi1uUJVKk&#10;EwNUT4JRNrpjQW2XOrkf3PL7HdzdVL0uCOODt8uqGd5IJslnNx3fBC/V0Ec33dA+rmYewRcJO72e&#10;hvydMmPqW522Z4D5d4wDkbhFFVC26hGJ1RxjsCS2QGvHkvPF6L8EVrbkt6F7xeyzHOe6elBDYfUN&#10;95IHz3+OzVeT0eG5vmvKidkTWorGZNmWcOp9VcgTPUciOYu29qoZuFqUJVOaF1dVgwoXUZLgY0ja&#10;DI2MKk+SEvluxaRjPA+BGUdHod9M0edhZWtXpCr+mcugeZOnZ6bqoXk2z2FR9dYmr9lhmmOJ2Fm7&#10;MTlfjBPNq6s1k79CWKRg07cZ0wKXDlvHmN0zCfHxj42vvOuX18Ht17+49zb++DgJan8zxgBuJRJQ&#10;g8r+0U9Jy0nMshteMmYSx0zZyjSZKlI54urKjMldao60I70lS2WMvekJ2NLVyVIbHiII9JCAjebF&#10;zGFZkzHKx+54pXm9/uXOyysPn6nr4bd//ehKnMjgj849fe/KyzueEtrf7GGh5HXZH4Dd9bUv9+u9&#10;lMlUul4lTO5yh713ntqtZJ0TmBySJW1Vf9BizsgEh0DfCITnBxhLtFs5NG6jebHr8+JmkL4ev7j6&#10;zY2zukacvfHN1XfvP8hfH96/u7ryhb73tysXXox188/+Zt/qV4H+ugWnXu9R7TAnRyl5Wbro/X6J&#10;mbJV1mSqGZO79m6r+ZVieWm6tPpIq14rn9kCawhJQSBMQB2aOvVu909Sneo4LHwdQRXFoc6gKScf&#10;6br87dzD7RvOHxs/OT9su1I4/01XQR1neXnZtHN/f78cs1uZqhw4NynHyBI0tZvPk5tHrzYc/4+B&#10;v8GPmnhr/K3/HKshNPliKoyzJWl4S01V4yy5ugc5ujqa9PHI3QxFp+NlLc1J+Wg4kLCcTn5pythJ&#10;UlGFaMxZnrNTnjMxgkOgUgLXrl07ODioNMs2ZmYx5mfM6fM9TJvO8+H377787vcPKuafP/t/GR/s&#10;b8bZl3Ootvah5nLnsHgzIoPKaM6YDPooQ7OmPHvcWSTxU7bmmUwVM3E0Mo/U+xg7uUvdjEw4mapt&#10;4tuMejv729kVPhK3OVWlCVMkCq+3li+fGcEoIBNOzhdj/uJoRQo2fZvBb/7Ao11nbcaqKWnMqWE9&#10;r2n32bkL078F7G+28XdE7TaHeqP9Blmo18LorYgss7yuO0TlCt03ezfSOjQi3SPJHw0zJU3vvEb1&#10;v0kOOt9qF4IGwxW1FyMGQAAChROw0bzwxp/KBDUaEr/5p5q3qWaseIInYc+eO++O68n18f1fzvlz&#10;0l1pf7Nwj0mw6wREr0W3MngZiSUfpZs0QzpEgQAEGkvARvOsjRfBu/Pr+XvPvtczVvxL2nQvfnNn&#10;cP79pT+dxf6mde4ErJJAs6dyubI37xXLz02kSrTkBQEIlEfAbg6Ld/ZK0OUU/ey14pTkvTNtverp&#10;n/R2/vhCvrjwrd/jKR/sb0bdl/kseYZqT05OFhcXy2Nqn3KBlvTqvVz4xKsIvf/94V/dQvzHn/4z&#10;KM3CM7WvJ27IAmvLvFlHwmNJLMDaseR8MeasFW2JbqN5emveWQ65M/2qu3IWbe1VMyDVBEsa+Lqv&#10;HksAIVC7oIwC2UPzGlVvm/Y7oAk/SnK+GKt7g9eak03fZtL5ecGUlkoFr1ZcXc5cXvfmG3/67d9V&#10;5y2byJbBukoJvyDQDQI2mjfbU2kF5t7moxssW+iF5XvcMlgLAYRMjpX5/mh/24sP+yFgQyC/5tnk&#10;QpimE+B13/QSwj4IQKAIAmheERRJo80Eah+oazM8bIdAywigeS0rsGLNtXzdWwYr1rbqUzNnabq5&#10;yx3zJusWqi8UcmwOgf/7t+/cf80xKYMlaF4GaB2MMv26d9/4HXQ1zqVA1E2RS3If5etJrcDNgEBE&#10;6gpVPv/cnvgN35O/VUuEs0wlQfP6XrFjX/em4PWkkWfWg0jzTr5yJ7Wao549mdfT98cD/8slIMK1&#10;5uyqJQBHN59MnWmZ/K1IodoQP8uF5mWh1uE47uu+Py28oCiTpL23Szg6XMlxbS4CSZ2Z2Ts59S5O&#10;uo0mJ5mtf60Xdw+u31yJHnoW/61q+smRLLuyJ36WC83LQq1jcZJe9+4CzI45O8Odef2lqdefuoGn&#10;RRDwdyy85Tx2t44/fnu4cmnoJq0O6jx8e2zkk/CtXjD+asOLNrdd+TVPDGBN+tzcmxbBPZPFbPT0&#10;Su3M4jAdZwlH0yoq9rSVgGqdaa3TguWdUa0OrE6+Zn+bFYSt5gVbCkuDVP3NAdNZiTc5XrCzTpON&#10;xDYIQKBKAv/w7/8Rm13S/XjbVOvssXNLzwAL5GN4aVb/5OxvsyKw0jw1XihHbZ96Z3wONh5vOaOp&#10;8casJhAPAg0jYNnGtQzWMOcwBwJ1EfCP4dTap8bzpD9z/ObINUd6Mp2li14DUN+Z/W1WJ2w0b+/p&#10;jrO+6bdGtS0bm+tOdLwxqwnEg0BTCfR8CUdTiwW7qiYgTTqzVRf5OLc1k6OgpSm3c39bDeIdP3/i&#10;T2cJ0pv97dzZuhFsNC9j0kSDQHsJsISjvWWH5SURcKVuvi7NFFNE/XaXRkPp71Rdie7MkMnCu7hv&#10;c/tmc5aQskEZ9OrigwW1luLRavz5ebmNsU0g55EZ1R9Vk+QYlsSSaQiW2dMyq+/YbAgWKTIsaWa9&#10;zflitH3/tjycVTtPtUQ33wz1KXo7a/IqkMURR8HUm5YTaL35wWngrfekYQ7MXsIx7yHsqeEb5j3m&#10;QKCbBKw0T7kePkQPwWtCdYhsgsWeWIUXStISDrcJGExzzf+HpMZqv8KLjwQhME3AWvOA1zACSa9I&#10;lK/wgopdwlFs32axqRVOgAQh0BkCMzTP39wzsVMmy/6enQFXryMRwWM3yHqLg9whAIG2EJiheZPe&#10;zCO1sdm63gjUvdRCvfVdtl+pv5TZDbL+MsACCECgPQRs+jb3HozGYYVbfbS7vrNGO6+ecrYc+LEM&#10;Vo8P5AoBCECgDgI2mleHXeRpQYDdIC0gEQQCEIDAhICN5q3e3VoJt+r2bq/trGzd1QsIuSAAAUUg&#10;2JM2vKXg3HBYfDI3MiJAwJqAjebJVmOvTncdtTDPu9TKdJYrWEMuOKDlHD/LYAUb19PklN7pPWm9&#10;60jtSDv3Kc4sPulp9cHtCglYaZ6yJ7w+j+krFZZRYlbsBtmEUhAb9m4PR05omwb5mSgzv7ydBPNZ&#10;yeKTfPyIDYEQAWvNg1uTCLAbZJNKY3oTdmWd6h0JOkPm7fd88d+O+8+/mJHUpBLHlhYTsNW88DPL&#10;8XnNKnJp8Ln/mmVWT6xRZ6AEhz3H+qzagUv+Wh9p/41HD+QclfgrLHWm7PUEJ25CoFQCVpqn9pie&#10;PLNqfZ7shM2psdMFU+Dsg5zbM6ZGjwQ4c+bMvFHyhC+1TteRePjcr4gFx8O7p7Izu3d3cP3minP4&#10;Vh2fMt8lZTRfBEJDoFACC//1yv1XaKpVJ2ajefHr82b9Vq3ai/rzK2P2Qf5dHBubQud66mZq2GCg&#10;DsIM9jUajsYzGnnTXxk9nPVXdCzoJYGI1JWvfP7TMqNpNTlyaL4isdG8+VLsYejCt76UBLs961K8&#10;647syWnOTnDYs1n95bl1H1n9AKvDSPSPEL2tUfp19Z/TwxACAh0kIGqmlgaoZ+Xmk2Hs3ifySM34&#10;7TiTiY3msT5vFkK2vuzgQzefS/oBcQ97Nq7j7fs7ju7zlDkuK6J3/oSWozeJ7TwzvjTvwrInhzzM&#10;ZxehIVAEgaTOzPk6OdUPP8sBMXlC1r/WYwFqIGDnaWTwW6UkvyB37X47ThGwbU/oIb3JoyqPcI3r&#10;8+RoxP39/SJKs4A0glGW6V1Rgkkl876tJM1ut/OEu/xWmBdLAaVVUBJTBaSfD2O5gvu8yB61ahjP&#10;PGLZe5BiHiDvx1OkJ9OQvfbiKog6yaQQuHbt2sHBQeGYZmjb6b9cnic7X0aC6q8eDTmVdXKpR2a4&#10;ffmW89gTGAlx/1Ks2qjE3mxOBsptDbHVPNv0KgmX8zjgAk95Nht5MzRPqMRqWJIlne/bdDUvSdcL&#10;LKCc9XGuAgo/vyFVM76S+3L+suq6iSxyDXUYBMrna56waj6WnLQzRG8OEzG+dmNyvhiT+BeneX4O&#10;/qzI+HXeIZkrXvNs+jYzVMXeRWHry94V+ZTDM45VNr6Sn6/qU8quDiJ17j8uCNRNIKkxN2cjT9zw&#10;l7xJM27GIzC8ZDXgnRWLneZFVud5s9Q5VyEr9aLiqXKx7CIvKkvSqZqAO/m2O1N+quZHfs0goEbh&#10;tNbJFQyMTR3SqkRFJoUFc8LU4teZC4Hmd85G8463b+mhiejFBmTxPZbTpdD5wbn5Kx4xYgi4T1jw&#10;hflR/mZ9HpWmLgLSpDNbdZGPVlap3o2pSSDhvhGp5FpUpKHnzQk7fv7En85ilYlNIBvNU/PMvGk0&#10;Nkn2MgxbX/aq2N2GV4FtLzOp4LdlBKnMYSkwx16VF84WQsCVuvm7NOfNXLbtU9ueSG1X+7a7baus&#10;q/Gm87bRvJK7V+cF0rDwwQ/zyO5fgQoW08gLdy/HdSsbIYKv3c7PbbU8TF2hflAzRYtu6pgdI6Nd&#10;qzqIm1TQZ3F5e0/uWqTfsGJNNcct1jyb0ZhxIy28pNzp5EwtFwJ0goDfAAxahmr72nDP4vQdO89t&#10;NG+wscmp6HY4HaeUrS/VNKfQQTWHaxEZMbeHO9oKfT0ejbz1nep8G099QtvJqQgpw4KxO0aqxTPj&#10;J8/9dWmqH0KfqujNzdfv8c03a8nbjthCbWi4qd7+7Dca6iFmQaB7BCwe0931eLdjhvgsUisgyOef&#10;fx5JpXXl4tovvVWxOMSd0H21c0ccbXVfrXY+VUVkBAg+6i0/Jl8khY/GnzLq6Cg4GU59F6QT/GHe&#10;DBsTMcHsuEuqCklYCqg6cybRHEvM2hKtHnM6lT94c7A0x5IZj3N+4JYpTL8YLSP2KphNO29qnNEj&#10;1JQ5LO4gR7uKbb6BGbel7faFJXUTmjv7q97oYAdI4wt/lyw1GcrxE1SJqnWhs7aMTNox0mjp6Vbe&#10;zesDJ3LMgN5SmatIAlLV56s/RWZOWhBoNwEbzWuBh/IWaIGVOUz0f3fs+tqXe4RMtw/Na+bGOkk7&#10;Rio11t2bgeTlcJKo1gSQPWtUBIRAiEBHNK83pepqn/QeTm1CZwysOWqmbbCoxdj+WDXB1Axc3d6b&#10;DMSl05uxY+Tq10r09tSc4s0NdX5AdMtly+0l040gRIgAskeFgEAGAmheBmiVR1GtLKNhN31Iqdrl&#10;ODjcSW9ubCwu2Vlz47rrLPXerW74W/62yDbbvwYaqTY9N7fIU6I3kokqQY5ywwm2XN67Hd5Pr3J2&#10;Xc4Q2ety6eJbOQTQvHK4FpuqtO52HW88z1u0EumJlHm7erqmuvT5vpPB1pWtLTeueV+Hl2mc7hih&#10;OuZmZtfm6qNdETY3tJpBKg3NSfNRaZzMlHE3QleXMtddXrMg+8NuJUyBcpz/+7fv5F+xqPqWGrLX&#10;txLH35wEurDHtLxZWzee59o81xbGWUraW+RQ4xkYeqle3MboQsDdpPQf/v0/Iq7VvldvYE9zLBGT&#10;ZhhT8SPQHCzNsWR2AWV5eOePU9Ie0/Mb0ugYtPMSioetLDPX21BP6eQUuaT0+tzUm2tJu+w9lhRe&#10;2M6VVM7AMywxU85cg4gIgfIIoHnlsc2Vcg2T0eN3EhdD5tzGevWR0W0a6Wj1mASNvFyMWh7ZLeJ2&#10;rbGxt9aV4ZYXEeZ3kACa18RCdbtqc/4Yd4fwxo4/DpeanHkocIiKdQp+FqGUzHWAfoAmQq/Dptb1&#10;ydtDctUR2bMnRshqCHRO8yJ9ksHHGTtP1r6VpVHU7rQO+Wf/g7qQkNXsZyEDeMG/wOnp8bxqqn69&#10;uVQ8Alevs+QOgeYQ6JzmzUIbt/Nk/VtZehZHJjEyp7E5DwmWQAACnSHQK82TnSfdKfyDjcdb/glN&#10;8tE4k1Dt1R3evnvvgTo80Jv6r7YdMZeDxyQYCi85yT4lowd6fRyXNOnMVl3kI3wgAAEIlE2gV5oX&#10;s/OkFqVat7LUJZw0d7GTcxpdqetnl2bZzzPpQwACswn0SvPiUdS9lSVVFAKlETB38Dne2/OPfUrM&#10;LzUMa3hKKysSroZArzQvZudJg3JNW1lWU87k0nMCatz6/tvZEGzC9Bwj7refQOc0L7R9st5h0iik&#10;mJ0nm7CVZdxeJK7VdAC2/xHDAwhAoEEEOqd5stnjZEX08M2meeBt3M6TtW9l2aDKgCm1EkhaMxO+&#10;720Q4PYx7sl/vcvYg1wf/KSuy9tuy0414LyVmv7+Akai/g7k0TCx+dZKiMwhUACBQlZ3VZxI5Dhg&#10;oZBugHmid3poixD5EnRtnl4VFyxfs7CgyCDVrM+ztLg5xpRnSbTSRqrT5HT50Knzk9v6L8c/BNE4&#10;jF6F92+7P/jWd4V7KH3z7Hrj71CYGflOHb2YXK5Wz6ZltYgLVl4BZTCqdmM4J92m1LrXzivgd0CN&#10;SbR0TmOwlL5GdO3POm7NzPHwrrF4Rh86PznQ3juxUBbfBPflpEMnuK2OjIrBMnP5jRd+Zr7tR40H&#10;/SWA5vW37AvxPNtSejQyCj9pzcxgoM7hDXorQ7u6GWtv/OQiRytqLYy7zKjDS6aOeqFn5VtIxSER&#10;CNRDoAua527rl3LNtfNkWmJzb2U5lWA9pd2AXLNpZAMML92EhDUzWu7UAYe628bt0qziqivfKnwj&#10;jz4T6ILmSfnZdOMGYey73c39IQsfaetAtevVUvqqyiu8Zkb6KtXwmX8C4tEbcx7ytEl62vKbo+CL&#10;pPDBqfcSUoUxulXduHPmWxUc8oFAXgId0by8GOLi80IvnCpIE5HOWDMT6JNMpFzbSSkUdWi9vyRH&#10;ukSD8KYYqmG+YEM8fcChe8h9RDDnyrfwukKCECiHAJpXDldShcBcBJLWzKw+2pUNW4e6c3z45OaR&#10;TKc023HTeaiE/N307l/a0jM31eWK4cKCWpkgu8oebR3KB33c1NKuv8OsEWbufOfylsAQqI3AQhtP&#10;8FpeXj44OMjM7OTkZHFxMTX6jL0ui1oqbmlJqqn5A2S2JJZSEh9LpJmNyc8hkkJ5lvTkLKGy3Syv&#10;gDLUpdqNyflizOByG6PQzksstaQXd1GC18bqktNmkOYESHQIQCAngXI07+MfG1/98npi2utfvtLX&#10;xh8fs9zM6SPRSyTA8UDZ4Lb7DPHwFi3GrGR/m5dsUIgFgfIJlKB5InB3fn03MV0E8Efn3jO5Hl55&#10;eceTQvub5TNIzoEXuiV9+6X0IDWRilpYEm5WMH3MZNzlzy/V5pbdsdksJljTEgIFa55q0P3417f3&#10;vr0w8f/D+3dXV75Qn8/+7cqFF2Pd/rO/WT9I+xd6/ba2xAKQSkG5Q+k2a0FbGqaNcwVa8gBhZnYC&#10;5cxhkVbcnfffPPteKZ38/ZPzw/aNs8pI0cTfzj3cvuFY39TR5JLhWdPL/f397E4TEwIQgEDnCFy7&#10;di3P5L7O8UhwaK7V3LaBP/z+3Zc//+mG/vPnL7/7/YMX0/9gfzMuy5xbqdqvSbf1N2s4LIklBxaw&#10;WD5SzakqYnDtxuR8MVoyb3uwgvs2Y4T1s3NGP6f/vf3Nvvz2wE8IQAACECidQPmad/bc+XfvP7iO&#10;fHz/l3P+nHRX2t8snQAZQAACEIBAXwiUr3mOtOle/KYXKXz8+0t/Oov9zb6UBH5CAAIQgEDZBCrQ&#10;vLM3tu+d//WOLM+78/LKQz2vRRp61jfLJkD6EIAABCDQFwLlzNssmV7OLXZq3yIowIMlsTUFLGCx&#10;fIU0p6qIwbUbk/PFaMm87cEqaOe1HRH2QwACEIBARwigeR0pSNyAAAQgAIFUAmheKiICQAACEIBA&#10;RwigeR0pSNyAAAQgAIFUAmheKiICQAACEIBARwigeR0pSNyAAAQgAIFUAmheKiICQAACEIBARwig&#10;eR0pSNyAAAQgAIFUAmheKiICQAACEIBARwigeR0pSNyAAAQgAIFUAmheKiICQAACEIBARwigeR0p&#10;SNyAAAQgAIFUAmheKiICQAACEIBARwigeR0pSNyAAAQgAIFUAmheKiICQAACEIBARwigeR0pSNyA&#10;AAQgAIFUAmheKiICQAACEIBARwigeR0pSNyAAAQgAIFUAmheKiICQAACEIBARwigeR0pSNyAAAQg&#10;AIFUAmheKiICQAACEIBARwigeR0pSNyAAAQgAIFUAmheKiICQAACEIBARwigeR0pSNyAAAQgAIFU&#10;AmheKiICQAACEIBARwigeR0pSNyAAAQgAIFUAmheKiICQAACEIBARwigeR0pSNyAAAQgAIFUAmhe&#10;KiICQAACEIBARwigeR0pSNeNhf965f7rlFc4AwEIQKAgAmheQSDrTiYidShf3QVC/hCAQBMJLJye&#10;njbRrpk2LS8v7+/vt87sUg0+c/g/0+l/WvqnUjMlcQhAoDkErl27dnBw0Bx7mmlJWzUvT9GenJws&#10;Li42oTyKsmRGZ+bpv1y28bQoS2zySg3THGOaY4lAa44xWBJbh2vHIo2BPC/G1AezGwHo2+xGOeIF&#10;BCAAAQikE0Dz0hkRAgIQgAAEukEAzetCOSZ1YFp2bHYBAT5AAAIQsCCA5llAIggEIAABCHSCAJrX&#10;iWJ0HGnSma26yMeOOIkbEIAABPIRQPPy8WtYbFfq6NJsWLFgDgQg0BQCaF5tJSELDGRRHXum1FYA&#10;ZAwBCPSPAJpXQ5mzZ0oN0MkSAhCAgOOgedQCCEAAAhDoCwE0r+qSTurMpJOz6pIgPwhAoH8E0Lzq&#10;yjx13+fUANXZSk4QgAAEukgAzauiVBGzKiiTBwQgAIE0AmheGqHKv6eTs3LkZAgBCPSFAJpXekmj&#10;YaUjJgMIQAACdgR6qnkzzhPPc9R4nrh25UUoCEAAAhDITqB3mueuBA+AmSNteZbN5YkbKT12Ucle&#10;nYkJAQhAYCaB3mle9fWBQw+qZ06OEIAABGIJ9EvzZqyNy7NsLnPcT0v/xMbQPJkQgAAEKiPQL82r&#10;DOt0d+UMbWNj6LrKhXwhAIG+EUDzqitxtK061uQEAQhAII5AvzRvxtBanlG3PHGplhCAAAQgUBmB&#10;fmlegVhZllAgTJKCAAQgUA2B3mmetMlk5kgA1zxh1fKo8dhlCZZxqylUcoEABCAAgVgCvdM8l0Jk&#10;aM1stOUZdcsTlwoKAQhAAAJlE+ip5gVY511LnnlZQtkFSfoQgAAEIJBKoO+aFwuIHTJT6w0BIAAB&#10;CLSRQK81D21rY5XFZghAAAKZCfRU81IPtEuSQ5YlZK5qRIQABCBQO4HeaV5kj+l5C4Cm4bzECA8B&#10;CECgOQR6p3mZ0Sc1DSOrFDKnT0QIQAACECibQL80z76VZnmgj2WwskuR9CEAAQhAwIZAvzTPhkhs&#10;GJYoZEZHRAhAAALNIdAXzUudtBIUCX2VzamdWAIBCECgWAJN07zXv3ylr40/Phbr6MzUgv1T6Kus&#10;kDpZQQACEKiaQKM07+MfGz86957J9fDKyzu/vC4Khv0wXlKOLFEoqixIBwIQgECNBBqleR/ev7u6&#10;8oWicfZvVy68GBcmejUCJmsIQAACEGgMgYXT09OmGCPNvJ+cH7ZvnFUGSSfnb+ceeh/k8/Lysmnn&#10;/v6+vdlnDv9ndmDzpIXZIYOk7KPY20lICEAAApkJXLt27eDgIHP0nkRskuaFZC6qeWZ5iP7NW7Sz&#10;uzfrGsY7OTlZXFxsQlVrjiVCoznGNMcSsMQ+JhRQzhdjE14+FdvQpL7Nz85dqNh7nV1dgleHr+QJ&#10;AQhAoNcEmqR5Z8+df/f+g1scH9//5Zw/p3s5C7lYgVAIRhKBAAQg0GoCTdI8Rxp6L37TixQ+/v2l&#10;P52lSLycZl4kTdKCAAQg0DYCjdK8sze2753/9Y4sz7vz8srD7/UMzhIumX5Cs68EriQJAQhAoOkE&#10;GqV5AuuL79XyvGfPJhM2m04Q+yAAAQhAoC0EmqZ5beGGnRCAAAQg0D4CaF77ygyLIQABCEAgGwE0&#10;Lxs3YkEAAhCAQPsIoHntKzMshgAEIACBbATQvGzciAUBCEAAAu0jgOa1r8ywGAIQgAAEshFA87Jx&#10;IxYEIAABCLSPAJrXvjLDYghAAAIQyEYAzcvGjVgQgAAEINA+Amhe+8oMiyEAAQhAIBuBJp2fZ+1B&#10;5PxY63gEhAAEINBlAvMeLNplFgm+tVLzcpZThiNnc+bY/OgwiS0jsIDF/uGlttizqjEkfZs1widr&#10;CEAAAhColACaVyluMoMABCAAgRoJ9LFvs0bcZA0BCEAAAjUSoJ1XI3yyhgAEIACBSgmgeZXiJjMI&#10;QAACEKiRAJpXI3yyhgAEIACBSgmgeZXiJjMIQAACEKiRQK/msLz+5asfXwjsC98+3L5xtkbqjcn6&#10;4x8bd35955tz9d6z779ojG21GaKgvP9mgoJqo4sijIWao4F4D4/x5FBbantwbTM+7cv14ffvvvz5&#10;T+Xt5K+++J7o558/e0x6T8IHIETU5daUUGXpdbWJYjntfc0RAN/9/iGoI+7fvGRa8CLpT9/mh/fv&#10;rq7oVszZv1258GL82vZXQYfDfXz/14Vzn3XYwflck5/oX/3417f3vr0wiUe1ceKw9L7mvB6/uPqN&#10;11l09sY3V9+9/yCVhtoy3xNXS+jeaJ75kJ49d9756/3HWoA3KlN5RN/9eucr9/ql978Cvvj+2bNn&#10;2zfMHwFUG8eJwaJe7v2uOQJlMg4gAqh/O1JbGvV6SzCmN5onD2kbyqNSG+URVWOb8qKX6+G53zb+&#10;4HdApACoNrE1kpozwSLDetI58INq81FbKn1/ZcysN5r32TmjwyojrK5FO3tjW5o13mQeafy6/TNc&#10;BgGqTWx1oOZ4WKTf987LK/6UOGpLG14evdE885WufqWeP8fEzTZU0JptpNrUXAANzl4aeF/96Nyb&#10;/Gx0qC0NLq7AtN5oniO/wV78pjvvPv79pT+dpQ1FVJ6N8iN10p0pPwS8OT7lZdjClKk2cYVGzdEL&#10;Fc5HF/dQW1rwiLM+rwWFVJ6JxhIjFi36mFmfFz+GF1q22POaE16eqHj5S/RYn1fe66qYlHulecUg&#10;IxUIQAACEGgpgf70bba0gDAbAhCAAAQKI4DmFYaShCAAAQhAoOEE0LyGFxDmQQACEIBAYQTQvMJQ&#10;khAEIAABCDScAJrX8ALCPAhAAAIQKIwAmlcYShLqJoHj7csLl7ePu+kcXkGgbwRYq9C3EsdfCEAA&#10;Av0lQDuvv2WP5xCAAAT6RgDN61uJt99ft7NxT/7rXarnUd30rtt7vo/GTfluct8Mbd6OZRP0bU7l&#10;G59gcFeFv73t2eXeNQ1KMGfB6EgtxP72FzgeQKBAAmhegTBJqjIC49F957E+k/loa2U8Gi7cmnzc&#10;WdNyIoIxfHLzyD+4+WjrcM3VN/XFaGnX/ULdnmO0LpSvl1Eowd11/65msTN6s6nzebSamO/e7Yk5&#10;rjsPSrO/sgIiIwg0lUALznLHRAiYBEQWHGfd0ywtetGPK1sider+JNQkgd11M/jpafRzFLZKJ0gw&#10;km9wX/8RuSKGJeV7dBSKGsquCPupPBCAgEGAdl5Tf4xg1ywCK5eG5teRj/qrwcamtLnc/k6zH/Ht&#10;oTS/vPvqu7Udxzl8azkvMy6jozdjZ+niINbcSfjjpHwHAxV177bXMzscjd2USrGfWgWBvhNA8/pe&#10;Azrs/+oj99ed6m8MSd9Uq+zVRrxkFQwnPl8td2uHXktRtw7dq3H2F4yD5CBQAwE0rwboZFktAVc7&#10;pG9x5+meM7i45IyfPLds19kYOry0YtFQTMx37+mO0kJfdlWrMXKVbL+Nj4SBQFcIoHldKUn8iBBQ&#10;zadIn6buaVy9q6aJ3PJXmatgc0xiicE8uH7Tn3fizcw0sp2En5FvoMEyvUZ1teqrMvupORDoEwE0&#10;r0+l3StfpXW060zG7dQcTrctNdh4dbTlyFxPfalOxZxdmzpBmRWqLj0FUyZpxmljfL6rj3bX1cxT&#10;HVuMlPbo+M2R7tmsyP5eVQuc7TsB9mHpew3AfwhAAAL9IUA7rz9ljacQgAAE+k4Azet7DcB/RSC8&#10;44m/o4v8P99QH3AhAIGGEaBvs2EFgjkQgAAEIFAaAdp5paElYQhAAAIQaBgBNK9hBYI5EIAABCBQ&#10;GgE0rzS0JAwBCEAAAg0jgOY1rEAwBwIQgAAESiOA5pWGloQhAAEIQKBhBNC8hhUI5kAAAhCAQGkE&#10;/j9qQ9SOIcffKAAAAABJRU5ErkJgglBLAwQUAAYACAAAACEAfcg8X+YAAAAQAQAADwAAAGRycy9k&#10;b3ducmV2LnhtbEyPTWuDQBCG74X+h2UKvTWrpq3VuIaQfpxCoUkh5LbRiUrcWXE3av59p6f2MvDO&#10;xzvvky0n04oBe9dYUhDOAhBIhS0bqhR8794fXkA4r6nUrSVUcEUHy/z2JtNpaUf6wmHrK8Em5FKt&#10;oPa+S6V0RY1Gu5ntkHh2sr3RnmVfybLXI5ubVkZB8CyNbog/1LrDdY3FeXsxCj5GPa7m4duwOZ/W&#10;18Pu6XO/CVGp+7vpdcFltQDhcfJ/F/DLwPkh52BHe6HSiZZ1EicM4BVECQheiJL4kRtHBXE8D0Hm&#10;mfwPkv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3yRR6hME&#10;AAAHCwAADgAAAAAAAAAAAAAAAAA6AgAAZHJzL2Uyb0RvYy54bWxQSwECLQAKAAAAAAAAACEAAY1j&#10;AAVKAAAFSgAAFAAAAAAAAAAAAAAAAAB5BgAAZHJzL21lZGlhL2ltYWdlMS5wbmdQSwECLQAUAAYA&#10;CAAAACEAfcg8X+YAAAAQAQAADwAAAAAAAAAAAAAAAACwUAAAZHJzL2Rvd25yZXYueG1sUEsBAi0A&#10;FAAGAAgAAAAhAKomDr68AAAAIQEAABkAAAAAAAAAAAAAAAAAw1EAAGRycy9fcmVscy9lMm9Eb2Mu&#10;eG1sLnJlbHNQSwUGAAAAAAYABgB8AQAAtlIAAAAA&#10;">
                <v:shape id="Picture 194" o:spid="_x0000_s1138" type="#_x0000_t75" style="position:absolute;left:125719;width:63055;height:48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NWZyAAAAOEAAAAPAAAAZHJzL2Rvd25yZXYueG1sRI9Na8JA&#10;EIbvBf/DMkJvdaPWr+gqokh7iAc/EI9DdkyC2dmQ3cb033cLgpdhhpf3GZ7FqjWlaKh2hWUF/V4E&#10;gji1uuBMwfm0+5iCcB5ZY2mZFPySg9Wy87bAWNsHH6g5+kwECLsYFeTeV7GULs3JoOvZijhkN1sb&#10;9OGsM6lrfAS4KeUgisbSYMHhQ44VbXJK78cfo2CY6ahIxlc7SkYmudwn+quhvVLv3XY7D2M9B+Gp&#10;9a/GE/Gtg8PsE/6NwgZy+QcAAP//AwBQSwECLQAUAAYACAAAACEA2+H2y+4AAACFAQAAEwAAAAAA&#10;AAAAAAAAAAAAAAAAW0NvbnRlbnRfVHlwZXNdLnhtbFBLAQItABQABgAIAAAAIQBa9CxbvwAAABUB&#10;AAALAAAAAAAAAAAAAAAAAB8BAABfcmVscy8ucmVsc1BLAQItABQABgAIAAAAIQD54NWZyAAAAOEA&#10;AAAPAAAAAAAAAAAAAAAAAAcCAABkcnMvZG93bnJldi54bWxQSwUGAAAAAAMAAwC3AAAA/AIAAAAA&#10;" stroked="t" strokecolor="#404040 [2429]">
                  <v:imagedata r:id="rId19" o:title=""/>
                  <v:path arrowok="t"/>
                </v:shape>
                <v:group id="Group 195" o:spid="_x0000_s1139" style="position:absolute;left:132069;top:34;width:48097;height:3718" coordorigin="132069,34" coordsize="48096,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HeyQAAAOEAAAAPAAAAZHJzL2Rvd25yZXYueG1sRI/BasJA&#10;EIbvBd9hGcGbblKx1OgqYlV6EKEqiLchOybB7GzIrkl8+25B6GWY4ef/hm++7EwpGqpdYVlBPIpA&#10;EKdWF5wpOJ+2w08QziNrLC2Tgic5WC56b3NMtG35h5qjz0SAsEtQQe59lUjp0pwMupGtiEN2s7VB&#10;H846k7rGNsBNKd+j6EMaLDh8yLGidU7p/fgwCnYttqtxvGn299v6eT1NDpd9TEoN+t3XLIzVDISn&#10;zv83XohvHRymE/gzChvIxS8AAAD//wMAUEsBAi0AFAAGAAgAAAAhANvh9svuAAAAhQEAABMAAAAA&#10;AAAAAAAAAAAAAAAAAFtDb250ZW50X1R5cGVzXS54bWxQSwECLQAUAAYACAAAACEAWvQsW78AAAAV&#10;AQAACwAAAAAAAAAAAAAAAAAfAQAAX3JlbHMvLnJlbHNQSwECLQAUAAYACAAAACEA/+Xx3skAAADh&#10;AAAADwAAAAAAAAAAAAAAAAAHAgAAZHJzL2Rvd25yZXYueG1sUEsFBgAAAAADAAMAtwAAAP0CAAAA&#10;AA==&#10;">
                  <v:rect id="Rectangle 196" o:spid="_x0000_s1140" style="position:absolute;left:132069;top:34;width:25033;height:2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fjLyQAAAOEAAAAPAAAAZHJzL2Rvd25yZXYueG1sRI9Na8JA&#10;EIbvQv/DMkIvops2IDW6Sj8oeOmhVsTjkB2zi9nZkN0m0V/vFgpehhle3md4VpvB1aKjNljPCp5m&#10;GQji0mvLlYL9z+f0BUSIyBprz6TgQgE264fRCgvte/6mbhcrkSAcClRgYmwKKUNpyGGY+YY4ZSff&#10;OozpbCupW+wT3NXyOcvm0qHl9MFgQ++GyvPu1yn4uuT5tpvk535v88pe5fHtYLxSj+PhY5nG6xJE&#10;pCHeG/+IrU4Oizn8GaUN5PoGAAD//wMAUEsBAi0AFAAGAAgAAAAhANvh9svuAAAAhQEAABMAAAAA&#10;AAAAAAAAAAAAAAAAAFtDb250ZW50X1R5cGVzXS54bWxQSwECLQAUAAYACAAAACEAWvQsW78AAAAV&#10;AQAACwAAAAAAAAAAAAAAAAAfAQAAX3JlbHMvLnJlbHNQSwECLQAUAAYACAAAACEAZ0H4y8kAAADh&#10;AAAADwAAAAAAAAAAAAAAAAAHAgAAZHJzL2Rvd25yZXYueG1sUEsFBgAAAAADAAMAtwAAAP0CAAAA&#10;AA==&#10;" fillcolor="white [3212]" stroked="f" strokeweight="1pt"/>
                  <v:shape id="TextBox 447" o:spid="_x0000_s1141" type="#_x0000_t202" style="position:absolute;left:132312;top:58;width:47854;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jGxgAAAOEAAAAPAAAAZHJzL2Rvd25yZXYueG1sRI9Na8JA&#10;EIbvhf6HZQRvdWPBfkRXkargwUs1vQ/ZaTaYnQ3ZqYn/visIXoYZXt5neBarwTfqQl2sAxuYTjJQ&#10;xGWwNVcGitPu5QNUFGSLTWAycKUIq+Xz0wJzG3r+pstRKpUgHHM04ETaXOtYOvIYJ6ElTtlv6DxK&#10;OrtK2w77BPeNfs2yN+2x5vTBYUtfjsrz8c8bELHr6bXY+rj/GQ6b3mXlDAtjxqNhM09jPQclNMij&#10;cUfsbXL4fIebUdpAL/8BAAD//wMAUEsBAi0AFAAGAAgAAAAhANvh9svuAAAAhQEAABMAAAAAAAAA&#10;AAAAAAAAAAAAAFtDb250ZW50X1R5cGVzXS54bWxQSwECLQAUAAYACAAAACEAWvQsW78AAAAVAQAA&#10;CwAAAAAAAAAAAAAAAAAfAQAAX3JlbHMvLnJlbHNQSwECLQAUAAYACAAAACEAIoPoxsYAAADhAAAA&#10;DwAAAAAAAAAAAAAAAAAHAgAAZHJzL2Rvd25yZXYueG1sUEsFBgAAAAADAAMAtwAAAPoCAAAAAA==&#10;" filled="f" stroked="f">
                    <v:textbox style="mso-fit-shape-to-text:t">
                      <w:txbxContent>
                        <w:p w14:paraId="4DD792F0" w14:textId="77777777" w:rsidR="00233CF8" w:rsidRDefault="00233CF8" w:rsidP="00BD7DD7">
                          <w:r>
                            <w:rPr>
                              <w:rFonts w:asciiTheme="minorHAnsi" w:hAnsi="Calibri"/>
                              <w:b/>
                              <w:bCs/>
                              <w:i/>
                              <w:iCs/>
                              <w:color w:val="595959" w:themeColor="text1" w:themeTint="A6"/>
                              <w:kern w:val="24"/>
                              <w:sz w:val="36"/>
                              <w:szCs w:val="36"/>
                            </w:rPr>
                            <w:t>Pooled Sites</w:t>
                          </w:r>
                        </w:p>
                      </w:txbxContent>
                    </v:textbox>
                  </v:shape>
                </v:group>
              </v:group>
            </w:pict>
          </mc:Fallback>
        </mc:AlternateContent>
      </w:r>
    </w:p>
    <w:p w14:paraId="3C0D5F88" w14:textId="1819DF6F" w:rsidR="00BD7DD7" w:rsidRDefault="00BD7DD7" w:rsidP="00BD7DD7">
      <w:pPr>
        <w:rPr>
          <w:b/>
          <w:noProof/>
        </w:rPr>
      </w:pPr>
    </w:p>
    <w:p w14:paraId="6816C7C2" w14:textId="7D6157AE" w:rsidR="00BD7DD7" w:rsidRDefault="00BD7DD7" w:rsidP="00BD7DD7">
      <w:pPr>
        <w:rPr>
          <w:b/>
          <w:noProof/>
        </w:rPr>
      </w:pPr>
    </w:p>
    <w:p w14:paraId="4CFA5822" w14:textId="2BE6CF98" w:rsidR="00BD7DD7" w:rsidRDefault="00BD7DD7" w:rsidP="00BD7DD7">
      <w:pPr>
        <w:rPr>
          <w:b/>
          <w:noProof/>
        </w:rPr>
      </w:pPr>
    </w:p>
    <w:p w14:paraId="3B13F774" w14:textId="27326B56" w:rsidR="00BD7DD7" w:rsidRDefault="00BD7DD7" w:rsidP="00BD7DD7">
      <w:pPr>
        <w:rPr>
          <w:b/>
          <w:noProof/>
        </w:rPr>
      </w:pPr>
    </w:p>
    <w:p w14:paraId="0808F496" w14:textId="4E528240" w:rsidR="00BD7DD7" w:rsidRDefault="00BD7DD7" w:rsidP="00BD7DD7">
      <w:pPr>
        <w:rPr>
          <w:b/>
          <w:noProof/>
        </w:rPr>
      </w:pPr>
    </w:p>
    <w:p w14:paraId="5A9BD0FE" w14:textId="0B1F4AFF" w:rsidR="00BD7DD7" w:rsidRDefault="00BD7DD7" w:rsidP="00BD7DD7">
      <w:pPr>
        <w:rPr>
          <w:b/>
          <w:noProof/>
        </w:rPr>
      </w:pPr>
    </w:p>
    <w:p w14:paraId="26AD8A73" w14:textId="4C580035" w:rsidR="00BD7DD7" w:rsidRDefault="00BD7DD7" w:rsidP="00BD7DD7">
      <w:pPr>
        <w:rPr>
          <w:b/>
          <w:noProof/>
        </w:rPr>
      </w:pPr>
    </w:p>
    <w:p w14:paraId="6AA52003" w14:textId="3E07A6E3" w:rsidR="00BD7DD7" w:rsidRDefault="00BD7DD7" w:rsidP="00BD7DD7">
      <w:pPr>
        <w:rPr>
          <w:b/>
          <w:noProof/>
        </w:rPr>
      </w:pPr>
    </w:p>
    <w:p w14:paraId="5BCA02CE" w14:textId="26763417" w:rsidR="00BD7DD7" w:rsidRDefault="00BD7DD7" w:rsidP="00BD7DD7">
      <w:pPr>
        <w:rPr>
          <w:b/>
          <w:noProof/>
        </w:rPr>
      </w:pPr>
    </w:p>
    <w:p w14:paraId="6FDA925E" w14:textId="6F31D41A" w:rsidR="00BD7DD7" w:rsidRDefault="00BD7DD7" w:rsidP="00BD7DD7">
      <w:pPr>
        <w:rPr>
          <w:b/>
          <w:noProof/>
        </w:rPr>
      </w:pPr>
    </w:p>
    <w:p w14:paraId="2F2E11D1" w14:textId="0882EA68" w:rsidR="00BD7DD7" w:rsidRDefault="00BD7DD7" w:rsidP="00BD7DD7">
      <w:pPr>
        <w:rPr>
          <w:b/>
          <w:noProof/>
        </w:rPr>
      </w:pPr>
    </w:p>
    <w:p w14:paraId="156E4789" w14:textId="3B57C8CE" w:rsidR="00BD7DD7" w:rsidRDefault="00BD7DD7" w:rsidP="00BD7DD7">
      <w:pPr>
        <w:rPr>
          <w:b/>
          <w:noProof/>
        </w:rPr>
      </w:pPr>
    </w:p>
    <w:p w14:paraId="42BB069F" w14:textId="7BB1D27D" w:rsidR="00BD7DD7" w:rsidRDefault="00BD7DD7" w:rsidP="00BD7DD7">
      <w:pPr>
        <w:rPr>
          <w:b/>
          <w:noProof/>
        </w:rPr>
      </w:pPr>
    </w:p>
    <w:p w14:paraId="1BF9CFEA" w14:textId="73DECF5C" w:rsidR="00BD7DD7" w:rsidRDefault="00BD7DD7" w:rsidP="00BD7DD7">
      <w:pPr>
        <w:rPr>
          <w:b/>
          <w:noProof/>
        </w:rPr>
      </w:pPr>
    </w:p>
    <w:p w14:paraId="59AA08CA" w14:textId="20218C62" w:rsidR="00BD7DD7" w:rsidRDefault="00BD7DD7" w:rsidP="00BD7DD7">
      <w:pPr>
        <w:rPr>
          <w:b/>
          <w:noProof/>
        </w:rPr>
      </w:pPr>
    </w:p>
    <w:p w14:paraId="6B2023D8" w14:textId="20A31DFA" w:rsidR="00BD7DD7" w:rsidRDefault="00017C60" w:rsidP="00BD7DD7">
      <w:pPr>
        <w:rPr>
          <w:b/>
          <w:noProof/>
        </w:rPr>
      </w:pPr>
      <w:r>
        <w:rPr>
          <w:noProof/>
        </w:rPr>
        <mc:AlternateContent>
          <mc:Choice Requires="wps">
            <w:drawing>
              <wp:anchor distT="0" distB="0" distL="114300" distR="114300" simplePos="0" relativeHeight="251685888" behindDoc="0" locked="0" layoutInCell="1" allowOverlap="1" wp14:anchorId="7AE83833" wp14:editId="7F718131">
                <wp:simplePos x="0" y="0"/>
                <wp:positionH relativeFrom="column">
                  <wp:posOffset>3093252</wp:posOffset>
                </wp:positionH>
                <wp:positionV relativeFrom="paragraph">
                  <wp:posOffset>66040</wp:posOffset>
                </wp:positionV>
                <wp:extent cx="3169311" cy="635"/>
                <wp:effectExtent l="0" t="0" r="0" b="0"/>
                <wp:wrapNone/>
                <wp:docPr id="210" name="Text Box 210"/>
                <wp:cNvGraphicFramePr/>
                <a:graphic xmlns:a="http://schemas.openxmlformats.org/drawingml/2006/main">
                  <a:graphicData uri="http://schemas.microsoft.com/office/word/2010/wordprocessingShape">
                    <wps:wsp>
                      <wps:cNvSpPr txBox="1"/>
                      <wps:spPr>
                        <a:xfrm>
                          <a:off x="0" y="0"/>
                          <a:ext cx="3169311" cy="635"/>
                        </a:xfrm>
                        <a:prstGeom prst="rect">
                          <a:avLst/>
                        </a:prstGeom>
                        <a:solidFill>
                          <a:prstClr val="white"/>
                        </a:solidFill>
                        <a:ln>
                          <a:noFill/>
                        </a:ln>
                      </wps:spPr>
                      <wps:txbx>
                        <w:txbxContent>
                          <w:p w14:paraId="487019EE" w14:textId="3EEB31CC" w:rsidR="00233CF8" w:rsidRPr="00491887" w:rsidRDefault="00233CF8" w:rsidP="004B1628">
                            <w:pPr>
                              <w:pStyle w:val="Caption"/>
                              <w:rPr>
                                <w:noProof/>
                                <w:sz w:val="24"/>
                                <w:szCs w:val="24"/>
                              </w:rPr>
                            </w:pPr>
                            <w:bookmarkStart w:id="11" w:name="_Ref41461434"/>
                            <w:r>
                              <w:t xml:space="preserve">Figure </w:t>
                            </w:r>
                            <w:r w:rsidR="004715A6">
                              <w:fldChar w:fldCharType="begin"/>
                            </w:r>
                            <w:r w:rsidR="004715A6">
                              <w:instrText xml:space="preserve"> SEQ Figure \* ARABIC </w:instrText>
                            </w:r>
                            <w:r w:rsidR="004715A6">
                              <w:fldChar w:fldCharType="separate"/>
                            </w:r>
                            <w:r w:rsidR="001D3788">
                              <w:rPr>
                                <w:noProof/>
                              </w:rPr>
                              <w:t>6</w:t>
                            </w:r>
                            <w:r w:rsidR="004715A6">
                              <w:rPr>
                                <w:noProof/>
                              </w:rPr>
                              <w:fldChar w:fldCharType="end"/>
                            </w:r>
                            <w:bookmarkEnd w:id="11"/>
                            <w:r>
                              <w:t>. Importance of variables determined by the Random Forest model</w:t>
                            </w:r>
                            <w:r w:rsidRPr="00AA1A57">
                              <w:t xml:space="preserve"> for Site 1, 2, and pooled sites. Higher MSE increase indicates a more informative variable. Higher node purity describes the structure of the tree, with higher values indicating splits based on the variable.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E83833" id="Text Box 210" o:spid="_x0000_s1142" type="#_x0000_t202" style="position:absolute;left:0;text-align:left;margin-left:243.55pt;margin-top:5.2pt;width:249.55pt;height:.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GxMAIAAGkEAAAOAAAAZHJzL2Uyb0RvYy54bWysVMGO2jAQvVfqP1i+lxBQUTcirCgrqkpo&#10;dyWo9mwch1iyPa5tSOjXd+wkbLvtqerFTGbGz37vjVned1qRi3BegilpPplSIgyHSppTSb8dth8+&#10;UeIDMxVTYERJr8LT+9X7d8vWFmIGDahKOIIgxhetLWkTgi2yzPNGaOYnYIXBYg1Os4Cf7pRVjrWI&#10;rlU2m04XWQuusg648B6zD32RrhJ+XQsenurai0BUSfFuIa0urce4ZqslK06O2Uby4RrsH26hmTR4&#10;6A3qgQVGzk7+AaUld+ChDhMOOoO6llwkDsgmn75hs2+YFYkLiuPtTSb//2D54+XZEVmVdJajPoZp&#10;NOkgukA+Q0diDhVqrS+wcW+xNXRYQKfHvMdkJN7VTsdfpESwjljXm74RjmNyni/u5nlOCcfaYv4x&#10;YmSvW63z4YsATWJQUofmJU3ZZedD3zq2xJM8KFltpVLxIxY2ypELQ6PbRgYxgP/WpUzsNRB39YAx&#10;k0V+PY8Yhe7YJUXmdyPJI1RX5O6gnx9v+VbigTvmwzNzODBIFx9BeMKlVtCWFIaIkgbcj7/lYz/6&#10;iFVKWhzAkvrvZ+YEJeqrQYfjtI6BG4PjGJiz3gBSRTHxNinEDS6oMawd6Bd8G+t4CpaY4XhWScMY&#10;bkL/DPBtcbFepyacScvCzuwtj9CjsIfuhTk72BLQzUcYR5MVb9zpe5M/dn0OKHWyLgrbqzjojfOc&#10;zB/eXnwwv36nrtd/iNVPAAAA//8DAFBLAwQUAAYACAAAACEAEFMl1eMAAAAOAQAADwAAAGRycy9k&#10;b3ducmV2LnhtbExPPU/DMBDdkfgP1iGxIOq0hBDSOFVVYIClInRhc2M3DsTnyHba8O+5TrCcdPfe&#10;vY9yNdmeHbUPnUMB81kCTGPjVIetgN3Hy20OLESJSvYOtYAfHWBVXV6UslDuhO/6WMeWkQiGQgow&#10;MQ4F56Ex2sowc4NGwg7OWxlp9S1XXp5I3PZ8kSQZt7JDcjBy0Bujm+96tAK26efW3IyH57d1eudf&#10;d+Mm+2prIa6vpqcljfUSWNRT/PuAcwfKDxUF27sRVWC9gDR/mBOVgCQFRoTHPFsA258P98Crkv+v&#10;Uf0CAAD//wMAUEsBAi0AFAAGAAgAAAAhALaDOJL+AAAA4QEAABMAAAAAAAAAAAAAAAAAAAAAAFtD&#10;b250ZW50X1R5cGVzXS54bWxQSwECLQAUAAYACAAAACEAOP0h/9YAAACUAQAACwAAAAAAAAAAAAAA&#10;AAAvAQAAX3JlbHMvLnJlbHNQSwECLQAUAAYACAAAACEAoB2RsTACAABpBAAADgAAAAAAAAAAAAAA&#10;AAAuAgAAZHJzL2Uyb0RvYy54bWxQSwECLQAUAAYACAAAACEAEFMl1eMAAAAOAQAADwAAAAAAAAAA&#10;AAAAAACKBAAAZHJzL2Rvd25yZXYueG1sUEsFBgAAAAAEAAQA8wAAAJoFAAAAAA==&#10;" stroked="f">
                <v:textbox style="mso-fit-shape-to-text:t" inset="0,0,0,0">
                  <w:txbxContent>
                    <w:p w14:paraId="487019EE" w14:textId="3EEB31CC" w:rsidR="00233CF8" w:rsidRPr="00491887" w:rsidRDefault="00233CF8" w:rsidP="004B1628">
                      <w:pPr>
                        <w:pStyle w:val="Caption"/>
                        <w:rPr>
                          <w:noProof/>
                          <w:sz w:val="24"/>
                          <w:szCs w:val="24"/>
                        </w:rPr>
                      </w:pPr>
                      <w:bookmarkStart w:id="13" w:name="_Ref41461434"/>
                      <w:r>
                        <w:t xml:space="preserve">Figure </w:t>
                      </w:r>
                      <w:fldSimple w:instr=" SEQ Figure \* ARABIC ">
                        <w:r w:rsidR="001D3788">
                          <w:rPr>
                            <w:noProof/>
                          </w:rPr>
                          <w:t>6</w:t>
                        </w:r>
                      </w:fldSimple>
                      <w:bookmarkEnd w:id="13"/>
                      <w:r>
                        <w:t>. Importance of variables determined by the Random Forest model</w:t>
                      </w:r>
                      <w:r w:rsidRPr="00AA1A57">
                        <w:t xml:space="preserve"> for Site 1, 2, and pooled sites. Higher MSE increase indicates a more informative variable. Higher node purity describes the structure of the tree, with higher values indicating splits based on the variable.</w:t>
                      </w:r>
                    </w:p>
                  </w:txbxContent>
                </v:textbox>
              </v:shape>
            </w:pict>
          </mc:Fallback>
        </mc:AlternateContent>
      </w:r>
    </w:p>
    <w:p w14:paraId="4B0BF5FA" w14:textId="5133167E" w:rsidR="008A0561" w:rsidRDefault="008A0561">
      <w:pPr>
        <w:rPr>
          <w:b/>
          <w:noProof/>
        </w:rPr>
      </w:pPr>
      <w:r>
        <w:rPr>
          <w:b/>
          <w:noProof/>
        </w:rPr>
        <w:br w:type="page"/>
      </w:r>
    </w:p>
    <w:p w14:paraId="74DD885A" w14:textId="11BB773B" w:rsidR="00BD7DD7" w:rsidRDefault="002209FE" w:rsidP="00BD7DD7">
      <w:pPr>
        <w:rPr>
          <w:b/>
          <w:noProof/>
        </w:rPr>
      </w:pPr>
      <w:r>
        <w:rPr>
          <w:b/>
          <w:noProof/>
        </w:rPr>
        <w:lastRenderedPageBreak/>
        <mc:AlternateContent>
          <mc:Choice Requires="wpg">
            <w:drawing>
              <wp:anchor distT="0" distB="0" distL="114300" distR="114300" simplePos="0" relativeHeight="251689984" behindDoc="0" locked="0" layoutInCell="1" allowOverlap="1" wp14:anchorId="04EFA7AD" wp14:editId="5CED8139">
                <wp:simplePos x="0" y="0"/>
                <wp:positionH relativeFrom="column">
                  <wp:posOffset>-200025</wp:posOffset>
                </wp:positionH>
                <wp:positionV relativeFrom="paragraph">
                  <wp:posOffset>-28575</wp:posOffset>
                </wp:positionV>
                <wp:extent cx="5967029" cy="2400300"/>
                <wp:effectExtent l="0" t="0" r="0" b="0"/>
                <wp:wrapNone/>
                <wp:docPr id="53" name="Group 53"/>
                <wp:cNvGraphicFramePr/>
                <a:graphic xmlns:a="http://schemas.openxmlformats.org/drawingml/2006/main">
                  <a:graphicData uri="http://schemas.microsoft.com/office/word/2010/wordprocessingGroup">
                    <wpg:wgp>
                      <wpg:cNvGrpSpPr/>
                      <wpg:grpSpPr>
                        <a:xfrm>
                          <a:off x="0" y="0"/>
                          <a:ext cx="5967029" cy="2400300"/>
                          <a:chOff x="0" y="0"/>
                          <a:chExt cx="5967029" cy="2400300"/>
                        </a:xfrm>
                      </wpg:grpSpPr>
                      <wpg:grpSp>
                        <wpg:cNvPr id="104" name="Group 5"/>
                        <wpg:cNvGrpSpPr/>
                        <wpg:grpSpPr>
                          <a:xfrm>
                            <a:off x="0" y="0"/>
                            <a:ext cx="2953470" cy="2400300"/>
                            <a:chOff x="3750" y="-3908"/>
                            <a:chExt cx="1943474" cy="1579245"/>
                          </a:xfrm>
                        </wpg:grpSpPr>
                        <wpg:grpSp>
                          <wpg:cNvPr id="105" name="Group 105"/>
                          <wpg:cNvGrpSpPr/>
                          <wpg:grpSpPr>
                            <a:xfrm>
                              <a:off x="3750" y="-3908"/>
                              <a:ext cx="1943474" cy="1579245"/>
                              <a:chOff x="3722" y="-3879"/>
                              <a:chExt cx="1928870" cy="1567379"/>
                            </a:xfrm>
                          </wpg:grpSpPr>
                          <wpg:grpSp>
                            <wpg:cNvPr id="106" name="Group 106"/>
                            <wpg:cNvGrpSpPr/>
                            <wpg:grpSpPr>
                              <a:xfrm>
                                <a:off x="57841" y="1"/>
                                <a:ext cx="1874751" cy="1443979"/>
                                <a:chOff x="57841" y="1"/>
                                <a:chExt cx="1874751" cy="1443979"/>
                              </a:xfrm>
                            </wpg:grpSpPr>
                            <pic:pic xmlns:pic="http://schemas.openxmlformats.org/drawingml/2006/picture">
                              <pic:nvPicPr>
                                <pic:cNvPr id="107" name="Picture 107"/>
                                <pic:cNvPicPr>
                                  <a:picLocks noChangeAspect="1"/>
                                </pic:cNvPicPr>
                              </pic:nvPicPr>
                              <pic:blipFill rotWithShape="1">
                                <a:blip r:embed="rId20"/>
                                <a:srcRect l="1" t="10259" r="31217" b="12181"/>
                                <a:stretch/>
                              </pic:blipFill>
                              <pic:spPr>
                                <a:xfrm>
                                  <a:off x="57841" y="1"/>
                                  <a:ext cx="1874751" cy="1443979"/>
                                </a:xfrm>
                                <a:prstGeom prst="rect">
                                  <a:avLst/>
                                </a:prstGeom>
                                <a:ln>
                                  <a:noFill/>
                                </a:ln>
                              </pic:spPr>
                            </pic:pic>
                            <pic:pic xmlns:pic="http://schemas.openxmlformats.org/drawingml/2006/picture">
                              <pic:nvPicPr>
                                <pic:cNvPr id="108" name="Picture 108"/>
                                <pic:cNvPicPr>
                                  <a:picLocks noChangeAspect="1"/>
                                </pic:cNvPicPr>
                              </pic:nvPicPr>
                              <pic:blipFill rotWithShape="1">
                                <a:blip r:embed="rId21"/>
                                <a:srcRect t="-1" r="19176" b="3153"/>
                                <a:stretch/>
                              </pic:blipFill>
                              <pic:spPr>
                                <a:xfrm>
                                  <a:off x="109531" y="2"/>
                                  <a:ext cx="1823061" cy="1443978"/>
                                </a:xfrm>
                                <a:prstGeom prst="rect">
                                  <a:avLst/>
                                </a:prstGeom>
                                <a:ln>
                                  <a:noFill/>
                                </a:ln>
                              </pic:spPr>
                            </pic:pic>
                          </wpg:grpSp>
                          <wps:wsp>
                            <wps:cNvPr id="110" name="TextBox 56"/>
                            <wps:cNvSpPr txBox="1"/>
                            <wps:spPr>
                              <a:xfrm rot="16200000">
                                <a:off x="-683858" y="683701"/>
                                <a:ext cx="1567379" cy="192220"/>
                              </a:xfrm>
                              <a:prstGeom prst="rect">
                                <a:avLst/>
                              </a:prstGeom>
                              <a:solidFill>
                                <a:schemeClr val="bg1"/>
                              </a:solidFill>
                              <a:ln>
                                <a:noFill/>
                              </a:ln>
                            </wps:spPr>
                            <wps:txbx>
                              <w:txbxContent>
                                <w:p w14:paraId="023FC4BA" w14:textId="77777777" w:rsidR="00233CF8" w:rsidRPr="000B25B6" w:rsidRDefault="00233CF8" w:rsidP="000B25B6">
                                  <w:pPr>
                                    <w:jc w:val="center"/>
                                    <w:textAlignment w:val="top"/>
                                    <w:rPr>
                                      <w:sz w:val="32"/>
                                      <w:szCs w:val="32"/>
                                    </w:rPr>
                                  </w:pPr>
                                  <w:r w:rsidRPr="000B25B6">
                                    <w:rPr>
                                      <w:rFonts w:ascii="Arial" w:hAnsi="Arial" w:cs="Arial"/>
                                      <w:color w:val="000000" w:themeColor="text1"/>
                                      <w:kern w:val="24"/>
                                      <w:sz w:val="18"/>
                                      <w:szCs w:val="18"/>
                                    </w:rPr>
                                    <w:t>Percent of Disease Incidence</w:t>
                                  </w:r>
                                </w:p>
                              </w:txbxContent>
                            </wps:txbx>
                            <wps:bodyPr wrap="square" rtlCol="0">
                              <a:noAutofit/>
                            </wps:bodyPr>
                          </wps:wsp>
                        </wpg:grpSp>
                        <wps:wsp>
                          <wps:cNvPr id="111" name="Rectangle 111"/>
                          <wps:cNvSpPr/>
                          <wps:spPr>
                            <a:xfrm>
                              <a:off x="354753" y="34954"/>
                              <a:ext cx="1107440" cy="321945"/>
                            </a:xfrm>
                            <a:prstGeom prst="rect">
                              <a:avLst/>
                            </a:prstGeom>
                          </wps:spPr>
                          <wps:txbx>
                            <w:txbxContent>
                              <w:p w14:paraId="636AD249" w14:textId="77777777" w:rsidR="00233CF8" w:rsidRDefault="00233CF8" w:rsidP="000B25B6">
                                <w:r>
                                  <w:rPr>
                                    <w:rFonts w:ascii="Franklin Gothic Demi" w:hAnsi="Franklin Gothic Demi" w:cs="Aharoni"/>
                                    <w:color w:val="595959" w:themeColor="text1" w:themeTint="A6"/>
                                    <w:kern w:val="24"/>
                                    <w:sz w:val="32"/>
                                    <w:szCs w:val="32"/>
                                  </w:rPr>
                                  <w:t>2018</w:t>
                                </w:r>
                              </w:p>
                            </w:txbxContent>
                          </wps:txbx>
                          <wps:bodyPr wrap="square">
                            <a:noAutofit/>
                          </wps:bodyPr>
                        </wps:wsp>
                      </wpg:grpSp>
                      <wpg:grpSp>
                        <wpg:cNvPr id="112" name="Group 6"/>
                        <wpg:cNvGrpSpPr/>
                        <wpg:grpSpPr>
                          <a:xfrm>
                            <a:off x="2952750" y="0"/>
                            <a:ext cx="3014279" cy="2265220"/>
                            <a:chOff x="0" y="0"/>
                            <a:chExt cx="3014279" cy="2265220"/>
                          </a:xfrm>
                        </wpg:grpSpPr>
                        <pic:pic xmlns:pic="http://schemas.openxmlformats.org/drawingml/2006/picture">
                          <pic:nvPicPr>
                            <pic:cNvPr id="113" name="Picture 113"/>
                            <pic:cNvPicPr>
                              <a:picLocks noChangeAspect="1"/>
                            </pic:cNvPicPr>
                          </pic:nvPicPr>
                          <pic:blipFill rotWithShape="1">
                            <a:blip r:embed="rId22"/>
                            <a:srcRect r="19863"/>
                            <a:stretch/>
                          </pic:blipFill>
                          <pic:spPr>
                            <a:xfrm>
                              <a:off x="0" y="0"/>
                              <a:ext cx="3014279" cy="2265220"/>
                            </a:xfrm>
                            <a:prstGeom prst="rect">
                              <a:avLst/>
                            </a:prstGeom>
                            <a:ln>
                              <a:noFill/>
                            </a:ln>
                          </pic:spPr>
                        </pic:pic>
                        <wps:wsp>
                          <wps:cNvPr id="114" name="Rectangle 114"/>
                          <wps:cNvSpPr/>
                          <wps:spPr>
                            <a:xfrm>
                              <a:off x="338619" y="66399"/>
                              <a:ext cx="1107440" cy="321945"/>
                            </a:xfrm>
                            <a:prstGeom prst="rect">
                              <a:avLst/>
                            </a:prstGeom>
                          </wps:spPr>
                          <wps:txbx>
                            <w:txbxContent>
                              <w:p w14:paraId="14122CA2" w14:textId="77777777" w:rsidR="00233CF8" w:rsidRDefault="00233CF8" w:rsidP="000B25B6">
                                <w:r>
                                  <w:rPr>
                                    <w:rFonts w:ascii="Franklin Gothic Demi" w:hAnsi="Franklin Gothic Demi" w:cs="Aharoni"/>
                                    <w:color w:val="595959" w:themeColor="text1" w:themeTint="A6"/>
                                    <w:kern w:val="24"/>
                                    <w:sz w:val="32"/>
                                    <w:szCs w:val="32"/>
                                  </w:rPr>
                                  <w:t>2019</w:t>
                                </w:r>
                              </w:p>
                            </w:txbxContent>
                          </wps:txbx>
                          <wps:bodyPr wrap="square">
                            <a:sp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EFA7AD" id="Group 53" o:spid="_x0000_s1143" style="position:absolute;left:0;text-align:left;margin-left:-15.75pt;margin-top:-2.25pt;width:469.85pt;height:189pt;z-index:251689984" coordsize="59670,24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qpMoJyAAACcgAAAUAAAAZHJzL21lZGlhL2ltYWdlMi5wbmeJUE5HDQoa&#10;CgAAAA1JSERSAAAB2AAAATgIAgAAAHf/dUwAAAABc1JHQgCuzhzpAAAACXBIWXMAAB2HAAAdhwGP&#10;5fFlAAAfzElEQVR4Xu3dT2gcx4LH8dbyIDFxbg4YxgMSSDkY31YgPEYQ7WFZKTzZB+GDedg3GYGx&#10;5IOdg8wjBIslNjxJwSCsm0XQwU8HW/CkZS8KCI+fQEfhg2WQYTRgiE9Rgl+WwGxVd8+/Vk9ruruq&#10;u2vm2wRiTXdXVX+q9XO5pmeqp1KpWGwIIIAAAukJ/Ft6VVMzAggggIAUIIi5DxBAAIGUBQjilDuA&#10;6hFAAAGCmHsAAQQQSFmAIE65A6geAQQQIIi5BxBAAIGUBXpMeXztw4cPiVGdOXMmyeqUXBdtVsJ4&#10;YiE4BxMJnxMNOeC4ACNi7goEEEAgZQGCOOUOoHoEEECAIOYeQAABBFIWIIhT7gCqRwABBAhi7gEE&#10;EEAgZQGCOOUOoHoEEECAIOYeQAABBFIWIIhT7gCqRwABBAhi7gEEEEAgZQGCOOUOoHoEEEBAeRDv&#10;zI/b2/Ra2UfXZ295bdo5w97md+gTBBBAoMsE1H7XhAjVqdK19TtDVv1PdVD/vSKbiwV5SvCW5Jc/&#10;8H0CyfwWJOD8xcvPkrmWyLX8fOm3yOe2eWICzrWW8F0TbXaK5zC1I+LD0sFIwY7U3MXhvq1i8/DW&#10;d2+59K4vfy5a4zkLAQQQ6AQBpSNiMeR9aN1bnMhJGTHSXc0vuT/IF/z3isPmtqqSI7NNQ+PBwcGa&#10;8e7ubid4cw3JCvS8+JhshaFrq1w+FfocTug4AaVB3JS9x4LYd68lJjO2h928bopqDzVTE8H3XpL/&#10;/FT1W5BAm5maEJ2VgDNTEzF/KZROTZzL9wU0x3dvbmJxvTZqzuV7D0qHMa+I0xFAAAHDBJQGcWOQ&#10;irlfqzdvT1K4W/Bew9xoLgIIIKBMQGkQW2LQu7VqP7dWfrVdfd+u1la/vWK+ov6gmwhv970+ZddH&#10;QQgggEDmBZTOEcurrb751ne9PvHrPtLmt9d+D29q5cCGqp3jw8YccfC9lOQ8oKq7OoE2M0csOisB&#10;59otweNr0X47lAdxtGacfBZBTBCffJccO4IgJogj3DbJn6J2aiL59lMjAgggYLwAQWx8F3IBCCBg&#10;ugBBbHoP0n4EEDBegCA2vgu5AAQQMF2AIDa9B2k/AggYL0AQG9+FXAACCJguQBCb3oO0HwEEjBcg&#10;iI3vQi4AAQRMFyCITe9B2o8AAsYLEMTGdyEXgAACpgsQxKb3IO1HAAHjBQhi47uQC0AAAdMFCGLT&#10;e5D2I4CA8QIEsfFdyAUggIDpAgSx6T1I+xFAwHgBgtj4LuQCEEDAdAGC2PQepP0IIGC8gDErdBgv&#10;zQWkIdDz4mMa1Yaos3L5VIijObRDBYwJYpZKCr4Dk1yXTNXvQgJtNnGppD++/VSVsKZy/vTtv1qV&#10;zJp10cyZmojmxlkIIICAMgGCWBklBSGAAALRBAjiaG6chQACCCgTIIiVUVIQAgggEE2AII7mxlkI&#10;IICAMgGCWBklBSGAAALRBAjiaG6chQACCCgTIIiVUVIQAgggEE2AII7mxlkIIICAMgGCWBklBSGA&#10;AALRBAjiaG6chQACCCgTIIiVUVIQAgggEE2AII7mxlkIIICAMgGCWBklBSGAAALRBAjiaG6chQAC&#10;CCgTIIiVUVIQAgggEE2AII7mxlkIIICAMgGCWBklBSGAAALRBJQH8c78uL1Nr5V9WhSwt7w2PT6/&#10;E+0qOAsBBBAwWEBtEIswnbNm18W2NLw95Y3VoL3ltYcrBwY70nQEEEAgsoDaID4sHYwUhmRjcheH&#10;+7aKzQPc1ntFDG/3jvRFvgpORAABBAwWULqKsxjyPrTuLU7kJIiYhVjNL7k/yBda7nV23LMeTpWu&#10;rd+xc9zZBgcHa3/e3d01mJmmpyTQ8+JjSjW3W23l8inPoe9v/druySkdd/bx6ZRq7thqlQZxU/Ye&#10;C+IWe6v5bK1Ne4O4Uf3Dhw+JdUICy7wrvxba7Ev6xcvPlFOrLfDnS795Cvzj20/VVqG8tD99+69W&#10;ZYr7UHl13VCg0qmJc/mg2QXfvXJSYvieM4ZmQwABBLpSQGkQ5/K9B6VDx7Fcemf15hsD1m9v+dX2&#10;wcHKlHzMYkq8Wbc11+Jpi67sGy4age4TeLt4qcd/u7mpQOPt5uZbBcUEFRGpCqVBbIlB79aq/dya&#10;TFj3fbtam3325iYW5TMW9nMW1/uskdn1hkllzV4UjwACmRPon35Zcbf9hYJVWNiv/vhkNG5jRcgP&#10;PHgTt5TA86NWoTaIRa7O9toD3Knt4SXnfbf688F+e7WiUDgCCCBggoDaIBZXPHTHGeDWRrZy0Ft7&#10;FOLY3rpR03Em0NFGBBBIVkDOW9xcdCcvnKmKxqmMhsmL5hmOS4tv5YEDM0WrODPQ4/4o/r9Znwip&#10;vujOi7Qoq/qyLL/pdLnDU0UYG+VBHKZyjkUAAQTCCSzPvL5vz1aIqQo7+S5sOJMX+wt7YzJNxbZ5&#10;s/6yeL1QnHm0KeY8qnMdL6f77TqLMw+sp+654piBnhv1H5fHakHvW4X3dHm8TxXtXhtB3K4UxyGA&#10;QBYEJq9UJ4s3H80UJzeqc8f90/cnZeKKkenAXTunna3/66sFa++N33t0k/fdSLaPsZp/tE9pVYVd&#10;ss/xUYEI4qhynIcAAikIFM4PuLW+fbNnWctj9WcsxpYtO3H7++WId/Omu0fOSPhu9aLs3Z4f5Ust&#10;q2hxfGQPgjgyHScigEDaAg1PVTgTFPa0g53BY3vuExdyRiLG5l9FjAL9TiWIFYNSHAIIJCPQ/+UF&#10;q/jsH8fnHDafL8v0rE4F779uMSI+uZktqzj51HBHEMThvDgaAQSyIjB6V74Pd8N5g84ZB7vv1tUD&#10;WryfJ2cs7M2O1df7YZofUIVvMRGqsMshiMP0CscigECGBOzHFCzxuIO9ybkIexQ8+mRDvG3nvDrw&#10;7Or+xqSbv6NXJu1J5RAf0mtRRUuECFXIspR+6Y/OHuJLf4J1+dIfXx++9EfHLyVf+qNclRGxclIK&#10;RAABBMIJEMThvDgaAQQQUC5AECsnpUAEEEAgnABBHM6LoxFAAAHlAgSxclIKRAABBMIJEMThvDga&#10;AQQQUC5AECsnpUAEEEAgnABBHM6LoxFAAAHlAsZ8oEP5lVNgNwj0vPiY8cusXD7laeH7W79mvM1n&#10;H5/W2sLfv7kdp/z/uz/3+eefxykh+XONCWI+WRd8c/DJOl8fPlmnI1N0f7KuC4OYqQkdNyplIoAA&#10;AiEECOIQWByKAAII6BAgiHWoUiYCCCAQQoAgDoHFoQgggIAOAYJYhyplIoAAAiEECOIQWByKAALm&#10;CojFOuoLjdp/cr4gvvn1EF8ar5CCIFaISVEIIJBdAbHYhrPAqNzEqh2FhbujsrViTbvJjdqOJ/Zr&#10;SW8EcdLi1IcAAmkLbN4U6yo9lcsqiQHxm73C+YGUW0QQp9wBVI8AAgkLvF18sDx534lhe0BcXeAu&#10;1Gp2ShtNECvlpDAEEMi6wOajGcudlXAGxGKSYt+Zmtg//6C6DnSyV0EQJ+tNbQggkK7A5vPlwtWv&#10;3eGwZcmZY3vtZ7n1f3mh+Ho/hfYRxCmgUyUCCKQl4MnhtJrhqZcgzkhH0AwEEEhAQL411zAetqzN&#10;mz312Qixd/JKGo9NEMQJ9D1VIIBARgTEW3PNLRl9sn/12YD7gPEN6ymPr2Wkp2gGAgh0rMDok/qM&#10;sHuRDc8X1yaLk75+RsRJi1MfAgggwBwx9wACCCCQLQFGxNnqD1qDAAJdKKA8iHfmx+1teq3sw+m3&#10;t/ra+Pj8Thf2AJeMAAJdL6B2zbry2vRU6dr6nSGr/qc6sd/ehuP8TqmfzJp1wfcqa9b5+rBmnY6I&#10;071m3dHRUcxmG7d4qNoR8WHpYKQwJA1zF4f7torNI1y/vbmJRZnbrU6J2R2cjgAC5gmIGI25GXfN&#10;SkfEYkz70Lq3OJGTDGLGYTW/5P4gXwjea+93h9NVxcHBwRro7u6ucbg0OHWBnhcfU29DcAMql095&#10;Dnh/69eMt/ns49NaW/jjak+c8i//+RfjRsRKg7gpe48FccBemcErB1bf9cbgbu4KpiaYmojwy8nU&#10;RAS0E0/RPTXRhUGsdGriXL4voA8D9soJCrFdK035v8d34p3BAQgggIC5AkqDOJfvPSgdOhjl0jur&#10;N29PUrhb8F550FBhpHa+uaS0HAEEEAgnoDSILTHo3Vq1n1srv9quvm9Xa5DfXjFfUR8E7xS3+vLn&#10;wl0ARyOAAAKmC6gNYjHFMNu7MiUeI57aHl5ynoYQ87/uA8J+e4fuLA1vyxPk1vzmnum0tB8BBBBo&#10;T0Dpm3XtVRntKN6sC3bjOWJfH96si/brFnwWb9YpV1U7IlbePApEAAEEVAu8XbzUc3OzXqr4TmJ7&#10;a1omyfdF1S2plkcQ65KlXAQQyKKACNiBmYYvJRapPGZt2CvWiS8mdvPZ90WNV0MQa8SlaAQQyJSA&#10;HOWO7S1sLBTqzRJfFe+uytH/9dXC8nN7pOz7osZLIYg14lI0AghkSkB8LXxFfDH8QEOj5NpJ590X&#10;xNqh1t6bt/bSzsdf1HklBLFOXcpGAIGMCxxbO8kdECfbbII4WW9qQwCBTAkMnG+Ypqi2zPdFnc0m&#10;iHXqUjYCCGRcQExHFF/vO40UMxLWhS/7Lcv3RZ0X0gnPEX/+6DudRArKPrr7VwWlBBbBc8S+PDxH&#10;rOPGM/45YvFMxMDr+xVnwWb5w7Or+2Ld0IaXfV/UYemWyYhYIy5FI4BA5gXEIs4bF2YGxGPEMo+d&#10;cLZ8X9R4KQSxRlyKRgCBLAqImHWHw07r7Icp7OcpxLREdfN9UdfVMDWhS7ax3M6Ymvhi74cksGLU&#10;8fOF256zmZqIwdnyVOOnJnSgxCuTEXE8P85GAAEEYgsQxLEJKQABBBCIJ0AQx/PjbAQQQCC2AHPE&#10;sQnbKIA54jaQFBzCHLECxDaK0D1HfHR01EYrgg4xbvFQRsQxe5zTEUBAsYCI0Zib4gbpL44RsX5j&#10;y2JEnISyZTEiTsZZ94i456dYH4D65d/vGjciNiaIA+6w37/xPrSUzO3Yfi2ffJ/1B7/auZaYvx7t&#10;VBHzmMpX3s9Y9rz4GLNM3adXLp/yVPH+1q+6K41Z/tnHp2OWEHx6zDuNINbYOwFLJfERZ+GewEec&#10;eY5Yx/3986XfPMX+8e2nOipSWCYjYoWYTlHMESsnpUAEEEAgnABBHM6LoxFAAAHlAgSxclIKRAAB&#10;BMIJEMThvDgaAQQQUC5AECsnpUAEEEAgnABBHM6LoxFAwHgB8bXvPTft1ZrtTf7obrVXG14TuxoO&#10;1nPxBLEeV0pFAIFsCmze7BmYKdbbtnlTfiG8/X3E+wt7Y5cWxSrOliXWFJ3ccL6lWGzu18XruyCC&#10;WJ8tJSOAQLYERAj3jO0tbCzUFwzdfL48ed/9Qvj+6fuTzgJ2YvW6wvmB5BpPECdnTU0IIJCugL3q&#10;xsvpxoQVL9XHuyKVnfwVA+KivXyS3LRPTPCBjnRvC2pHAIHMCIhpYTFafipHx3I558KCM19R2T//&#10;wJ2v0NdURsT6bCkZAQRMEZAzx85azrLFclG72gJ2/V9ecOYrNG4EsUZcikYAAQME5BMSY9ZG89qh&#10;ybabIE7Wm9oQQCBTAiKFB2YubDQ/GCHGx/XZCDFPMXllVG+jCWK9vpSOAAJZFnj7j2fiUbblseqD&#10;xM5bc6NP9q8+q75Xd8N6yuNrWe5D2oYAAiYKyClgN1vlH5s3Z0fD67XJYo2XyohYIy5FI4AAAu0I&#10;EMTtKHEMAgggoFGAINaIS9EIIIBAOwLK16zbmR+f2xI1911fWpzIeZvgt7e8Nj21cmAfOTK7fmfI&#10;v9kslRTcnSyVJHxYPLSd3/n4x+heKuno6ChmI41bPFTtiFhk6pw1uy62peHtqfmdZk3fvTvzU9vD&#10;S/KU9aXr7+am18oxu4DTEUDAbAERozE3465fbRAflg5GCvaQNndxuG+r2JzEfnt3ilsj19yRc27i&#10;2shB6dA4QxqMAAIqBcTa23H+iz+gVnkx7ZWldGpCDHkfWvfcGQkxC7Gab5yeCN4rm+s9ZXBwsHYV&#10;u7u7ra7o929ut3exqR31yfc/pFa3uopjLnKuriEtS6p89Z1nn/h9TqDeOFVULp/ynP7+1q9xCkzg&#10;3LOPT2utJWav/fIffxg3NaE0iJuC9FgQB++15FSxmKTwmVi2+5w54uBbnzli4cMcsdZ8rBWue464&#10;C4NY6dTEuXxfwI0QtFeEdFAKJ3N7UQsCCCCQioDSIM7le2tzvOXSO6s33/jYRKu9Yig8Lt/iazUW&#10;TsWFShFAAIHEBJQGsSUGvVur9nMP5Vfb1fftatfit9d+dq239VNriUFQEQIIIJCWgNogzk0szvau&#10;TI2P2xMNziPBcsDrPMjms1fmtWVtzYkz3M37zFtaMNSLAAIIJCWg9M06nY3mzbpgXd6sEz68Wafz&#10;V7BeNm/WKXdWOyJW3jwKRAABBFQLyG+Cry9EJ39q/hZMuz650KjctC+TJCsjiFX3MeUhgECWBeSi&#10;SDPiO4hrm1godHKj9lWYzrdgyvXrxJodcsU68cXE+lcPJYizfMvQNgQQUCkgR7ligdCNhUK9VLEA&#10;h7Nyc+Mmw9lZlaP/66uF5efiy+K1bgSxVl4KRwCBDAmMPhFj3JfTTbErMrc4U12Nwx37NoazWDvU&#10;2nvzVu9VEMR6fSkdAQQyLSAy1yos7DtTE/vnH9hTwiKck200QZysN7UhgECmBOSaSLXFkMTot/h6&#10;37IGzjfMXSTRXB5fS0L56O5fPdX8z/9+kUTFMer4r//82XP2F3tZ/+oiHl+L0eEhTjX+8TW5cvPr&#10;+80LNzvXLyaRn18RO6r/Fy+1PjgE2UmHMiI+SYj9CCDQwQIicusPqIl5Cuc9OjEkXn4gJyksucyz&#10;+76dRgWCWCMuRSOAQNYFRp/IB9Tc54hvWE9rizhvXLDfwht4dnXfXfFZ46UQxBpxKRoBBLIoIOeF&#10;6+Eqf3K32mSxaLX9hIX9kEW//msgiPUbUwMCCCAQKEAQc4MggAACKQsQxCl3ANUjgAACBDH3AAII&#10;ZEtALDoX579sXUx7rSGI23PiKAQQSEpALP0Zc0uqpcrq4QMdyigDCuIDHUko833EyShblu4PdMRc&#10;x/qz/6509yrOSd0Hnnp+/+Z2SjW3W+0n33s/k/bjak+7J6d03F+uVTw19/zk/XxgSk1rWW3lq++8&#10;bX7xMWuN9LSncvmU55WYMZTA9Z59fFprLTEFCGKNvdNhK3TwEWcd9wofcdaherxMRsTKnZkjVk5K&#10;gQgggEA4AYI4nBdHI4AAAsoFCGLlpBSIAAIIhBMgiMN5cTQCCCCgXIAgVk5KgQgggEA4AYI4nBdH&#10;I4CA8QLiu957qqvTiT82b84OeUh9076MM0Fs/E3FBSCAQAgB8U3wAzO1JekavgOzUtmYFMvX3bUX&#10;b5bLOG9Uvx3Tby2PEDW2cShB3AYShyCAQEcIiBDuGdtb2FjwW5Ju86bY9dT59uHGZZyTuHKCOAll&#10;6kAAgSwI2F/2/nJ6wKctbxcfLE/er34JvBgQF+0FOuSmfWLCsgjiLNwetAEBBNIV2Hw0Y7mzEs6A&#10;WExS7DtTE/vnH9RXtdPUSoJYEyzFIoCAOQKbz5cLV7+urYkkZ45rSyT1f3mh+Hpf77UQxHp9KR0B&#10;BLIv4Mnh5BtMECdvTo0IIJApAfnWXMN42LLEm3r12Qixd/KK/SiFvo0g1mdLyQggYISAeGuuuZ2j&#10;T/avPqu+V3fDelpf8lnT9RDEmmApFgEEsiogp4Abs1U8TFGbEXbb3PB8sXeXjqsiiHWoUiYCCCAQ&#10;QoAgDoHFoQgggIAOAYJYhyplIoAAAiEEWDw0BFbkQ1k8NDJdqBNZKikUV+SDdS+VdHR0FLltzonG&#10;LR6qfES8Mz9ub9NrZR/L1nvLa9Pj8zsx+TkdAQTMFxAxGnMzzkBtEIs0nbNm18W2NLw95c3V1ntF&#10;Pk+tHBiHR4MRQAABFQJqg/iwdDBSGJLtyl0c7tsqNo9w/ffKQfLcu+uz1/tUXA9lIIAAAsYJKA3i&#10;culdX/6cY5DL91rvSo3TEy32Dt0RA+jFCfe0JsDBhu1M6y376MfbTpt1COCsQ/V4mUb/MiZDFLYW&#10;pUEshrwB9Qfv9Ttxt2H70HoLe83JH3+87cm3IWyNtDmsWLTjO8O5dhXREDhLaRCfywdNLwTvpSsQ&#10;QACBbhVQGsRiOuKgdOhQiokIqzefa3AN3tutHcB1I4AAAkqD2BKD3q1V+7m18qvt6vt2NeTgvfQF&#10;Aggg0KUCaoM4N7E427syJR4jntoeXrpjPz9Rf0DYb2+XsnPZCCCAQF2AT9YlcTfwyboklC2LT9Yl&#10;46z7k3XJXEWmalE7Is7UpdEYBBBAwAwBgtiMfqKVCCDQwQIEcQd3LpeGAAJmCBDEZvQTrUQAgQ4W&#10;IIg7uHO5NAQQMEOAIDajn2glAgh0sABB3MGdy6UhgIAZAgSxGf1EKxFAoIMFCOIO7lwuDQEEzBAg&#10;iM3oJ1qJAAIdLEAQd3DncmkIIGCGAEFsRj/RSgQQ6GABgriDO5dLQwABMwQIYjP6iVYigEAHCxDE&#10;Hdy5XBoCCJghQBCb0U+0EgEEOljAmC+GD+iD37+5nfEe+uT7Hzwt/HG1J+Nt/su1iqeFPT/9NeNt&#10;rnz1nbfNLz5mvc2XT3la+P7Wrxlv89nHpzPeQuOaZ0wQi/W6W+F+/sj765e1bmCFjmR6hBU6knFm&#10;hQ7lzkxNKCelQAQQQCCcAEEczoujEUAAAeUCBLFyUgpEAAEEwgkQxOG8OBoBBBBQLkAQKyelQAQQ&#10;QCCcAEEczoujEUAAAeUCBLFyUgpEAAEEwgkQxOG8OBoBBBBQLkAQKyelQAQQQCCcAEEczoujEUAA&#10;AeUCBLFyUgpEAAEEwgkQxOG8OBoBBBBQLkAQKyelQAQQQCCcAEEczoujEUAAAeUCBLFyUgpEAAEE&#10;wgkQxOG8OBoBBBBQLkAQKyelQAQQQCCcAEEczoujEUAAAeUCyoN4Z37c3qbXyj6N9d0bfIryS6ZA&#10;BBBAIFsCaoO4vDY9Z82ui21peHtqfqf5Wn33Bp+SLSxagwACCOgQUBvEh6WDkcKQbGfu4nDfVrE5&#10;iX33Bp+i45IpEwEEEMiWgNJVnMXo9qF1b3EiJ69RTDis5pfcH+QLvnutoFMGBwdrWru7u9mSozUI&#10;IICAIgGlQdyUvceC2HfvYWNcHzul4SI/fPig6JJPLubMmTNJVndyg9o4gja3gaTgEJyDEYWPAuXu&#10;K0Lp1MS5fF+AoO/e4FO6rz+4YgQQ6EIBpUGcy/celA4dxXLpndWbtycp3M13b/ApXdghXDICCHSf&#10;gNIgtsT4dmvVfm6t/Gq7+r5dDdV3b/Ap3dchXDECCHSfgNI5Yskn5nnntsT/+667b9SJ9+imStfW&#10;79gPUxzb2/JFb1ckOWnLPGAyvwg4d54zc8TR+lR5EEdrxslnEcTBRoTayfeQiiNwPvE+VMHcdWWo&#10;nZroOj4uGAEEEIgvQBDHN6QEBBBAIJYAQRyLj5MRQACB+AIEcXxDSkAAAQRiCRDEsfg4GQEEEIgv&#10;YMxTE/Evtf0SxHdcGPfVFrS5/f6NcyTOcfQ4t5UAI2LuDQQQQCBlAYI45Q6gegQQQIAg5h5AAAEE&#10;UhZgjjjlDqB6BBBAgBEx9wACCCCQsgBBnHIHUD0CCCBAEHMPIIAAAikLEMQpdwDVI4AAAt3+Zp38&#10;tuSVg8b7YGRWfndy8+vOa9nYmr7fWTQp+lc8J3c9njY34NZkMwfe3OYWzfPFT87VW1NDm827sdNj&#10;y0TNFbaawD//9ufbfz+0fxR//Ns/s0cjmiW3WtMO/37b/aH+p4rvi+ldi7fNDcqypa54tsC9bfa9&#10;HzLu3NDj2b+x07s9M1IzUxO1vw535ufeXb83YS+zJ1bc68ufy8TflA3tGx8XLZy93rBC62GpuiBV&#10;7uJw31ZxRx7t+2I61yJGjN427xS3Rq45ylZu4tqIs8phhsB92uzfvGw71zs86zd2OrdmxmoliN0O&#10;Ka+t1gNCZtnBytS4s83b8Zb6NnRnfX19caLxr4fG+BLLsFrvSmK9QN8XU2q9T5vFS/VpHpHKzl94&#10;GQL3abNv8zLuXO3x7N/YKd2b2aqWIHb6Y+fZinX9anUeWC5BLRbdE8EntqX86rS9IGr2NhFfxxvl&#10;+2L22i7+xlibrv4bJOPgvs0zw9nMGzuLt6veNhHETg6LkdnwReffy2LLTSyKsaf7oxhqOv98zt4m&#10;lsA+3ijfFzPXdjEBMLU97C4wm3Vw3/vBCGdDb+zM3a7aG0QQ++SwdnVVFTT+HSFHbb158ZeH74uq&#10;alRSjhgKj89Zs/W/65SUmnQh2Xc+NsBImoj62hYgiAWVnO1rGA/bj4TVZyPE3pFCVh5e83SsGJVt&#10;rdrzJuVX29X37XxfbPuO0H2g/VxVr+d5wIyD+zcv286yH829sXXfhZkrnyAWXXJstm/oztLwdvW9&#10;uofWvcw8ROy9f8S/mWd77XcV5b/z3Wb6vpiVO0/+hWFZW3PuG6Hue6EZB/dvXqad7f4298bOyu2a&#10;WDu6/QMdiUFTEQIIINBKgBEx9wYCCCCQsgBBnHIHUD0CCCBAEHMPIIAAAikLEMQpdwDVI4AAAgQx&#10;9wACCCCQsgBBnHIHUD0CCCBAEHMPIIAAAikLEMQpdwDVI4AAAgQx9wACCCCQsgBBnHIHUD0CCCBA&#10;EHMPIIAAAikLEMQpdwDVI4AAAgQx9wACCCCQsgBBnHIHUD0CCCBAEHMPIIAAAikLEMQpdwDVI4AA&#10;AgQx9wACCCCQsgBBnHIHUD0CCCBAEHMPIIAAAikLEMQpdwDVI4AAAgQx9wACCCCQsgBBnHIHUD0C&#10;CCBAEHMPIIAAAikLEMQpdwDVI4AAAgQx9wACCCCQsgBBnHIHUD0CCCBAEHMPIIAAAikL/D+9KChn&#10;Us93TwAAAABJRU5ErkJgglBLAwQUAAYACAAAACEA7uawJtQEAADuEgAADgAAAGRycy9lMm9Eb2Mu&#10;eG1s3FjZbuM2FH0v0H8Q9J5Y1C4jzmCaTIICgzboTNFnWqZtYSRRJenY+fseLpLtOEZiow2QDjAK&#10;d97l3HMvffVp09TeIxOy4u3EJ5eB77G25LOqXUz8P7/fXeS+JxVtZ7TmLZv4T0z6n65//ulq3Y1Z&#10;yJe8njHh4ZBWjtfdxF8q1Y1HI1kuWUPlJe9Yi8k5Fw1V6IrFaCboGqc39SgMgnS05mLWCV4yKTF6&#10;ayf9a3P+fM5K9ft8Lpny6okP2ZT5CvOd6u/o+oqOF4J2y6p0YtAzpGho1eLS4ahbqqi3EtXBUU1V&#10;Ci75XF2WvBnx+bwqmdEB2pDgmTb3gq86o8tivF50g5lg2md2OvvY8rfHB+FVs4mfRL7X0gY+Mtd6&#10;6MM4624xxpp70X3rHoQbWNie1nczF43+C028jTHr02BWtlFeicGkSLMgLHyvxFwYB0EUOMOXS3jn&#10;YF+5/PLKzlF/8UjLN4gzdAa5nW4kiJ8p92/pFhZJFGdA1nHdoizBPFS/iIogt4jbqkiKGAdAPH0A&#10;SbIijBO95nQVk30VSWDOOdGBLwnb+/GYqHQ8+DHKwtDpmmfFoa5hnvfGIkmaRXbN6bqmz3VNz3Bo&#10;kuUxMdISK+mgaJ7FWYIp45M4joqtLg6wB3t3PHpk9xEtu6oc478LbrQOgvt1EsQutRLMd4c0bzqj&#10;oeLHqrsAD3VUVdOqrtST4VQwjhaqfXyoygdhO1ueIEHWGx/z+lpPDwGyepNeZ3dRrdVXXv6QXstv&#10;lrRdsM+yAyED5nr1aH+56e5dOa2r7q6qa09w9Vellt+WtAM7EcOzetJpCzZ/xoYvGMwy7S0vVw1r&#10;lU0dgtVQnLdyWXXS98SYNVMGJhS/zhwgpCj/gMQ6eQANWvIgTEBkuDIiIYEhkETQyPv1SjBVLnvt&#10;eg2saSQI9AXKPEDSaygccAQLC6nuGW883YDgkNVYhz5+lcqSSL9E31y3+ttybVU7q0eM5a1wpgm/&#10;WIHR+ECoRKFh09fDgEpDtvsw+9CoDC1N9aiExy8AS4CRFCQDJQKMEbF5m47lGVgkAdKZpUR31xaM&#10;YRSke5RorPsuYNxmeZ3YUSjKPvbRO4j+k2ohQyqIGX3sDscRZGyLpu+wwC984yUuw5hluhby1Abj&#10;mhgQSnr7bnxrzsJUihIV/0xMugrpIs2jPAFYke7RzAJHHYOhXVq0uacIw9DUSufbWfK6mumI17Fv&#10;6mp2UwvvkYLUpgtzOw7fW3WEJ7ZK6pbaTDemcIyNgHpoymdPMMwa5fTEl3+vqE5JQtU33FTflnw+&#10;rxSfV4adtnvAQroDx5qWq+nezdvAtfW2Zntkqho5jQyOBS60w19ws9bI+TVKUDKghIZbo7hIYhuq&#10;g1eRImMYyng1ClFJ7Rd5J1K5MZbF274rBplfcsVZ9t9xhXkJ9BU1QZ23+1w4pwBD8Rz2xbF7EfQG&#10;iwISh6i6jMHCME1cHOzUmraoHl4SX9yb4djOIYK2bNIXNx8q0ZHhnTYkOgwBnP+jRGf0ASm58stk&#10;uDztR89IbHtYeQ1jA1JOjMqTCixHd67AQu+/yWPDu3eX2Qw5aQHexmxRnhJEok5YaVS4V11vRPJO&#10;zGbqES3zMWaTnc4sd2/NLIYF8KMK8s3erza7fZOLtj9TXf8DAAD//wMAUEsDBBQABgAIAAAAIQCV&#10;IgtU4wAAAA8BAAAPAAAAZHJzL2Rvd25yZXYueG1sTE9Lb4JAEL436X/YTJPedEFKa5HFGPs4mSZV&#10;E9PbCCMQ2V3CroD/vuOpvcwj8833SJejbkRPnautURBOAxBkclvUplSw331M5iCcR1NgYw0puJKD&#10;ZXZ/l2JS2MF8U7/1pWAS4xJUUHnfJlK6vCKNbmpbMnw72U6j57UrZdHhwOS6kbMgeJYaa8MKFba0&#10;rig/by9aweeAwyoK3/vN+bS+/uzir8MmJKUeH8a3BZfVAoSn0f99wC0D+4eMjR3txRRONAomURgz&#10;lIcn7gx4DeYzEEcF0UsUg8xS+T9H9gsAAP//AwBQSwMECgAAAAAAAAAhABnWjTcDJAAAAyQAABQA&#10;AABkcnMvbWVkaWEvaW1hZ2UxLnBuZ4lQTkcNChoKAAAADUlIRFIAAAFuAAAA+ggCAAAADkA6OQAA&#10;AAFzUkdCAK7OHOkAAAAJcEhZcwAAHYcAAB2HAY/l8WUAACOoSURBVHhe7V1PaBzJuW89lpcNm81p&#10;DQFbIMHIB6HbBsyOMMTvECIZOz4YHczDvo0QyfPIB28IVhazyDyyAntmCRjpJr88H2QfFD+sCTlE&#10;ASOtDftuwgdrQAZJJOA9rfNn81iY91X1v+qZ7pmq7uqeru5fIeyZVtVX3/er7p+qvqr+vpFOp2Oh&#10;AAEgAASSIfAvyZqjNRAAAkCAIQAqwX0ABICABgRAJRpAhAggAARAJbgHgAAQ0IAAqEQDiBABBIAA&#10;qAT3ABAAAhoQGDFiM/irr75KaOsHH3yQXIiMDpl1RMpk1ldmHSU3ilSVGSbU0Y4AZiXaIYVAIFBG&#10;BEAlZRx12AwEtCMAKtEOKQQCgTIiACop46jDZiCgHQFQiXZIIRAIlBEBUEkZRx02AwHtCIBKtEMK&#10;gUCgjAiASso46qo2j/zuH6pNUL9sCIBKyjbiebf3Lz//a95VhH5hCJSFSv75i+vZ3AC/fTiSTUfo&#10;BQjkCoGyUEmuQIcyQKB4CJjxDk5y3GlW8p1ff55czkAJNCv59ytFi3FJvpLOT7870HYtFWiB84Pf&#10;fE+LKAjJEgEzqCT5m3jvr3z69uYnGSD7+z+c+MmP32TQEXWR2Vt2J3beezP9t2yM+vb2u+/c/iZ2&#10;X3idLzZ0CRtigZMQQDQHAkCAIQAqMfg+GPlTFvMsgwGC6hkiACrJEGx0BQSKiwCopLhjC8uAQIYI&#10;gEoyBBtdAYHiIgAqKe7YwjIgkCECoJIMwUZXQKC4CIBKiju2sAwIZIgAqCRDsNEVECguAqCS4o4t&#10;LAMCGSKAg/Oawc7y4PyJvc/fTGXxxnPyg/N0HF4z0JYVer4eB+e14ywpEFQiCZRsNVBJKFJEJXpf&#10;0qO3/kAlsjdlJvWwwMkEZnQCBIqOAKik6CMM+4BAJghggaMZZrMWOOQE0Wt/VCwCLHD04pxDabGp&#10;pN1uc3MqlUr6ZiFeSSjGyd2uRCUaYxpRhCRQSfpPQ057UFzgtNut+enpESoTTmGfp6fnWw6z5NRM&#10;qAUEgEC6CChQSbs5Pz0xMbtnTdVqtUZjyy6NRq02Ze3NTkxMzzftiQoKECgCAu0m/6PplGltd3dr&#10;fmRkvkUIsQ6Siw2qqaRuu9XS98jKUgnxyIp1ab3T6ezsrFKp12fsUq/Tt50d+sX6JWuFpidFuIlg&#10;Q+kRoAd0YnFqi+5ru2xNLU7YBKCvVOo7nZ26DgdBtbHvaco+7DesxYkB2jILl1/ps0bOV9JqNi0i&#10;D4lu283mvlxNCWFelTz4SsifqqLy4LrJQ8DCV9KLsqYjauw5e7nUWRXueZpMzO419pM/+0yQtRWQ&#10;Pfhuia7BVN2Y69ZrcCfh7eJrIjMrabes81I8QmpU6uetPpOm48f1i7zUHx97Sr+413stvkUptqRQ&#10;8rp+UtQSojUhsPcqMPufWaUpuTeHEJcV4p//qOtsVcPLdNObCXgLHPtDy19QCRKFhqxCrIlR71KN&#10;T7p2rV2aarlLrCjNZdGUoZLKzIzCJKxP7Rf3Fg6vPGHl1tiDz2wyIXK5Y91i1+6ffbZw74Ws4sWt&#10;R3MNyR/CQL5mcQFLw7JKfanGnjP26Pe6EwKrn/3G3qxTKeq6M6Hha5Cll4trYRrvLi5bzIHAVifV&#10;tVmbMoINZ+nhlyut+dk1q3bJnlO15oWlGgnfXVxp0dqKPllsYcTpMUpzue7sWoElVrpfnt+9cPd5&#10;dxfCxaNH10MqsAZvEpdvPv6PhDL+6791YkXSovSxtn+ldxxIYGRfm3/X2Je1+feojv78s7caOyJR&#10;JDC0L729sMfNKzXXc7JVsyzvC/OjON/lrnOZvLn7MPMPgkTvelBgVy3X0oCOvcp29vcDfpRAp66P&#10;JUpzFTT7PB5MfE8REVTph+oSU1x/9OjuBV6uPzrizflF+2OnQ7Tif6HvH7pFsaeQ6kQlCYVop5Io&#10;fdKgksi+dFNJVEdpUEnCAVVszh8H/uiFPrv0m37XRb8oq9dLJUIN92n3nnpHVa9hQPVgLa5EtxfW&#10;oTvvafbMcCpGaa4EUZ8Fzswq9dCtlOiHUpn82HUPHhxW+QKHFjP2Aufo8CBazJduIbdrwkKdJJeg&#10;bnC/FlH66O3FlpZZX5l1FGVUGuhxmfxx2N14ai93eh5Wx4sSdT01tboF08pliy3Nur0tzGPMmSF8&#10;EhNtkbTmfX0llfr63MaKxg2w8atzZ7hqJ0fHDp59QVxyanRcWldUNBoBepdX40+6UPQ98VE5PWV5&#10;nCLo0ff6y32v5v5LSZcHF6jecGaVZlCut4VcJZtrnkuEdAjrPUpzJZAHuF2J45LNQwRliD56VWOc&#10;cnhkXz8+fG2NjZ5U0h+VgUAKCDheV9Hl2m5eW9ytLTEf5cxN5ru85vpj2R4Lrxl5/ZLwaHOPqGSZ&#10;YQ2XnX4UGjJFBDLxiY8o0utdJKoozSX15NVkdnCoGqEVaxcqoMqZ6tiDDXuLhlhj/OxHjDVoWrL9&#10;kK91jr94dnCuas9aUIqHAMUr0fiTNj609cvPeXmnXdnZDfcsCN//8H7pnzaJuk7Ctmprs1zW8mQj&#10;zAkZbg9ryM7GqTak9QQnE8ZwbJJib0bR6y5kBE1Z7KkOJypSij3ZUZorwCx3RI1RyeYlDYdq6AjJ&#10;nW2m3rlbT264rOFeHL96v3k5dFKSkyNqdKhEAdq+VX/7cCTqiBrt73Z+9KmujkgO5QONCraG1/k0&#10;4py6KHoKlyc1nJFLR1HJWYmuzs/c4F7XJz6PkGT3YgSP6OobcoCAYQh4Syemd7u5vGZNnVY44pWt&#10;tRlTSbbGoTcgYDQCbNfIW0fxc2baPJf6cZFe4ExvXtLngVW1o2wLHFV8BtbHAmcgRKiQEAHJWcnM&#10;6vB4JKGFaA4EgEAGCEjOSkRNxDcK3aP7Kc+7omYl76/odE/aRr69+Uko7vRmMNyu/e9IRFHL4InN&#10;bRfKVNLz8nIWbNKHSr7z6881gvvPX1wHlcTGs0hU8vbt29g42A3ff//9hBLMai65wPGMoqNz3huH&#10;9kV2msda29R4JtYsBKFtCRH41+VbJbS6v8mqVAIAgQAQAAIhCKhSCTth6x/vZwLZed5q46ZMiDWM&#10;ABAAAkVFQNlXYrPHiPAeAb0rlDxIXX984StJcv/htGsM9GxfSbyFzP8t3SmhryQWlcQYmWRNQCVJ&#10;8OtPJUkk97YtTB4cj0pU/frkuS8nlagucPTeeJAGBIBAQRBQp5LwtBvJ3xsuCKDGmUHZ+XT9GGd7&#10;Ngr3PjH20xK8bvwTpEolLGqD5Ual41Hl7LCQKZ9Ry2bM0QsQSAEBlu7GK/S4uJsUFIRIiG9q/BOk&#10;SiUsBhN/O5EFTuHR/Vk4BC88SwoDAZFAoDAI0HbnXmPdzoDRfrVXnZwojGmWqtvVP+zqJx0anL0n&#10;KV45cbsmNSPYHvFKkuBJsR3fuf1NrwRNKbWsNHZwgnm6AvugND0xfVqiOivhkZf40VY2LeGfiF2t&#10;QtFrkjscbYuGAO3gKP1E299aId+AdwCLPzZufs79yeXkyYOHjLzqrMT2FjmJBV1eTf1kSU5mJXid&#10;r//dWrx3cOhcibbN4L4x0HSFKRwmnSilushb5eTZbbos6iMQeXAGjj6l1CpMHpyveYlxg1ETu20X&#10;FNzfGkwSLtSg3yZIMTVwZLKooLrAGQ7rDT27SvLYS73AwaiEN1MogAllptacOVnnzgvRFGke4q9p&#10;6LduWs7UNEhbsBlUkjYKkA8EUkagJ/0MBVuc23AD2l+z1k33uirv4KQMeIR4+EqS4I53cGKgl8YO&#10;Tgw1DGoSw+06BOtAJUlAB5XEQK9/6CNyx9ov2vQpCH0UA3Y0AQJAoOwIqPpKWGaOsGL8GwRlvxFg&#10;PxBIhkDyBU4WKcMQJjrJKGOBEwM9xHZVBU11VtIrn97BmfJTMav2j/pAAAgUAoHksxI7qJqV6jsE&#10;cLsmudkwK0mCHtpKIpB8VmKxIPR4B0cSb1QzBAFa4CQshhiqTU1VKglxu7Io0c5709rUgiAgkGcE&#10;fvc/38+zekPRTZVKZlZDjvOnHSV6KMigUyAABBQQUKUSBdGoCgSAQHkQiEUlwVUOjpSU53Ypm6W0&#10;kAn9IRyiflXatY8ylbDYtmy/xg9Wac0KrziW7V6DvUVHgILUKP0UHY9I+1SphCJBUWxb8S1GFtt1&#10;d3EFOYNLew/BcCBACKhSCUADAkAgLgJsSi/6A1xPQSAYY+jFuD1m2E6VSnh8+dkgHLNrSF6R4ZCh&#10;KzMRIIqYWNz1dSdecTwFLHCJ80iFXjTDXsnTrsEswSGmpRsxG6ddk9xNOUn0mcSE0LYZRJwnH6pq&#10;QN/fPhz56YWvSWExyAB/fqqNrbmN2ZdLTmx5IZxrIHvD5iW7QjA+vXb0tAuUpBLt/aoJBJWo4RWs&#10;3YdKJMWe2HkvKhmwpAT5at/efjeUIyQl6E1eEW87ppdKHOVFdqDPFDvNOZLlvhNrhV0UojhKgjCU&#10;ajILnHarRamzZEuf2seP6xf9cu+FI/LFPfti/fGxbCeoBwQyQkBp+0ZhCtMToZHZE3oxI0OTdiND&#10;JZUZ62lTkkxazafWTBSNHh0enLv1xC03zjDliV7uWPzi/bPPFjx6SWoX2gOBfCMwMVntVTD0Yr7t&#10;8LSToRJK5lk/vTI93+w/OWm35qenX52vs3VeaDk+fD0+eqrrV4xeqpxUTn50dnx7152qGIIf1AQC&#10;8RCglHS7L/fttiy9lps+t/diPPnZt5LPkLHfqDEerVZrtVqjsWWXRoO+1ar8F7XoNB+8l+d3L/jl&#10;7nN+7ejR9euPjhwlqIL/ha596JYoJWOkKelvb9ny4EiOfp8EN5IS5Kv9+Wdv5SunV9POZRMj+RE1&#10;Cc2Dw1Tdb1T9dDfsi50ZR7gcejE9K3VKVnS7ttutlWvLa7vCnpbNLkvrN2cq/f1DtJRZeHb2fvPy&#10;SXtd85n1cfPy0b2LD0edaxY5TfwvIqvC7ZrkbwzcrjHQs6Oo6drBcRTo3pQJTW+ZWc7LGKj0a6JI&#10;Jb6odtv2nlQGEEhU50Qbu9UnN045lMLoBVTCwTqx93nnR59qHGdQSQwwPSqJ0TZyByeGLHOayPlK&#10;QuwhCuEloaknR8cODo9sIeRLscZGOamgAIE8IECkEPpDukX9yuaREpbYVKKOFc1D/O1eog3b23pq&#10;dHz7Id8FPv7imeuBVReOFkAACAwVAUkqicpZ4eWxkIg0cOYG2+51zpWQo8TeDD55uXlr7AG7zBwp&#10;9jUUIAAETENAkkr84GnMxRxIuk452Om7VMZTog33UIntfLXLmRv2VfGaaThC31IhUNpVTJ9RlqQS&#10;T0J4kIHgC36luqlgLBAAAgwBVSoBakCgFAjQy3gJSylgEoxUpZKZm41qb5CBauNm5BnXsiEKewuB&#10;QMLMFcmT+xmHoiqVWJX6TmeLYjB6hcVcQMh54wYeCidB4Pv/u5KkeSHbKlMJQyGYwULK41pI8GAU&#10;EAACLgKxqATwAQEgAASCCEhSiY5zJYAeCJiGAC1kQn/IjqhflXbtE/sdnExvipy8zqfX5p/8+E2o&#10;QLyDk58oasQLqu9D0RtPX394k0ZWDMio987JpzRQSWBc/vmL629vfpJkqH7/hxNRHCEpFlQCKpG8&#10;VXJVTXKBE9CZheDnhU7Ls8+B0Pu5sg7KAIE8IdCVvMJ7kPijZBfhmv2EGVOUqYSF4N+Y2++w8/JU&#10;KvX1hrXoht43xmwoCgSyRqA7eUVrnj9IdkikvVnnDzJFd6XsDW4xaXdUlUpam2tWbakuxBao1Jdq&#10;1tqmQfSZ9T2E/kqPANu2mN1rbLEX2JxCT5L3ILFnyA7ESKEZq5MTRuKlSiVGGgmlgUBsBMiNqvQT&#10;2hE/ibVTFzmCLvlzDuIVm0FoUrK7OOGc/zRpeaP+Dg4/OL8sxp9vzbNkQTg4H/teRcNcI0A7OEo/&#10;6sawjHx7jXU21Wfxou14r2zZM7lskhtSeVbCDs4vvZygZGOWtcbOzxMK+zg4r34DoQUQIAQc36Pz&#10;BLGny3uYxJj0BmClTCXMpuDBefCIAeMMFXOIANutKc4rbDhXErjFcnKuRPtt/2bqehKZpU30qfmI&#10;Wleiz4nFqS3BYWLPUZYn3Uk+1V45vWPOJo5cJgw7VBrVdfaAe+5LYQNLTqKWWlnmwZFUOEbmFEnJ&#10;vdWs7V/FbqvUsLR5cGIgTE1k8uDwaISBYj9CwnXPaaI0VkOrjFlJ7mYl8tMHOhebcLoh2VeZZyWS&#10;EInVcHA+BmgZNcnDOziSpiY/OC/ZEVUDlfRi9cEHH8gD2Kdm/9hFtPCx+aJPKds7OJJuV0oHLJuA&#10;XMtAQggQAAJmISC5wHGSD9JybiheoD6zEu1wD/11PnmLMCvBrET+bkm7piSVMDWY+3mRkgUPgU+i&#10;qEQenfdXPk3IEZJ9YYEjCVRUtW9vv5ufN4OT2IIFTiR67PgMczCzg2lY7iS5ydAWCBQPAUlfiWc4&#10;55Otmv+egJGvCxRvHGGRZgQSZq4o25SE0FelEh6Zkb1047wnYOLb0JpvOogrIgJIXqE6qgpU4rAI&#10;P6qGw/KqQKN+kRD4/h/fKZI5WmyRpBIeb4EilbADeUPZw9FiLIQAASCQFgKSVGLZrz6DRdIaB8gF&#10;AoYjIEklM6tY0hg+0lA/BgK0kAn9IVFRvyrt2keSSmKMApoAgSIg0Pnpd5V+imBzLBtAJbFgQyMg&#10;AASCCIBKcEcAgawQCCaviMhT4WbCNO0YKKgkq9sI/ZQcge7kFSwkdE+eChbn1bIDl8xtmJUTRp1K&#10;glzqHHY1KvdPyW9pmJ89AiHJK8LzVDB6uTTDFKycn6salRNGlUrazWuLIpfitGv29yV6zBKBkd/9&#10;Q+knVLeQ5BWheSrENDgUJdrae9XO0tZEfalSCbGm5dBmon7RGAiYgYDS9g1VlrUqNE8Fe7xMLapU&#10;MjHZHZLSVMuhNxAYJgKheSpMfrxUqYSlJFybNStt2DBvGPQNBBQQEFPfsGnL1Gkhpa6CnGFUVaUS&#10;lovPyaXlelz5/0rkcvy4fvHeC8/cF/cu8lJ/fDwMCNAnEBgCAuSJ9bd7iTZstwFNS5zkl+2nG64H&#10;dgjaxehSlUqC2bT8QPkKb+ccP/7swYGnKtHKHevWEyr3zz5bEAgmhjFoAgSMQWBmlW33On+Pr1nr&#10;9hNEy56tKZ40eGJjbl/hqRq+3apUklhjIpJnY+fGPTlHhwfnqmfY15MfnR3f3vUnK4m7ggAgkBwB&#10;pe0bqtyvR+Yf8emBhxGzi/iGm/vX2ri33pQz8PTmAmLgSabUOnp0/fqjI/r3wt3nvGf7gqPE87sX&#10;/C907UO3KCvZ00B78q0olZBSK+Fg/flnbxNK0NLcTosVVSjHWP8K9FstahgkRCFMNKdbFiuaZl47&#10;dYs+vFwijmXB6Ol8nsxcjBYzn1kfNy9bj+sLh1ee3KDJCPlJHo7eb14+yYQHvojsjjDRoX/rEHG+&#10;F5aM8uD88Z2v/+3b/lOessVkVF3gsI1v7lb2DtDMrG7VHE9Rf2jZ0ubsxzZpeOXUqL/WST4ZhQQg&#10;AASGhIAqlfhqkq959+W+893/FGnH8RfPDg4eLLCtmgVyu27f4Ts2J0fHDg6P7EbHh6+tsdEg1QwJ&#10;FnQLBPohMHBKUkL4VKlk5lLNst8MYNMS/okf25ucGATeyctNtk/D92qujlvnbj3hyxqalmw/5LvA&#10;jGscD+wgWfg9EAACOUNAlUos2sNq7M2yHXG+sqGcOBOLVmO9HvcoDTHMrTE+WVl4dvY+c5+gAIHh&#10;I4DkFapjoOp2VZWvpz7crqE4wu3aC0s2bleZ2xpuVxmUUAcIlBqBv/1ypNT2hxmvvMAhIV7EEjot&#10;zz6bFu4JNwEQAALaEVCmEhYLig6WULJPrkulvt6wFs0K96QdRAgEAkBAlUpam5RYa0l0srJ3hZ1N&#10;HcAJBIqFAC1kQn/IyqhflXbto0olxbpTYA0QGITAD37zPaWfQfIK+3tVKpm52XDfgnYwYWEHqo2b&#10;/L1GFCAABEqKgCqVsLegO0svJ1gGYYudKhmZ3WvQKzlxj5WUFHaYXUoEhOQVvdHW7ZA/ERktDIBL&#10;mUqYTcGgJeARA8YZKg4dgWDyCiHCQIftYbgT+7CMFkNXXUqBWFQiJRmVgAAQ8LwAfPq+1QiLjEwu&#10;gj33vLgYct4w9EAlhg0Y1M0Ygb/8/K9KP6HqhSWvcCq2m8tr/p4oTUp2eRA15SinGcPS2x2oZOhD&#10;AAVyjYDS9g1VVjSmtUKvsHmbFqEZLRQlDqu6JJWEp+QTAkUrhYkelrHoFwjkDAE6p1WdO+9tWoRm&#10;tMiZylHqSFIJP4fGS0TkRZkgaoZAAjV7EFDIFAX0VBDoYhKVprmrK0kl/q7NpU0jF3K5Ax4KAQGe&#10;NliYk1hWeEYLM5CSphLXHHcjeH9y2SRO+c6vPzdjQKBliRDoyesZntHCDESSxythgaN5RvIU1zjJ&#10;45VQGIvkQmSG9Pd/OPGTH7+RqZm8TmbxSjJDjzD59va779z+JjY4euOVxHuh5r3/7JD+ZYtXEptK&#10;bAYhxKoZHHZNzgKZPQyZdUTQg0p6GUcvlUQxGlGMzRd9CqikPz6ZMkjsP00laTjyp086P/q0YMbS&#10;IQ71LVX9GLx9+7aPUFBJLzjSsxKW7oZeu8liDtKrJWYlobc1ZiWYlegn0bgSJd2u7Ege78I/ihfI&#10;Pq6WfjyusmgHBPKBwMDVTT7UzFQLSSoJvHwUlnwwRZ9rpnigsx4ETuy8R6lw6V9gAwT6ICBJJcCw&#10;pAiIDFIqNkHyCtU7HlSiihjqp4tAHnyu6VpYUOmgkoIOLMwCAtkiACrJFm/Tensz/TdPZfGzaXZA&#10;39QRAJWkDrHpHRCD0Ot84BHTxzFt/UElaSMM+UCgFAiASkoxzDASCKSNAKgkbYQhHwiUAgFQSSmG&#10;GUYCgbQRAJWkjTDkA4FSIAAqKcUww0ggkDYCoJK0EYZ8IFAKBEAlpRhmGAkE0kYAVJI2wpAPBEqB&#10;AKikFMMMI4FA2giAStJGGPKBQCkQAJWUYphNMZLCzVNsV/rXFIWhp4dAtlTy4t5Fp9x74Q+Ce7X+&#10;+BgjU2IERAYBmxh3I2RIJceP63esW09YuX/19R2HTPyr988+WxAZxjgsoTAQKDECGVLJycvNJzfO&#10;cKxPfnR2fHuXT0yODg/OVflV4WKJBwSmAwEzEZBOXqHVPJqKLBxeYcRCnz6zPm5ePsnk00rn4eh9&#10;5wt9/+EPf2h3++WXX2rtH8JyigA5SmzNEJYxpyMUrVbmVMJY5MGBNX7VpowAe3RTiac28uCEjmBm&#10;mQAz64jMTNiXrux8xj3JQ1c4wwWObStb5lC5crjAvaynRseHjgEUAAJAIDECmVOJo/GZ6rmDwyNi&#10;ltEx/j8rx4evrbFRvtRBAQJAwCwEMqQSWr74270vdrfHR08RVjQt2X7Id4GPv3jmemDNwhDaAgEg&#10;YGXqK3H8JAx211fCPhPH3NnuuhYcGvhKQm/VhG4F+ds/s45IpYR9wVciP6x6a2ZKJbFVB5WASiRv&#10;HlCJJFDaq2W4wNGuOwQCASCQGwRAJbkZCigCBExGwIwFTnKE6bRbNufcMuuIMMmsr8w6ytKo5DcV&#10;JIgIYFaC+wEIAAENCIBKNIAIEUAACJRlgYORBgJAIFUEMCtJFV4IBwJlQQBUUpaRhp1AIFUEQCWp&#10;wgvhQKAsCIBKyjLSsBMIpIpAAd2uwps+DnTnbjlRlliklMC1BNj64ZtsIaFvEg1+vUhKg66+BAtt&#10;06gErfYuS4n3KwU7ipCp36iMhkwRDFRXQ6BT7PL87oXrj464jfTx7nNN1pIsVjx5R4+uO1/8T53Q&#10;i+oKdPclmMR6cMzTYF13R6GIpWSUAEtKQ6YOPFooIVDsBc6Le3deX/3YjvZI0VDssAZJCwuQT2Jv&#10;XRWCNoVGqNUQtjakLwrPcO6KbRLFkbpih31JbF2YUaGIpWOUPyapDFnSIUd7CQSKTCXHjx/6Tx2L&#10;R33wYCEkd4YESoEqZ25QFLjmZZGVxIeOgjlZrw8pAEvoRcXOQvqiS06wbbaqcsO+JLUupKNQxFIy&#10;yoUlpSFTRB3V4yBQYCp5sfHAujpnh7i3Q7RRkBSeO+PJ/dGHWpPu0IPcC37oxThjFNWG5f1wJl1p&#10;WBcqM12jMhwynQMBWQyB4lIJ+4N99iMvvCOLKevFshfDQOq4D0Ij1KYbtpZWJAvPzrrh+dOwLlRm&#10;qkZlOWQ6hh0yRAQKSyVdt2W6ox4aoTa9sLU0HbnIspP5aT7SNU+Qnp5R9mpNIP/MbEJHWhAoKpWw&#10;NX3gtgxElqXfOnm8tIAYEaE2nbC1fON0zN0DdvRPw7pwmekY5SxBsxwyTSMPMS4CRaWSnjX9mRss&#10;kajjdaUsXr7rUsfNQIuBW2PcqctWHW4OwrCLSXtjwbQta/uOm3z54kWWHDUN68Jlhlqa1CjePuMh&#10;06IzhPgIFPCIGoYXCACB7BEo6qwkeyTRIxAoNQKgklIPP4wHAroQAJXoQhJygECpEQCVlHr4YTwQ&#10;0IUAqEQXkpADBEqNAKik1MMP44GALgRAJbqQhBwgUGoEQCWlHn4YDwR0IQAq0YUk5KSHQGt+ZL6V&#10;nnhI1oEAqEQHipCRHgJEIyOza+nJh2RNCIBKNAEJMakg0G6+utTp7DeqqUiHUI0IgEo0gpkXUe1W&#10;s9lq50WbRHpU6vUZUUCBTEuESw4bG0wl7eb0iF+mm7qeHTaj5itz1kFysUE1XYWl5LZbMQihNT//&#10;dIIewEpad5uHj/4OBg9pZaZet1bmtQ22fhtKK9FUKqGbbmJxassLib01tTih2zVXqe90duo6Hslq&#10;Yz8QvHu/YS1ODHAkMguXXynemNRoefKmFp0Ve9ZSnSHulyjsZ1ZvWtekuFiLUhAih4ChVNJ+urFb&#10;21r1574zq1s1a23ZkL9WlfoSabupe1Oi3by2OLVkLJHI3bGsVuX8nLV4zZDBljfL7JqGUgkDfe9V&#10;YEkzs9oR5hDiVFn88x91nc3aeZluejMBb4Fjf2j5CypBotCQVYi1Z9k7r+eTrl1rl6Za7p/fKM39&#10;+6+1srhbnZwIuBYCi0BBOR34OGtAf5EZbnzkqkX4xQDYaLYi/NmwuaS6u7iim4vNfpaHrb1S1pwc&#10;VaZJCC/dawemInf415zVD/viVIq6zmS5cmy5vLHX0t5AcGsIUiIadi1mvP795RjrxFWQCXE/C6oL&#10;ekdbJPbENfcEifrbtXy9dePTLb9bqxDrAmMUQEDyHuuxVrIdqqWFgJWW4EzkBjYJvRu2+850v8td&#10;Dz5xnD8Cj55AMUGBXbVcAMI3Mv1Hfn8/4EcJ8JfIbyJJhD17vJ8AsbIrYitXIzkcOp1w3IL4hMkX&#10;h17Guli3Sq+5scSgkTYEDF7gsHmu76bbqq3N2ouB9qs9y6IvXmEHnGg11O+6sC5gc+eQqWLXyoHV&#10;YAIHNwxOndwnwJ+vVyrMseutk9i6prtEaT5gRss8Mi4O4tpGFz4R8gNaRVm3/3LXmjqtw6U97Gk9&#10;+ncQMJtKhGGcWaWndHfjqe0/6Vn2OLsBUdczux+I/LZq5ALp9rbM7jmbPFGnsWJpzvxHrHCeZcXt&#10;VhM+kfJ9PDlHDrQuM/zRUWoImEklfU98VE5PWR6nCMD1vf5y36vJ/mBKFS5QvaG92TTrPtWtzTX2&#10;YLs7n2G9R2kupSWrZD/yrFvaNUoBn4D8gFZR1k1MVrv95tLWoGI+EdC2VMpWEPe6iX9bRU9FcB3t&#10;+0ajrosuvCi3q9CX7xCN63a1px62n0GU4UxJ7L5El0aU5n3drl0+EV9tTfhEyhe0irSuZ7wGeV26&#10;7i+4XbN94Ab3ZrDbtWspEJyzi7/sYRyH1MXr7oYQ0VPD3VEJ9YA6WyFe27CGAdgDOzHeb8RNIU8E&#10;J0f/AXWuO89YlEV+ZyE9CaJDmDcEh6heIsyMlO9rFWVd4M0aRR7p8YQPvtFRI20EkAdH32SR3ALL&#10;k/t6zsfG0oqdRtmYG6YGsdSO02joWMdRuthtzPSV5GRMmEvRO8Ddbi6vDXlTolJfb1iu5zknGKWi&#10;BmG911gvwbHeVNBLSShmJYmAdU6l2jJolh48k5lIdNzG7eb8yunVHCgS14CB7Ypv4UAI8lgBVJLH&#10;UUmoE72J/9Q6n+LLwQn1S9C8wKYlQCUXTUEluRgGKAEETEcAvhLTRxD6A4FcIAAqycUwQAkgYDoC&#10;oBLTRxD6A4FcIAAqycUwQAkgYDoCoBLTRxD6A4FcIAAqycUwQAkgYDoC/w885ksUBWqo4QAAAABJ&#10;RU5ErkJggl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GwlvPxO&#10;KAAATigAABQAAABkcnMvbWVkaWEvaW1hZ2UzLnBuZ4lQTkcNChoKAAAADUlIRFIAAAIaAAABRAgC&#10;AAAA7rcAawAAAAFzUkdCAK7OHOkAAAAJcEhZcwAADsQAAA7EAZUrDhsAACfzSURBVHhe7Z1PaB1J&#10;fsdbYQ6z2dFNhlk0AhskH4RuMZh5xrDOIUQaVuOD8WFC7JuM2MlIPnhysHcxG5nAGNZSMouxbp4k&#10;Pnh98BpGCrl4wVi7Bh+FD5bABlnsgHVaze5OwsBLVf/v97pf13uvuruq+9P48Nyq/tXv96l+/X1V&#10;v66qkXa77XBAAAIQgAAEhiPwV8NdztUQgAAEIAABSQA54T6AAAQgAAENBJATDRAxAQEIQAACyAn3&#10;AAQgAAEIaCCAnGiAiAkIQAACEEBOuAcgAAEIQEADgRFzXhQ+ODjQENCgJsbGxqp1YFDHe11HUEVQ&#10;1W6TZioCqXabGMwlQO8kFxEFIAABCEAgnwByks+IEhCAAAQgkEsAOclFRAEIQAACEMgngJzkM6IE&#10;BCAAAQjkEkBOchFRAAIQgAAE8gkgJ/mMKAEBCEAAArkEkJNcRBSAAAQgAIF8AshJPiNKQAACEIBA&#10;LgGDpjHm+koBCEAAAhAwloBBclLtpHRmJht7j3Y4Vr+Wql9EosmqDUrUbsv9XCc/GeyqU2sSCwQg&#10;AIHKCNA78dFX+2OqoPYnqILA6jVrezMdOXJEEcjbt28VSw5ZjN7JkAAHuxw5QU4Gu3Mqu8r2h283&#10;uPpFJGIUGlOaeKQirewGbXDFDHY1uPEJHQIQgIA+AsiJPpZYggAEINBgAshJgxuf0CEAAQjoI4Cc&#10;6GOJJQhAAAINJoCcNLjxCR0CEICAPgLIiT6WWIIABCDQYALISYMbn9AhAAEI6COAnOhjiSUIQAAC&#10;DSaAnDS48QkdAhCAgD4CyIk+lliCAAQg0GACyEmDG5/QIQABCOgjgJzoY4klCEAAAg0mgJw0uPEJ&#10;HQIQgIA+AsiJPpZYggAEINBgAshJgxuf0CEAAQjoI4Cc6GOJJQhAAAINJoCcNLjxCR0CEICAPgLI&#10;iT6WWIIABCDQYALISYMbn9AhAAEI6COAnOhjiSUIQAACDSaAnDS48QkdAhCAgD4CyIk+lliCAAQg&#10;0GACyEmDG5/QIQABCOgjgJzoY4klCEAAAg0mgJw0uPEJHQIQgIA+AsiJPpZYggAEINBgAshJgxuf&#10;0CEAAQjoI1CMnOw/WJq/9SzwUv4vOqLz+qLAEgQgAAEIVEygADl5dmt+8atXsbje7L06c/VRcFw+&#10;WXHIVA8BCEAAAvoJaJYTISXzN15fuHrhWOTq/t7rYxMf6HcdixCAAAQgYA6BkXa7rd8bMby1uPfJ&#10;I68jIiTmxuOgDtFNiXdPTpw4Edb+/Plz/Z5gEQIQqILAyEgxz5YqYqFORQLFNHlcTuTnJ6dvr50b&#10;Fy6J/3zhfO597jwODg4UnS6i2NjYWLUOEJQigfq1VCURfX/9XUXggxX70a9G//DTw8Guzb3qnevf&#10;9S4jkOYaoYB2ApoHu1L8Gz+39ijUj/GJo6/23miPAoMQgAAEIFAxgeLlpOIAqR4CEIAABMogULyc&#10;iNTJ0oN9PxaRlj/T4tWuMlqWOiAAAQiUSqB4OTl5+fbpJ4v+vBOROOFF4VIbmMogAAEIlEOgmFT8&#10;QL5XmwmvJB06EKc+LiKoPmBVV7SSZiIVX12D17bm4nsntUVHYBCAAAQgEBFATrgbIAABCEBAAwHk&#10;RANETEAAAhCAAHLCPQABCEAAAhoIICcaIGICAhCAAASQE+4BCEAAAhDQQAA50QARExCAAAQggJxw&#10;D0AAAhCAgAYCyIkGiJiAAAQgAAHkhHsAAhCAAAQ0EEBONEDEBAQgAAEIICfcAxCAAAQgoIEAcqIB&#10;IiYgAAEIQAA54R6AAAQgAAENBJATDRAxAQEIQAACyAn3AAQgAAEIaCCAnGiAiAkIQAACEEBOuAcg&#10;AAEIQEADAeREA0RMQAACEIAAcsI9AAEIQAACGgggJxogYgICEKglgd21UyPRcWptV1OUm5dGRi5t&#10;CmOyguHNJt0MHFayu7u5qSsox0FONN0fmIEABOpFQDykp5ZnNtrBsTGzPOWJgL5jculp++nSpAaD&#10;rdWd0FP5YWfVWZ7K8VZGuPJSQ+W+CeREH0ssQQAC9SGw+/X9rYWNO7NhRLN3Nhac9RVtXZRiUU0u&#10;XRPePtSrfjkuIyfFtinWIQABewlsv0yMBM3eacf6EvEhpng3IOu8HOFyj1NrYY8gHOzyPmxGg2sx&#10;i7ELZYGBOkjdw3Zu52vL2RJdrmBYLMtz1QZETlRJUQ4CEGgSAfnzXj5r5eO/O72QGAnbWd2e8wtl&#10;nReSMLftj0dde7G8nkZya3nFueuOWO2sttbnPNlIXjgnBEDt2Lw0t+4snPU6V5uXYsN2wvjW8s1N&#10;Mc4mPjlykMwdbsvyXK06txRy0gcsikIAAg0iIDsj8snuiYo8wo7B5s3l2EiYpzw3xeM/8/xD8Wy/&#10;5idJZq+Ix3jaEZaY/Oh8y3G7RptKFwpjkZOeq3PrCxttf6hud+pKO/jsOJHxuA9ZnvfT3shJP7Qo&#10;CwEIdBH40a9Gu/+JUqknreMnk+X+sbGwPud1VXZfbjuO+E94iJ6AfPz3Ot+angqCdx/o3UesRPBH&#10;aTD/Qlk6SsXLPof8b5T2mZyUyf5wzEyOcXUeWZ731V4qchK+1BaznHaur4opDAEI1IPAH356qPjP&#10;8nhn78iuyv2vvaGvzlepgqxK1vnSghcCuCGH6TqzL+Fgm6s3aXLW8XJY3++cqchJaRioCAIQgIAZ&#10;BHrOCJk8PuOEuhLzt+f5FzthyZ0XiikQ12D/F3ovofnZF3fELEyRCB/Sas/yvK/GGBHduKwL/Mx/&#10;1p+jkbm+aqQwBCBQPYFvPv22eicG9eD9L98b9NI+rpNJcPkYDueFBMlqOYrkfnaCP/r5clEy67xr&#10;zH9mup8d9z+y+P3zogon+ODNQQnPT0amvbS8f2Eijqh0dNp7fHs1xm34j3UvLvkHx0+xZHneB7Fe&#10;chKYiVfZh+l+ix4cHPR7icbyY2Nj1TqgMZbQFEEVQVW7zUqa6fvr72oPpDSD71z/rnddAqkWZzp+&#10;Use1xVcUv5fRpTop5z0xEEdrdXVmedl9jOfLiSifdmGunAT+Rbrhv00mTlx7MeWriG/a17l4uMlY&#10;1WiqyImapaFLVfs0r+QrPTSzHAMEVTRhLfYraSbkREvblW1EPP5XpqP+UtnV59SnljtJXxJmoNk0&#10;hsWPOxCAAATMJSBfegrnveyuraw7M8d1rMlSSMQqcrK7dtEdg+s8YssPFOIbRiEAAQg0m4B8m0ws&#10;vuW9kezORTT4uasiJ/I9gGB2ZbOblughAAEIlEsgNvElNhexXB8Ua1ORk6np9LeUFaugGAQgAAEI&#10;1J+AipzIFQSiV5jrz4QIIQABCECgbwIqcuKuJZZYUaBj/Zq+a+UCCEAAAhCoGQEVOXEXQks5DE4J&#10;1ayVCAcCEICA8QSYd+I3USXv/hd9exBU0YS12K+kmZh3ktt2//vPn+WW6VHg/67dGB0dHcaCddeq&#10;9E7ChShjuyYnFmu2LmochgAEIAABzQRU5KR7sEssL5ZY/1izU5iDAAQgAAHbCKjISXdMYr3KmeWL&#10;luyZbFuT4C8EIAABGwkMJidupPFlk20MHZ8hAAEIQEAfgQHlRO44mbJ1mD6/sAQBCEAAAlYRUJGT&#10;lFS83Abgrr/xsVXx4iwEIAABCBRCQEVOUuedhFvKFOIWRiEAAQhAwC4CKnJiV0R4CwEIQMBcAt3b&#10;fXhbfSTPW7n9h6qcdCAIF+A3t9HwDAIQgIB5BBIrBLtzLq6IzYLdHdxj24BYueaIkpwEWySHC62I&#10;14SnUBTzblQ8ggAELCIglkPcDpLQuy+3rX+7SUVONm/K3bPiainmnSxsLd90u2gcEIAABCDQNwG5&#10;t+LCteCNJtE52Qq2yRqxcqjLcVTkpG9MXAABCEAAAj0JiJ/pjj/OJTMnL7flUiPeCNDO9IqVoz8q&#10;cjJ7ZbWV3O9ELlkfjPhxz0AAAhCAQJ8ExNy91vmPwm3fZUYlfF128viMlbPEVeTEEZHurG7PRStA&#10;igG/Hd4U7vP2oTgEIAABn0CHmtSDi5KciFATbyO0IxmtBwWigAAEIFAiAZl4j/VNHEdMFo/Gt8Rf&#10;F866r3vZdajKiV1R4S0EIAABgwmIxHvSu9k7O+fvT/kjQBedu/V8UViusBJ7zcCdf2JllsjgWwvX&#10;IACBZhEQS410pgtiI0C2ZhJ69k6kdsg0SUwoZchy1omtb7I1654lWghAAAKlEeglJ958k26hFMK6&#10;sZB81as0f6kIAhCAAASMJNBDTuQi9Fn5oNmzC876Q6YxGtmmOAUBCECgAgKk4iuATpUQgAAE6kdg&#10;REzBzIhKrtR1/3z6/JJefxsU0sHBwaCXarhubGysWgc0xNBlgqCKoKrdZiXN9P31d7UHUprBd65/&#10;17sugbQ0Z6goJNBDTuSCyVPLMxvt7lfW8tRk/8HS4t4njy6f9Ot5dmv+xmPx+diF22vnxjPwV/s0&#10;r+QrXfSNSFBFE9Ziv5JmQk5y2+4/743klulR4OOf/HF0dHQYC9Zd22uwS7zFJVPune8Fi1eHp8Ri&#10;M5mbMQrtWPzqVURCaMsN5+ojcdw+/WTx1jPrGOEwBCAAAQjkEsjJnciNGGOza9xJNivTYp2yjBej&#10;hZTM33h94eqFY1HNb/ZenWm5/ZTxD08fe7yFnuS2CgUgAAEIWEeg12DX4MHEB7vE5y+cz/0xLiE3&#10;9yZiA14nTpwIa3n+/PngNXIlBGwgIH6OKbqZndRUNJBT7JtPv9VjqAor73/5XgnVMtjVL+Ti5SSh&#10;IJ1yEneX3Em/jZdbvpJB+VyvhixQv6COHDny9u3bIbH0ezm5k1xiyEkuoo4Cxb8o/MFEbOCrX/co&#10;DwEIQAACdhAoXk7GJ46+2nvj0djfe+0cnch6tcsOYngJAQhAAAIpBIqXE0d0Tx7fe7Av1eR3T4Ks&#10;PI0BAQhAAAK1IlCCnIyfW7t69KvF+fn5xSenb4dzUWqFkWAgAAEI9ElArrEb3xVeLt8uj8SS7akn&#10;+6yorOK91uzyY4s2Yez4FAeR9FcoSDSHUfzp5GU57eTRo+w5jGXFSz0QgAAEDCDgzt+LbXoitGXO&#10;2XB3ihcbn/gP19STBjif4UIPOZFzTrxjZ7XlOAtupN6xsSD/b+UGL+Y2BZ5BAALNICB7HGLrjw35&#10;YA0OsaGWv+Lu5EfnW/4Cu6knzWWkMtjlLVQfF4/ZO6xQb26b4hkEIGA0Afen+tOlqZiTcrffaf/E&#10;5PEZZ/vlruOknjQ4MhU5Mdh9XIMABCBQAwJdu/3KmFJPGhysipzMXlltJXfL2rw0t95avTJrcGC4&#10;BgEIQMAaAlPTsYGvwOvUkwaHpCInjrujrzMXZeJlysjW7YwNbgxcgwAEGkpADHBtvdjxghdjXM7M&#10;8UnHST1pMCAlOZH+R4l5mYsnC29wm+IaBCBgHQHRE1lfWRMJE2f36/tBVj71pLmhKcuJuSHgGQQg&#10;AAHbCcj9QGaWp8QYkNy10P/BnnrS3EiLmXdibrx4BgEIQMAMAjKLkHxj1puIkUgkBONCNmQXlOad&#10;RBNOEp8Y8TLjpsQLCEAAAgYQYLDLgEbABQhAAAL2E1CVE7m6TOxILCpjPwUigAAEIACBIQkoyYnQ&#10;kqnlmfgiKyJlhKIMiZ7LIQABCNSJgMpujGKBGTnRJJEqSTs3JBd2YxwSYPfl9du4UMRYv6DYjbHf&#10;O/+d69/1vkTcJP3a7C5/eHg4pJHR0dEhLdh1OXLit1f9HlK1fPLWMijkpN+HZjlyMvLbn/frWLx8&#10;+8e/GOZyG69VGexikRUbWxafIQCBKgkM37mp0vuB6laRE7nIys7qdnyRle3VHRtegx4ICRdBAAIQ&#10;gED/BJTkRJiVE25iB1rSP2qugAAEIFBnAiq5k5LiJxWvHTQJIS1Ijzz9oRY7mUbO/rXz8M/FVfH2&#10;1J+6jX9//d3iaizashW5kz/+zZWmpeJVeydF3x/YhwAEIAABqwkgJ1Y3H85DAAIQMIVADznpmAgf&#10;nxTvfb60aUoU+AEBCEAAAhUT6CEnk0vXFjzvFmIT4mP5eJaArLjxqB4CELCYgPzFHvtRHvsBH55N&#10;/qg3/Rd8z8GuYGnksw/9ronp0Vh8Z+E6BCDQJAJiYZGp5a0o4s1Lcp8T9+e6nJbhL2IldouP/Zo3&#10;/Re8Uu4kkJWd6RV0pUl3PLFCAAIFEBBSMjK3vbqxGu0Pv/lwfeHaktjQVxxyYMjb6Vds89uanirA&#10;g2JMKslJUHU4+cTTFfoqxbQJViEAgVoTcH+gP12K64Q4FfU9hLZ4KiI6J1vuDo12JKv7kpNwHO+i&#10;c5cN42t9vxMcBCBQDQHxmBU9l7uypyI6J05r1RsBa4sf8aYv464iJx0q0rn5ZDXMqRUCEIBA3QjI&#10;jIpIofjLjsjxoHAFksnjM94ImLlHTzmRI3zi8PoiqIi5rYhnEICA9QTk73a5FYi9S1j1nHeysu62&#10;UDR4l5x7Qu7E+huYACAAASMIBHsUdm4rFY1viZGvhbOzRjib5YRBa3YZzQnnGkxg5Dd/KTb6gtfs&#10;an/8g27/v/n022KDKtL6+1++V6R53/aQ+53kr9klJeTFNTcF76pJ7LVhd7af+EPsvEiimN5vMUhO&#10;WAJS+zeEJSC1IGUJSC0YNRphCUiNMDWaUknFa6wOUxCAAAQgUE8CyEk925WoIAABCJRMADkpGTjV&#10;QQACEKgnAeSknu1KVBCAAARKJqCaig9fMBDvG1x5eSo200abw6TitaEMDJGK14KUVLwWjBqNlJOK&#10;Pzw8HNJndmNMAejP1GxveAvWTy7dXXWWp5h2MuS9xuUQgIDBBIQYDHkYHFwhrqn0ToSayLmad2bD&#10;D44T+6jLL3onukiGduidaEFK70QLRo1GyumdDDnf6I9/+z29E42NjikIQAACEGgKAZVU/OyV1db6&#10;ytpuxGTz0tx6a/WK2RP+m9KExAkBCEDABAIqciKSJU/b115MjcyJNbzW58TCXWL9ZOPn+5tAFx8g&#10;AAEINIaASu6kJBjkTrSDJneiBanO3IlYnkvxePhnxYK5xd6e+lN3me+vv5t7obEFyJ2Y2TQqvRO5&#10;Tn3na1xp58yMEK8gYBABIRKK/wxyGlcgoERARU6UDFEIAhCAAASaTKCXnAS7MIYpk9h2J+Kc6Wvv&#10;N7lZiR0CEDCegHzCRuM+4a63yY3h/U0MR0zf2FfS7iUnMgMvDzl7UUyG7zwS+7wY33I4CAEIQMAc&#10;AnJyeGKHk50XW7HHrPd4lfvGizl/cqf48/fNnzmuMtg1e6ft7vDCAQEIQAACQxOQPQ7xeuzGaisy&#10;JTZbbE1PdZiWEuPtwDj50fnW+sPNoasu1EAPOQmz7UFvK7m1b3d6vlBHMQ4BCECgHgTkL3SxJXxC&#10;PIRyRNuo+0NgcYmZPD7jbL+Mzf4zEEUPOQk7JW7sKQc9FgMbFJcgAAELCQjlcMT2vd5zdmd6xU2V&#10;CImxKhSVwS6rAsJZCEAAAtYRkJnqcCt40RPZerHjOFPTsdEwC0JSk5PkOwfBoBdLClvQwLgIAQjY&#10;SiCQFem/7L7MHJ80OhQVOdldu7gcf+cgGPdisMvopsU5CEDAGgIiQx29Ciykw8vAi+6Jv1zi7tf3&#10;g6y8uTGpyIkcwGOSibltiGcQgIDtBGbvyFeB/ZGfi85d78e6GALbmFmWp+WOhcb/gFeRE9sG8Gy/&#10;sfAfAhBoAgGZL4kkIpjn5770FQ1qBW9Cxc+ZCkdFTiaXri2sz5EpMbUN8QsCEICAAQRy5p34fa+0&#10;ZVaYd2JA8+ECBCAAAVMI5PZOUlZXIRVvSuvhBwQgAAFjCPSaxnhWrNXlbZflH4x3GdNuOAIBCEDA&#10;MALK22eJqSeJBctEr0XzewZsn6X93mD7LC1IdW6fpcWhPo2wfVafwPzih4eHg10YXjU6OjqkBbsu&#10;zx3sCsKJvXYgFwFY3Z7r2lLLrsjxFgIQgEAPAkIMhjyahle5dyLBRD0UsbiM9vfW6J1ov/nonWhB&#10;Su9EC0aNRsrZ3PebT78dxucf/mub3kkKwGBJ4allx1+jTLuWDNNsXAsBCEAAApUTUNmNcWRuPVjq&#10;ciAZ2X+wNB8dt55VHjQOQAACEICAbgK95p3cjFbqGkhGAl/f7L06c/VRcFw+qTsG7EEAAhCAQOUE&#10;eu93Ipbd994RHuYV4f2918cmPqg8UhyAAAQgAIECCail4sMc/CCvBz+7NX/jcRCC6KbEuycnTpwI&#10;g3v+/HmBgWIaAoMSGPnNXwa91Ijr2h//oNuPIfPM1Qb2/pfvleDAkIgamIpXk5Og6QJZ6efFLpE5&#10;WXxy+vbauXFhRfznC+dz73PnwZtd2r8hvNmlBSlvdmnBqNEIb3ZphKnRlPK8E7fOYPLJXeei8gjY&#10;+Lm1R6F+jE8cfbX3RqP/mIIABCBgJwG5LWGwK7z4mDy8PyR3Lhwm6VAGImU5SYQl5scPMuxVRkDU&#10;AQEIQMB8AmL6RWydkcQ08Y0FsW38FXfDE7HZVGzZRM0LkWiH1ENOkrooI48vB6kcmEidLD3Y9x0X&#10;afkzLV7t0t6MGIQABOwhIGfyzW2vbqymbQW/eUn86a6344nYlrE1PWVNYD3kRG7C6AwmIfHwT16+&#10;ffrJoj/vRCROeFHYmpsDRyEAgSIIuFtiPV1K04ndtZX1hWvB9lniIbzlbsY47Pu1RUTRbbP3i8Ii&#10;ZuVeSLa/MnviH+lJ+HJCpRYIQAACZhPYvCmWHvHGubzOiRj22vG2BBHTNqLd5M2MQjl3Yqb7eAUB&#10;CECgNgQ2H663zn8U7uwrMyrhFPLJ4zNbL3aMDhU5Mbp5cA4CEGgOgQ41sS5w5MS6JsNhCECglgRk&#10;4j3WN3EckbKPxrfEXxfOBsNgZsaPnJjZLngFAQg0jYD39lPsmL2zc/5+kIm/6NzVkMkulClyUihe&#10;jEMAAhDIICBTI3GFEC98dS62G5uPMtQ6vOW0AXJSDmdq6ZvAkYxDvDLZ/Ze+rXMBBCCgmwByopso&#10;9jQReJtxCPPdf9FUJ2YgAIHBCSAng7PjSghAAAIQCAkgJ9wMEIAABCCggUB/C9RrqDDbBAvUa8db&#10;ywXqReJEDHZpZ9XDIAvUl0lbpa5yFqg/PDxUcaZHmdHR0SEt2HU5vRO72gtvIQCBkggIMRjyKMlR&#10;Y6pBToxpChyBAAQgYDMB5MTm1sN3CEAAAsYQQE6MaQocgQAEIGAzAeTE5tbDdwhAAALGEEBOjGkK&#10;HIEABCBgMwHkxObWw3cIQAACxhBg3onfFLWcolFJUEe2/63Y2/vMvziPf1ZQFW9nPuu2zLyTgmgP&#10;bLaceScDu9fYC+mdNLbpCRwCEICATgLIiU6a2IIABCDQWALISWObnsAhAAEI6CSAnOikiS0IQAAC&#10;jSWAnNSk6VP3mmKnqZq0LmFAwAYCyIkNraTgY+peU+I6dppSgEcRCEBAAwHkRANETEAAAhCAAHLC&#10;PQABCEAAAhoIICcaIGICAhCAAASQE+4BCEAAAhDQQAA50QARExCAAAQgYNCaXTSGdgLiReF2u63d&#10;bG+DI7/9uZ4axdpc6oemVbzaP/5Fd50jv/mLuiMGlmx//INur7759FsDXVV06f0v31MsSbEyCVTw&#10;uMkK7+DgoMzIO+qqZLXE//6fI4WG/I//4PzHfxVYw9//3dtu64UvAVlgQA5LQBZJV5ttloDUhlKr&#10;IQa7tOLEGAQgAIGmEkBOmtryxA0BCEBAKwHkRCtOjEEAAhBoKgHkpKktT9wQgAAEtBJATrTixBgE&#10;IACBphJATpra8sQNAQhAQCsB5EQrToxBAAIQaCoB5KSpLU/cEIAABLQSYBqjj9P2aYxixqLioXFi&#10;I9MYFZlXW+ztqT91O/D99Xer9WqY2pnGOAy94q5FTmoiJ8XdIj0sIyeVYO+3UuSkX2KUH4xAEwe7&#10;2Ad3sHuFqyAAAQj0INBEOWEfXL4SEIAABLQTaKKcaIeIQQhAAAIQQE64ByAAAQhAQAMBm1LxozdT&#10;9qLQwMA18e4X//7d5/+ky1q3ncMrKbuAFL1AfXHheJZJxRdNWIt9UvFaMGIklwC9k1xEFIAABCAA&#10;gXwCyEk+I0pAAAIQgEAuAeQkFxEFIAABCEAgn0ATcyciTZIPxi2hMZtC7kSRebXF2Ny3Wv6KtTMr&#10;XhFUycWaKCclI/aqQ04qwd5vpchJv8QqKY+cVII9t1IGu3IRUQACEIAABPIJICf5jCgBAQhAAAK5&#10;BJCTXEQUgAAEIACBfALIST4jSkAAAhCAQC4B5CQXEQUgAAEIQCCfAHKSz4gSEIAABCCQSwA5yUVE&#10;AQhAAAIQyCeAnOQzogQEIAABCOQSQE5yEVEAAhCAAATyCSAn+YwoAQEIQAACuQSQk1xEFIAABCAA&#10;gXwC5cjJs1vz7rH0YD/fJUpAAAIQgIB9BEqQk/0HSzecq4/Ecfv0k8Vbz+yDhMcQgAAEIJBHoAQ5&#10;ebP36kzrpHRk/MPTxx5voSd5jcLfIQABCNhHoPgF6kXn5Avn87Vz4xKOGPW6N3Hb/4/4/4kTJ0Jm&#10;z58/t48fHkMAAhCAgEugeDlJKEinnMRb4eDgoMJGGRsbq9aBImInqCKoardJMxWBVLtNDOYSKH6w&#10;64OJY7leUAACEIAABCwnULycjE8cfbX3xsO0v/faOTrhDntxQAACEIBAnQgULyeO6J48vue+Ibz/&#10;uydBVr5ODIkFAhCAAAScEuRk/Nza1aNfLYppJ4tPTt++7L7jxQEBCEAAAvUiUHwqXplXtZlw0qHK&#10;DVVxwfq1VP0iErdItUGJ2iu+TRtZfQm9k0ZyJWgIQAACDSOAnDSswQkXAhCAQDEEkJNiuGIVAhCA&#10;QMMIICcNa3DChQAEIFAMAeSkGK5YhQAEINAwAga92VUtebF6WP0WDSOoam8qxdppJkVQFDOcAL0T&#10;wxsI9yAAAQjYQQA5saOd8BICEICA4QSQE8MbCPcgAAEI2EGA3Ikd7YSXEIAABAwnQO/E8AbCPQhA&#10;AAJ2EEBO7GgnvIQABCBgOAHkxPAGwj0IQAACdhBATuxoJ7yEAAQgYDiBJqbi9x8sLX71Kt4wZ64+&#10;EvuwJM975yw5pOt7n0QOP7s1f+Ox8P3Yhdtr54LdL1NPGhxgR1Cx5gnbxrImS0aU4bzFzVTDb5bB&#10;3w8TXWs3/Pj9L3/y2a/fuBDEx1/+3kIcwm95hL6/+fVn/n+iT+3UkwYH2xlUrJ1kKH6b2dRknRGl&#10;3m+2N1PsjqrBN8vg74eZrjV8sOvZrRuvL3zu/X4XG9kfm/jARMnv4ZP4KTsvQrh64VhU6M1esIXy&#10;+Ienjz3eeib/lHrS0GBTgnq29fjMJ34/a/zcJ2de7b2xqcnSmin1frO8maIbyvpvlqHfDbPdarSc&#10;7D+4Fz2k5AP3lbsHsTxuuc9g84+Tlx89erR2Lq6C8cfU+MRR5/XeflIrw5OmhpcSlDgVDT0KbfGE&#10;35omS4ko1fnUtrOomQJXa/DNMpW60X41WU6e3f/KuXA+yI+Ib7JMNYinszhuT9xbeiCewjYe4hnb&#10;7XbqSRujkxmuoEdpdZOlOl+TZqrpN8vK70upTjdYTuRv3NMfBnlqZ/zcmviZ7/9X/ID3hlMsPD6Y&#10;iA18Bf6nnrQvODFotPjkdPB6gdVNlup8PZqprt8s+74vZXvcXDnpuOfLBl9cfXEplD+Bj04IjUw9&#10;WZwPRVgW3ZL5G87VSPOLqKRimzVoJsep7Ter4pvDguobKydylDrWNxFfglvz0fiW+OuZljWvCXfc&#10;Z+In7uN77lDd/u+eBFn51JMW3KC+i+4rqEc73t22usnSnbe8mWRr1fibZc/3pSJPGysnXaPUJy/f&#10;Pv0kyMR/4Xxuz6STzltHDKNcPeq+VCAHhvw4Uk9WdNP1X63URcd5fMN/UcJ/V8LqJkt33u5mchu2&#10;xt+s/m/chl3RxGmMDWtiwoUABCBQBoHG9k7KgEsdEIAABJpDADlpTlsTKQQgAIECCSAnBcLFNAQg&#10;AIHmEEBOmtPWRAoBCECgQALISYFwMQ0BCECgOQSQE8vaenft1Eh0nFrb1eT/5qWRkUubwpisYHiz&#10;STcDh5Xs7m5u9h2UrC7TexmaH5wmWNlmQoy9axL+KrHosCKsD3JZ4VFTAQRcAsiJTTeCeApNLc9s&#10;hItTb8wsT3mPUX3H5NLT9tOlSQ0GW6s7iWW0d1ad5akcb2WEKy/7rHx37aKgcmc27TLxBJ7blo6k&#10;/7nPmjQV3/36vnP+o/4Zz94RLX5R208ITdFgBgI+AeTEoltBPIW2FuKPTfF4WXDWVyx5vkwuXRPe&#10;PtSrfqL5Nm8uO6tX0sREaomzoUkdNd4oOy+2Zo73rybCg9krQpNvakeoMTZMNZgAcmJZ42+/TIwE&#10;zd5px56W8SGmeDcg67w3DCSOU2thjyAc7PI+bEaDazGLsQtlgYE6SN3Ddm7na8vZEl2uYEwny/Oo&#10;1XbXVtZbaT/1fS3J7pUkHYjFoAOjcDDT/ubD9YWznvxljl3G/pCgKzXZmh8Qln23cHdoAmbu6oVX&#10;6QREZ8Q9OseRZOmd1ZbjLPgjYfI/fqGs89JWYMez614cXuleF5aIWcm4sGNgK6w/GpqTlQQOSiPB&#10;55jrMb+zI4rXlLgg8t4NKLSfAjPluih+nRi9uuONIHzzPcuA0Fk6GUiH53xVIGAMAccYT3BElYD3&#10;nPeP8JGZeDQJU8H/1c5Hj7uknERP5PB80mBCrKIIEj52O9ve2UnkVRKVxjUurgidkbi1dZwM6m2t&#10;rkpBSZPd6PmeJjdquLLwJjGmy5koEwi9AoSUmyKVg+rNQzkIFEeAwa6h+3elG5DJcv/YWFif8waG&#10;dl9uO474T3jMrTuOGBnrdb41PRU4P/nR+ZhGhSHFSgTnpMH8C5NdKPcpK56h0cDT5KRMHYRjZnKM&#10;q/PI8jyft6jp6dLSHVHrVmbi2h008nHFx7l0YcywLxoqSsNnQRCpFadHbmVquiVbNp8DJSBQLgHk&#10;pFzemmubdZ+Z97/2ni1dv8X9N7Syzmt2JtucEMCNBZES6cy+eO9cBWNBKdcP5HmQSZlcuttLUGTa&#10;yevf+LISeKcJY4b9nRfRS12unOZCKK2ZqAgCwxFATobjV+bVPWeETB6fcUJdiXnV8/yLnbCk/EWs&#10;dLgG+7/QewltLnhki2y0fGoHbySn1Z7luZKXXiFfUHq/new99qV34qWzAjAm7Dsi8LDjkQUhp/uR&#10;03npgw9FIaCXQHHjaFjWTsBNMMd/PMczF8GIUvCbOyiZdT6erc5KxcfqijLAg6bivbyGl1CI2/Dz&#10;HV5d8cRAlucJruKCVC/DQulZ+ZSci2dGE8YM+1EavheErmaNZ2FIxWv/XmFQEwFS8ZpAlmWmI8ed&#10;HJiJ/7FLdfyfIfHzwYti4oEsM9fdb3ZlPajTLkwQSH/mef5FuhG5FD19fdP+AzQrolhlCT1JrbdL&#10;hSPFDX+bqeDKciaDRng6GoiM0vBdLggHuqTU8y6Z0UdNyvqqUU/fBNg+S29nr3nWxPj/yrRIfQ80&#10;K08Lruo90BKGmhE5N+fFNaPm+Ks5TqkGECB30oBG1huizB+HK0fJSYS93kLSW3W6tSbNFM9eAaAM&#10;0tQBgZ4E6J1wg/RNwJ+9Hg7FVL8cVkN+szeqH9b3bckFlRNATipvAhyAAAQgUAcCDHbVoRWJAQIQ&#10;gEDlBJCTypsAByAAAQjUgQByUodWJAYIQAAClRNATipvAhyAAAQgUAcCyEkdWpEYIAABCFROADmp&#10;vAlwAAIQgEAdCPw/nrftplsp1ZIAAAAASUVORK5CYIJQSwECLQAUAAYACAAAACEAsYJntgoBAAAT&#10;AgAAEwAAAAAAAAAAAAAAAAAAAAAAW0NvbnRlbnRfVHlwZXNdLnhtbFBLAQItABQABgAIAAAAIQA4&#10;/SH/1gAAAJQBAAALAAAAAAAAAAAAAAAAADsBAABfcmVscy8ucmVsc1BLAQItAAoAAAAAAAAAIQC/&#10;qpMoJyAAACcgAAAUAAAAAAAAAAAAAAAAADoCAABkcnMvbWVkaWEvaW1hZ2UyLnBuZ1BLAQItABQA&#10;BgAIAAAAIQDu5rAm1AQAAO4SAAAOAAAAAAAAAAAAAAAAAJMiAABkcnMvZTJvRG9jLnhtbFBLAQIt&#10;ABQABgAIAAAAIQCVIgtU4wAAAA8BAAAPAAAAAAAAAAAAAAAAAJMnAABkcnMvZG93bnJldi54bWxQ&#10;SwECLQAKAAAAAAAAACEAGdaNNwMkAAADJAAAFAAAAAAAAAAAAAAAAACjKAAAZHJzL21lZGlhL2lt&#10;YWdlMS5wbmdQSwECLQAUAAYACAAAACEANydHYcwAAAApAgAAGQAAAAAAAAAAAAAAAADYTAAAZHJz&#10;L19yZWxzL2Uyb0RvYy54bWwucmVsc1BLAQItAAoAAAAAAAAAIQBsJbz8TigAAE4oAAAUAAAAAAAA&#10;AAAAAAAAANtNAABkcnMvbWVkaWEvaW1hZ2UzLnBuZ1BLBQYAAAAACAAIAAACAABbdgAAAAA=&#10;">
                <v:group id="Group 5" o:spid="_x0000_s1144" style="position:absolute;width:29534;height:24003" coordorigin="37,-39" coordsize="19434,15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8HCyQAAAOEAAAAPAAAAZHJzL2Rvd25yZXYueG1sRI/BasJA&#10;EIbvQt9hmUJvukmrpURXEbXiQQRjofQ2ZMckmJ0N2W0S394VBC/DDD//N3yzRW8q0VLjSssK4lEE&#10;gjizuuRcwc/pe/gFwnlkjZVlUnAlB4v5y2CGibYdH6lNfS4ChF2CCgrv60RKlxVk0I1sTRyys20M&#10;+nA2udQNdgFuKvkeRZ/SYMnhQ4E1rQrKLum/UbDtsFt+xJt2fzmvrn+nyeF3H5NSb6/9ehrGcgrC&#10;U++fjQdip4NDNIa7UdhAzm8AAAD//wMAUEsBAi0AFAAGAAgAAAAhANvh9svuAAAAhQEAABMAAAAA&#10;AAAAAAAAAAAAAAAAAFtDb250ZW50X1R5cGVzXS54bWxQSwECLQAUAAYACAAAACEAWvQsW78AAAAV&#10;AQAACwAAAAAAAAAAAAAAAAAfAQAAX3JlbHMvLnJlbHNQSwECLQAUAAYACAAAACEAeKPBwskAAADh&#10;AAAADwAAAAAAAAAAAAAAAAAHAgAAZHJzL2Rvd25yZXYueG1sUEsFBgAAAAADAAMAtwAAAP0CAAAA&#10;AA==&#10;">
                  <v:group id="Group 105" o:spid="_x0000_s1145" style="position:absolute;left:37;top:-39;width:19435;height:15792" coordorigin="37,-38" coordsize="19288,15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2RZyAAAAOEAAAAPAAAAZHJzL2Rvd25yZXYueG1sRI9Ni8Iw&#10;EIbvwv6HMII3TbuiSDWKuLviQRb8APE2NGNbbCalybb13xthwcsww8v7DM9i1ZlSNFS7wrKCeBSB&#10;IE6tLjhTcD79DGcgnEfWWFomBQ9ysFp+9BaYaNvygZqjz0SAsEtQQe59lUjp0pwMupGtiEN2s7VB&#10;H846k7rGNsBNKT+jaCoNFhw+5FjRJqf0fvwzCrYttutx/N3s77fN43qa/F72MSk16Hdf8zDWcxCe&#10;Ov9u/CN2OjhEE3gZhQ3k8gkAAP//AwBQSwECLQAUAAYACAAAACEA2+H2y+4AAACFAQAAEwAAAAAA&#10;AAAAAAAAAAAAAAAAW0NvbnRlbnRfVHlwZXNdLnhtbFBLAQItABQABgAIAAAAIQBa9CxbvwAAABUB&#10;AAALAAAAAAAAAAAAAAAAAB8BAABfcmVscy8ucmVsc1BLAQItABQABgAIAAAAIQAX72RZyAAAAOEA&#10;AAAPAAAAAAAAAAAAAAAAAAcCAABkcnMvZG93bnJldi54bWxQSwUGAAAAAAMAAwC3AAAA/AIAAAAA&#10;">
                    <v:group id="Group 106" o:spid="_x0000_s1146" style="position:absolute;left:578;width:18747;height:14439" coordorigin="578" coordsize="18747,1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fouyAAAAOEAAAAPAAAAZHJzL2Rvd25yZXYueG1sRI/BisIw&#10;EIbvwr5DGGFvmtZFkWoUcVU8iKAuLN6GZmyLzaQ0sa1vbxYWvAwz/Pzf8M2XnSlFQ7UrLCuIhxEI&#10;4tTqgjMFP5ftYArCeWSNpWVS8CQHy8VHb46Jti2fqDn7TAQIuwQV5N5XiZQuzcmgG9qKOGQ3Wxv0&#10;4awzqWtsA9yUchRFE2mw4PAhx4rWOaX388Mo2LXYrr7iTXO439bP62V8/D3EpNRnv/uehbGagfDU&#10;+XfjH7HXwSGawJ9R2EAuXgAAAP//AwBQSwECLQAUAAYACAAAACEA2+H2y+4AAACFAQAAEwAAAAAA&#10;AAAAAAAAAAAAAAAAW0NvbnRlbnRfVHlwZXNdLnhtbFBLAQItABQABgAIAAAAIQBa9CxbvwAAABUB&#10;AAALAAAAAAAAAAAAAAAAAB8BAABfcmVscy8ucmVsc1BLAQItABQABgAIAAAAIQDnPfouyAAAAOEA&#10;AAAPAAAAAAAAAAAAAAAAAAcCAABkcnMvZG93bnJldi54bWxQSwUGAAAAAAMAAwC3AAAA/AIAAAAA&#10;">
                      <v:shape id="Picture 107" o:spid="_x0000_s1147" type="#_x0000_t75" style="position:absolute;left:578;width:18747;height:1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nExwAAAOEAAAAPAAAAZHJzL2Rvd25yZXYueG1sRI/RasJA&#10;EEXfBf9hGaFvujEULdFVRCkUEcHYvg/ZMRuanU2zG5P+vSsU+jLMcLlnOOvtYGtxp9ZXjhXMZwkI&#10;4sLpiksFn9f36RsIH5A11o5JwS952G7GozVm2vV8oXseShEh7DNUYEJoMil9Yciin7mGOGY311oM&#10;8WxLqVvsI9zWMk2ShbRYcfxgsKG9oeI776wCe/b77vW2MP3P8YuOHaWH6pQq9TIZDqs4disQgYbw&#10;3/hDfOjokCzhaRQ3kJsHAAAA//8DAFBLAQItABQABgAIAAAAIQDb4fbL7gAAAIUBAAATAAAAAAAA&#10;AAAAAAAAAAAAAABbQ29udGVudF9UeXBlc10ueG1sUEsBAi0AFAAGAAgAAAAhAFr0LFu/AAAAFQEA&#10;AAsAAAAAAAAAAAAAAAAAHwEAAF9yZWxzLy5yZWxzUEsBAi0AFAAGAAgAAAAhAByD6cTHAAAA4QAA&#10;AA8AAAAAAAAAAAAAAAAABwIAAGRycy9kb3ducmV2LnhtbFBLBQYAAAAAAwADALcAAAD7AgAAAAA=&#10;">
                        <v:imagedata r:id="rId23" o:title="" croptop="6723f" cropbottom="7983f" cropleft="1f" cropright="20458f"/>
                      </v:shape>
                      <v:shape id="Picture 108" o:spid="_x0000_s1148" type="#_x0000_t75" style="position:absolute;left:1095;width:18230;height:1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5ZLygAAAOEAAAAPAAAAZHJzL2Rvd25yZXYueG1sRI/dSsNA&#10;EIXvBd9hGaE3Yjct+EPabSmGQqWKWH2AITtNgtnZNDtto0/fuRC8OczhMN/MmS+H0JoT9amJ7GAy&#10;zsAQl9E3XDn4+lzfPYFJguyxjUwOfijBcnF9NcfcxzN/0GknlVEIpxwd1CJdbm0qawqYxrEj1mwf&#10;+4Citq+s7/Gs8NDaaZY92IAN64UaO3quqfzeHYOD/e/Lq6wPzXu1vS9W4dFLuC3enBvdDMVMZTUD&#10;IzTI/8YfYuO1Q6YvayOdwC4uAAAA//8DAFBLAQItABQABgAIAAAAIQDb4fbL7gAAAIUBAAATAAAA&#10;AAAAAAAAAAAAAAAAAABbQ29udGVudF9UeXBlc10ueG1sUEsBAi0AFAAGAAgAAAAhAFr0LFu/AAAA&#10;FQEAAAsAAAAAAAAAAAAAAAAAHwEAAF9yZWxzLy5yZWxzUEsBAi0AFAAGAAgAAAAhABiblkvKAAAA&#10;4QAAAA8AAAAAAAAAAAAAAAAABwIAAGRycy9kb3ducmV2LnhtbFBLBQYAAAAAAwADALcAAAD+AgAA&#10;AAA=&#10;">
                        <v:imagedata r:id="rId24" o:title="" croptop="-1f" cropbottom="2066f" cropright="12567f"/>
                      </v:shape>
                    </v:group>
                    <v:shape id="TextBox 56" o:spid="_x0000_s1149" type="#_x0000_t202" style="position:absolute;left:-6839;top:6838;width:15673;height:19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nwMyAAAAOEAAAAPAAAAZHJzL2Rvd25yZXYueG1sRI/BasJA&#10;EIbvQt9hmUIvUjdW0JK4SlEKORVqhOY4ZMckNDubZrcxvn3nIPQy/MMw38+33U+uUyMNofVsYLlI&#10;QBFX3rZcGzgX78+voEJEtth5JgM3CrDfPcy2mFp/5U8aT7FWAuGQooEmxj7VOlQNOQwL3xPL7eIH&#10;h1HWodZ2wKvAXadfkmStHbYsDQ32dGio+j79OgM/eVfhx2b91d/mq3Dgy7GcysKYp8fpmMl4y0BF&#10;muL/xx2RW3FYioMYSQK9+wMAAP//AwBQSwECLQAUAAYACAAAACEA2+H2y+4AAACFAQAAEwAAAAAA&#10;AAAAAAAAAAAAAAAAW0NvbnRlbnRfVHlwZXNdLnhtbFBLAQItABQABgAIAAAAIQBa9CxbvwAAABUB&#10;AAALAAAAAAAAAAAAAAAAAB8BAABfcmVscy8ucmVsc1BLAQItABQABgAIAAAAIQDDUnwMyAAAAOEA&#10;AAAPAAAAAAAAAAAAAAAAAAcCAABkcnMvZG93bnJldi54bWxQSwUGAAAAAAMAAwC3AAAA/AIAAAAA&#10;" fillcolor="white [3212]" stroked="f">
                      <v:textbox>
                        <w:txbxContent>
                          <w:p w14:paraId="023FC4BA" w14:textId="77777777" w:rsidR="00233CF8" w:rsidRPr="000B25B6" w:rsidRDefault="00233CF8" w:rsidP="000B25B6">
                            <w:pPr>
                              <w:jc w:val="center"/>
                              <w:textAlignment w:val="top"/>
                              <w:rPr>
                                <w:sz w:val="32"/>
                                <w:szCs w:val="32"/>
                              </w:rPr>
                            </w:pPr>
                            <w:r w:rsidRPr="000B25B6">
                              <w:rPr>
                                <w:rFonts w:ascii="Arial" w:hAnsi="Arial" w:cs="Arial"/>
                                <w:color w:val="000000" w:themeColor="text1"/>
                                <w:kern w:val="24"/>
                                <w:sz w:val="18"/>
                                <w:szCs w:val="18"/>
                              </w:rPr>
                              <w:t>Percent of Disease Incidence</w:t>
                            </w:r>
                          </w:p>
                        </w:txbxContent>
                      </v:textbox>
                    </v:shape>
                  </v:group>
                  <v:rect id="Rectangle 111" o:spid="_x0000_s1150" style="position:absolute;left:3547;top:349;width:11074;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AeByQAAAOEAAAAPAAAAZHJzL2Rvd25yZXYueG1sRI9Na8JA&#10;EIbvBf/DMkIvRTfxUEp0FVFKQylI48d5yI5JMDsbs2uS/vuuIHgZZnh5n+FZrAZTi45aV1lWEE8j&#10;EMS51RUXCg77z8kHCOeRNdaWScEfOVgtRy8LTLTt+Ze6zBciQNglqKD0vkmkdHlJBt3UNsQhO9vW&#10;oA9nW0jdYh/gppazKHqXBisOH0psaFNSfsluRkGf77rT/udL7t5OqeVret1kx2+lXsfDdh7Geg7C&#10;0+CfjQci1cEhjuFuFDaQy38AAAD//wMAUEsBAi0AFAAGAAgAAAAhANvh9svuAAAAhQEAABMAAAAA&#10;AAAAAAAAAAAAAAAAAFtDb250ZW50X1R5cGVzXS54bWxQSwECLQAUAAYACAAAACEAWvQsW78AAAAV&#10;AQAACwAAAAAAAAAAAAAAAAAfAQAAX3JlbHMvLnJlbHNQSwECLQAUAAYACAAAACEAKuwHgckAAADh&#10;AAAADwAAAAAAAAAAAAAAAAAHAgAAZHJzL2Rvd25yZXYueG1sUEsFBgAAAAADAAMAtwAAAP0CAAAA&#10;AA==&#10;" filled="f" stroked="f">
                    <v:textbox>
                      <w:txbxContent>
                        <w:p w14:paraId="636AD249" w14:textId="77777777" w:rsidR="00233CF8" w:rsidRDefault="00233CF8" w:rsidP="000B25B6">
                          <w:r>
                            <w:rPr>
                              <w:rFonts w:ascii="Franklin Gothic Demi" w:hAnsi="Franklin Gothic Demi" w:cs="Aharoni"/>
                              <w:color w:val="595959" w:themeColor="text1" w:themeTint="A6"/>
                              <w:kern w:val="24"/>
                              <w:sz w:val="32"/>
                              <w:szCs w:val="32"/>
                            </w:rPr>
                            <w:t>2018</w:t>
                          </w:r>
                        </w:p>
                      </w:txbxContent>
                    </v:textbox>
                  </v:rect>
                </v:group>
                <v:group id="Group 6" o:spid="_x0000_s1151" style="position:absolute;left:29527;width:30143;height:22652" coordsize="30142,22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2rwygAAAOEAAAAPAAAAZHJzL2Rvd25yZXYueG1sRI9Na8JA&#10;EIbvhf6HZYTe6iYpLSW6CZJ+0IMIVUG8DdkxCWZnQ3abxH/vCkIvwwwv7zM8y3wyrRiod41lBfE8&#10;AkFcWt1wpWC/+3p+B+E8ssbWMim4kIM8e3xYYqrtyL80bH0lAoRdigpq77tUSlfWZNDNbUccspPt&#10;Dfpw9pXUPY4BblqZRNGbNNhw+FBjR0VN5Xn7ZxR8jziuXuLPYX0+FZfj7nVzWMek1NNs+liEsVqA&#10;8DT5/8Yd8aODQ5zAzShsILMrAAAA//8DAFBLAQItABQABgAIAAAAIQDb4fbL7gAAAIUBAAATAAAA&#10;AAAAAAAAAAAAAAAAAABbQ29udGVudF9UeXBlc10ueG1sUEsBAi0AFAAGAAgAAAAhAFr0LFu/AAAA&#10;FQEAAAsAAAAAAAAAAAAAAAAAHwEAAF9yZWxzLy5yZWxzUEsBAi0AFAAGAAgAAAAhAB3favDKAAAA&#10;4QAAAA8AAAAAAAAAAAAAAAAABwIAAGRycy9kb3ducmV2LnhtbFBLBQYAAAAAAwADALcAAAD+AgAA&#10;AAA=&#10;">
                  <v:shape id="Picture 113" o:spid="_x0000_s1152" type="#_x0000_t75" style="position:absolute;width:30142;height:22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2Z1xwAAAOEAAAAPAAAAZHJzL2Rvd25yZXYueG1sRI/RasJA&#10;EEXfBf9hmULfdBMDkkZXEaXQ4pNpPmCaHZNgdjbubjX9e7dQ8GWY4XLPcNbb0fTiRs53lhWk8wQE&#10;cW11x42C6ut9loPwAVljb5kU/JKH7WY6WWOh7Z1PdCtDIyKEfYEK2hCGQkpft2TQz+1AHLOzdQZD&#10;PF0jtcN7hJteLpJkKQ12HD+0ONC+pfpS/hgFl8+0yjq3W77l5+ZQlfl3ll+PSr2+jIdVHLsViEBj&#10;eDb+ER86OqQZ/BnFDeTmAQAA//8DAFBLAQItABQABgAIAAAAIQDb4fbL7gAAAIUBAAATAAAAAAAA&#10;AAAAAAAAAAAAAABbQ29udGVudF9UeXBlc10ueG1sUEsBAi0AFAAGAAgAAAAhAFr0LFu/AAAAFQEA&#10;AAsAAAAAAAAAAAAAAAAAHwEAAF9yZWxzLy5yZWxzUEsBAi0AFAAGAAgAAAAhAGRzZnXHAAAA4QAA&#10;AA8AAAAAAAAAAAAAAAAABwIAAGRycy9kb3ducmV2LnhtbFBLBQYAAAAAAwADALcAAAD7AgAAAAA=&#10;">
                    <v:imagedata r:id="rId25" o:title="" cropright="13017f"/>
                  </v:shape>
                  <v:rect id="Rectangle 114" o:spid="_x0000_s1153" style="position:absolute;left:3386;top:663;width:11074;height:3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pMgxwAAAOEAAAAPAAAAZHJzL2Rvd25yZXYueG1sRI/RisIw&#10;EEXfhf2HMAu+iKaKuFqNsugK1betfsDYjG3XZlKarNa/N4LgyzDD5Z7hLFatqcSVGldaVjAcRCCI&#10;M6tLzhUcD9v+FITzyBory6TgTg5Wy4/OAmNtb/xL19TnIkDYxaig8L6OpXRZQQbdwNbEITvbxqAP&#10;Z5NL3eAtwE0lR1E0kQZLDh8KrGldUHZJ/42C3X68P64T+XeZlZte8pVG8jT5Uar72W7mYXzPQXhq&#10;/bvxQiQ6OAzH8DQKG8jlAwAA//8DAFBLAQItABQABgAIAAAAIQDb4fbL7gAAAIUBAAATAAAAAAAA&#10;AAAAAAAAAAAAAABbQ29udGVudF9UeXBlc10ueG1sUEsBAi0AFAAGAAgAAAAhAFr0LFu/AAAAFQEA&#10;AAsAAAAAAAAAAAAAAAAAHwEAAF9yZWxzLy5yZWxzUEsBAi0AFAAGAAgAAAAhAMvqkyDHAAAA4QAA&#10;AA8AAAAAAAAAAAAAAAAABwIAAGRycy9kb3ducmV2LnhtbFBLBQYAAAAAAwADALcAAAD7AgAAAAA=&#10;" filled="f" stroked="f">
                    <v:textbox style="mso-fit-shape-to-text:t">
                      <w:txbxContent>
                        <w:p w14:paraId="14122CA2" w14:textId="77777777" w:rsidR="00233CF8" w:rsidRDefault="00233CF8" w:rsidP="000B25B6">
                          <w:r>
                            <w:rPr>
                              <w:rFonts w:ascii="Franklin Gothic Demi" w:hAnsi="Franklin Gothic Demi" w:cs="Aharoni"/>
                              <w:color w:val="595959" w:themeColor="text1" w:themeTint="A6"/>
                              <w:kern w:val="24"/>
                              <w:sz w:val="32"/>
                              <w:szCs w:val="32"/>
                            </w:rPr>
                            <w:t>2019</w:t>
                          </w:r>
                        </w:p>
                      </w:txbxContent>
                    </v:textbox>
                  </v:rect>
                </v:group>
              </v:group>
            </w:pict>
          </mc:Fallback>
        </mc:AlternateContent>
      </w:r>
    </w:p>
    <w:p w14:paraId="71C4D95B" w14:textId="4AEACF68" w:rsidR="00BD7DD7" w:rsidRDefault="00BD7DD7" w:rsidP="00BD7DD7">
      <w:pPr>
        <w:rPr>
          <w:b/>
          <w:noProof/>
        </w:rPr>
      </w:pPr>
    </w:p>
    <w:p w14:paraId="27D37138" w14:textId="4E518442" w:rsidR="00BD7DD7" w:rsidRDefault="00BD7DD7" w:rsidP="00BD7DD7">
      <w:pPr>
        <w:rPr>
          <w:b/>
          <w:noProof/>
        </w:rPr>
      </w:pPr>
    </w:p>
    <w:p w14:paraId="75AB403E" w14:textId="63F2F78D" w:rsidR="00BD7DD7" w:rsidRDefault="00BD7DD7" w:rsidP="00BD7DD7">
      <w:pPr>
        <w:rPr>
          <w:b/>
          <w:noProof/>
        </w:rPr>
      </w:pPr>
    </w:p>
    <w:p w14:paraId="505ED99B" w14:textId="09968D8C" w:rsidR="000B25B6" w:rsidRDefault="000B25B6" w:rsidP="00BD7DD7">
      <w:pPr>
        <w:rPr>
          <w:b/>
          <w:noProof/>
        </w:rPr>
      </w:pPr>
    </w:p>
    <w:p w14:paraId="5C290D93" w14:textId="163EC035" w:rsidR="000B25B6" w:rsidRDefault="000B25B6" w:rsidP="00BD7DD7">
      <w:pPr>
        <w:rPr>
          <w:b/>
          <w:noProof/>
        </w:rPr>
      </w:pPr>
    </w:p>
    <w:p w14:paraId="05B0A386" w14:textId="3DBC07DC" w:rsidR="000B25B6" w:rsidRDefault="000B25B6" w:rsidP="00BD7DD7">
      <w:pPr>
        <w:rPr>
          <w:b/>
          <w:noProof/>
        </w:rPr>
      </w:pPr>
    </w:p>
    <w:p w14:paraId="4E0C11B9" w14:textId="4010CD15" w:rsidR="000B25B6" w:rsidRDefault="000B25B6" w:rsidP="00BD7DD7">
      <w:pPr>
        <w:rPr>
          <w:b/>
          <w:noProof/>
        </w:rPr>
      </w:pPr>
    </w:p>
    <w:p w14:paraId="5F988787" w14:textId="79942B45" w:rsidR="000B25B6" w:rsidRDefault="000B25B6" w:rsidP="00BD7DD7">
      <w:pPr>
        <w:rPr>
          <w:b/>
          <w:noProof/>
        </w:rPr>
      </w:pPr>
    </w:p>
    <w:p w14:paraId="444CDF1E" w14:textId="54184ED9" w:rsidR="000B25B6" w:rsidRDefault="000B25B6" w:rsidP="00BD7DD7">
      <w:pPr>
        <w:rPr>
          <w:b/>
          <w:noProof/>
        </w:rPr>
      </w:pPr>
    </w:p>
    <w:p w14:paraId="4395C993" w14:textId="6462F813" w:rsidR="000B25B6" w:rsidRDefault="000B25B6" w:rsidP="00BD7DD7">
      <w:pPr>
        <w:rPr>
          <w:b/>
          <w:noProof/>
        </w:rPr>
      </w:pPr>
    </w:p>
    <w:p w14:paraId="43D3CB6A" w14:textId="61C2A929" w:rsidR="000B25B6" w:rsidRDefault="002209FE" w:rsidP="00BD7DD7">
      <w:pPr>
        <w:rPr>
          <w:b/>
          <w:noProof/>
        </w:rPr>
      </w:pPr>
      <w:r>
        <w:rPr>
          <w:b/>
          <w:noProof/>
        </w:rPr>
        <mc:AlternateContent>
          <mc:Choice Requires="wps">
            <w:drawing>
              <wp:anchor distT="0" distB="0" distL="114300" distR="114300" simplePos="0" relativeHeight="251691008" behindDoc="0" locked="0" layoutInCell="1" allowOverlap="1" wp14:anchorId="796B699C" wp14:editId="7C107092">
                <wp:simplePos x="0" y="0"/>
                <wp:positionH relativeFrom="column">
                  <wp:posOffset>981075</wp:posOffset>
                </wp:positionH>
                <wp:positionV relativeFrom="paragraph">
                  <wp:posOffset>90170</wp:posOffset>
                </wp:positionV>
                <wp:extent cx="1533525" cy="257142"/>
                <wp:effectExtent l="0" t="0" r="0" b="0"/>
                <wp:wrapNone/>
                <wp:docPr id="52" name="Text Box 52"/>
                <wp:cNvGraphicFramePr/>
                <a:graphic xmlns:a="http://schemas.openxmlformats.org/drawingml/2006/main">
                  <a:graphicData uri="http://schemas.microsoft.com/office/word/2010/wordprocessingShape">
                    <wps:wsp>
                      <wps:cNvSpPr txBox="1"/>
                      <wps:spPr>
                        <a:xfrm>
                          <a:off x="0" y="0"/>
                          <a:ext cx="1533525" cy="257142"/>
                        </a:xfrm>
                        <a:prstGeom prst="rect">
                          <a:avLst/>
                        </a:prstGeom>
                        <a:noFill/>
                        <a:ln w="6350">
                          <a:noFill/>
                        </a:ln>
                      </wps:spPr>
                      <wps:txbx>
                        <w:txbxContent>
                          <w:p w14:paraId="6E9F72F5" w14:textId="7F624987" w:rsidR="00233CF8" w:rsidRPr="002209FE" w:rsidRDefault="00233CF8">
                            <w:pPr>
                              <w:ind w:left="0"/>
                              <w:rPr>
                                <w:rFonts w:ascii="Arial" w:hAnsi="Arial" w:cs="Arial"/>
                                <w:color w:val="404040" w:themeColor="text1" w:themeTint="BF"/>
                                <w:sz w:val="17"/>
                                <w:szCs w:val="17"/>
                              </w:rPr>
                            </w:pPr>
                            <w:r w:rsidRPr="002209FE">
                              <w:rPr>
                                <w:rFonts w:ascii="Arial" w:hAnsi="Arial" w:cs="Arial"/>
                                <w:color w:val="404040" w:themeColor="text1" w:themeTint="BF"/>
                                <w:sz w:val="17"/>
                                <w:szCs w:val="17"/>
                              </w:rPr>
                              <w:t>SSSSeeding Rate (K seeds/ac)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6B699C" id="Text Box 52" o:spid="_x0000_s1154" type="#_x0000_t202" style="position:absolute;left:0;text-align:left;margin-left:77.25pt;margin-top:7.1pt;width:120.75pt;height:20.2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GQ/MwIAAFsEAAAOAAAAZHJzL2Uyb0RvYy54bWysVFFv2yAQfp+0/4B4X5w4cbtFcaqsVaZJ&#10;VVspmfpMMMSWgGNAYme/fgeO06jb07QXfNwdx33fd3hx12lFjsL5BkxJJ6MxJcJwqBqzL+mP7frT&#10;Z0p8YKZiCowo6Ul4erf8+GHR2rnIoQZVCUewiPHz1pa0DsHOs8zzWmjmR2CFwaAEp1nArdtnlWMt&#10;Vtcqy8fjm6wFV1kHXHiP3oc+SJepvpSCh2cpvQhElRR7C2l1ad3FNVsu2HzvmK0bfm6D/UMXmjUG&#10;L72UemCBkYNr/iilG+7AgwwjDjoDKRsuEgZEMxm/Q7OpmRUJC5Lj7YUm///K8qfjiyNNVdIip8Qw&#10;jRptRRfIV+gIupCf1vo5pm0sJoYO/ajz4PfojLA76XT8IiCCcWT6dGE3VuPxUDGdFnlBCcdYXtxO&#10;Zql89nbaOh++CdAkGiV1qF4ilR0ffcBOMHVIiZcZWDdKJQWVIW1Jb6bFOB24RPCEMngwYuh7jVbo&#10;dl3CPJsOQHZQnRCfg35CvOXrBpt4ZD68MIcjgZBwzMMzLlIBXgZni5Ia3K+/+WM+KoVRSlocsZL6&#10;nwfmBCXqu0ENv0xmsziTaTMrbnPcuOvI7jpiDvoecIon+KAsT2bMD2owpQP9iq9hFW/FEDMc7y5p&#10;GMz70A8+viYuVquUhFNoWXg0G8tj6UhrpHjbvTJnzzoEVPAJhmFk83dy9Lm9IKtDANkkrSLRPatn&#10;/nGCk4Tn1xafyPU+Zb39E5a/AQAA//8DAFBLAwQUAAYACAAAACEArvqXPOMAAAAOAQAADwAAAGRy&#10;cy9kb3ducmV2LnhtbExPTU/DMAy9I/EfIiNxYymlHaNrOk1FExKCw8Yu3NLGaysapzTZVvj1mBNc&#10;LD/5+X3kq8n24oSj7xwpuJ1FIJBqZzpqFOzfNjcLED5oMrp3hAq+0MOquLzIdWbcmbZ42oVGsAj5&#10;TCtoQxgyKX3dotV+5gYkvh3caHVgODbSjPrM4raXcRTNpdUdsUOrByxbrD92R6vgudy86m0V28V3&#10;Xz69HNbD5/49Ver6anpc8lgvQQScwt8H/Hbg/FBwsModyXjRM06TlKm8JDEIJtw9zLlhpSBN7kEW&#10;ufxfo/gBAAD//wMAUEsBAi0AFAAGAAgAAAAhALaDOJL+AAAA4QEAABMAAAAAAAAAAAAAAAAAAAAA&#10;AFtDb250ZW50X1R5cGVzXS54bWxQSwECLQAUAAYACAAAACEAOP0h/9YAAACUAQAACwAAAAAAAAAA&#10;AAAAAAAvAQAAX3JlbHMvLnJlbHNQSwECLQAUAAYACAAAACEAS1hkPzMCAABbBAAADgAAAAAAAAAA&#10;AAAAAAAuAgAAZHJzL2Uyb0RvYy54bWxQSwECLQAUAAYACAAAACEArvqXPOMAAAAOAQAADwAAAAAA&#10;AAAAAAAAAACNBAAAZHJzL2Rvd25yZXYueG1sUEsFBgAAAAAEAAQA8wAAAJ0FAAAAAA==&#10;" filled="f" stroked="f" strokeweight=".5pt">
                <v:textbox>
                  <w:txbxContent>
                    <w:p w14:paraId="6E9F72F5" w14:textId="7F624987" w:rsidR="00233CF8" w:rsidRPr="002209FE" w:rsidRDefault="00233CF8">
                      <w:pPr>
                        <w:ind w:left="0"/>
                        <w:rPr>
                          <w:rFonts w:ascii="Arial" w:hAnsi="Arial" w:cs="Arial"/>
                          <w:color w:val="404040" w:themeColor="text1" w:themeTint="BF"/>
                          <w:sz w:val="17"/>
                          <w:szCs w:val="17"/>
                        </w:rPr>
                      </w:pPr>
                      <w:r w:rsidRPr="002209FE">
                        <w:rPr>
                          <w:rFonts w:ascii="Arial" w:hAnsi="Arial" w:cs="Arial"/>
                          <w:color w:val="404040" w:themeColor="text1" w:themeTint="BF"/>
                          <w:sz w:val="17"/>
                          <w:szCs w:val="17"/>
                        </w:rPr>
                        <w:t>SSSSeeding Rate (K seeds/ac)</w:t>
                      </w:r>
                    </w:p>
                  </w:txbxContent>
                </v:textbox>
              </v:shape>
            </w:pict>
          </mc:Fallback>
        </mc:AlternateContent>
      </w:r>
    </w:p>
    <w:p w14:paraId="4E08BB12" w14:textId="6E08C6E1" w:rsidR="000B25B6" w:rsidRDefault="000B25B6" w:rsidP="00BD7DD7">
      <w:pPr>
        <w:rPr>
          <w:b/>
          <w:noProof/>
        </w:rPr>
      </w:pPr>
    </w:p>
    <w:p w14:paraId="7936D822" w14:textId="5FD9CB01" w:rsidR="000B25B6" w:rsidRDefault="002209FE" w:rsidP="00BD7DD7">
      <w:pPr>
        <w:rPr>
          <w:b/>
          <w:noProof/>
        </w:rPr>
      </w:pPr>
      <w:r>
        <w:rPr>
          <w:noProof/>
        </w:rPr>
        <mc:AlternateContent>
          <mc:Choice Requires="wps">
            <w:drawing>
              <wp:anchor distT="0" distB="0" distL="114300" distR="114300" simplePos="0" relativeHeight="251693056" behindDoc="0" locked="0" layoutInCell="1" allowOverlap="1" wp14:anchorId="48856B8F" wp14:editId="1F05BC1A">
                <wp:simplePos x="0" y="0"/>
                <wp:positionH relativeFrom="column">
                  <wp:posOffset>-1</wp:posOffset>
                </wp:positionH>
                <wp:positionV relativeFrom="paragraph">
                  <wp:posOffset>150495</wp:posOffset>
                </wp:positionV>
                <wp:extent cx="5766435" cy="635"/>
                <wp:effectExtent l="0" t="0" r="5715" b="0"/>
                <wp:wrapNone/>
                <wp:docPr id="54" name="Text Box 54"/>
                <wp:cNvGraphicFramePr/>
                <a:graphic xmlns:a="http://schemas.openxmlformats.org/drawingml/2006/main">
                  <a:graphicData uri="http://schemas.microsoft.com/office/word/2010/wordprocessingShape">
                    <wps:wsp>
                      <wps:cNvSpPr txBox="1"/>
                      <wps:spPr>
                        <a:xfrm>
                          <a:off x="0" y="0"/>
                          <a:ext cx="5766435" cy="635"/>
                        </a:xfrm>
                        <a:prstGeom prst="rect">
                          <a:avLst/>
                        </a:prstGeom>
                        <a:solidFill>
                          <a:prstClr val="white"/>
                        </a:solidFill>
                        <a:ln>
                          <a:noFill/>
                        </a:ln>
                      </wps:spPr>
                      <wps:txbx>
                        <w:txbxContent>
                          <w:p w14:paraId="4F6B9463" w14:textId="5F0C42E8" w:rsidR="00233CF8" w:rsidRPr="00D11A1F" w:rsidRDefault="00233CF8" w:rsidP="002209FE">
                            <w:pPr>
                              <w:pStyle w:val="Caption"/>
                              <w:rPr>
                                <w:b/>
                                <w:noProof/>
                                <w:sz w:val="24"/>
                                <w:szCs w:val="24"/>
                              </w:rPr>
                            </w:pPr>
                            <w:bookmarkStart w:id="12" w:name="_Ref41462273"/>
                            <w:r>
                              <w:t xml:space="preserve">Figure </w:t>
                            </w:r>
                            <w:r w:rsidR="004715A6">
                              <w:fldChar w:fldCharType="begin"/>
                            </w:r>
                            <w:r w:rsidR="004715A6">
                              <w:instrText xml:space="preserve"> SEQ Figure \* ARABIC </w:instrText>
                            </w:r>
                            <w:r w:rsidR="004715A6">
                              <w:fldChar w:fldCharType="separate"/>
                            </w:r>
                            <w:r w:rsidR="001D3788">
                              <w:rPr>
                                <w:noProof/>
                              </w:rPr>
                              <w:t>7</w:t>
                            </w:r>
                            <w:r w:rsidR="004715A6">
                              <w:rPr>
                                <w:noProof/>
                              </w:rPr>
                              <w:fldChar w:fldCharType="end"/>
                            </w:r>
                            <w:bookmarkEnd w:id="12"/>
                            <w:r>
                              <w:t>. Disease Incidence (White Mold) across five seeding densities at a central Minnesota farm for 2 years.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856B8F" id="Text Box 54" o:spid="_x0000_s1155" type="#_x0000_t202" style="position:absolute;left:0;text-align:left;margin-left:0;margin-top:11.85pt;width:454.05pt;height:.0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SCFLwIAAGcEAAAOAAAAZHJzL2Uyb0RvYy54bWysVMFu2zAMvQ/YPwi6L066JCuMOEWWIsOA&#10;oi2QDD0rshwLkEWNUmJnXz9KjtOt22nYRaZIitJ7j/TirmsMOyn0GmzBJ6MxZ8pKKLU9FPzbbvPh&#10;ljMfhC2FAasKflae3y3fv1u0Llc3UIMpFTIqYn3euoLXIbg8y7ysVSP8CJyyFKwAGxFoi4esRNFS&#10;9cZkN+PxPGsBS4cglffkve+DfJnqV5WS4amqvArMFJzeFtKKad3HNVsuRH5A4WotL88Q//CKRmhL&#10;l15L3Ysg2BH1H6UaLRE8VGEkocmgqrRUCQOhmYzfoNnWwqmEhcjx7kqT/39l5ePpGZkuCz6bcmZF&#10;QxrtVBfYZ+gYuYif1vmc0raOEkNHftJ58HtyRthdhU38EiBGcWL6fGU3VpPknH2az6cfZ5xJis3J&#10;oNrZ61GHPnxR0LBoFBxJusSoOD340KcOKfEmD0aXG21M3MTA2iA7CZK5rXVQl+K/ZRkbcy3EU33B&#10;6Mkivh5HtEK37xIf0yv4PZRnwo7Qd493cqPpwgfhw7NAaheCSyMQnmipDLQFh4vFWQ3442/+mE8q&#10;UpSzltqv4P77UaDizHy1pG/s1cHAwdgPhj02ayCoExouJ5NJBzCYwawQmheajFW8hULCSrqr4GEw&#10;16EfAposqVarlEQd6UR4sFsnY+mB2F33ItBdZAmk5iMMjSnyN+r0uUkftzoGojpJF4ntWbzwTd2c&#10;xL9MXhyXX/cp6/X/sPwJAAD//wMAUEsDBBQABgAIAAAAIQDJRpMe4wAAAAsBAAAPAAAAZHJzL2Rv&#10;d25yZXYueG1sTI/NTsMwEITvSLyDtUhcEHX6oxLSOFVV4ACXitALNzfexoF4HcVOG96e7QkuK+2O&#10;Zna+fD26VpywD40nBdNJAgKp8qahWsH+4+U+BRGiJqNbT6jgBwOsi+urXGfGn+kdT2WsBYdQyLQC&#10;G2OXSRkqi06Hie+QWDv63unIa19L0+szh7tWzpJkKZ1uiD9Y3eHWYvVdDk7BbvG5s3fD8flts5j3&#10;r/thu/yqS6Vub8anFY/NCkTEMf454MLA/aHgYgc/kAmiVcA0UcFs/gCC1ccknYI4XA4pyCKX/xmK&#10;XwAAAP//AwBQSwECLQAUAAYACAAAACEAtoM4kv4AAADhAQAAEwAAAAAAAAAAAAAAAAAAAAAAW0Nv&#10;bnRlbnRfVHlwZXNdLnhtbFBLAQItABQABgAIAAAAIQA4/SH/1gAAAJQBAAALAAAAAAAAAAAAAAAA&#10;AC8BAABfcmVscy8ucmVsc1BLAQItABQABgAIAAAAIQAQoSCFLwIAAGcEAAAOAAAAAAAAAAAAAAAA&#10;AC4CAABkcnMvZTJvRG9jLnhtbFBLAQItABQABgAIAAAAIQDJRpMe4wAAAAsBAAAPAAAAAAAAAAAA&#10;AAAAAIkEAABkcnMvZG93bnJldi54bWxQSwUGAAAAAAQABADzAAAAmQUAAAAA&#10;" stroked="f">
                <v:textbox style="mso-fit-shape-to-text:t" inset="0,0,0,0">
                  <w:txbxContent>
                    <w:p w14:paraId="4F6B9463" w14:textId="5F0C42E8" w:rsidR="00233CF8" w:rsidRPr="00D11A1F" w:rsidRDefault="00233CF8" w:rsidP="002209FE">
                      <w:pPr>
                        <w:pStyle w:val="Caption"/>
                        <w:rPr>
                          <w:b/>
                          <w:noProof/>
                          <w:sz w:val="24"/>
                          <w:szCs w:val="24"/>
                        </w:rPr>
                      </w:pPr>
                      <w:bookmarkStart w:id="15" w:name="_Ref41462273"/>
                      <w:r>
                        <w:t xml:space="preserve">Figure </w:t>
                      </w:r>
                      <w:fldSimple w:instr=" SEQ Figure \* ARABIC ">
                        <w:r w:rsidR="001D3788">
                          <w:rPr>
                            <w:noProof/>
                          </w:rPr>
                          <w:t>7</w:t>
                        </w:r>
                      </w:fldSimple>
                      <w:bookmarkEnd w:id="15"/>
                      <w:r>
                        <w:t>. Disease Incidence (White Mold) across five seeding densities at a central Minnesota farm for 2 years.</w:t>
                      </w:r>
                    </w:p>
                  </w:txbxContent>
                </v:textbox>
              </v:shape>
            </w:pict>
          </mc:Fallback>
        </mc:AlternateContent>
      </w:r>
    </w:p>
    <w:p w14:paraId="70ACF643" w14:textId="3670652C" w:rsidR="000B25B6" w:rsidRDefault="000B25B6" w:rsidP="00BD7DD7">
      <w:pPr>
        <w:rPr>
          <w:b/>
          <w:noProof/>
        </w:rPr>
      </w:pPr>
    </w:p>
    <w:p w14:paraId="10E61424" w14:textId="659F63AC" w:rsidR="000B25B6" w:rsidRDefault="000B25B6" w:rsidP="00BD7DD7">
      <w:pPr>
        <w:rPr>
          <w:b/>
          <w:noProof/>
        </w:rPr>
      </w:pPr>
    </w:p>
    <w:p w14:paraId="2EBF98F9" w14:textId="075C59FC" w:rsidR="000B25B6" w:rsidRDefault="000B25B6" w:rsidP="00BD7DD7">
      <w:pPr>
        <w:rPr>
          <w:b/>
          <w:noProof/>
        </w:rPr>
      </w:pPr>
    </w:p>
    <w:p w14:paraId="7CF4BDA2" w14:textId="541BECAE" w:rsidR="000B25B6" w:rsidRDefault="000B25B6" w:rsidP="00BD7DD7">
      <w:pPr>
        <w:rPr>
          <w:b/>
          <w:noProof/>
        </w:rPr>
      </w:pPr>
    </w:p>
    <w:p w14:paraId="4E53C0BA" w14:textId="77777777" w:rsidR="000B25B6" w:rsidRDefault="000B25B6" w:rsidP="00BD7DD7">
      <w:pPr>
        <w:rPr>
          <w:b/>
          <w:noProof/>
        </w:rPr>
      </w:pPr>
    </w:p>
    <w:p w14:paraId="6C1960AC" w14:textId="77777777" w:rsidR="0089717E" w:rsidRDefault="00BD7DD7" w:rsidP="0089717E">
      <w:pPr>
        <w:keepNext/>
      </w:pPr>
      <w:r w:rsidRPr="00EB66A1">
        <w:rPr>
          <w:noProof/>
        </w:rPr>
        <w:drawing>
          <wp:inline distT="0" distB="0" distL="0" distR="0" wp14:anchorId="5E789BA4" wp14:editId="53F7C2DC">
            <wp:extent cx="5361905" cy="4180952"/>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61905" cy="4180952"/>
                    </a:xfrm>
                    <a:prstGeom prst="rect">
                      <a:avLst/>
                    </a:prstGeom>
                  </pic:spPr>
                </pic:pic>
              </a:graphicData>
            </a:graphic>
          </wp:inline>
        </w:drawing>
      </w:r>
    </w:p>
    <w:p w14:paraId="249E8D96" w14:textId="207AB7D1" w:rsidR="0089717E" w:rsidRDefault="0089717E" w:rsidP="0089717E">
      <w:pPr>
        <w:pStyle w:val="Caption"/>
      </w:pPr>
      <w:bookmarkStart w:id="13" w:name="_Ref41462724"/>
      <w:r>
        <w:t xml:space="preserve">Figure </w:t>
      </w:r>
      <w:r w:rsidR="004715A6">
        <w:fldChar w:fldCharType="begin"/>
      </w:r>
      <w:r w:rsidR="004715A6">
        <w:instrText xml:space="preserve"> SEQ Figure \* ARABIC </w:instrText>
      </w:r>
      <w:r w:rsidR="004715A6">
        <w:fldChar w:fldCharType="separate"/>
      </w:r>
      <w:r w:rsidR="001D3788">
        <w:rPr>
          <w:noProof/>
        </w:rPr>
        <w:t>8</w:t>
      </w:r>
      <w:r w:rsidR="004715A6">
        <w:rPr>
          <w:noProof/>
        </w:rPr>
        <w:fldChar w:fldCharType="end"/>
      </w:r>
      <w:bookmarkEnd w:id="13"/>
      <w:r>
        <w:t>.</w:t>
      </w:r>
      <w:r w:rsidR="00894976">
        <w:t xml:space="preserve"> </w:t>
      </w:r>
      <w:r w:rsidRPr="00B73EF4">
        <w:t>Relationship of yield with soil clay content for two farm fields in Minnesota planted at five seeding densities.</w:t>
      </w:r>
    </w:p>
    <w:p w14:paraId="3BB2B132" w14:textId="2CC1C940" w:rsidR="00662E33" w:rsidRPr="00017C60" w:rsidRDefault="00BD7DD7" w:rsidP="00017C60">
      <w:r w:rsidRPr="00EB66A1">
        <w:rPr>
          <w:noProof/>
        </w:rPr>
        <w:t xml:space="preserve"> </w:t>
      </w:r>
      <w:r w:rsidR="00662E33">
        <w:rPr>
          <w:sz w:val="22"/>
          <w:szCs w:val="22"/>
        </w:rPr>
        <w:br w:type="page"/>
      </w:r>
    </w:p>
    <w:p w14:paraId="2CE4B7E2" w14:textId="1C5C6B1F" w:rsidR="00662E33" w:rsidRPr="00017C60" w:rsidRDefault="00C970B7" w:rsidP="00662E33">
      <w:pPr>
        <w:widowControl w:val="0"/>
        <w:autoSpaceDE w:val="0"/>
        <w:autoSpaceDN w:val="0"/>
        <w:adjustRightInd w:val="0"/>
        <w:ind w:left="480" w:hanging="480"/>
        <w:rPr>
          <w:b/>
          <w:bCs/>
          <w:sz w:val="22"/>
          <w:szCs w:val="22"/>
        </w:rPr>
      </w:pPr>
      <w:r w:rsidRPr="00017C60">
        <w:rPr>
          <w:b/>
          <w:bCs/>
          <w:sz w:val="22"/>
          <w:szCs w:val="22"/>
        </w:rPr>
        <w:lastRenderedPageBreak/>
        <w:t>Bibliography</w:t>
      </w:r>
      <w:r w:rsidR="00662E33" w:rsidRPr="00017C60">
        <w:rPr>
          <w:b/>
          <w:bCs/>
          <w:sz w:val="22"/>
          <w:szCs w:val="22"/>
        </w:rPr>
        <w:t xml:space="preserve"> </w:t>
      </w:r>
    </w:p>
    <w:p w14:paraId="0D91FE45" w14:textId="77777777" w:rsidR="00662E33" w:rsidRDefault="00662E33" w:rsidP="00662E33">
      <w:pPr>
        <w:widowControl w:val="0"/>
        <w:autoSpaceDE w:val="0"/>
        <w:autoSpaceDN w:val="0"/>
        <w:adjustRightInd w:val="0"/>
        <w:ind w:left="480" w:hanging="480"/>
        <w:rPr>
          <w:sz w:val="22"/>
          <w:szCs w:val="22"/>
        </w:rPr>
      </w:pPr>
    </w:p>
    <w:p w14:paraId="539EB1B6" w14:textId="20EC1216" w:rsidR="008837CA" w:rsidRPr="008837CA" w:rsidRDefault="00662E33" w:rsidP="008837CA">
      <w:pPr>
        <w:widowControl w:val="0"/>
        <w:autoSpaceDE w:val="0"/>
        <w:autoSpaceDN w:val="0"/>
        <w:adjustRightInd w:val="0"/>
        <w:ind w:left="480" w:hanging="480"/>
        <w:rPr>
          <w:noProof/>
          <w:sz w:val="22"/>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008837CA" w:rsidRPr="008837CA">
        <w:rPr>
          <w:noProof/>
          <w:sz w:val="22"/>
        </w:rPr>
        <w:t>Carciochi, W.D., R. Schwalbert, F.H. Andrade, G.M. Corassa, P. Carter, et al. 2019. Soybean Seed Yield Response to Plant Density by Yield Environment in North America. Agron. J. 0(0): 0. doi: 10.2134/agronj2018.10.0635.</w:t>
      </w:r>
    </w:p>
    <w:p w14:paraId="30335730" w14:textId="77777777" w:rsidR="00155F8B" w:rsidRDefault="00155F8B" w:rsidP="008837CA">
      <w:pPr>
        <w:widowControl w:val="0"/>
        <w:autoSpaceDE w:val="0"/>
        <w:autoSpaceDN w:val="0"/>
        <w:adjustRightInd w:val="0"/>
        <w:ind w:left="480" w:hanging="480"/>
        <w:rPr>
          <w:noProof/>
          <w:sz w:val="22"/>
        </w:rPr>
      </w:pPr>
    </w:p>
    <w:p w14:paraId="0A14701B" w14:textId="2FCEEBA8" w:rsidR="008837CA" w:rsidRPr="008837CA" w:rsidRDefault="008837CA" w:rsidP="008837CA">
      <w:pPr>
        <w:widowControl w:val="0"/>
        <w:autoSpaceDE w:val="0"/>
        <w:autoSpaceDN w:val="0"/>
        <w:adjustRightInd w:val="0"/>
        <w:ind w:left="480" w:hanging="480"/>
        <w:rPr>
          <w:noProof/>
          <w:sz w:val="22"/>
        </w:rPr>
      </w:pPr>
      <w:r w:rsidRPr="008837CA">
        <w:rPr>
          <w:noProof/>
          <w:sz w:val="22"/>
        </w:rPr>
        <w:t>Castrignanò, A., G. Buttafuoco, R. Quarto, C. Vitti, G. Langella, et al. 2017. A combined approach of sensor data fusion and multivariate geostatistics for delineation of homogeneous zones in an agricultural field. Sensors (Switzerland) 17(12). doi: 10.3390/s17122794.</w:t>
      </w:r>
    </w:p>
    <w:p w14:paraId="0EDD1966" w14:textId="77777777" w:rsidR="00155F8B" w:rsidRDefault="00155F8B" w:rsidP="008837CA">
      <w:pPr>
        <w:widowControl w:val="0"/>
        <w:autoSpaceDE w:val="0"/>
        <w:autoSpaceDN w:val="0"/>
        <w:adjustRightInd w:val="0"/>
        <w:ind w:left="480" w:hanging="480"/>
        <w:rPr>
          <w:noProof/>
          <w:sz w:val="22"/>
        </w:rPr>
      </w:pPr>
    </w:p>
    <w:p w14:paraId="4D1D7F3E" w14:textId="3CA48708" w:rsidR="008837CA" w:rsidRPr="008837CA" w:rsidRDefault="008837CA" w:rsidP="008837CA">
      <w:pPr>
        <w:widowControl w:val="0"/>
        <w:autoSpaceDE w:val="0"/>
        <w:autoSpaceDN w:val="0"/>
        <w:adjustRightInd w:val="0"/>
        <w:ind w:left="480" w:hanging="480"/>
        <w:rPr>
          <w:noProof/>
          <w:sz w:val="22"/>
        </w:rPr>
      </w:pPr>
      <w:r w:rsidRPr="008837CA">
        <w:rPr>
          <w:noProof/>
          <w:sz w:val="22"/>
        </w:rPr>
        <w:t>Corassa, G.M., T.J.C. Amado, M.L. Strieder, R. Schwalbert, J.L.F. Pires, et al. 2018. Optimum soybean seeding rates by yield environment in southern Brazil. Agron. J. 110(6): 2430–2438. doi: 10.2134/agronj2018.04.0239.</w:t>
      </w:r>
    </w:p>
    <w:p w14:paraId="28824E6F" w14:textId="77777777" w:rsidR="00155F8B" w:rsidRDefault="00155F8B" w:rsidP="008837CA">
      <w:pPr>
        <w:widowControl w:val="0"/>
        <w:autoSpaceDE w:val="0"/>
        <w:autoSpaceDN w:val="0"/>
        <w:adjustRightInd w:val="0"/>
        <w:ind w:left="480" w:hanging="480"/>
        <w:rPr>
          <w:noProof/>
          <w:sz w:val="22"/>
        </w:rPr>
      </w:pPr>
    </w:p>
    <w:p w14:paraId="7FA759A4" w14:textId="53240936" w:rsidR="008837CA" w:rsidRPr="008837CA" w:rsidRDefault="008837CA" w:rsidP="008837CA">
      <w:pPr>
        <w:widowControl w:val="0"/>
        <w:autoSpaceDE w:val="0"/>
        <w:autoSpaceDN w:val="0"/>
        <w:adjustRightInd w:val="0"/>
        <w:ind w:left="480" w:hanging="480"/>
        <w:rPr>
          <w:noProof/>
          <w:sz w:val="22"/>
        </w:rPr>
      </w:pPr>
      <w:r w:rsidRPr="008837CA">
        <w:rPr>
          <w:noProof/>
          <w:sz w:val="22"/>
        </w:rPr>
        <w:t>Gaspar, A.P., S. Mourtzinis, D. Kyle, E. Galdi, L.E. Lindsey, et al. 2020. Defining optimal soybean seeding rates and associated risk across North America. Agron. J. (August 2019): 1–12. doi: 10.1002/agj2.20203.</w:t>
      </w:r>
    </w:p>
    <w:p w14:paraId="08950CC1" w14:textId="77777777" w:rsidR="00155F8B" w:rsidRDefault="00155F8B" w:rsidP="008837CA">
      <w:pPr>
        <w:widowControl w:val="0"/>
        <w:autoSpaceDE w:val="0"/>
        <w:autoSpaceDN w:val="0"/>
        <w:adjustRightInd w:val="0"/>
        <w:ind w:left="480" w:hanging="480"/>
        <w:rPr>
          <w:noProof/>
          <w:sz w:val="22"/>
        </w:rPr>
      </w:pPr>
    </w:p>
    <w:p w14:paraId="5226ECE7" w14:textId="2A07CECB" w:rsidR="008837CA" w:rsidRPr="008837CA" w:rsidRDefault="008837CA" w:rsidP="008837CA">
      <w:pPr>
        <w:widowControl w:val="0"/>
        <w:autoSpaceDE w:val="0"/>
        <w:autoSpaceDN w:val="0"/>
        <w:adjustRightInd w:val="0"/>
        <w:ind w:left="480" w:hanging="480"/>
        <w:rPr>
          <w:noProof/>
          <w:sz w:val="22"/>
        </w:rPr>
      </w:pPr>
      <w:r w:rsidRPr="008837CA">
        <w:rPr>
          <w:noProof/>
          <w:sz w:val="22"/>
        </w:rPr>
        <w:t>Jaccoud-Filho, D. de S., F.F. Sartori, M. Manosso-Neto, C.M. Vrisman, M.L. d. C. Pierre, et al. 2016. Influence of row spacing and plant population density on management of “white mould” in soybean in southern Brazil. Aust. J. Crop Sci. 10(2): 161–168.</w:t>
      </w:r>
    </w:p>
    <w:p w14:paraId="60B90D4B" w14:textId="77777777" w:rsidR="00155F8B" w:rsidRDefault="00155F8B" w:rsidP="008837CA">
      <w:pPr>
        <w:widowControl w:val="0"/>
        <w:autoSpaceDE w:val="0"/>
        <w:autoSpaceDN w:val="0"/>
        <w:adjustRightInd w:val="0"/>
        <w:ind w:left="480" w:hanging="480"/>
        <w:rPr>
          <w:noProof/>
          <w:sz w:val="22"/>
        </w:rPr>
      </w:pPr>
    </w:p>
    <w:p w14:paraId="3A5B2B5E" w14:textId="5916F4C5" w:rsidR="008837CA" w:rsidRPr="008837CA" w:rsidRDefault="008837CA" w:rsidP="008837CA">
      <w:pPr>
        <w:widowControl w:val="0"/>
        <w:autoSpaceDE w:val="0"/>
        <w:autoSpaceDN w:val="0"/>
        <w:adjustRightInd w:val="0"/>
        <w:ind w:left="480" w:hanging="480"/>
        <w:rPr>
          <w:noProof/>
          <w:sz w:val="22"/>
        </w:rPr>
      </w:pPr>
      <w:r w:rsidRPr="008837CA">
        <w:rPr>
          <w:noProof/>
          <w:sz w:val="22"/>
        </w:rPr>
        <w:t>Jaynes, D.B. 2010. Confidence bands for measured economically optimal nitrogen rates. Precis. Agric. doi: 10.1007/s11119-010-9168-3.</w:t>
      </w:r>
    </w:p>
    <w:p w14:paraId="34542625" w14:textId="77777777" w:rsidR="00155F8B" w:rsidRDefault="00155F8B" w:rsidP="008837CA">
      <w:pPr>
        <w:widowControl w:val="0"/>
        <w:autoSpaceDE w:val="0"/>
        <w:autoSpaceDN w:val="0"/>
        <w:adjustRightInd w:val="0"/>
        <w:ind w:left="480" w:hanging="480"/>
        <w:rPr>
          <w:noProof/>
          <w:sz w:val="22"/>
        </w:rPr>
      </w:pPr>
    </w:p>
    <w:p w14:paraId="569B79A2" w14:textId="713FB6C9" w:rsidR="008837CA" w:rsidRPr="008837CA" w:rsidRDefault="008837CA" w:rsidP="008837CA">
      <w:pPr>
        <w:widowControl w:val="0"/>
        <w:autoSpaceDE w:val="0"/>
        <w:autoSpaceDN w:val="0"/>
        <w:adjustRightInd w:val="0"/>
        <w:ind w:left="480" w:hanging="480"/>
        <w:rPr>
          <w:noProof/>
          <w:sz w:val="22"/>
        </w:rPr>
      </w:pPr>
      <w:r w:rsidRPr="008837CA">
        <w:rPr>
          <w:noProof/>
          <w:sz w:val="22"/>
        </w:rPr>
        <w:t>Khosla, R., D. Inman, D.G. Westfall, R.M. Reich, M. Frasier, et al. 2008. A synthesis of multi-disciplinary research in precision agriculture: Site-specific management zones in the semi-arid western Great Plains of the USA. Precis. Agric. 9(1–2): 85–100. doi: 10.1007/s11119-008-9057-1.</w:t>
      </w:r>
    </w:p>
    <w:p w14:paraId="3AFE2D2D" w14:textId="77777777" w:rsidR="00155F8B" w:rsidRDefault="00155F8B" w:rsidP="008837CA">
      <w:pPr>
        <w:widowControl w:val="0"/>
        <w:autoSpaceDE w:val="0"/>
        <w:autoSpaceDN w:val="0"/>
        <w:adjustRightInd w:val="0"/>
        <w:ind w:left="480" w:hanging="480"/>
        <w:rPr>
          <w:noProof/>
          <w:sz w:val="22"/>
        </w:rPr>
      </w:pPr>
    </w:p>
    <w:p w14:paraId="25961671" w14:textId="1B482D4A" w:rsidR="008837CA" w:rsidRPr="008837CA" w:rsidRDefault="008837CA" w:rsidP="008837CA">
      <w:pPr>
        <w:widowControl w:val="0"/>
        <w:autoSpaceDE w:val="0"/>
        <w:autoSpaceDN w:val="0"/>
        <w:adjustRightInd w:val="0"/>
        <w:ind w:left="480" w:hanging="480"/>
        <w:rPr>
          <w:noProof/>
          <w:sz w:val="22"/>
        </w:rPr>
      </w:pPr>
      <w:r w:rsidRPr="008837CA">
        <w:rPr>
          <w:noProof/>
          <w:sz w:val="22"/>
        </w:rPr>
        <w:t>Smidt, E.R., S.P. Conley, J. Zhu, and F.J. Arriaga. 2016. Identifying field attributes that predict soybean yield using random forest analysis. Agron. J. doi: 10.2134/agronj2015.0222.</w:t>
      </w:r>
    </w:p>
    <w:p w14:paraId="63256BC9" w14:textId="77777777" w:rsidR="00155F8B" w:rsidRDefault="00155F8B" w:rsidP="008837CA">
      <w:pPr>
        <w:widowControl w:val="0"/>
        <w:autoSpaceDE w:val="0"/>
        <w:autoSpaceDN w:val="0"/>
        <w:adjustRightInd w:val="0"/>
        <w:ind w:left="480" w:hanging="480"/>
        <w:rPr>
          <w:noProof/>
          <w:sz w:val="22"/>
        </w:rPr>
      </w:pPr>
    </w:p>
    <w:p w14:paraId="09E7B7AF" w14:textId="4417E127" w:rsidR="008837CA" w:rsidRPr="008837CA" w:rsidRDefault="008837CA" w:rsidP="008837CA">
      <w:pPr>
        <w:widowControl w:val="0"/>
        <w:autoSpaceDE w:val="0"/>
        <w:autoSpaceDN w:val="0"/>
        <w:adjustRightInd w:val="0"/>
        <w:ind w:left="480" w:hanging="480"/>
        <w:rPr>
          <w:noProof/>
          <w:sz w:val="22"/>
        </w:rPr>
      </w:pPr>
      <w:r w:rsidRPr="008837CA">
        <w:rPr>
          <w:noProof/>
          <w:sz w:val="22"/>
        </w:rPr>
        <w:t>Vega, A., M. Córdoba, M. Castro-Franco, and M. Balzarini. 2019. Protocol for automating error removal from yield maps. Precis. Agric. (0123456789). doi: 10.1007/s11119-018-09632-8.</w:t>
      </w:r>
    </w:p>
    <w:p w14:paraId="50F70A07" w14:textId="3059E8F3" w:rsidR="00662E33" w:rsidRPr="00995B1C" w:rsidRDefault="00662E33" w:rsidP="008837CA">
      <w:pPr>
        <w:autoSpaceDE w:val="0"/>
        <w:autoSpaceDN w:val="0"/>
        <w:adjustRightInd w:val="0"/>
        <w:ind w:left="0" w:firstLine="0"/>
        <w:rPr>
          <w:sz w:val="22"/>
          <w:szCs w:val="22"/>
        </w:rPr>
      </w:pPr>
      <w:r>
        <w:rPr>
          <w:sz w:val="22"/>
          <w:szCs w:val="22"/>
        </w:rPr>
        <w:fldChar w:fldCharType="end"/>
      </w:r>
      <w:r w:rsidR="008837CA" w:rsidRPr="008837CA">
        <w:rPr>
          <w:rFonts w:ascii="STIXGeneral-Regular" w:hAnsi="STIXGeneral-Regular" w:cs="STIXGeneral-Regular"/>
          <w:sz w:val="17"/>
          <w:szCs w:val="17"/>
        </w:rPr>
        <w:t xml:space="preserve"> </w:t>
      </w:r>
    </w:p>
    <w:sectPr w:rsidR="00662E33" w:rsidRPr="00995B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1002AFF" w:usb1="C000E47F" w:usb2="00000029" w:usb3="00000000" w:csb0="000001FF" w:csb1="00000000"/>
  </w:font>
  <w:font w:name="Cambria Math">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STIXGeneral-Regular">
    <w:altName w:val="Cambria"/>
    <w:panose1 w:val="00000000000000000000"/>
    <w:charset w:val="00"/>
    <w:family w:val="auto"/>
    <w:notTrueType/>
    <w:pitch w:val="variable"/>
    <w:sig w:usb0="A00002FF" w:usb1="4203FDFF" w:usb2="02000020" w:usb3="00000000" w:csb0="8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068F8"/>
    <w:multiLevelType w:val="hybridMultilevel"/>
    <w:tmpl w:val="9962F3C8"/>
    <w:lvl w:ilvl="0" w:tplc="074EBD40">
      <w:start w:val="1"/>
      <w:numFmt w:val="bullet"/>
      <w:lvlText w:val="•"/>
      <w:lvlJc w:val="left"/>
      <w:pPr>
        <w:tabs>
          <w:tab w:val="num" w:pos="720"/>
        </w:tabs>
        <w:ind w:left="720" w:hanging="360"/>
      </w:pPr>
      <w:rPr>
        <w:rFonts w:ascii="Arial" w:hAnsi="Arial" w:hint="default"/>
      </w:rPr>
    </w:lvl>
    <w:lvl w:ilvl="1" w:tplc="B8B445C2" w:tentative="1">
      <w:start w:val="1"/>
      <w:numFmt w:val="bullet"/>
      <w:lvlText w:val="•"/>
      <w:lvlJc w:val="left"/>
      <w:pPr>
        <w:tabs>
          <w:tab w:val="num" w:pos="1440"/>
        </w:tabs>
        <w:ind w:left="1440" w:hanging="360"/>
      </w:pPr>
      <w:rPr>
        <w:rFonts w:ascii="Arial" w:hAnsi="Arial" w:hint="default"/>
      </w:rPr>
    </w:lvl>
    <w:lvl w:ilvl="2" w:tplc="8FF63CB0" w:tentative="1">
      <w:start w:val="1"/>
      <w:numFmt w:val="bullet"/>
      <w:lvlText w:val="•"/>
      <w:lvlJc w:val="left"/>
      <w:pPr>
        <w:tabs>
          <w:tab w:val="num" w:pos="2160"/>
        </w:tabs>
        <w:ind w:left="2160" w:hanging="360"/>
      </w:pPr>
      <w:rPr>
        <w:rFonts w:ascii="Arial" w:hAnsi="Arial" w:hint="default"/>
      </w:rPr>
    </w:lvl>
    <w:lvl w:ilvl="3" w:tplc="A46076DA" w:tentative="1">
      <w:start w:val="1"/>
      <w:numFmt w:val="bullet"/>
      <w:lvlText w:val="•"/>
      <w:lvlJc w:val="left"/>
      <w:pPr>
        <w:tabs>
          <w:tab w:val="num" w:pos="2880"/>
        </w:tabs>
        <w:ind w:left="2880" w:hanging="360"/>
      </w:pPr>
      <w:rPr>
        <w:rFonts w:ascii="Arial" w:hAnsi="Arial" w:hint="default"/>
      </w:rPr>
    </w:lvl>
    <w:lvl w:ilvl="4" w:tplc="2AAE998A" w:tentative="1">
      <w:start w:val="1"/>
      <w:numFmt w:val="bullet"/>
      <w:lvlText w:val="•"/>
      <w:lvlJc w:val="left"/>
      <w:pPr>
        <w:tabs>
          <w:tab w:val="num" w:pos="3600"/>
        </w:tabs>
        <w:ind w:left="3600" w:hanging="360"/>
      </w:pPr>
      <w:rPr>
        <w:rFonts w:ascii="Arial" w:hAnsi="Arial" w:hint="default"/>
      </w:rPr>
    </w:lvl>
    <w:lvl w:ilvl="5" w:tplc="CE8C72D6" w:tentative="1">
      <w:start w:val="1"/>
      <w:numFmt w:val="bullet"/>
      <w:lvlText w:val="•"/>
      <w:lvlJc w:val="left"/>
      <w:pPr>
        <w:tabs>
          <w:tab w:val="num" w:pos="4320"/>
        </w:tabs>
        <w:ind w:left="4320" w:hanging="360"/>
      </w:pPr>
      <w:rPr>
        <w:rFonts w:ascii="Arial" w:hAnsi="Arial" w:hint="default"/>
      </w:rPr>
    </w:lvl>
    <w:lvl w:ilvl="6" w:tplc="E6F2717E" w:tentative="1">
      <w:start w:val="1"/>
      <w:numFmt w:val="bullet"/>
      <w:lvlText w:val="•"/>
      <w:lvlJc w:val="left"/>
      <w:pPr>
        <w:tabs>
          <w:tab w:val="num" w:pos="5040"/>
        </w:tabs>
        <w:ind w:left="5040" w:hanging="360"/>
      </w:pPr>
      <w:rPr>
        <w:rFonts w:ascii="Arial" w:hAnsi="Arial" w:hint="default"/>
      </w:rPr>
    </w:lvl>
    <w:lvl w:ilvl="7" w:tplc="6052A21A" w:tentative="1">
      <w:start w:val="1"/>
      <w:numFmt w:val="bullet"/>
      <w:lvlText w:val="•"/>
      <w:lvlJc w:val="left"/>
      <w:pPr>
        <w:tabs>
          <w:tab w:val="num" w:pos="5760"/>
        </w:tabs>
        <w:ind w:left="5760" w:hanging="360"/>
      </w:pPr>
      <w:rPr>
        <w:rFonts w:ascii="Arial" w:hAnsi="Arial" w:hint="default"/>
      </w:rPr>
    </w:lvl>
    <w:lvl w:ilvl="8" w:tplc="310043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F582FED"/>
    <w:multiLevelType w:val="hybridMultilevel"/>
    <w:tmpl w:val="AD504BE8"/>
    <w:lvl w:ilvl="0" w:tplc="91BA3430">
      <w:start w:val="1"/>
      <w:numFmt w:val="bullet"/>
      <w:lvlText w:val="•"/>
      <w:lvlJc w:val="left"/>
      <w:pPr>
        <w:tabs>
          <w:tab w:val="num" w:pos="720"/>
        </w:tabs>
        <w:ind w:left="720" w:hanging="360"/>
      </w:pPr>
      <w:rPr>
        <w:rFonts w:ascii="Arial" w:hAnsi="Arial" w:hint="default"/>
      </w:rPr>
    </w:lvl>
    <w:lvl w:ilvl="1" w:tplc="68A057DA" w:tentative="1">
      <w:start w:val="1"/>
      <w:numFmt w:val="bullet"/>
      <w:lvlText w:val="•"/>
      <w:lvlJc w:val="left"/>
      <w:pPr>
        <w:tabs>
          <w:tab w:val="num" w:pos="1440"/>
        </w:tabs>
        <w:ind w:left="1440" w:hanging="360"/>
      </w:pPr>
      <w:rPr>
        <w:rFonts w:ascii="Arial" w:hAnsi="Arial" w:hint="default"/>
      </w:rPr>
    </w:lvl>
    <w:lvl w:ilvl="2" w:tplc="D8D27AAE" w:tentative="1">
      <w:start w:val="1"/>
      <w:numFmt w:val="bullet"/>
      <w:lvlText w:val="•"/>
      <w:lvlJc w:val="left"/>
      <w:pPr>
        <w:tabs>
          <w:tab w:val="num" w:pos="2160"/>
        </w:tabs>
        <w:ind w:left="2160" w:hanging="360"/>
      </w:pPr>
      <w:rPr>
        <w:rFonts w:ascii="Arial" w:hAnsi="Arial" w:hint="default"/>
      </w:rPr>
    </w:lvl>
    <w:lvl w:ilvl="3" w:tplc="F1EED90C" w:tentative="1">
      <w:start w:val="1"/>
      <w:numFmt w:val="bullet"/>
      <w:lvlText w:val="•"/>
      <w:lvlJc w:val="left"/>
      <w:pPr>
        <w:tabs>
          <w:tab w:val="num" w:pos="2880"/>
        </w:tabs>
        <w:ind w:left="2880" w:hanging="360"/>
      </w:pPr>
      <w:rPr>
        <w:rFonts w:ascii="Arial" w:hAnsi="Arial" w:hint="default"/>
      </w:rPr>
    </w:lvl>
    <w:lvl w:ilvl="4" w:tplc="2AAEE170" w:tentative="1">
      <w:start w:val="1"/>
      <w:numFmt w:val="bullet"/>
      <w:lvlText w:val="•"/>
      <w:lvlJc w:val="left"/>
      <w:pPr>
        <w:tabs>
          <w:tab w:val="num" w:pos="3600"/>
        </w:tabs>
        <w:ind w:left="3600" w:hanging="360"/>
      </w:pPr>
      <w:rPr>
        <w:rFonts w:ascii="Arial" w:hAnsi="Arial" w:hint="default"/>
      </w:rPr>
    </w:lvl>
    <w:lvl w:ilvl="5" w:tplc="4B848A52" w:tentative="1">
      <w:start w:val="1"/>
      <w:numFmt w:val="bullet"/>
      <w:lvlText w:val="•"/>
      <w:lvlJc w:val="left"/>
      <w:pPr>
        <w:tabs>
          <w:tab w:val="num" w:pos="4320"/>
        </w:tabs>
        <w:ind w:left="4320" w:hanging="360"/>
      </w:pPr>
      <w:rPr>
        <w:rFonts w:ascii="Arial" w:hAnsi="Arial" w:hint="default"/>
      </w:rPr>
    </w:lvl>
    <w:lvl w:ilvl="6" w:tplc="0A909F64" w:tentative="1">
      <w:start w:val="1"/>
      <w:numFmt w:val="bullet"/>
      <w:lvlText w:val="•"/>
      <w:lvlJc w:val="left"/>
      <w:pPr>
        <w:tabs>
          <w:tab w:val="num" w:pos="5040"/>
        </w:tabs>
        <w:ind w:left="5040" w:hanging="360"/>
      </w:pPr>
      <w:rPr>
        <w:rFonts w:ascii="Arial" w:hAnsi="Arial" w:hint="default"/>
      </w:rPr>
    </w:lvl>
    <w:lvl w:ilvl="7" w:tplc="2B942B2A" w:tentative="1">
      <w:start w:val="1"/>
      <w:numFmt w:val="bullet"/>
      <w:lvlText w:val="•"/>
      <w:lvlJc w:val="left"/>
      <w:pPr>
        <w:tabs>
          <w:tab w:val="num" w:pos="5760"/>
        </w:tabs>
        <w:ind w:left="5760" w:hanging="360"/>
      </w:pPr>
      <w:rPr>
        <w:rFonts w:ascii="Arial" w:hAnsi="Arial" w:hint="default"/>
      </w:rPr>
    </w:lvl>
    <w:lvl w:ilvl="8" w:tplc="56A8D7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9747BB9"/>
    <w:multiLevelType w:val="hybridMultilevel"/>
    <w:tmpl w:val="303825B4"/>
    <w:lvl w:ilvl="0" w:tplc="8B1A005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9F3735"/>
    <w:multiLevelType w:val="hybridMultilevel"/>
    <w:tmpl w:val="78A863C4"/>
    <w:lvl w:ilvl="0" w:tplc="CD667FCE">
      <w:start w:val="1"/>
      <w:numFmt w:val="bullet"/>
      <w:lvlText w:val="•"/>
      <w:lvlJc w:val="left"/>
      <w:pPr>
        <w:tabs>
          <w:tab w:val="num" w:pos="720"/>
        </w:tabs>
        <w:ind w:left="720" w:hanging="360"/>
      </w:pPr>
      <w:rPr>
        <w:rFonts w:ascii="Arial" w:hAnsi="Arial" w:hint="default"/>
      </w:rPr>
    </w:lvl>
    <w:lvl w:ilvl="1" w:tplc="638A18A2" w:tentative="1">
      <w:start w:val="1"/>
      <w:numFmt w:val="bullet"/>
      <w:lvlText w:val="•"/>
      <w:lvlJc w:val="left"/>
      <w:pPr>
        <w:tabs>
          <w:tab w:val="num" w:pos="1440"/>
        </w:tabs>
        <w:ind w:left="1440" w:hanging="360"/>
      </w:pPr>
      <w:rPr>
        <w:rFonts w:ascii="Arial" w:hAnsi="Arial" w:hint="default"/>
      </w:rPr>
    </w:lvl>
    <w:lvl w:ilvl="2" w:tplc="446EB608" w:tentative="1">
      <w:start w:val="1"/>
      <w:numFmt w:val="bullet"/>
      <w:lvlText w:val="•"/>
      <w:lvlJc w:val="left"/>
      <w:pPr>
        <w:tabs>
          <w:tab w:val="num" w:pos="2160"/>
        </w:tabs>
        <w:ind w:left="2160" w:hanging="360"/>
      </w:pPr>
      <w:rPr>
        <w:rFonts w:ascii="Arial" w:hAnsi="Arial" w:hint="default"/>
      </w:rPr>
    </w:lvl>
    <w:lvl w:ilvl="3" w:tplc="DCB49040" w:tentative="1">
      <w:start w:val="1"/>
      <w:numFmt w:val="bullet"/>
      <w:lvlText w:val="•"/>
      <w:lvlJc w:val="left"/>
      <w:pPr>
        <w:tabs>
          <w:tab w:val="num" w:pos="2880"/>
        </w:tabs>
        <w:ind w:left="2880" w:hanging="360"/>
      </w:pPr>
      <w:rPr>
        <w:rFonts w:ascii="Arial" w:hAnsi="Arial" w:hint="default"/>
      </w:rPr>
    </w:lvl>
    <w:lvl w:ilvl="4" w:tplc="5A3C3BAE" w:tentative="1">
      <w:start w:val="1"/>
      <w:numFmt w:val="bullet"/>
      <w:lvlText w:val="•"/>
      <w:lvlJc w:val="left"/>
      <w:pPr>
        <w:tabs>
          <w:tab w:val="num" w:pos="3600"/>
        </w:tabs>
        <w:ind w:left="3600" w:hanging="360"/>
      </w:pPr>
      <w:rPr>
        <w:rFonts w:ascii="Arial" w:hAnsi="Arial" w:hint="default"/>
      </w:rPr>
    </w:lvl>
    <w:lvl w:ilvl="5" w:tplc="05280BD2" w:tentative="1">
      <w:start w:val="1"/>
      <w:numFmt w:val="bullet"/>
      <w:lvlText w:val="•"/>
      <w:lvlJc w:val="left"/>
      <w:pPr>
        <w:tabs>
          <w:tab w:val="num" w:pos="4320"/>
        </w:tabs>
        <w:ind w:left="4320" w:hanging="360"/>
      </w:pPr>
      <w:rPr>
        <w:rFonts w:ascii="Arial" w:hAnsi="Arial" w:hint="default"/>
      </w:rPr>
    </w:lvl>
    <w:lvl w:ilvl="6" w:tplc="C6FC54E0" w:tentative="1">
      <w:start w:val="1"/>
      <w:numFmt w:val="bullet"/>
      <w:lvlText w:val="•"/>
      <w:lvlJc w:val="left"/>
      <w:pPr>
        <w:tabs>
          <w:tab w:val="num" w:pos="5040"/>
        </w:tabs>
        <w:ind w:left="5040" w:hanging="360"/>
      </w:pPr>
      <w:rPr>
        <w:rFonts w:ascii="Arial" w:hAnsi="Arial" w:hint="default"/>
      </w:rPr>
    </w:lvl>
    <w:lvl w:ilvl="7" w:tplc="6900B70E" w:tentative="1">
      <w:start w:val="1"/>
      <w:numFmt w:val="bullet"/>
      <w:lvlText w:val="•"/>
      <w:lvlJc w:val="left"/>
      <w:pPr>
        <w:tabs>
          <w:tab w:val="num" w:pos="5760"/>
        </w:tabs>
        <w:ind w:left="5760" w:hanging="360"/>
      </w:pPr>
      <w:rPr>
        <w:rFonts w:ascii="Arial" w:hAnsi="Arial" w:hint="default"/>
      </w:rPr>
    </w:lvl>
    <w:lvl w:ilvl="8" w:tplc="0DEEA31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3C5"/>
    <w:rsid w:val="00017C60"/>
    <w:rsid w:val="00023E74"/>
    <w:rsid w:val="00036600"/>
    <w:rsid w:val="00037AA3"/>
    <w:rsid w:val="00062816"/>
    <w:rsid w:val="00072085"/>
    <w:rsid w:val="0007549E"/>
    <w:rsid w:val="00077A4D"/>
    <w:rsid w:val="00081DC4"/>
    <w:rsid w:val="0009458D"/>
    <w:rsid w:val="000A2680"/>
    <w:rsid w:val="000B25B6"/>
    <w:rsid w:val="000B3B1B"/>
    <w:rsid w:val="000C343A"/>
    <w:rsid w:val="000D79FE"/>
    <w:rsid w:val="00103D89"/>
    <w:rsid w:val="00106519"/>
    <w:rsid w:val="00113EE8"/>
    <w:rsid w:val="001161E3"/>
    <w:rsid w:val="00126C83"/>
    <w:rsid w:val="0015061D"/>
    <w:rsid w:val="00155F8B"/>
    <w:rsid w:val="001A2B91"/>
    <w:rsid w:val="001C11E4"/>
    <w:rsid w:val="001C2EA9"/>
    <w:rsid w:val="001D3788"/>
    <w:rsid w:val="001F6879"/>
    <w:rsid w:val="0020620F"/>
    <w:rsid w:val="002100E5"/>
    <w:rsid w:val="002101F0"/>
    <w:rsid w:val="002209FE"/>
    <w:rsid w:val="00222E50"/>
    <w:rsid w:val="00225735"/>
    <w:rsid w:val="00233CF8"/>
    <w:rsid w:val="00256166"/>
    <w:rsid w:val="002564AE"/>
    <w:rsid w:val="00266A61"/>
    <w:rsid w:val="00267116"/>
    <w:rsid w:val="00275A26"/>
    <w:rsid w:val="0028401D"/>
    <w:rsid w:val="002855FC"/>
    <w:rsid w:val="00295B4D"/>
    <w:rsid w:val="002960FA"/>
    <w:rsid w:val="00296285"/>
    <w:rsid w:val="002A5156"/>
    <w:rsid w:val="002B08DE"/>
    <w:rsid w:val="002D4DA9"/>
    <w:rsid w:val="002E0842"/>
    <w:rsid w:val="002E6101"/>
    <w:rsid w:val="002F0EC4"/>
    <w:rsid w:val="002F2341"/>
    <w:rsid w:val="002F5F97"/>
    <w:rsid w:val="003003E1"/>
    <w:rsid w:val="00316375"/>
    <w:rsid w:val="00365443"/>
    <w:rsid w:val="00373046"/>
    <w:rsid w:val="003B7174"/>
    <w:rsid w:val="003B7280"/>
    <w:rsid w:val="003C092F"/>
    <w:rsid w:val="003C39CE"/>
    <w:rsid w:val="003C71B6"/>
    <w:rsid w:val="003D08CF"/>
    <w:rsid w:val="004365BD"/>
    <w:rsid w:val="00437D8E"/>
    <w:rsid w:val="00442722"/>
    <w:rsid w:val="0046129F"/>
    <w:rsid w:val="004715A6"/>
    <w:rsid w:val="00480162"/>
    <w:rsid w:val="004B1628"/>
    <w:rsid w:val="004B1A1E"/>
    <w:rsid w:val="004B6093"/>
    <w:rsid w:val="004E2D60"/>
    <w:rsid w:val="004F1B0C"/>
    <w:rsid w:val="004F5308"/>
    <w:rsid w:val="00502292"/>
    <w:rsid w:val="005026C4"/>
    <w:rsid w:val="00542729"/>
    <w:rsid w:val="00555517"/>
    <w:rsid w:val="00555B18"/>
    <w:rsid w:val="00575A3A"/>
    <w:rsid w:val="00580047"/>
    <w:rsid w:val="005B7D74"/>
    <w:rsid w:val="005C519E"/>
    <w:rsid w:val="005D5E45"/>
    <w:rsid w:val="005D75EE"/>
    <w:rsid w:val="005D7F75"/>
    <w:rsid w:val="005F43DA"/>
    <w:rsid w:val="00602ECB"/>
    <w:rsid w:val="00647F01"/>
    <w:rsid w:val="0065752D"/>
    <w:rsid w:val="00662E33"/>
    <w:rsid w:val="00672DB5"/>
    <w:rsid w:val="00676002"/>
    <w:rsid w:val="00687872"/>
    <w:rsid w:val="00690093"/>
    <w:rsid w:val="00692852"/>
    <w:rsid w:val="006A353D"/>
    <w:rsid w:val="006A42ED"/>
    <w:rsid w:val="006A50AC"/>
    <w:rsid w:val="006C2270"/>
    <w:rsid w:val="006D0A44"/>
    <w:rsid w:val="006F03E5"/>
    <w:rsid w:val="006F3A51"/>
    <w:rsid w:val="0070470F"/>
    <w:rsid w:val="007409D2"/>
    <w:rsid w:val="007416B2"/>
    <w:rsid w:val="00791A5A"/>
    <w:rsid w:val="007A3B58"/>
    <w:rsid w:val="007B1243"/>
    <w:rsid w:val="007C420F"/>
    <w:rsid w:val="007C64CF"/>
    <w:rsid w:val="007E677F"/>
    <w:rsid w:val="007F49C8"/>
    <w:rsid w:val="0080485E"/>
    <w:rsid w:val="00831C04"/>
    <w:rsid w:val="00840AE3"/>
    <w:rsid w:val="008837CA"/>
    <w:rsid w:val="008915A3"/>
    <w:rsid w:val="00894976"/>
    <w:rsid w:val="00896B59"/>
    <w:rsid w:val="00896D13"/>
    <w:rsid w:val="0089717E"/>
    <w:rsid w:val="008A0561"/>
    <w:rsid w:val="008A5AC6"/>
    <w:rsid w:val="008D32A4"/>
    <w:rsid w:val="008E1D17"/>
    <w:rsid w:val="009143DD"/>
    <w:rsid w:val="00933B17"/>
    <w:rsid w:val="00956ACA"/>
    <w:rsid w:val="0096389B"/>
    <w:rsid w:val="009773C5"/>
    <w:rsid w:val="00984C24"/>
    <w:rsid w:val="00995B1C"/>
    <w:rsid w:val="009A132B"/>
    <w:rsid w:val="009A13C4"/>
    <w:rsid w:val="009A2F0F"/>
    <w:rsid w:val="009B777C"/>
    <w:rsid w:val="009C228F"/>
    <w:rsid w:val="009D75F2"/>
    <w:rsid w:val="009D7BFE"/>
    <w:rsid w:val="009E0B9A"/>
    <w:rsid w:val="009E66B4"/>
    <w:rsid w:val="009F3F1B"/>
    <w:rsid w:val="009F7FDA"/>
    <w:rsid w:val="00A00339"/>
    <w:rsid w:val="00A07531"/>
    <w:rsid w:val="00A24C01"/>
    <w:rsid w:val="00A30B85"/>
    <w:rsid w:val="00A422E5"/>
    <w:rsid w:val="00A547A8"/>
    <w:rsid w:val="00A62E5F"/>
    <w:rsid w:val="00A67A84"/>
    <w:rsid w:val="00A75269"/>
    <w:rsid w:val="00A90EDF"/>
    <w:rsid w:val="00AA46E1"/>
    <w:rsid w:val="00AB60AC"/>
    <w:rsid w:val="00AC22F2"/>
    <w:rsid w:val="00AC5904"/>
    <w:rsid w:val="00AD2BAE"/>
    <w:rsid w:val="00AD4E3F"/>
    <w:rsid w:val="00AD77A9"/>
    <w:rsid w:val="00B119FF"/>
    <w:rsid w:val="00B33839"/>
    <w:rsid w:val="00B355A5"/>
    <w:rsid w:val="00B41E61"/>
    <w:rsid w:val="00B5755F"/>
    <w:rsid w:val="00B600EF"/>
    <w:rsid w:val="00BB7778"/>
    <w:rsid w:val="00BB7936"/>
    <w:rsid w:val="00BB7968"/>
    <w:rsid w:val="00BD7DD7"/>
    <w:rsid w:val="00BE5C1D"/>
    <w:rsid w:val="00BF104C"/>
    <w:rsid w:val="00C27DB4"/>
    <w:rsid w:val="00C31C85"/>
    <w:rsid w:val="00C3724C"/>
    <w:rsid w:val="00C61BEB"/>
    <w:rsid w:val="00C767C5"/>
    <w:rsid w:val="00C970B7"/>
    <w:rsid w:val="00CC257B"/>
    <w:rsid w:val="00CD294A"/>
    <w:rsid w:val="00CD5C55"/>
    <w:rsid w:val="00D10DB3"/>
    <w:rsid w:val="00D14DB4"/>
    <w:rsid w:val="00D433C3"/>
    <w:rsid w:val="00D8477B"/>
    <w:rsid w:val="00D923B8"/>
    <w:rsid w:val="00D92876"/>
    <w:rsid w:val="00DB108D"/>
    <w:rsid w:val="00DB1EE5"/>
    <w:rsid w:val="00DE5085"/>
    <w:rsid w:val="00DF3A35"/>
    <w:rsid w:val="00E16060"/>
    <w:rsid w:val="00E166A6"/>
    <w:rsid w:val="00E2073C"/>
    <w:rsid w:val="00E31E75"/>
    <w:rsid w:val="00E44ACB"/>
    <w:rsid w:val="00E72842"/>
    <w:rsid w:val="00E963B4"/>
    <w:rsid w:val="00EA158A"/>
    <w:rsid w:val="00EA264E"/>
    <w:rsid w:val="00EA3128"/>
    <w:rsid w:val="00EA5D2E"/>
    <w:rsid w:val="00EB7359"/>
    <w:rsid w:val="00EC4811"/>
    <w:rsid w:val="00ED1FC8"/>
    <w:rsid w:val="00ED3A6B"/>
    <w:rsid w:val="00EE738F"/>
    <w:rsid w:val="00F049DD"/>
    <w:rsid w:val="00F07AE3"/>
    <w:rsid w:val="00F07B8D"/>
    <w:rsid w:val="00F10C55"/>
    <w:rsid w:val="00F2560D"/>
    <w:rsid w:val="00F52CE7"/>
    <w:rsid w:val="00F61A7E"/>
    <w:rsid w:val="00F84091"/>
    <w:rsid w:val="00F90E3A"/>
    <w:rsid w:val="00F96A22"/>
    <w:rsid w:val="00F96FD6"/>
    <w:rsid w:val="00FA7FCB"/>
    <w:rsid w:val="00FB390B"/>
    <w:rsid w:val="00FB75E3"/>
    <w:rsid w:val="00FE60E0"/>
    <w:rsid w:val="00FE66B2"/>
    <w:rsid w:val="00FE786D"/>
    <w:rsid w:val="00FF7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21B5"/>
  <w15:chartTrackingRefBased/>
  <w15:docId w15:val="{96358B4F-5B52-4EDB-9979-99631013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ind w:left="475" w:hanging="47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B8D"/>
  </w:style>
  <w:style w:type="paragraph" w:styleId="Heading1">
    <w:name w:val="heading 1"/>
    <w:basedOn w:val="Normal"/>
    <w:next w:val="Normal"/>
    <w:link w:val="Heading1Char"/>
    <w:uiPriority w:val="9"/>
    <w:qFormat/>
    <w:rsid w:val="00F10C5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2D4DA9"/>
    <w:pPr>
      <w:keepNext/>
      <w:keepLines/>
      <w:spacing w:before="40"/>
      <w:outlineLvl w:val="1"/>
    </w:pPr>
    <w:rPr>
      <w:rFonts w:ascii="Times" w:eastAsiaTheme="majorEastAsia" w:hAnsi="Times" w:cstheme="majorBidi"/>
      <w:b/>
      <w:color w:val="000000" w:themeColor="text1"/>
      <w:szCs w:val="26"/>
    </w:rPr>
  </w:style>
  <w:style w:type="paragraph" w:styleId="Heading3">
    <w:name w:val="heading 3"/>
    <w:basedOn w:val="Normal"/>
    <w:next w:val="Normal"/>
    <w:link w:val="Heading3Char"/>
    <w:autoRedefine/>
    <w:uiPriority w:val="9"/>
    <w:unhideWhenUsed/>
    <w:qFormat/>
    <w:rsid w:val="002D4DA9"/>
    <w:pPr>
      <w:keepNext/>
      <w:keepLines/>
      <w:spacing w:before="40"/>
      <w:outlineLvl w:val="2"/>
    </w:pPr>
    <w:rPr>
      <w:rFonts w:eastAsiaTheme="majorEastAsia" w:cstheme="majorBidi"/>
      <w:i/>
      <w:color w:val="000000" w:themeColor="text1"/>
    </w:rPr>
  </w:style>
  <w:style w:type="paragraph" w:styleId="Heading4">
    <w:name w:val="heading 4"/>
    <w:basedOn w:val="Normal"/>
    <w:next w:val="Normal"/>
    <w:link w:val="Heading4Char"/>
    <w:uiPriority w:val="9"/>
    <w:semiHidden/>
    <w:unhideWhenUsed/>
    <w:qFormat/>
    <w:rsid w:val="00F10C5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10C55"/>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10C55"/>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10C5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10C5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0C5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C5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D4DA9"/>
    <w:rPr>
      <w:rFonts w:ascii="Times" w:eastAsiaTheme="majorEastAsia" w:hAnsi="Times" w:cstheme="majorBidi"/>
      <w:b/>
      <w:color w:val="000000" w:themeColor="text1"/>
      <w:szCs w:val="26"/>
    </w:rPr>
  </w:style>
  <w:style w:type="character" w:customStyle="1" w:styleId="Heading3Char">
    <w:name w:val="Heading 3 Char"/>
    <w:basedOn w:val="DefaultParagraphFont"/>
    <w:link w:val="Heading3"/>
    <w:uiPriority w:val="9"/>
    <w:rsid w:val="002D4DA9"/>
    <w:rPr>
      <w:rFonts w:eastAsiaTheme="majorEastAsia" w:cstheme="majorBidi"/>
      <w:i/>
      <w:color w:val="000000" w:themeColor="text1"/>
    </w:rPr>
  </w:style>
  <w:style w:type="character" w:customStyle="1" w:styleId="Heading4Char">
    <w:name w:val="Heading 4 Char"/>
    <w:basedOn w:val="DefaultParagraphFont"/>
    <w:link w:val="Heading4"/>
    <w:uiPriority w:val="9"/>
    <w:semiHidden/>
    <w:rsid w:val="00F10C5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10C5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10C5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10C5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10C5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10C55"/>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autoRedefine/>
    <w:uiPriority w:val="35"/>
    <w:unhideWhenUsed/>
    <w:qFormat/>
    <w:rsid w:val="0089717E"/>
    <w:pPr>
      <w:spacing w:after="200"/>
    </w:pPr>
    <w:rPr>
      <w:i/>
      <w:iCs/>
      <w:sz w:val="22"/>
      <w:szCs w:val="22"/>
    </w:rPr>
  </w:style>
  <w:style w:type="paragraph" w:styleId="Title">
    <w:name w:val="Title"/>
    <w:basedOn w:val="Normal"/>
    <w:next w:val="Normal"/>
    <w:link w:val="TitleChar"/>
    <w:uiPriority w:val="10"/>
    <w:qFormat/>
    <w:rsid w:val="00F10C5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C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C55"/>
    <w:pPr>
      <w:numPr>
        <w:ilvl w:val="1"/>
      </w:numPr>
      <w:ind w:left="475" w:hanging="475"/>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10C55"/>
    <w:rPr>
      <w:rFonts w:eastAsiaTheme="minorEastAsia"/>
      <w:color w:val="5A5A5A" w:themeColor="text1" w:themeTint="A5"/>
      <w:spacing w:val="15"/>
    </w:rPr>
  </w:style>
  <w:style w:type="character" w:styleId="Strong">
    <w:name w:val="Strong"/>
    <w:basedOn w:val="DefaultParagraphFont"/>
    <w:uiPriority w:val="22"/>
    <w:qFormat/>
    <w:rsid w:val="00F10C55"/>
    <w:rPr>
      <w:b/>
      <w:bCs/>
    </w:rPr>
  </w:style>
  <w:style w:type="character" w:styleId="Emphasis">
    <w:name w:val="Emphasis"/>
    <w:basedOn w:val="DefaultParagraphFont"/>
    <w:uiPriority w:val="20"/>
    <w:qFormat/>
    <w:rsid w:val="00F10C55"/>
    <w:rPr>
      <w:i/>
      <w:iCs/>
    </w:rPr>
  </w:style>
  <w:style w:type="paragraph" w:styleId="NoSpacing">
    <w:name w:val="No Spacing"/>
    <w:uiPriority w:val="1"/>
    <w:qFormat/>
    <w:rsid w:val="00F10C55"/>
  </w:style>
  <w:style w:type="paragraph" w:styleId="Quote">
    <w:name w:val="Quote"/>
    <w:basedOn w:val="Normal"/>
    <w:next w:val="Normal"/>
    <w:link w:val="QuoteChar"/>
    <w:uiPriority w:val="29"/>
    <w:qFormat/>
    <w:rsid w:val="00F10C5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10C55"/>
    <w:rPr>
      <w:i/>
      <w:iCs/>
      <w:color w:val="404040" w:themeColor="text1" w:themeTint="BF"/>
    </w:rPr>
  </w:style>
  <w:style w:type="paragraph" w:styleId="IntenseQuote">
    <w:name w:val="Intense Quote"/>
    <w:basedOn w:val="Normal"/>
    <w:next w:val="Normal"/>
    <w:link w:val="IntenseQuoteChar"/>
    <w:uiPriority w:val="30"/>
    <w:qFormat/>
    <w:rsid w:val="00F10C5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10C55"/>
    <w:rPr>
      <w:i/>
      <w:iCs/>
      <w:color w:val="4472C4" w:themeColor="accent1"/>
    </w:rPr>
  </w:style>
  <w:style w:type="character" w:styleId="SubtleEmphasis">
    <w:name w:val="Subtle Emphasis"/>
    <w:basedOn w:val="DefaultParagraphFont"/>
    <w:uiPriority w:val="19"/>
    <w:qFormat/>
    <w:rsid w:val="00F10C55"/>
    <w:rPr>
      <w:i/>
      <w:iCs/>
      <w:color w:val="404040" w:themeColor="text1" w:themeTint="BF"/>
    </w:rPr>
  </w:style>
  <w:style w:type="character" w:styleId="IntenseEmphasis">
    <w:name w:val="Intense Emphasis"/>
    <w:basedOn w:val="DefaultParagraphFont"/>
    <w:uiPriority w:val="21"/>
    <w:qFormat/>
    <w:rsid w:val="00F10C55"/>
    <w:rPr>
      <w:i/>
      <w:iCs/>
      <w:color w:val="4472C4" w:themeColor="accent1"/>
    </w:rPr>
  </w:style>
  <w:style w:type="character" w:styleId="SubtleReference">
    <w:name w:val="Subtle Reference"/>
    <w:basedOn w:val="DefaultParagraphFont"/>
    <w:uiPriority w:val="31"/>
    <w:qFormat/>
    <w:rsid w:val="00F10C55"/>
    <w:rPr>
      <w:smallCaps/>
      <w:color w:val="5A5A5A" w:themeColor="text1" w:themeTint="A5"/>
    </w:rPr>
  </w:style>
  <w:style w:type="character" w:styleId="IntenseReference">
    <w:name w:val="Intense Reference"/>
    <w:basedOn w:val="DefaultParagraphFont"/>
    <w:uiPriority w:val="32"/>
    <w:qFormat/>
    <w:rsid w:val="00F10C55"/>
    <w:rPr>
      <w:b/>
      <w:bCs/>
      <w:smallCaps/>
      <w:color w:val="4472C4" w:themeColor="accent1"/>
      <w:spacing w:val="5"/>
    </w:rPr>
  </w:style>
  <w:style w:type="character" w:styleId="BookTitle">
    <w:name w:val="Book Title"/>
    <w:basedOn w:val="DefaultParagraphFont"/>
    <w:uiPriority w:val="33"/>
    <w:qFormat/>
    <w:rsid w:val="00F10C55"/>
    <w:rPr>
      <w:b/>
      <w:bCs/>
      <w:i/>
      <w:iCs/>
      <w:spacing w:val="5"/>
    </w:rPr>
  </w:style>
  <w:style w:type="paragraph" w:styleId="TOCHeading">
    <w:name w:val="TOC Heading"/>
    <w:basedOn w:val="Heading1"/>
    <w:next w:val="Normal"/>
    <w:uiPriority w:val="39"/>
    <w:semiHidden/>
    <w:unhideWhenUsed/>
    <w:qFormat/>
    <w:rsid w:val="00F10C55"/>
    <w:pPr>
      <w:outlineLvl w:val="9"/>
    </w:pPr>
  </w:style>
  <w:style w:type="table" w:customStyle="1" w:styleId="PlainTable31">
    <w:name w:val="Plain Table 31"/>
    <w:basedOn w:val="TableNormal"/>
    <w:uiPriority w:val="43"/>
    <w:rsid w:val="009F3F1B"/>
    <w:pPr>
      <w:ind w:left="0" w:firstLine="0"/>
    </w:pPr>
    <w:rPr>
      <w:rFonts w:asciiTheme="minorHAnsi" w:hAnsiTheme="minorHAnsi" w:cstheme="minorBid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2E6101"/>
    <w:rPr>
      <w:sz w:val="16"/>
      <w:szCs w:val="16"/>
    </w:rPr>
  </w:style>
  <w:style w:type="paragraph" w:styleId="CommentText">
    <w:name w:val="annotation text"/>
    <w:basedOn w:val="Normal"/>
    <w:link w:val="CommentTextChar"/>
    <w:uiPriority w:val="99"/>
    <w:semiHidden/>
    <w:unhideWhenUsed/>
    <w:rsid w:val="002E6101"/>
    <w:rPr>
      <w:sz w:val="20"/>
      <w:szCs w:val="20"/>
    </w:rPr>
  </w:style>
  <w:style w:type="character" w:customStyle="1" w:styleId="CommentTextChar">
    <w:name w:val="Comment Text Char"/>
    <w:basedOn w:val="DefaultParagraphFont"/>
    <w:link w:val="CommentText"/>
    <w:uiPriority w:val="99"/>
    <w:semiHidden/>
    <w:rsid w:val="002E6101"/>
    <w:rPr>
      <w:sz w:val="20"/>
      <w:szCs w:val="20"/>
    </w:rPr>
  </w:style>
  <w:style w:type="paragraph" w:styleId="CommentSubject">
    <w:name w:val="annotation subject"/>
    <w:basedOn w:val="CommentText"/>
    <w:next w:val="CommentText"/>
    <w:link w:val="CommentSubjectChar"/>
    <w:uiPriority w:val="99"/>
    <w:semiHidden/>
    <w:unhideWhenUsed/>
    <w:rsid w:val="002E6101"/>
    <w:rPr>
      <w:b/>
      <w:bCs/>
    </w:rPr>
  </w:style>
  <w:style w:type="character" w:customStyle="1" w:styleId="CommentSubjectChar">
    <w:name w:val="Comment Subject Char"/>
    <w:basedOn w:val="CommentTextChar"/>
    <w:link w:val="CommentSubject"/>
    <w:uiPriority w:val="99"/>
    <w:semiHidden/>
    <w:rsid w:val="002E6101"/>
    <w:rPr>
      <w:b/>
      <w:bCs/>
      <w:sz w:val="20"/>
      <w:szCs w:val="20"/>
    </w:rPr>
  </w:style>
  <w:style w:type="paragraph" w:styleId="Revision">
    <w:name w:val="Revision"/>
    <w:hidden/>
    <w:uiPriority w:val="99"/>
    <w:semiHidden/>
    <w:rsid w:val="002E6101"/>
    <w:pPr>
      <w:ind w:left="0" w:firstLine="0"/>
    </w:pPr>
  </w:style>
  <w:style w:type="paragraph" w:styleId="BalloonText">
    <w:name w:val="Balloon Text"/>
    <w:basedOn w:val="Normal"/>
    <w:link w:val="BalloonTextChar"/>
    <w:uiPriority w:val="99"/>
    <w:semiHidden/>
    <w:unhideWhenUsed/>
    <w:rsid w:val="002E61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101"/>
    <w:rPr>
      <w:rFonts w:ascii="Segoe UI" w:hAnsi="Segoe UI" w:cs="Segoe UI"/>
      <w:sz w:val="18"/>
      <w:szCs w:val="18"/>
    </w:rPr>
  </w:style>
  <w:style w:type="table" w:styleId="TableGridLight">
    <w:name w:val="Grid Table Light"/>
    <w:basedOn w:val="TableNormal"/>
    <w:uiPriority w:val="40"/>
    <w:rsid w:val="00602E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767C5"/>
    <w:pPr>
      <w:ind w:left="0" w:firstLine="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42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355501">
      <w:bodyDiv w:val="1"/>
      <w:marLeft w:val="0"/>
      <w:marRight w:val="0"/>
      <w:marTop w:val="0"/>
      <w:marBottom w:val="0"/>
      <w:divBdr>
        <w:top w:val="none" w:sz="0" w:space="0" w:color="auto"/>
        <w:left w:val="none" w:sz="0" w:space="0" w:color="auto"/>
        <w:bottom w:val="none" w:sz="0" w:space="0" w:color="auto"/>
        <w:right w:val="none" w:sz="0" w:space="0" w:color="auto"/>
      </w:divBdr>
    </w:div>
    <w:div w:id="379594268">
      <w:bodyDiv w:val="1"/>
      <w:marLeft w:val="0"/>
      <w:marRight w:val="0"/>
      <w:marTop w:val="0"/>
      <w:marBottom w:val="0"/>
      <w:divBdr>
        <w:top w:val="none" w:sz="0" w:space="0" w:color="auto"/>
        <w:left w:val="none" w:sz="0" w:space="0" w:color="auto"/>
        <w:bottom w:val="none" w:sz="0" w:space="0" w:color="auto"/>
        <w:right w:val="none" w:sz="0" w:space="0" w:color="auto"/>
      </w:divBdr>
    </w:div>
    <w:div w:id="663973664">
      <w:bodyDiv w:val="1"/>
      <w:marLeft w:val="0"/>
      <w:marRight w:val="0"/>
      <w:marTop w:val="0"/>
      <w:marBottom w:val="0"/>
      <w:divBdr>
        <w:top w:val="none" w:sz="0" w:space="0" w:color="auto"/>
        <w:left w:val="none" w:sz="0" w:space="0" w:color="auto"/>
        <w:bottom w:val="none" w:sz="0" w:space="0" w:color="auto"/>
        <w:right w:val="none" w:sz="0" w:space="0" w:color="auto"/>
      </w:divBdr>
    </w:div>
    <w:div w:id="1087119663">
      <w:bodyDiv w:val="1"/>
      <w:marLeft w:val="0"/>
      <w:marRight w:val="0"/>
      <w:marTop w:val="0"/>
      <w:marBottom w:val="0"/>
      <w:divBdr>
        <w:top w:val="none" w:sz="0" w:space="0" w:color="auto"/>
        <w:left w:val="none" w:sz="0" w:space="0" w:color="auto"/>
        <w:bottom w:val="none" w:sz="0" w:space="0" w:color="auto"/>
        <w:right w:val="none" w:sz="0" w:space="0" w:color="auto"/>
      </w:divBdr>
    </w:div>
    <w:div w:id="1696346930">
      <w:bodyDiv w:val="1"/>
      <w:marLeft w:val="0"/>
      <w:marRight w:val="0"/>
      <w:marTop w:val="0"/>
      <w:marBottom w:val="0"/>
      <w:divBdr>
        <w:top w:val="none" w:sz="0" w:space="0" w:color="auto"/>
        <w:left w:val="none" w:sz="0" w:space="0" w:color="auto"/>
        <w:bottom w:val="none" w:sz="0" w:space="0" w:color="auto"/>
        <w:right w:val="none" w:sz="0" w:space="0" w:color="auto"/>
      </w:divBdr>
    </w:div>
    <w:div w:id="1936788326">
      <w:bodyDiv w:val="1"/>
      <w:marLeft w:val="0"/>
      <w:marRight w:val="0"/>
      <w:marTop w:val="0"/>
      <w:marBottom w:val="0"/>
      <w:divBdr>
        <w:top w:val="none" w:sz="0" w:space="0" w:color="auto"/>
        <w:left w:val="none" w:sz="0" w:space="0" w:color="auto"/>
        <w:bottom w:val="none" w:sz="0" w:space="0" w:color="auto"/>
        <w:right w:val="none" w:sz="0" w:space="0" w:color="auto"/>
      </w:divBdr>
    </w:div>
    <w:div w:id="2072338063">
      <w:bodyDiv w:val="1"/>
      <w:marLeft w:val="0"/>
      <w:marRight w:val="0"/>
      <w:marTop w:val="0"/>
      <w:marBottom w:val="0"/>
      <w:divBdr>
        <w:top w:val="none" w:sz="0" w:space="0" w:color="auto"/>
        <w:left w:val="none" w:sz="0" w:space="0" w:color="auto"/>
        <w:bottom w:val="none" w:sz="0" w:space="0" w:color="auto"/>
        <w:right w:val="none" w:sz="0" w:space="0" w:color="auto"/>
      </w:divBdr>
      <w:divsChild>
        <w:div w:id="562300558">
          <w:marLeft w:val="274"/>
          <w:marRight w:val="0"/>
          <w:marTop w:val="0"/>
          <w:marBottom w:val="0"/>
          <w:divBdr>
            <w:top w:val="none" w:sz="0" w:space="0" w:color="auto"/>
            <w:left w:val="none" w:sz="0" w:space="0" w:color="auto"/>
            <w:bottom w:val="none" w:sz="0" w:space="0" w:color="auto"/>
            <w:right w:val="none" w:sz="0" w:space="0" w:color="auto"/>
          </w:divBdr>
        </w:div>
        <w:div w:id="1891527851">
          <w:marLeft w:val="274"/>
          <w:marRight w:val="0"/>
          <w:marTop w:val="0"/>
          <w:marBottom w:val="0"/>
          <w:divBdr>
            <w:top w:val="none" w:sz="0" w:space="0" w:color="auto"/>
            <w:left w:val="none" w:sz="0" w:space="0" w:color="auto"/>
            <w:bottom w:val="none" w:sz="0" w:space="0" w:color="auto"/>
            <w:right w:val="none" w:sz="0" w:space="0" w:color="auto"/>
          </w:divBdr>
        </w:div>
        <w:div w:id="1481263138">
          <w:marLeft w:val="274"/>
          <w:marRight w:val="0"/>
          <w:marTop w:val="0"/>
          <w:marBottom w:val="0"/>
          <w:divBdr>
            <w:top w:val="none" w:sz="0" w:space="0" w:color="auto"/>
            <w:left w:val="none" w:sz="0" w:space="0" w:color="auto"/>
            <w:bottom w:val="none" w:sz="0" w:space="0" w:color="auto"/>
            <w:right w:val="none" w:sz="0" w:space="0" w:color="auto"/>
          </w:divBdr>
        </w:div>
        <w:div w:id="623541598">
          <w:marLeft w:val="274"/>
          <w:marRight w:val="0"/>
          <w:marTop w:val="0"/>
          <w:marBottom w:val="0"/>
          <w:divBdr>
            <w:top w:val="none" w:sz="0" w:space="0" w:color="auto"/>
            <w:left w:val="none" w:sz="0" w:space="0" w:color="auto"/>
            <w:bottom w:val="none" w:sz="0" w:space="0" w:color="auto"/>
            <w:right w:val="none" w:sz="0" w:space="0" w:color="auto"/>
          </w:divBdr>
        </w:div>
        <w:div w:id="101839306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hart" Target="charts/chart1.xml"/><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ettings" Target="setting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a:t>Yield as influenced by Seeding Density</a:t>
            </a:r>
          </a:p>
        </c:rich>
      </c:tx>
      <c:layout>
        <c:manualLayout>
          <c:xMode val="edge"/>
          <c:yMode val="edge"/>
          <c:x val="0.18402077865266842"/>
          <c:y val="3.4682070401265183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lineMarker"/>
        <c:varyColors val="0"/>
        <c:ser>
          <c:idx val="0"/>
          <c:order val="0"/>
          <c:tx>
            <c:strRef>
              <c:f>Sheet1!$B$6</c:f>
              <c:strCache>
                <c:ptCount val="1"/>
                <c:pt idx="0">
                  <c:v>2018 Site 1 </c:v>
                </c:pt>
              </c:strCache>
            </c:strRef>
          </c:tx>
          <c:spPr>
            <a:ln w="19050" cap="rnd">
              <a:solidFill>
                <a:srgbClr val="E76BF3"/>
              </a:solidFill>
              <a:round/>
            </a:ln>
            <a:effectLst/>
          </c:spPr>
          <c:marker>
            <c:symbol val="circle"/>
            <c:size val="5"/>
            <c:spPr>
              <a:solidFill>
                <a:srgbClr val="E76BF3"/>
              </a:solidFill>
              <a:ln w="9525">
                <a:noFill/>
              </a:ln>
              <a:effectLst/>
            </c:spPr>
          </c:marker>
          <c:xVal>
            <c:numRef>
              <c:f>Sheet1!$A$7:$A$11</c:f>
              <c:numCache>
                <c:formatCode>General</c:formatCode>
                <c:ptCount val="5"/>
                <c:pt idx="0">
                  <c:v>75</c:v>
                </c:pt>
                <c:pt idx="1">
                  <c:v>100</c:v>
                </c:pt>
                <c:pt idx="2">
                  <c:v>125</c:v>
                </c:pt>
                <c:pt idx="3">
                  <c:v>150</c:v>
                </c:pt>
                <c:pt idx="4">
                  <c:v>175</c:v>
                </c:pt>
              </c:numCache>
            </c:numRef>
          </c:xVal>
          <c:yVal>
            <c:numRef>
              <c:f>Sheet1!$B$7:$B$11</c:f>
              <c:numCache>
                <c:formatCode>General</c:formatCode>
                <c:ptCount val="5"/>
                <c:pt idx="0">
                  <c:v>51.8</c:v>
                </c:pt>
                <c:pt idx="1">
                  <c:v>54.7</c:v>
                </c:pt>
                <c:pt idx="2">
                  <c:v>53.9</c:v>
                </c:pt>
                <c:pt idx="3">
                  <c:v>56</c:v>
                </c:pt>
                <c:pt idx="4">
                  <c:v>57.1</c:v>
                </c:pt>
              </c:numCache>
            </c:numRef>
          </c:yVal>
          <c:smooth val="0"/>
          <c:extLst>
            <c:ext xmlns:c16="http://schemas.microsoft.com/office/drawing/2014/chart" uri="{C3380CC4-5D6E-409C-BE32-E72D297353CC}">
              <c16:uniqueId val="{00000000-890B-47F3-AA64-A18E150DC2AF}"/>
            </c:ext>
          </c:extLst>
        </c:ser>
        <c:ser>
          <c:idx val="1"/>
          <c:order val="1"/>
          <c:tx>
            <c:strRef>
              <c:f>Sheet1!$C$6</c:f>
              <c:strCache>
                <c:ptCount val="1"/>
                <c:pt idx="0">
                  <c:v>2019 Site 1 </c:v>
                </c:pt>
              </c:strCache>
            </c:strRef>
          </c:tx>
          <c:spPr>
            <a:ln w="19050" cap="rnd">
              <a:solidFill>
                <a:srgbClr val="00BF7D"/>
              </a:solidFill>
              <a:round/>
            </a:ln>
            <a:effectLst/>
          </c:spPr>
          <c:marker>
            <c:symbol val="circle"/>
            <c:size val="5"/>
            <c:spPr>
              <a:solidFill>
                <a:srgbClr val="00BF7D"/>
              </a:solidFill>
              <a:ln w="9525">
                <a:noFill/>
              </a:ln>
              <a:effectLst/>
            </c:spPr>
          </c:marker>
          <c:xVal>
            <c:numRef>
              <c:f>Sheet1!$A$7:$A$11</c:f>
              <c:numCache>
                <c:formatCode>General</c:formatCode>
                <c:ptCount val="5"/>
                <c:pt idx="0">
                  <c:v>75</c:v>
                </c:pt>
                <c:pt idx="1">
                  <c:v>100</c:v>
                </c:pt>
                <c:pt idx="2">
                  <c:v>125</c:v>
                </c:pt>
                <c:pt idx="3">
                  <c:v>150</c:v>
                </c:pt>
                <c:pt idx="4">
                  <c:v>175</c:v>
                </c:pt>
              </c:numCache>
            </c:numRef>
          </c:xVal>
          <c:yVal>
            <c:numRef>
              <c:f>Sheet1!$C$7:$C$11</c:f>
              <c:numCache>
                <c:formatCode>General</c:formatCode>
                <c:ptCount val="5"/>
                <c:pt idx="0">
                  <c:v>50.9</c:v>
                </c:pt>
                <c:pt idx="1">
                  <c:v>55.5</c:v>
                </c:pt>
                <c:pt idx="2">
                  <c:v>54.6</c:v>
                </c:pt>
                <c:pt idx="3">
                  <c:v>55.7</c:v>
                </c:pt>
                <c:pt idx="4">
                  <c:v>55.7</c:v>
                </c:pt>
              </c:numCache>
            </c:numRef>
          </c:yVal>
          <c:smooth val="0"/>
          <c:extLst>
            <c:ext xmlns:c16="http://schemas.microsoft.com/office/drawing/2014/chart" uri="{C3380CC4-5D6E-409C-BE32-E72D297353CC}">
              <c16:uniqueId val="{00000001-890B-47F3-AA64-A18E150DC2AF}"/>
            </c:ext>
          </c:extLst>
        </c:ser>
        <c:ser>
          <c:idx val="3"/>
          <c:order val="2"/>
          <c:tx>
            <c:strRef>
              <c:f>Sheet1!$D$6</c:f>
              <c:strCache>
                <c:ptCount val="1"/>
                <c:pt idx="0">
                  <c:v>2018 Site 2 </c:v>
                </c:pt>
              </c:strCache>
            </c:strRef>
          </c:tx>
          <c:spPr>
            <a:ln w="19050" cap="rnd">
              <a:solidFill>
                <a:srgbClr val="F8766D"/>
              </a:solidFill>
              <a:round/>
            </a:ln>
            <a:effectLst/>
          </c:spPr>
          <c:marker>
            <c:symbol val="circle"/>
            <c:size val="5"/>
            <c:spPr>
              <a:solidFill>
                <a:srgbClr val="F8766D"/>
              </a:solidFill>
              <a:ln w="9525">
                <a:noFill/>
              </a:ln>
              <a:effectLst/>
            </c:spPr>
          </c:marker>
          <c:xVal>
            <c:numRef>
              <c:f>Sheet1!$A$7:$A$11</c:f>
              <c:numCache>
                <c:formatCode>General</c:formatCode>
                <c:ptCount val="5"/>
                <c:pt idx="0">
                  <c:v>75</c:v>
                </c:pt>
                <c:pt idx="1">
                  <c:v>100</c:v>
                </c:pt>
                <c:pt idx="2">
                  <c:v>125</c:v>
                </c:pt>
                <c:pt idx="3">
                  <c:v>150</c:v>
                </c:pt>
                <c:pt idx="4">
                  <c:v>175</c:v>
                </c:pt>
              </c:numCache>
            </c:numRef>
          </c:xVal>
          <c:yVal>
            <c:numRef>
              <c:f>Sheet1!$D$7:$D$11</c:f>
              <c:numCache>
                <c:formatCode>General</c:formatCode>
                <c:ptCount val="5"/>
                <c:pt idx="0">
                  <c:v>64.900000000000006</c:v>
                </c:pt>
                <c:pt idx="1">
                  <c:v>61.5</c:v>
                </c:pt>
                <c:pt idx="2">
                  <c:v>60.7</c:v>
                </c:pt>
                <c:pt idx="3">
                  <c:v>61.5</c:v>
                </c:pt>
                <c:pt idx="4">
                  <c:v>62.7</c:v>
                </c:pt>
              </c:numCache>
            </c:numRef>
          </c:yVal>
          <c:smooth val="0"/>
          <c:extLst>
            <c:ext xmlns:c16="http://schemas.microsoft.com/office/drawing/2014/chart" uri="{C3380CC4-5D6E-409C-BE32-E72D297353CC}">
              <c16:uniqueId val="{00000002-890B-47F3-AA64-A18E150DC2AF}"/>
            </c:ext>
          </c:extLst>
        </c:ser>
        <c:ser>
          <c:idx val="4"/>
          <c:order val="3"/>
          <c:tx>
            <c:strRef>
              <c:f>Sheet1!$E$6</c:f>
              <c:strCache>
                <c:ptCount val="1"/>
                <c:pt idx="0">
                  <c:v>2019 Site 2 </c:v>
                </c:pt>
              </c:strCache>
            </c:strRef>
          </c:tx>
          <c:spPr>
            <a:ln w="19050" cap="rnd">
              <a:solidFill>
                <a:srgbClr val="00B0F6"/>
              </a:solidFill>
              <a:round/>
            </a:ln>
            <a:effectLst/>
          </c:spPr>
          <c:marker>
            <c:symbol val="circle"/>
            <c:size val="5"/>
            <c:spPr>
              <a:solidFill>
                <a:srgbClr val="00B0F6"/>
              </a:solidFill>
              <a:ln w="9525">
                <a:noFill/>
              </a:ln>
              <a:effectLst/>
            </c:spPr>
          </c:marker>
          <c:xVal>
            <c:numRef>
              <c:f>Sheet1!$A$7:$A$11</c:f>
              <c:numCache>
                <c:formatCode>General</c:formatCode>
                <c:ptCount val="5"/>
                <c:pt idx="0">
                  <c:v>75</c:v>
                </c:pt>
                <c:pt idx="1">
                  <c:v>100</c:v>
                </c:pt>
                <c:pt idx="2">
                  <c:v>125</c:v>
                </c:pt>
                <c:pt idx="3">
                  <c:v>150</c:v>
                </c:pt>
                <c:pt idx="4">
                  <c:v>175</c:v>
                </c:pt>
              </c:numCache>
            </c:numRef>
          </c:xVal>
          <c:yVal>
            <c:numRef>
              <c:f>Sheet1!$E$7:$E$11</c:f>
              <c:numCache>
                <c:formatCode>General</c:formatCode>
                <c:ptCount val="5"/>
                <c:pt idx="0">
                  <c:v>47.5</c:v>
                </c:pt>
                <c:pt idx="1">
                  <c:v>48.9</c:v>
                </c:pt>
                <c:pt idx="2">
                  <c:v>46.7</c:v>
                </c:pt>
                <c:pt idx="3">
                  <c:v>46.3</c:v>
                </c:pt>
                <c:pt idx="4">
                  <c:v>44.8</c:v>
                </c:pt>
              </c:numCache>
            </c:numRef>
          </c:yVal>
          <c:smooth val="0"/>
          <c:extLst>
            <c:ext xmlns:c16="http://schemas.microsoft.com/office/drawing/2014/chart" uri="{C3380CC4-5D6E-409C-BE32-E72D297353CC}">
              <c16:uniqueId val="{00000003-890B-47F3-AA64-A18E150DC2AF}"/>
            </c:ext>
          </c:extLst>
        </c:ser>
        <c:dLbls>
          <c:showLegendKey val="0"/>
          <c:showVal val="0"/>
          <c:showCatName val="0"/>
          <c:showSerName val="0"/>
          <c:showPercent val="0"/>
          <c:showBubbleSize val="0"/>
        </c:dLbls>
        <c:axId val="489963928"/>
        <c:axId val="489966880"/>
      </c:scatterChart>
      <c:valAx>
        <c:axId val="489963928"/>
        <c:scaling>
          <c:orientation val="minMax"/>
          <c:max val="175"/>
          <c:min val="7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Seeding Rate (K seeds/ac)</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89966880"/>
        <c:crosses val="autoZero"/>
        <c:crossBetween val="midCat"/>
        <c:majorUnit val="25"/>
      </c:valAx>
      <c:valAx>
        <c:axId val="489966880"/>
        <c:scaling>
          <c:orientation val="minMax"/>
          <c:max val="65"/>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Yield (bu/ac)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89963928"/>
        <c:crosses val="autoZero"/>
        <c:crossBetween val="midCat"/>
      </c:valAx>
      <c:spPr>
        <a:noFill/>
        <a:ln>
          <a:noFill/>
        </a:ln>
        <a:effectLst/>
      </c:spPr>
    </c:plotArea>
    <c:legend>
      <c:legendPos val="b"/>
      <c:layout>
        <c:manualLayout>
          <c:xMode val="edge"/>
          <c:yMode val="edge"/>
          <c:x val="6.9565398075240592E-2"/>
          <c:y val="0.87557815689705432"/>
          <c:w val="0.86086920384951882"/>
          <c:h val="9.664406532516767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050A0-03FF-4621-9A4B-E51316AF5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9759</Words>
  <Characters>55627</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Leanna Leverich</dc:creator>
  <cp:keywords/>
  <dc:description/>
  <cp:lastModifiedBy>Michelle Walters</cp:lastModifiedBy>
  <cp:revision>2</cp:revision>
  <cp:lastPrinted>2020-05-29T17:24:00Z</cp:lastPrinted>
  <dcterms:created xsi:type="dcterms:W3CDTF">2020-06-04T14:50:00Z</dcterms:created>
  <dcterms:modified xsi:type="dcterms:W3CDTF">2020-06-04T14:50:00Z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http://www.zotero.org/styles/asa-cssa-sssa</vt:lpwstr>
  </property>
  <property fmtid="{D5CDD505-2E9C-101B-9397-08002B2CF9AE}" pid="7" name="Mendeley Recent Style Name 2_1">
    <vt:lpwstr>American Society of Agronomy, Crop Science Society of America, Soil Science Society of America</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2c773afb-ceb8-3c63-a1f2-cee227c61724</vt:lpwstr>
  </property>
  <property fmtid="{D5CDD505-2E9C-101B-9397-08002B2CF9AE}" pid="24" name="Mendeley Citation Style_1">
    <vt:lpwstr>http://www.zotero.org/styles/asa-cssa-sssa</vt:lpwstr>
  </property>
</Properties>
</file>