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62EEF" w14:textId="5EDAF9AC" w:rsidR="000424CF" w:rsidRPr="00835EBA" w:rsidRDefault="000424CF" w:rsidP="000424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35EBA">
        <w:rPr>
          <w:rFonts w:ascii="Times New Roman" w:eastAsia="Times New Roman" w:hAnsi="Times New Roman" w:cs="Times New Roman"/>
          <w:b/>
          <w:sz w:val="24"/>
          <w:szCs w:val="24"/>
        </w:rPr>
        <w:t>SCREENING COVER CROPS FOR MANAG</w:t>
      </w:r>
      <w:r w:rsidR="00CF7338" w:rsidRPr="00835EBA">
        <w:rPr>
          <w:rFonts w:ascii="Times New Roman" w:eastAsia="Times New Roman" w:hAnsi="Times New Roman" w:cs="Times New Roman"/>
          <w:b/>
          <w:sz w:val="24"/>
          <w:szCs w:val="24"/>
        </w:rPr>
        <w:t xml:space="preserve">ING SOYBEAN CYST NEMATODE </w:t>
      </w:r>
      <w:r w:rsidRPr="00835EBA">
        <w:rPr>
          <w:rFonts w:ascii="Times New Roman" w:eastAsia="Times New Roman" w:hAnsi="Times New Roman" w:cs="Times New Roman"/>
          <w:b/>
          <w:sz w:val="24"/>
          <w:szCs w:val="24"/>
        </w:rPr>
        <w:t>AND OTHER NEMATODES IN INFESTED SOILS</w:t>
      </w:r>
    </w:p>
    <w:p w14:paraId="6FF1AB09" w14:textId="77777777" w:rsidR="00FD41B7" w:rsidRPr="00356025" w:rsidRDefault="00FD41B7" w:rsidP="000424C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5E54174A" w14:textId="75CBA8CD" w:rsidR="00FD41B7" w:rsidRDefault="00AE5144" w:rsidP="00FD41B7">
      <w:pPr>
        <w:spacing w:after="0" w:line="240" w:lineRule="auto"/>
        <w:ind w:firstLine="360"/>
        <w:jc w:val="center"/>
        <w:outlineLvl w:val="0"/>
        <w:rPr>
          <w:rFonts w:ascii="Times New Roman" w:hAnsi="Times New Roman" w:cs="Times New Roman"/>
          <w:sz w:val="24"/>
          <w:szCs w:val="24"/>
        </w:rPr>
      </w:pPr>
      <w:r w:rsidRPr="008C0FC5">
        <w:rPr>
          <w:rFonts w:ascii="Times New Roman" w:hAnsi="Times New Roman" w:cs="Times New Roman"/>
          <w:sz w:val="24"/>
          <w:szCs w:val="24"/>
        </w:rPr>
        <w:t>TECHNICAL REPORT</w:t>
      </w:r>
    </w:p>
    <w:p w14:paraId="2117BC1B" w14:textId="77777777" w:rsidR="00FD41B7" w:rsidRPr="00FD41B7" w:rsidRDefault="00FD41B7" w:rsidP="00FD41B7">
      <w:pPr>
        <w:spacing w:after="0" w:line="240" w:lineRule="auto"/>
        <w:ind w:firstLine="360"/>
        <w:jc w:val="center"/>
        <w:outlineLvl w:val="0"/>
        <w:rPr>
          <w:rFonts w:ascii="Times New Roman" w:hAnsi="Times New Roman" w:cs="Times New Roman"/>
          <w:sz w:val="24"/>
          <w:szCs w:val="24"/>
        </w:rPr>
      </w:pPr>
    </w:p>
    <w:p w14:paraId="4792ECDC" w14:textId="14E62682" w:rsidR="00AE5144" w:rsidRPr="008C0FC5" w:rsidRDefault="00AE5144" w:rsidP="000C0763">
      <w:pPr>
        <w:spacing w:after="0"/>
        <w:jc w:val="center"/>
        <w:outlineLvl w:val="0"/>
        <w:rPr>
          <w:rFonts w:ascii="Times New Roman" w:hAnsi="Times New Roman" w:cs="Times New Roman"/>
          <w:sz w:val="24"/>
          <w:szCs w:val="24"/>
        </w:rPr>
      </w:pPr>
      <w:r w:rsidRPr="008C0FC5">
        <w:rPr>
          <w:rFonts w:ascii="Times New Roman" w:hAnsi="Times New Roman" w:cs="Times New Roman"/>
          <w:sz w:val="24"/>
          <w:szCs w:val="24"/>
        </w:rPr>
        <w:t>NORTH DAKOTA SOYBEAN COUNCIL</w:t>
      </w:r>
    </w:p>
    <w:p w14:paraId="6A95836B" w14:textId="15B5BE79" w:rsidR="00AE5144" w:rsidRPr="008C0FC5" w:rsidRDefault="005E1416" w:rsidP="00AE5144">
      <w:pPr>
        <w:spacing w:after="0"/>
        <w:jc w:val="center"/>
        <w:rPr>
          <w:rFonts w:ascii="Times New Roman" w:hAnsi="Times New Roman" w:cs="Times New Roman"/>
          <w:sz w:val="24"/>
          <w:szCs w:val="24"/>
        </w:rPr>
      </w:pPr>
      <w:r w:rsidRPr="008C0FC5">
        <w:rPr>
          <w:rFonts w:ascii="Times New Roman" w:hAnsi="Times New Roman" w:cs="Times New Roman"/>
          <w:sz w:val="24"/>
          <w:szCs w:val="24"/>
        </w:rPr>
        <w:t>JUNE 20</w:t>
      </w:r>
      <w:r w:rsidR="006020B1">
        <w:rPr>
          <w:rFonts w:ascii="Times New Roman" w:hAnsi="Times New Roman" w:cs="Times New Roman"/>
          <w:sz w:val="24"/>
          <w:szCs w:val="24"/>
        </w:rPr>
        <w:t>20</w:t>
      </w:r>
    </w:p>
    <w:p w14:paraId="04DF955D" w14:textId="77777777" w:rsidR="00AE5144" w:rsidRPr="00E9275B" w:rsidRDefault="00AE5144" w:rsidP="00AE5144">
      <w:pPr>
        <w:spacing w:after="0" w:line="240" w:lineRule="auto"/>
        <w:ind w:left="1620"/>
        <w:rPr>
          <w:rFonts w:ascii="Times New Roman" w:hAnsi="Times New Roman" w:cs="Times New Roman"/>
          <w:sz w:val="24"/>
          <w:szCs w:val="24"/>
        </w:rPr>
      </w:pPr>
    </w:p>
    <w:p w14:paraId="1071BD12" w14:textId="77777777" w:rsidR="00AE5144" w:rsidRPr="00E9275B" w:rsidRDefault="00AE5144" w:rsidP="000C0763">
      <w:pPr>
        <w:spacing w:after="0" w:line="240" w:lineRule="auto"/>
        <w:outlineLvl w:val="0"/>
        <w:rPr>
          <w:rFonts w:ascii="Times New Roman" w:hAnsi="Times New Roman" w:cs="Times New Roman"/>
          <w:sz w:val="24"/>
          <w:szCs w:val="24"/>
        </w:rPr>
      </w:pPr>
      <w:r w:rsidRPr="00E9275B">
        <w:rPr>
          <w:rFonts w:ascii="Times New Roman" w:hAnsi="Times New Roman" w:cs="Times New Roman"/>
          <w:sz w:val="24"/>
          <w:szCs w:val="24"/>
        </w:rPr>
        <w:t>Dr. Guiping Yan, Principal Investigator, Dept. Plant Pathology, NDSU</w:t>
      </w:r>
    </w:p>
    <w:p w14:paraId="34555585" w14:textId="0244FFAF" w:rsidR="00AE5144" w:rsidRPr="00E9275B" w:rsidRDefault="00AE5144" w:rsidP="006C4549">
      <w:pPr>
        <w:spacing w:after="0" w:line="240" w:lineRule="auto"/>
        <w:rPr>
          <w:rFonts w:ascii="Times New Roman" w:hAnsi="Times New Roman" w:cs="Times New Roman"/>
          <w:sz w:val="24"/>
          <w:szCs w:val="24"/>
        </w:rPr>
      </w:pPr>
      <w:r w:rsidRPr="00E9275B">
        <w:rPr>
          <w:rFonts w:ascii="Times New Roman" w:hAnsi="Times New Roman" w:cs="Times New Roman"/>
          <w:sz w:val="24"/>
          <w:szCs w:val="24"/>
        </w:rPr>
        <w:t xml:space="preserve">Co-investigators: </w:t>
      </w:r>
      <w:r w:rsidR="000A2DDF" w:rsidRPr="00E9275B">
        <w:rPr>
          <w:rFonts w:ascii="Times New Roman" w:hAnsi="Times New Roman" w:cs="Times New Roman"/>
          <w:sz w:val="24"/>
          <w:szCs w:val="24"/>
        </w:rPr>
        <w:t xml:space="preserve">Dr. Marisol Berti, Dept. Plant Science, NDSU and </w:t>
      </w:r>
      <w:r w:rsidRPr="00E9275B">
        <w:rPr>
          <w:rFonts w:ascii="Times New Roman" w:hAnsi="Times New Roman" w:cs="Times New Roman"/>
          <w:sz w:val="24"/>
          <w:szCs w:val="24"/>
        </w:rPr>
        <w:t>Dr. Sam Marke</w:t>
      </w:r>
      <w:r w:rsidR="000A2DDF" w:rsidRPr="00E9275B">
        <w:rPr>
          <w:rFonts w:ascii="Times New Roman" w:hAnsi="Times New Roman" w:cs="Times New Roman"/>
          <w:sz w:val="24"/>
          <w:szCs w:val="24"/>
        </w:rPr>
        <w:t>ll, Dept. Plant Pathology, NDSU</w:t>
      </w:r>
      <w:r w:rsidR="009C191B" w:rsidRPr="00E9275B">
        <w:rPr>
          <w:rFonts w:ascii="Times New Roman" w:hAnsi="Times New Roman" w:cs="Times New Roman"/>
          <w:sz w:val="24"/>
          <w:szCs w:val="24"/>
        </w:rPr>
        <w:t xml:space="preserve"> </w:t>
      </w:r>
    </w:p>
    <w:p w14:paraId="7336FF44" w14:textId="77777777" w:rsidR="00BE76C0" w:rsidRPr="00E9275B" w:rsidRDefault="00BE76C0" w:rsidP="006C4549">
      <w:pPr>
        <w:spacing w:after="0" w:line="240" w:lineRule="auto"/>
        <w:rPr>
          <w:rFonts w:ascii="Times New Roman" w:hAnsi="Times New Roman" w:cs="Times New Roman"/>
          <w:sz w:val="24"/>
          <w:szCs w:val="24"/>
        </w:rPr>
      </w:pPr>
    </w:p>
    <w:p w14:paraId="3EE35849" w14:textId="39522133" w:rsidR="00EA6181" w:rsidRPr="00E9275B" w:rsidRDefault="00EA6181" w:rsidP="00835EBA">
      <w:pPr>
        <w:tabs>
          <w:tab w:val="num" w:pos="720"/>
        </w:tabs>
        <w:ind w:firstLine="720"/>
        <w:rPr>
          <w:rFonts w:ascii="Times New Roman" w:hAnsi="Times New Roman" w:cs="Times New Roman"/>
          <w:sz w:val="24"/>
          <w:szCs w:val="24"/>
        </w:rPr>
      </w:pPr>
      <w:r w:rsidRPr="00E9275B">
        <w:rPr>
          <w:rFonts w:ascii="Times New Roman" w:hAnsi="Times New Roman" w:cs="Times New Roman"/>
          <w:sz w:val="24"/>
          <w:szCs w:val="24"/>
        </w:rPr>
        <w:t>S</w:t>
      </w:r>
      <w:r w:rsidR="00CF0724" w:rsidRPr="00E9275B">
        <w:rPr>
          <w:rFonts w:ascii="Times New Roman" w:hAnsi="Times New Roman" w:cs="Times New Roman"/>
          <w:sz w:val="24"/>
          <w:szCs w:val="24"/>
        </w:rPr>
        <w:t xml:space="preserve">oybean cyst nematode (SCN), </w:t>
      </w:r>
      <w:proofErr w:type="spellStart"/>
      <w:r w:rsidR="000A2DDF" w:rsidRPr="00E9275B">
        <w:rPr>
          <w:rFonts w:ascii="Times New Roman" w:hAnsi="Times New Roman" w:cs="Times New Roman"/>
          <w:i/>
          <w:sz w:val="24"/>
          <w:szCs w:val="24"/>
        </w:rPr>
        <w:t>Heterodera</w:t>
      </w:r>
      <w:proofErr w:type="spellEnd"/>
      <w:r w:rsidR="000A2DDF" w:rsidRPr="00E9275B">
        <w:rPr>
          <w:rFonts w:ascii="Times New Roman" w:hAnsi="Times New Roman" w:cs="Times New Roman"/>
          <w:i/>
          <w:sz w:val="24"/>
          <w:szCs w:val="24"/>
        </w:rPr>
        <w:t xml:space="preserve"> </w:t>
      </w:r>
      <w:proofErr w:type="spellStart"/>
      <w:r w:rsidR="000A2DDF" w:rsidRPr="00E9275B">
        <w:rPr>
          <w:rFonts w:ascii="Times New Roman" w:hAnsi="Times New Roman" w:cs="Times New Roman"/>
          <w:i/>
          <w:sz w:val="24"/>
          <w:szCs w:val="24"/>
        </w:rPr>
        <w:t>glycines</w:t>
      </w:r>
      <w:proofErr w:type="spellEnd"/>
      <w:r w:rsidR="000A2DDF" w:rsidRPr="00E9275B">
        <w:rPr>
          <w:rFonts w:ascii="Times New Roman" w:hAnsi="Times New Roman" w:cs="Times New Roman"/>
          <w:sz w:val="24"/>
          <w:szCs w:val="24"/>
        </w:rPr>
        <w:t xml:space="preserve">, </w:t>
      </w:r>
      <w:r w:rsidR="00CF0724" w:rsidRPr="00E9275B">
        <w:rPr>
          <w:rFonts w:ascii="Times New Roman" w:hAnsi="Times New Roman" w:cs="Times New Roman"/>
          <w:sz w:val="24"/>
          <w:szCs w:val="24"/>
        </w:rPr>
        <w:t>is one of the</w:t>
      </w:r>
      <w:r w:rsidR="005849F8" w:rsidRPr="00E9275B">
        <w:rPr>
          <w:rFonts w:ascii="Times New Roman" w:hAnsi="Times New Roman" w:cs="Times New Roman"/>
          <w:sz w:val="24"/>
          <w:szCs w:val="24"/>
        </w:rPr>
        <w:t xml:space="preserve"> most important pests of soybean production in North Dakota</w:t>
      </w:r>
      <w:r w:rsidR="00307F85" w:rsidRPr="00E9275B">
        <w:rPr>
          <w:rFonts w:ascii="Times New Roman" w:hAnsi="Times New Roman" w:cs="Times New Roman"/>
          <w:sz w:val="24"/>
          <w:szCs w:val="24"/>
        </w:rPr>
        <w:t xml:space="preserve"> (ND)</w:t>
      </w:r>
      <w:r w:rsidR="00CF0724" w:rsidRPr="00E9275B">
        <w:rPr>
          <w:rFonts w:ascii="Times New Roman" w:hAnsi="Times New Roman" w:cs="Times New Roman"/>
          <w:sz w:val="24"/>
          <w:szCs w:val="24"/>
        </w:rPr>
        <w:t xml:space="preserve">. </w:t>
      </w:r>
      <w:r w:rsidR="005849F8" w:rsidRPr="00E9275B">
        <w:rPr>
          <w:rFonts w:ascii="Times New Roman" w:hAnsi="Times New Roman" w:cs="Times New Roman"/>
          <w:sz w:val="24"/>
          <w:szCs w:val="24"/>
        </w:rPr>
        <w:t>It is an</w:t>
      </w:r>
      <w:r w:rsidR="000A2DDF" w:rsidRPr="00E9275B">
        <w:rPr>
          <w:rFonts w:ascii="Times New Roman" w:hAnsi="Times New Roman" w:cs="Times New Roman"/>
          <w:sz w:val="24"/>
          <w:szCs w:val="24"/>
        </w:rPr>
        <w:t xml:space="preserve"> </w:t>
      </w:r>
      <w:proofErr w:type="spellStart"/>
      <w:r w:rsidR="000A2DDF" w:rsidRPr="00E9275B">
        <w:rPr>
          <w:rFonts w:ascii="Times New Roman" w:hAnsi="Times New Roman" w:cs="Times New Roman"/>
          <w:sz w:val="24"/>
          <w:szCs w:val="24"/>
        </w:rPr>
        <w:t>endo</w:t>
      </w:r>
      <w:r w:rsidR="00CF0724" w:rsidRPr="00E9275B">
        <w:rPr>
          <w:rFonts w:ascii="Times New Roman" w:hAnsi="Times New Roman" w:cs="Times New Roman"/>
          <w:sz w:val="24"/>
          <w:szCs w:val="24"/>
        </w:rPr>
        <w:t>parasitic</w:t>
      </w:r>
      <w:proofErr w:type="spellEnd"/>
      <w:r w:rsidR="00CF0724" w:rsidRPr="00E9275B">
        <w:rPr>
          <w:rFonts w:ascii="Times New Roman" w:hAnsi="Times New Roman" w:cs="Times New Roman"/>
          <w:sz w:val="24"/>
          <w:szCs w:val="24"/>
        </w:rPr>
        <w:t xml:space="preserve"> nematode, which infects</w:t>
      </w:r>
      <w:r w:rsidR="000A2DDF" w:rsidRPr="00E9275B">
        <w:rPr>
          <w:rFonts w:ascii="Times New Roman" w:hAnsi="Times New Roman" w:cs="Times New Roman"/>
          <w:sz w:val="24"/>
          <w:szCs w:val="24"/>
        </w:rPr>
        <w:t xml:space="preserve"> soybean roots, </w:t>
      </w:r>
      <w:r w:rsidR="00CF0724" w:rsidRPr="00E9275B">
        <w:rPr>
          <w:rFonts w:ascii="Times New Roman" w:hAnsi="Times New Roman" w:cs="Times New Roman"/>
          <w:sz w:val="24"/>
          <w:szCs w:val="24"/>
        </w:rPr>
        <w:t>causes colonization</w:t>
      </w:r>
      <w:r w:rsidR="000A2DDF" w:rsidRPr="00E9275B">
        <w:rPr>
          <w:rFonts w:ascii="Times New Roman" w:hAnsi="Times New Roman" w:cs="Times New Roman"/>
          <w:sz w:val="24"/>
          <w:szCs w:val="24"/>
        </w:rPr>
        <w:t xml:space="preserve"> of roots and ultimately affects </w:t>
      </w:r>
      <w:r w:rsidR="00835EBA" w:rsidRPr="00E9275B">
        <w:rPr>
          <w:rFonts w:ascii="Times New Roman" w:hAnsi="Times New Roman" w:cs="Times New Roman"/>
          <w:sz w:val="24"/>
          <w:szCs w:val="24"/>
        </w:rPr>
        <w:t>growth and yield</w:t>
      </w:r>
      <w:r w:rsidR="00CF0724" w:rsidRPr="00E9275B">
        <w:rPr>
          <w:rFonts w:ascii="Times New Roman" w:hAnsi="Times New Roman" w:cs="Times New Roman"/>
          <w:sz w:val="24"/>
          <w:szCs w:val="24"/>
        </w:rPr>
        <w:t xml:space="preserve"> of the soybean crop. This nematode not only infects soybean, but also invades other leguminous cro</w:t>
      </w:r>
      <w:r w:rsidR="0029582B" w:rsidRPr="00E9275B">
        <w:rPr>
          <w:rFonts w:ascii="Times New Roman" w:hAnsi="Times New Roman" w:cs="Times New Roman"/>
          <w:sz w:val="24"/>
          <w:szCs w:val="24"/>
        </w:rPr>
        <w:t>ps and weed species</w:t>
      </w:r>
      <w:r w:rsidR="00663516">
        <w:rPr>
          <w:rFonts w:ascii="Times New Roman" w:hAnsi="Times New Roman" w:cs="Times New Roman"/>
          <w:sz w:val="24"/>
          <w:szCs w:val="24"/>
        </w:rPr>
        <w:t xml:space="preserve"> </w:t>
      </w:r>
      <w:r w:rsidR="00B568EA" w:rsidRPr="00E9275B">
        <w:rPr>
          <w:rFonts w:ascii="Times New Roman" w:hAnsi="Times New Roman" w:cs="Times New Roman"/>
          <w:sz w:val="24"/>
          <w:szCs w:val="24"/>
        </w:rPr>
        <w:t xml:space="preserve">which play an </w:t>
      </w:r>
      <w:r w:rsidR="000A2DDF" w:rsidRPr="00E9275B">
        <w:rPr>
          <w:rFonts w:ascii="Times New Roman" w:hAnsi="Times New Roman" w:cs="Times New Roman"/>
          <w:sz w:val="24"/>
          <w:szCs w:val="24"/>
        </w:rPr>
        <w:t xml:space="preserve">important role in nematode </w:t>
      </w:r>
      <w:r w:rsidR="00CF0724" w:rsidRPr="00E9275B">
        <w:rPr>
          <w:rFonts w:ascii="Times New Roman" w:hAnsi="Times New Roman" w:cs="Times New Roman"/>
          <w:sz w:val="24"/>
          <w:szCs w:val="24"/>
        </w:rPr>
        <w:t xml:space="preserve">survival and </w:t>
      </w:r>
      <w:r w:rsidR="000A2DDF" w:rsidRPr="00E9275B">
        <w:rPr>
          <w:rFonts w:ascii="Times New Roman" w:hAnsi="Times New Roman" w:cs="Times New Roman"/>
          <w:sz w:val="24"/>
          <w:szCs w:val="24"/>
        </w:rPr>
        <w:t xml:space="preserve">population </w:t>
      </w:r>
      <w:r w:rsidR="00CF0724" w:rsidRPr="00E9275B">
        <w:rPr>
          <w:rFonts w:ascii="Times New Roman" w:hAnsi="Times New Roman" w:cs="Times New Roman"/>
          <w:sz w:val="24"/>
          <w:szCs w:val="24"/>
        </w:rPr>
        <w:t xml:space="preserve">increase </w:t>
      </w:r>
      <w:r w:rsidR="009F27A8" w:rsidRPr="00E9275B">
        <w:rPr>
          <w:rFonts w:ascii="Times New Roman" w:hAnsi="Times New Roman" w:cs="Times New Roman"/>
          <w:sz w:val="24"/>
          <w:szCs w:val="24"/>
        </w:rPr>
        <w:t>in fields</w:t>
      </w:r>
      <w:r w:rsidR="00CF0724" w:rsidRPr="00E9275B">
        <w:rPr>
          <w:rFonts w:ascii="Times New Roman" w:hAnsi="Times New Roman" w:cs="Times New Roman"/>
          <w:sz w:val="24"/>
          <w:szCs w:val="24"/>
        </w:rPr>
        <w:t>. Limi</w:t>
      </w:r>
      <w:r w:rsidR="00CF7338" w:rsidRPr="00E9275B">
        <w:rPr>
          <w:rFonts w:ascii="Times New Roman" w:hAnsi="Times New Roman" w:cs="Times New Roman"/>
          <w:sz w:val="24"/>
          <w:szCs w:val="24"/>
        </w:rPr>
        <w:t xml:space="preserve">ted sources of resistance that have been </w:t>
      </w:r>
      <w:r w:rsidR="00CF0724" w:rsidRPr="00E9275B">
        <w:rPr>
          <w:rFonts w:ascii="Times New Roman" w:hAnsi="Times New Roman" w:cs="Times New Roman"/>
          <w:sz w:val="24"/>
          <w:szCs w:val="24"/>
        </w:rPr>
        <w:t>utilized for</w:t>
      </w:r>
      <w:r w:rsidR="00AE5144" w:rsidRPr="00E9275B">
        <w:rPr>
          <w:rFonts w:ascii="Times New Roman" w:hAnsi="Times New Roman" w:cs="Times New Roman"/>
          <w:sz w:val="24"/>
          <w:szCs w:val="24"/>
        </w:rPr>
        <w:t xml:space="preserve"> developing resistant cultivar</w:t>
      </w:r>
      <w:r w:rsidR="008549D2" w:rsidRPr="00E9275B">
        <w:rPr>
          <w:rFonts w:ascii="Times New Roman" w:hAnsi="Times New Roman" w:cs="Times New Roman"/>
          <w:sz w:val="24"/>
          <w:szCs w:val="24"/>
        </w:rPr>
        <w:t>s</w:t>
      </w:r>
      <w:r w:rsidR="00AE5144" w:rsidRPr="00E9275B">
        <w:rPr>
          <w:rFonts w:ascii="Times New Roman" w:hAnsi="Times New Roman" w:cs="Times New Roman"/>
          <w:sz w:val="24"/>
          <w:szCs w:val="24"/>
        </w:rPr>
        <w:t xml:space="preserve"> for</w:t>
      </w:r>
      <w:r w:rsidRPr="00E9275B">
        <w:rPr>
          <w:rFonts w:ascii="Times New Roman" w:hAnsi="Times New Roman" w:cs="Times New Roman"/>
          <w:sz w:val="24"/>
          <w:szCs w:val="24"/>
        </w:rPr>
        <w:t xml:space="preserve"> managing this nematode </w:t>
      </w:r>
      <w:r w:rsidR="001505A4" w:rsidRPr="00E9275B">
        <w:rPr>
          <w:rFonts w:ascii="Times New Roman" w:hAnsi="Times New Roman" w:cs="Times New Roman"/>
          <w:sz w:val="24"/>
          <w:szCs w:val="24"/>
        </w:rPr>
        <w:t xml:space="preserve">cause </w:t>
      </w:r>
      <w:r w:rsidR="00CF0724" w:rsidRPr="00E9275B">
        <w:rPr>
          <w:rFonts w:ascii="Times New Roman" w:hAnsi="Times New Roman" w:cs="Times New Roman"/>
          <w:sz w:val="24"/>
          <w:szCs w:val="24"/>
        </w:rPr>
        <w:t>the virulence change</w:t>
      </w:r>
      <w:r w:rsidRPr="00E9275B">
        <w:rPr>
          <w:rFonts w:ascii="Times New Roman" w:hAnsi="Times New Roman" w:cs="Times New Roman"/>
          <w:sz w:val="24"/>
          <w:szCs w:val="24"/>
        </w:rPr>
        <w:t>s in nematode populations</w:t>
      </w:r>
      <w:r w:rsidR="00CF0724" w:rsidRPr="00E9275B">
        <w:rPr>
          <w:rFonts w:ascii="Times New Roman" w:hAnsi="Times New Roman" w:cs="Times New Roman"/>
          <w:sz w:val="24"/>
          <w:szCs w:val="24"/>
        </w:rPr>
        <w:t xml:space="preserve">, so </w:t>
      </w:r>
      <w:r w:rsidR="00663516">
        <w:rPr>
          <w:rFonts w:ascii="Times New Roman" w:hAnsi="Times New Roman" w:cs="Times New Roman"/>
          <w:sz w:val="24"/>
          <w:szCs w:val="24"/>
        </w:rPr>
        <w:t xml:space="preserve">an </w:t>
      </w:r>
      <w:r w:rsidR="00CF0724" w:rsidRPr="00E9275B">
        <w:rPr>
          <w:rFonts w:ascii="Times New Roman" w:hAnsi="Times New Roman" w:cs="Times New Roman"/>
          <w:sz w:val="24"/>
          <w:szCs w:val="24"/>
        </w:rPr>
        <w:t>integrated management strategy</w:t>
      </w:r>
      <w:r w:rsidR="006C4549" w:rsidRPr="00E9275B">
        <w:rPr>
          <w:rFonts w:ascii="Times New Roman" w:hAnsi="Times New Roman" w:cs="Times New Roman"/>
          <w:sz w:val="24"/>
          <w:szCs w:val="24"/>
        </w:rPr>
        <w:t xml:space="preserve"> is necessary for sustainable management of this devastating soybean pest</w:t>
      </w:r>
      <w:r w:rsidR="0063528D" w:rsidRPr="00E9275B">
        <w:rPr>
          <w:rFonts w:ascii="Times New Roman" w:hAnsi="Times New Roman" w:cs="Times New Roman"/>
          <w:sz w:val="24"/>
          <w:szCs w:val="24"/>
        </w:rPr>
        <w:t>.</w:t>
      </w:r>
      <w:r w:rsidR="00CF0724" w:rsidRPr="00E9275B">
        <w:rPr>
          <w:rFonts w:ascii="Times New Roman" w:hAnsi="Times New Roman" w:cs="Times New Roman"/>
          <w:sz w:val="24"/>
          <w:szCs w:val="24"/>
        </w:rPr>
        <w:t xml:space="preserve"> </w:t>
      </w:r>
      <w:r w:rsidR="006C4549" w:rsidRPr="00E9275B">
        <w:rPr>
          <w:rFonts w:ascii="Times New Roman" w:hAnsi="Times New Roman" w:cs="Times New Roman"/>
          <w:sz w:val="24"/>
          <w:szCs w:val="24"/>
        </w:rPr>
        <w:t>Cover crops that are non</w:t>
      </w:r>
      <w:r w:rsidR="000A2DDF" w:rsidRPr="00E9275B">
        <w:rPr>
          <w:rFonts w:ascii="Times New Roman" w:hAnsi="Times New Roman" w:cs="Times New Roman"/>
          <w:sz w:val="24"/>
          <w:szCs w:val="24"/>
        </w:rPr>
        <w:t>-</w:t>
      </w:r>
      <w:r w:rsidR="006C4549" w:rsidRPr="00E9275B">
        <w:rPr>
          <w:rFonts w:ascii="Times New Roman" w:hAnsi="Times New Roman" w:cs="Times New Roman"/>
          <w:sz w:val="24"/>
          <w:szCs w:val="24"/>
        </w:rPr>
        <w:t>host</w:t>
      </w:r>
      <w:r w:rsidR="00DA1EB6" w:rsidRPr="00E9275B">
        <w:rPr>
          <w:rFonts w:ascii="Times New Roman" w:hAnsi="Times New Roman" w:cs="Times New Roman"/>
          <w:sz w:val="24"/>
          <w:szCs w:val="24"/>
        </w:rPr>
        <w:t>s</w:t>
      </w:r>
      <w:r w:rsidR="00835EBA" w:rsidRPr="00E9275B">
        <w:rPr>
          <w:rFonts w:ascii="Times New Roman" w:hAnsi="Times New Roman" w:cs="Times New Roman"/>
          <w:sz w:val="24"/>
          <w:szCs w:val="24"/>
        </w:rPr>
        <w:t xml:space="preserve"> to SCN and have the ability to reduce</w:t>
      </w:r>
      <w:r w:rsidR="006C4549" w:rsidRPr="00E9275B">
        <w:rPr>
          <w:rFonts w:ascii="Times New Roman" w:hAnsi="Times New Roman" w:cs="Times New Roman"/>
          <w:sz w:val="24"/>
          <w:szCs w:val="24"/>
        </w:rPr>
        <w:t xml:space="preserve"> SCN population can be integrated in the management practice</w:t>
      </w:r>
      <w:r w:rsidR="00E828EB" w:rsidRPr="00E9275B">
        <w:rPr>
          <w:rFonts w:ascii="Times New Roman" w:hAnsi="Times New Roman" w:cs="Times New Roman"/>
          <w:sz w:val="24"/>
          <w:szCs w:val="24"/>
        </w:rPr>
        <w:t xml:space="preserve"> as an alternative means</w:t>
      </w:r>
      <w:r w:rsidR="006C4549" w:rsidRPr="00E9275B">
        <w:rPr>
          <w:rFonts w:ascii="Times New Roman" w:hAnsi="Times New Roman" w:cs="Times New Roman"/>
          <w:sz w:val="24"/>
          <w:szCs w:val="24"/>
        </w:rPr>
        <w:t>.</w:t>
      </w:r>
    </w:p>
    <w:p w14:paraId="7ED1D0C0" w14:textId="55DEDB9E" w:rsidR="00CF0724" w:rsidRPr="00E9275B" w:rsidRDefault="00EA6181" w:rsidP="006F5E5D">
      <w:pPr>
        <w:ind w:firstLine="720"/>
        <w:rPr>
          <w:rFonts w:ascii="Times New Roman" w:eastAsia="Times New Roman" w:hAnsi="Times New Roman" w:cs="Times New Roman"/>
          <w:sz w:val="24"/>
          <w:szCs w:val="24"/>
        </w:rPr>
      </w:pPr>
      <w:r w:rsidRPr="00E9275B">
        <w:rPr>
          <w:rFonts w:ascii="Times New Roman" w:hAnsi="Times New Roman" w:cs="Times New Roman"/>
          <w:sz w:val="24"/>
          <w:szCs w:val="24"/>
        </w:rPr>
        <w:t>Previous studies have shown t</w:t>
      </w:r>
      <w:r w:rsidR="009D69F5" w:rsidRPr="00E9275B">
        <w:rPr>
          <w:rFonts w:ascii="Times New Roman" w:hAnsi="Times New Roman" w:cs="Times New Roman"/>
          <w:sz w:val="24"/>
          <w:szCs w:val="24"/>
        </w:rPr>
        <w:t xml:space="preserve">hat </w:t>
      </w:r>
      <w:r w:rsidR="0029582B" w:rsidRPr="00E9275B">
        <w:rPr>
          <w:rFonts w:ascii="Times New Roman" w:hAnsi="Times New Roman" w:cs="Times New Roman"/>
          <w:sz w:val="24"/>
          <w:szCs w:val="24"/>
        </w:rPr>
        <w:t>cover crops could</w:t>
      </w:r>
      <w:r w:rsidR="009D69F5" w:rsidRPr="00E9275B">
        <w:rPr>
          <w:rFonts w:ascii="Times New Roman" w:hAnsi="Times New Roman" w:cs="Times New Roman"/>
          <w:sz w:val="24"/>
          <w:szCs w:val="24"/>
        </w:rPr>
        <w:t xml:space="preserve"> suppress</w:t>
      </w:r>
      <w:r w:rsidR="00307F85" w:rsidRPr="00E9275B">
        <w:rPr>
          <w:rFonts w:ascii="Times New Roman" w:hAnsi="Times New Roman" w:cs="Times New Roman"/>
          <w:sz w:val="24"/>
          <w:szCs w:val="24"/>
        </w:rPr>
        <w:t xml:space="preserve"> </w:t>
      </w:r>
      <w:r w:rsidRPr="00E9275B">
        <w:rPr>
          <w:rFonts w:ascii="Times New Roman" w:hAnsi="Times New Roman" w:cs="Times New Roman"/>
          <w:sz w:val="24"/>
          <w:szCs w:val="24"/>
        </w:rPr>
        <w:t>plant-parasitic nematode</w:t>
      </w:r>
      <w:r w:rsidR="009D69F5" w:rsidRPr="00E9275B">
        <w:rPr>
          <w:rFonts w:ascii="Times New Roman" w:hAnsi="Times New Roman" w:cs="Times New Roman"/>
          <w:sz w:val="24"/>
          <w:szCs w:val="24"/>
        </w:rPr>
        <w:t xml:space="preserve"> </w:t>
      </w:r>
      <w:r w:rsidR="00D03538" w:rsidRPr="00E9275B">
        <w:rPr>
          <w:rFonts w:ascii="Times New Roman" w:hAnsi="Times New Roman" w:cs="Times New Roman"/>
          <w:sz w:val="24"/>
          <w:szCs w:val="24"/>
        </w:rPr>
        <w:t>population</w:t>
      </w:r>
      <w:r w:rsidR="00307F85" w:rsidRPr="00E9275B">
        <w:rPr>
          <w:rFonts w:ascii="Times New Roman" w:hAnsi="Times New Roman" w:cs="Times New Roman"/>
          <w:sz w:val="24"/>
          <w:szCs w:val="24"/>
        </w:rPr>
        <w:t>s</w:t>
      </w:r>
      <w:r w:rsidR="00D03538" w:rsidRPr="00E9275B">
        <w:rPr>
          <w:rFonts w:ascii="Times New Roman" w:hAnsi="Times New Roman" w:cs="Times New Roman"/>
          <w:sz w:val="24"/>
          <w:szCs w:val="24"/>
        </w:rPr>
        <w:t xml:space="preserve"> </w:t>
      </w:r>
      <w:r w:rsidR="00087633" w:rsidRPr="00E9275B">
        <w:rPr>
          <w:rFonts w:ascii="Times New Roman" w:hAnsi="Times New Roman" w:cs="Times New Roman"/>
          <w:sz w:val="24"/>
          <w:szCs w:val="24"/>
        </w:rPr>
        <w:t xml:space="preserve">such as </w:t>
      </w:r>
      <w:r w:rsidRPr="00E9275B">
        <w:rPr>
          <w:rFonts w:ascii="Times New Roman" w:hAnsi="Times New Roman" w:cs="Times New Roman"/>
          <w:sz w:val="24"/>
          <w:szCs w:val="24"/>
        </w:rPr>
        <w:t>root-knot nematode (</w:t>
      </w:r>
      <w:r w:rsidRPr="00E9275B">
        <w:rPr>
          <w:rFonts w:ascii="Times New Roman" w:hAnsi="Times New Roman" w:cs="Times New Roman"/>
          <w:i/>
          <w:iCs/>
          <w:sz w:val="24"/>
          <w:szCs w:val="24"/>
        </w:rPr>
        <w:t xml:space="preserve">Meloidogyne </w:t>
      </w:r>
      <w:r w:rsidRPr="00E9275B">
        <w:rPr>
          <w:rFonts w:ascii="Times New Roman" w:hAnsi="Times New Roman" w:cs="Times New Roman"/>
          <w:sz w:val="24"/>
          <w:szCs w:val="24"/>
        </w:rPr>
        <w:t>spp</w:t>
      </w:r>
      <w:r w:rsidR="001505A4" w:rsidRPr="00E9275B">
        <w:rPr>
          <w:rFonts w:ascii="Times New Roman" w:hAnsi="Times New Roman" w:cs="Times New Roman"/>
          <w:sz w:val="24"/>
          <w:szCs w:val="24"/>
        </w:rPr>
        <w:t>.</w:t>
      </w:r>
      <w:r w:rsidR="00087633" w:rsidRPr="00E9275B">
        <w:rPr>
          <w:rFonts w:ascii="Times New Roman" w:hAnsi="Times New Roman" w:cs="Times New Roman"/>
          <w:sz w:val="24"/>
          <w:szCs w:val="24"/>
        </w:rPr>
        <w:t>),</w:t>
      </w:r>
      <w:r w:rsidR="00835EBA" w:rsidRPr="00E9275B">
        <w:rPr>
          <w:rFonts w:ascii="Times New Roman" w:hAnsi="Times New Roman" w:cs="Times New Roman"/>
          <w:sz w:val="24"/>
          <w:szCs w:val="24"/>
        </w:rPr>
        <w:t xml:space="preserve"> root-</w:t>
      </w:r>
      <w:r w:rsidRPr="00E9275B">
        <w:rPr>
          <w:rFonts w:ascii="Times New Roman" w:hAnsi="Times New Roman" w:cs="Times New Roman"/>
          <w:sz w:val="24"/>
          <w:szCs w:val="24"/>
        </w:rPr>
        <w:t>lesion nematodes (</w:t>
      </w:r>
      <w:proofErr w:type="spellStart"/>
      <w:r w:rsidRPr="00E9275B">
        <w:rPr>
          <w:rFonts w:ascii="Times New Roman" w:hAnsi="Times New Roman" w:cs="Times New Roman"/>
          <w:i/>
          <w:sz w:val="24"/>
          <w:szCs w:val="24"/>
        </w:rPr>
        <w:t>Pratylenchus</w:t>
      </w:r>
      <w:proofErr w:type="spellEnd"/>
      <w:r w:rsidRPr="00E9275B">
        <w:rPr>
          <w:rFonts w:ascii="Times New Roman" w:hAnsi="Times New Roman" w:cs="Times New Roman"/>
          <w:i/>
          <w:sz w:val="24"/>
          <w:szCs w:val="24"/>
        </w:rPr>
        <w:t xml:space="preserve"> </w:t>
      </w:r>
      <w:proofErr w:type="spellStart"/>
      <w:r w:rsidRPr="00E9275B">
        <w:rPr>
          <w:rFonts w:ascii="Times New Roman" w:hAnsi="Times New Roman" w:cs="Times New Roman"/>
          <w:i/>
          <w:sz w:val="24"/>
          <w:szCs w:val="24"/>
        </w:rPr>
        <w:t>penetrans</w:t>
      </w:r>
      <w:proofErr w:type="spellEnd"/>
      <w:r w:rsidR="00087633" w:rsidRPr="00E9275B">
        <w:rPr>
          <w:rFonts w:ascii="Times New Roman" w:hAnsi="Times New Roman" w:cs="Times New Roman"/>
          <w:sz w:val="24"/>
          <w:szCs w:val="24"/>
        </w:rPr>
        <w:t xml:space="preserve">), </w:t>
      </w:r>
      <w:r w:rsidRPr="00E9275B">
        <w:rPr>
          <w:rFonts w:ascii="Times New Roman" w:hAnsi="Times New Roman" w:cs="Times New Roman"/>
          <w:sz w:val="24"/>
          <w:szCs w:val="24"/>
        </w:rPr>
        <w:t>sugar beet cyst nematode (</w:t>
      </w:r>
      <w:proofErr w:type="spellStart"/>
      <w:r w:rsidRPr="00E9275B">
        <w:rPr>
          <w:rFonts w:ascii="Times New Roman" w:hAnsi="Times New Roman" w:cs="Times New Roman"/>
          <w:i/>
          <w:sz w:val="24"/>
          <w:szCs w:val="24"/>
        </w:rPr>
        <w:t>Heterodera</w:t>
      </w:r>
      <w:proofErr w:type="spellEnd"/>
      <w:r w:rsidRPr="00E9275B">
        <w:rPr>
          <w:rFonts w:ascii="Times New Roman" w:hAnsi="Times New Roman" w:cs="Times New Roman"/>
          <w:i/>
          <w:sz w:val="24"/>
          <w:szCs w:val="24"/>
        </w:rPr>
        <w:t xml:space="preserve"> </w:t>
      </w:r>
      <w:proofErr w:type="spellStart"/>
      <w:r w:rsidRPr="00E9275B">
        <w:rPr>
          <w:rFonts w:ascii="Times New Roman" w:hAnsi="Times New Roman" w:cs="Times New Roman"/>
          <w:i/>
          <w:sz w:val="24"/>
          <w:szCs w:val="24"/>
        </w:rPr>
        <w:t>schachtii</w:t>
      </w:r>
      <w:proofErr w:type="spellEnd"/>
      <w:r w:rsidR="00087633" w:rsidRPr="00E9275B">
        <w:rPr>
          <w:rFonts w:ascii="Times New Roman" w:hAnsi="Times New Roman" w:cs="Times New Roman"/>
          <w:sz w:val="24"/>
          <w:szCs w:val="24"/>
        </w:rPr>
        <w:t>), and potato</w:t>
      </w:r>
      <w:r w:rsidRPr="00E9275B">
        <w:rPr>
          <w:rFonts w:ascii="Times New Roman" w:hAnsi="Times New Roman" w:cs="Times New Roman"/>
          <w:sz w:val="24"/>
          <w:szCs w:val="24"/>
        </w:rPr>
        <w:t xml:space="preserve"> cyst nematode (</w:t>
      </w:r>
      <w:proofErr w:type="spellStart"/>
      <w:r w:rsidR="001505A4" w:rsidRPr="00E9275B">
        <w:rPr>
          <w:rFonts w:ascii="Times New Roman" w:hAnsi="Times New Roman" w:cs="Times New Roman"/>
          <w:i/>
          <w:sz w:val="24"/>
          <w:szCs w:val="24"/>
        </w:rPr>
        <w:t>Globodera</w:t>
      </w:r>
      <w:proofErr w:type="spellEnd"/>
      <w:r w:rsidR="001505A4" w:rsidRPr="00E9275B">
        <w:rPr>
          <w:rFonts w:ascii="Times New Roman" w:hAnsi="Times New Roman" w:cs="Times New Roman"/>
          <w:i/>
          <w:sz w:val="24"/>
          <w:szCs w:val="24"/>
        </w:rPr>
        <w:t xml:space="preserve"> </w:t>
      </w:r>
      <w:r w:rsidR="001505A4" w:rsidRPr="00E9275B">
        <w:rPr>
          <w:rFonts w:ascii="Times New Roman" w:hAnsi="Times New Roman" w:cs="Times New Roman"/>
          <w:sz w:val="24"/>
          <w:szCs w:val="24"/>
        </w:rPr>
        <w:t>spp.</w:t>
      </w:r>
      <w:r w:rsidR="00087633" w:rsidRPr="00E9275B">
        <w:rPr>
          <w:rFonts w:ascii="Times New Roman" w:hAnsi="Times New Roman" w:cs="Times New Roman"/>
          <w:sz w:val="24"/>
          <w:szCs w:val="24"/>
        </w:rPr>
        <w:t>).</w:t>
      </w:r>
      <w:r w:rsidRPr="00E9275B">
        <w:rPr>
          <w:rFonts w:ascii="Times New Roman" w:hAnsi="Times New Roman" w:cs="Times New Roman"/>
          <w:sz w:val="24"/>
          <w:szCs w:val="24"/>
        </w:rPr>
        <w:t xml:space="preserve"> </w:t>
      </w:r>
      <w:r w:rsidR="009D69F5" w:rsidRPr="00E9275B">
        <w:rPr>
          <w:rFonts w:ascii="Times New Roman" w:hAnsi="Times New Roman" w:cs="Times New Roman"/>
          <w:sz w:val="24"/>
          <w:szCs w:val="24"/>
        </w:rPr>
        <w:t xml:space="preserve">Cover </w:t>
      </w:r>
      <w:r w:rsidR="00D03538" w:rsidRPr="00E9275B">
        <w:rPr>
          <w:rFonts w:ascii="Times New Roman" w:hAnsi="Times New Roman" w:cs="Times New Roman"/>
          <w:sz w:val="24"/>
          <w:szCs w:val="24"/>
        </w:rPr>
        <w:t xml:space="preserve">crops </w:t>
      </w:r>
      <w:r w:rsidR="00DA1EB6" w:rsidRPr="00E9275B">
        <w:rPr>
          <w:rFonts w:ascii="Times New Roman" w:hAnsi="Times New Roman" w:cs="Times New Roman"/>
          <w:sz w:val="24"/>
          <w:szCs w:val="24"/>
        </w:rPr>
        <w:t xml:space="preserve">may </w:t>
      </w:r>
      <w:r w:rsidR="009D69F5" w:rsidRPr="00E9275B">
        <w:rPr>
          <w:rFonts w:ascii="Times New Roman" w:hAnsi="Times New Roman" w:cs="Times New Roman"/>
          <w:sz w:val="24"/>
          <w:szCs w:val="24"/>
        </w:rPr>
        <w:t>reduce SCN population</w:t>
      </w:r>
      <w:r w:rsidR="001505A4" w:rsidRPr="00E9275B">
        <w:rPr>
          <w:rFonts w:ascii="Times New Roman" w:hAnsi="Times New Roman" w:cs="Times New Roman"/>
          <w:sz w:val="24"/>
          <w:szCs w:val="24"/>
        </w:rPr>
        <w:t>s</w:t>
      </w:r>
      <w:r w:rsidR="009D69F5" w:rsidRPr="00E9275B">
        <w:rPr>
          <w:rFonts w:ascii="Times New Roman" w:hAnsi="Times New Roman" w:cs="Times New Roman"/>
          <w:sz w:val="24"/>
          <w:szCs w:val="24"/>
        </w:rPr>
        <w:t xml:space="preserve"> by three ways</w:t>
      </w:r>
      <w:r w:rsidR="00835EBA" w:rsidRPr="00E9275B">
        <w:rPr>
          <w:rFonts w:ascii="Times New Roman" w:hAnsi="Times New Roman" w:cs="Times New Roman"/>
          <w:sz w:val="24"/>
          <w:szCs w:val="24"/>
        </w:rPr>
        <w:t>,</w:t>
      </w:r>
      <w:r w:rsidR="009D69F5" w:rsidRPr="00E9275B">
        <w:rPr>
          <w:rFonts w:ascii="Times New Roman" w:hAnsi="Times New Roman" w:cs="Times New Roman"/>
          <w:sz w:val="24"/>
          <w:szCs w:val="24"/>
        </w:rPr>
        <w:t xml:space="preserve"> such as </w:t>
      </w:r>
      <w:r w:rsidR="00D03538" w:rsidRPr="00E9275B">
        <w:rPr>
          <w:rFonts w:ascii="Times New Roman" w:hAnsi="Times New Roman" w:cs="Times New Roman"/>
          <w:sz w:val="24"/>
          <w:szCs w:val="24"/>
        </w:rPr>
        <w:t>non</w:t>
      </w:r>
      <w:r w:rsidR="001505A4" w:rsidRPr="00E9275B">
        <w:rPr>
          <w:rFonts w:ascii="Times New Roman" w:hAnsi="Times New Roman" w:cs="Times New Roman"/>
          <w:sz w:val="24"/>
          <w:szCs w:val="24"/>
        </w:rPr>
        <w:t>-</w:t>
      </w:r>
      <w:r w:rsidR="00D03538" w:rsidRPr="00E9275B">
        <w:rPr>
          <w:rFonts w:ascii="Times New Roman" w:hAnsi="Times New Roman" w:cs="Times New Roman"/>
          <w:sz w:val="24"/>
          <w:szCs w:val="24"/>
        </w:rPr>
        <w:t xml:space="preserve">host with </w:t>
      </w:r>
      <w:r w:rsidR="009D69F5" w:rsidRPr="00E9275B">
        <w:rPr>
          <w:rFonts w:ascii="Times New Roman" w:hAnsi="Times New Roman" w:cs="Times New Roman"/>
          <w:sz w:val="24"/>
          <w:szCs w:val="24"/>
        </w:rPr>
        <w:t>encouraging SCN egg hatching, producing toxic biochemical</w:t>
      </w:r>
      <w:r w:rsidR="001505A4" w:rsidRPr="00E9275B">
        <w:rPr>
          <w:rFonts w:ascii="Times New Roman" w:hAnsi="Times New Roman" w:cs="Times New Roman"/>
          <w:sz w:val="24"/>
          <w:szCs w:val="24"/>
        </w:rPr>
        <w:t xml:space="preserve"> compound</w:t>
      </w:r>
      <w:r w:rsidR="00307F85" w:rsidRPr="00E9275B">
        <w:rPr>
          <w:rFonts w:ascii="Times New Roman" w:hAnsi="Times New Roman" w:cs="Times New Roman"/>
          <w:sz w:val="24"/>
          <w:szCs w:val="24"/>
        </w:rPr>
        <w:t>s</w:t>
      </w:r>
      <w:r w:rsidR="009D69F5" w:rsidRPr="00E9275B">
        <w:rPr>
          <w:rFonts w:ascii="Times New Roman" w:hAnsi="Times New Roman" w:cs="Times New Roman"/>
          <w:sz w:val="24"/>
          <w:szCs w:val="24"/>
        </w:rPr>
        <w:t xml:space="preserve">, and acting as a trap crop. </w:t>
      </w:r>
      <w:r w:rsidR="00307F85" w:rsidRPr="00E9275B">
        <w:rPr>
          <w:rFonts w:ascii="Times New Roman" w:hAnsi="Times New Roman" w:cs="Times New Roman"/>
          <w:sz w:val="24"/>
          <w:szCs w:val="24"/>
        </w:rPr>
        <w:t>In ND</w:t>
      </w:r>
      <w:r w:rsidR="00835400" w:rsidRPr="00E9275B">
        <w:rPr>
          <w:rFonts w:ascii="Times New Roman" w:hAnsi="Times New Roman" w:cs="Times New Roman"/>
          <w:sz w:val="24"/>
          <w:szCs w:val="24"/>
        </w:rPr>
        <w:t xml:space="preserve">, </w:t>
      </w:r>
      <w:r w:rsidR="00D73DFD" w:rsidRPr="00E9275B">
        <w:rPr>
          <w:rFonts w:ascii="Times New Roman" w:hAnsi="Times New Roman" w:cs="Times New Roman"/>
          <w:sz w:val="24"/>
          <w:szCs w:val="24"/>
        </w:rPr>
        <w:t xml:space="preserve">some </w:t>
      </w:r>
      <w:r w:rsidR="00DA1EB6" w:rsidRPr="00E9275B">
        <w:rPr>
          <w:rFonts w:ascii="Times New Roman" w:hAnsi="Times New Roman" w:cs="Times New Roman"/>
          <w:sz w:val="24"/>
          <w:szCs w:val="24"/>
        </w:rPr>
        <w:t xml:space="preserve">cover crops that are being used or could be used </w:t>
      </w:r>
      <w:r w:rsidR="00E127AA" w:rsidRPr="00E9275B">
        <w:rPr>
          <w:rFonts w:ascii="Times New Roman" w:hAnsi="Times New Roman" w:cs="Times New Roman"/>
          <w:sz w:val="24"/>
          <w:szCs w:val="24"/>
        </w:rPr>
        <w:t>have not</w:t>
      </w:r>
      <w:r w:rsidR="00835400" w:rsidRPr="00E9275B">
        <w:rPr>
          <w:rFonts w:ascii="Times New Roman" w:hAnsi="Times New Roman" w:cs="Times New Roman"/>
          <w:sz w:val="24"/>
          <w:szCs w:val="24"/>
        </w:rPr>
        <w:t xml:space="preserve"> been </w:t>
      </w:r>
      <w:r w:rsidR="001505A4" w:rsidRPr="00E9275B">
        <w:rPr>
          <w:rFonts w:ascii="Times New Roman" w:hAnsi="Times New Roman" w:cs="Times New Roman"/>
          <w:sz w:val="24"/>
          <w:szCs w:val="24"/>
        </w:rPr>
        <w:t>tested for SCN</w:t>
      </w:r>
      <w:r w:rsidR="001C2324" w:rsidRPr="00E9275B">
        <w:rPr>
          <w:rFonts w:ascii="Times New Roman" w:hAnsi="Times New Roman" w:cs="Times New Roman"/>
          <w:sz w:val="24"/>
          <w:szCs w:val="24"/>
        </w:rPr>
        <w:t>,</w:t>
      </w:r>
      <w:r w:rsidR="00835400" w:rsidRPr="00E9275B">
        <w:rPr>
          <w:rFonts w:ascii="Times New Roman" w:hAnsi="Times New Roman" w:cs="Times New Roman"/>
          <w:sz w:val="24"/>
          <w:szCs w:val="24"/>
        </w:rPr>
        <w:t xml:space="preserve"> and </w:t>
      </w:r>
      <w:r w:rsidR="00E042BE" w:rsidRPr="00E9275B">
        <w:rPr>
          <w:rFonts w:ascii="Times New Roman" w:hAnsi="Times New Roman" w:cs="Times New Roman"/>
          <w:sz w:val="24"/>
          <w:szCs w:val="24"/>
        </w:rPr>
        <w:t>limited</w:t>
      </w:r>
      <w:r w:rsidR="00835EBA" w:rsidRPr="00E9275B">
        <w:rPr>
          <w:rFonts w:ascii="Times New Roman" w:hAnsi="Times New Roman" w:cs="Times New Roman"/>
          <w:sz w:val="24"/>
          <w:szCs w:val="24"/>
        </w:rPr>
        <w:t xml:space="preserve"> </w:t>
      </w:r>
      <w:r w:rsidR="00087633" w:rsidRPr="00E9275B">
        <w:rPr>
          <w:rFonts w:ascii="Times New Roman" w:hAnsi="Times New Roman" w:cs="Times New Roman"/>
          <w:sz w:val="24"/>
          <w:szCs w:val="24"/>
        </w:rPr>
        <w:t>information</w:t>
      </w:r>
      <w:r w:rsidR="001505A4" w:rsidRPr="00E9275B">
        <w:rPr>
          <w:rFonts w:ascii="Times New Roman" w:hAnsi="Times New Roman" w:cs="Times New Roman"/>
          <w:sz w:val="24"/>
          <w:szCs w:val="24"/>
        </w:rPr>
        <w:t xml:space="preserve"> is</w:t>
      </w:r>
      <w:r w:rsidR="00835400" w:rsidRPr="00E9275B">
        <w:rPr>
          <w:rFonts w:ascii="Times New Roman" w:hAnsi="Times New Roman" w:cs="Times New Roman"/>
          <w:sz w:val="24"/>
          <w:szCs w:val="24"/>
        </w:rPr>
        <w:t xml:space="preserve"> available ab</w:t>
      </w:r>
      <w:r w:rsidR="00F04FB7" w:rsidRPr="00E9275B">
        <w:rPr>
          <w:rFonts w:ascii="Times New Roman" w:hAnsi="Times New Roman" w:cs="Times New Roman"/>
          <w:sz w:val="24"/>
          <w:szCs w:val="24"/>
        </w:rPr>
        <w:t xml:space="preserve">out the interaction between </w:t>
      </w:r>
      <w:r w:rsidR="00835400" w:rsidRPr="00E9275B">
        <w:rPr>
          <w:rFonts w:ascii="Times New Roman" w:hAnsi="Times New Roman" w:cs="Times New Roman"/>
          <w:sz w:val="24"/>
          <w:szCs w:val="24"/>
        </w:rPr>
        <w:t>cover</w:t>
      </w:r>
      <w:r w:rsidR="001505A4" w:rsidRPr="00E9275B">
        <w:rPr>
          <w:rFonts w:ascii="Times New Roman" w:hAnsi="Times New Roman" w:cs="Times New Roman"/>
          <w:sz w:val="24"/>
          <w:szCs w:val="24"/>
        </w:rPr>
        <w:t xml:space="preserve"> crops and SCN</w:t>
      </w:r>
      <w:r w:rsidR="00835400" w:rsidRPr="00E9275B">
        <w:rPr>
          <w:rFonts w:ascii="Times New Roman" w:hAnsi="Times New Roman" w:cs="Times New Roman"/>
          <w:sz w:val="24"/>
          <w:szCs w:val="24"/>
        </w:rPr>
        <w:t>.</w:t>
      </w:r>
      <w:r w:rsidR="00304C72" w:rsidRPr="00E9275B">
        <w:rPr>
          <w:rFonts w:ascii="Times New Roman" w:hAnsi="Times New Roman" w:cs="Times New Roman"/>
          <w:sz w:val="24"/>
          <w:szCs w:val="24"/>
        </w:rPr>
        <w:t xml:space="preserve"> </w:t>
      </w:r>
      <w:r w:rsidR="00B568EA" w:rsidRPr="00E9275B">
        <w:rPr>
          <w:rFonts w:ascii="Times New Roman" w:hAnsi="Times New Roman" w:cs="Times New Roman"/>
          <w:sz w:val="24"/>
          <w:szCs w:val="24"/>
        </w:rPr>
        <w:t>The o</w:t>
      </w:r>
      <w:r w:rsidRPr="00E9275B">
        <w:rPr>
          <w:rFonts w:ascii="Times New Roman" w:hAnsi="Times New Roman" w:cs="Times New Roman"/>
          <w:sz w:val="24"/>
          <w:szCs w:val="24"/>
        </w:rPr>
        <w:t>verall goal of this</w:t>
      </w:r>
      <w:r w:rsidR="001505A4" w:rsidRPr="00E9275B">
        <w:rPr>
          <w:rFonts w:ascii="Times New Roman" w:hAnsi="Times New Roman" w:cs="Times New Roman"/>
          <w:sz w:val="24"/>
          <w:szCs w:val="24"/>
        </w:rPr>
        <w:t xml:space="preserve"> research </w:t>
      </w:r>
      <w:r w:rsidRPr="00E9275B">
        <w:rPr>
          <w:rFonts w:ascii="Times New Roman" w:hAnsi="Times New Roman" w:cs="Times New Roman"/>
          <w:sz w:val="24"/>
          <w:szCs w:val="24"/>
        </w:rPr>
        <w:t>is</w:t>
      </w:r>
      <w:r w:rsidR="001505A4" w:rsidRPr="00E9275B">
        <w:rPr>
          <w:rFonts w:ascii="Times New Roman" w:hAnsi="Times New Roman" w:cs="Times New Roman"/>
          <w:sz w:val="24"/>
          <w:szCs w:val="24"/>
        </w:rPr>
        <w:t xml:space="preserve"> to sustainably manage</w:t>
      </w:r>
      <w:r w:rsidR="00307F85" w:rsidRPr="00E9275B">
        <w:rPr>
          <w:rFonts w:ascii="Times New Roman" w:hAnsi="Times New Roman" w:cs="Times New Roman"/>
          <w:sz w:val="24"/>
          <w:szCs w:val="24"/>
        </w:rPr>
        <w:t xml:space="preserve"> SCN</w:t>
      </w:r>
      <w:r w:rsidRPr="00E9275B">
        <w:rPr>
          <w:rFonts w:ascii="Times New Roman" w:hAnsi="Times New Roman" w:cs="Times New Roman"/>
          <w:sz w:val="24"/>
          <w:szCs w:val="24"/>
        </w:rPr>
        <w:t xml:space="preserve"> by uti</w:t>
      </w:r>
      <w:r w:rsidR="00801A41" w:rsidRPr="00E9275B">
        <w:rPr>
          <w:rFonts w:ascii="Times New Roman" w:hAnsi="Times New Roman" w:cs="Times New Roman"/>
          <w:sz w:val="24"/>
          <w:szCs w:val="24"/>
        </w:rPr>
        <w:t xml:space="preserve">lizing </w:t>
      </w:r>
      <w:r w:rsidR="009D69F5" w:rsidRPr="00E9275B">
        <w:rPr>
          <w:rFonts w:ascii="Times New Roman" w:hAnsi="Times New Roman" w:cs="Times New Roman"/>
          <w:sz w:val="24"/>
          <w:szCs w:val="24"/>
        </w:rPr>
        <w:t xml:space="preserve">cover crops as </w:t>
      </w:r>
      <w:r w:rsidR="00801A41" w:rsidRPr="00E9275B">
        <w:rPr>
          <w:rFonts w:ascii="Times New Roman" w:hAnsi="Times New Roman" w:cs="Times New Roman"/>
          <w:sz w:val="24"/>
          <w:szCs w:val="24"/>
        </w:rPr>
        <w:t xml:space="preserve">an alternative </w:t>
      </w:r>
      <w:r w:rsidR="00D03538" w:rsidRPr="00E9275B">
        <w:rPr>
          <w:rFonts w:ascii="Times New Roman" w:hAnsi="Times New Roman" w:cs="Times New Roman"/>
          <w:sz w:val="24"/>
          <w:szCs w:val="24"/>
        </w:rPr>
        <w:t>means</w:t>
      </w:r>
      <w:r w:rsidR="009D69F5" w:rsidRPr="00E9275B">
        <w:rPr>
          <w:rFonts w:ascii="Times New Roman" w:hAnsi="Times New Roman" w:cs="Times New Roman"/>
          <w:sz w:val="24"/>
          <w:szCs w:val="24"/>
        </w:rPr>
        <w:t xml:space="preserve">. </w:t>
      </w:r>
      <w:r w:rsidR="000424CF" w:rsidRPr="00E9275B">
        <w:rPr>
          <w:rFonts w:ascii="Times New Roman" w:hAnsi="Times New Roman" w:cs="Times New Roman"/>
          <w:sz w:val="24"/>
          <w:szCs w:val="24"/>
        </w:rPr>
        <w:t xml:space="preserve">The specific objectives </w:t>
      </w:r>
      <w:r w:rsidR="00D73DFD" w:rsidRPr="00E9275B">
        <w:rPr>
          <w:rFonts w:ascii="Times New Roman" w:hAnsi="Times New Roman" w:cs="Times New Roman"/>
          <w:sz w:val="24"/>
          <w:szCs w:val="24"/>
        </w:rPr>
        <w:t xml:space="preserve">of this research </w:t>
      </w:r>
      <w:r w:rsidR="000424CF" w:rsidRPr="00E9275B">
        <w:rPr>
          <w:rFonts w:ascii="Times New Roman" w:hAnsi="Times New Roman" w:cs="Times New Roman"/>
          <w:sz w:val="24"/>
          <w:szCs w:val="24"/>
        </w:rPr>
        <w:t>were</w:t>
      </w:r>
      <w:r w:rsidR="00087633" w:rsidRPr="00E9275B">
        <w:rPr>
          <w:rFonts w:ascii="Times New Roman" w:hAnsi="Times New Roman" w:cs="Times New Roman"/>
          <w:sz w:val="24"/>
          <w:szCs w:val="24"/>
        </w:rPr>
        <w:t xml:space="preserve"> </w:t>
      </w:r>
      <w:r w:rsidR="00F571DA" w:rsidRPr="00E9275B">
        <w:rPr>
          <w:rFonts w:ascii="Times New Roman" w:hAnsi="Times New Roman" w:cs="Times New Roman"/>
          <w:sz w:val="24"/>
          <w:szCs w:val="24"/>
        </w:rPr>
        <w:t xml:space="preserve">to </w:t>
      </w:r>
      <w:r w:rsidR="000424CF" w:rsidRPr="00E9275B">
        <w:rPr>
          <w:rFonts w:ascii="Times New Roman" w:hAnsi="Times New Roman" w:cs="Times New Roman"/>
          <w:sz w:val="24"/>
          <w:szCs w:val="24"/>
        </w:rPr>
        <w:t>1) screen</w:t>
      </w:r>
      <w:r w:rsidR="003B00B9" w:rsidRPr="00E9275B">
        <w:rPr>
          <w:rFonts w:ascii="Times New Roman" w:hAnsi="Times New Roman" w:cs="Times New Roman"/>
          <w:sz w:val="24"/>
          <w:szCs w:val="24"/>
        </w:rPr>
        <w:t xml:space="preserve"> twenty entries</w:t>
      </w:r>
      <w:r w:rsidR="000424CF" w:rsidRPr="00E9275B">
        <w:rPr>
          <w:rFonts w:ascii="Times New Roman" w:hAnsi="Times New Roman" w:cs="Times New Roman"/>
          <w:sz w:val="24"/>
          <w:szCs w:val="24"/>
        </w:rPr>
        <w:t xml:space="preserve"> </w:t>
      </w:r>
      <w:r w:rsidR="003B00B9" w:rsidRPr="00E9275B">
        <w:rPr>
          <w:rFonts w:ascii="Times New Roman" w:hAnsi="Times New Roman" w:cs="Times New Roman"/>
          <w:sz w:val="24"/>
          <w:szCs w:val="24"/>
        </w:rPr>
        <w:t xml:space="preserve">of </w:t>
      </w:r>
      <w:r w:rsidR="000424CF" w:rsidRPr="00E9275B">
        <w:rPr>
          <w:rFonts w:ascii="Times New Roman" w:hAnsi="Times New Roman" w:cs="Times New Roman"/>
          <w:sz w:val="24"/>
          <w:szCs w:val="24"/>
        </w:rPr>
        <w:t>cov</w:t>
      </w:r>
      <w:r w:rsidR="00DA1EB6" w:rsidRPr="00E9275B">
        <w:rPr>
          <w:rFonts w:ascii="Times New Roman" w:hAnsi="Times New Roman" w:cs="Times New Roman"/>
          <w:sz w:val="24"/>
          <w:szCs w:val="24"/>
        </w:rPr>
        <w:t>er crops for hosting ability to</w:t>
      </w:r>
      <w:r w:rsidR="000424CF" w:rsidRPr="00E9275B">
        <w:rPr>
          <w:rFonts w:ascii="Times New Roman" w:hAnsi="Times New Roman" w:cs="Times New Roman"/>
          <w:sz w:val="24"/>
          <w:szCs w:val="24"/>
        </w:rPr>
        <w:t xml:space="preserve"> </w:t>
      </w:r>
      <w:r w:rsidR="00DA1EB6" w:rsidRPr="00E9275B">
        <w:rPr>
          <w:rFonts w:ascii="Times New Roman" w:hAnsi="Times New Roman" w:cs="Times New Roman"/>
          <w:sz w:val="24"/>
          <w:szCs w:val="24"/>
        </w:rPr>
        <w:t>SCN</w:t>
      </w:r>
      <w:r w:rsidR="000424CF" w:rsidRPr="00E9275B">
        <w:rPr>
          <w:rFonts w:ascii="Times New Roman" w:hAnsi="Times New Roman" w:cs="Times New Roman"/>
          <w:sz w:val="24"/>
          <w:szCs w:val="24"/>
        </w:rPr>
        <w:t xml:space="preserve"> in </w:t>
      </w:r>
      <w:r w:rsidR="003B00B9" w:rsidRPr="00E9275B">
        <w:rPr>
          <w:rFonts w:ascii="Times New Roman" w:hAnsi="Times New Roman" w:cs="Times New Roman"/>
          <w:sz w:val="24"/>
          <w:szCs w:val="24"/>
        </w:rPr>
        <w:t xml:space="preserve">controlled </w:t>
      </w:r>
      <w:r w:rsidR="000424CF" w:rsidRPr="00E9275B">
        <w:rPr>
          <w:rFonts w:ascii="Times New Roman" w:hAnsi="Times New Roman" w:cs="Times New Roman"/>
          <w:sz w:val="24"/>
          <w:szCs w:val="24"/>
        </w:rPr>
        <w:t xml:space="preserve">greenhouse conditions; and 2) </w:t>
      </w:r>
      <w:r w:rsidR="003B00B9" w:rsidRPr="00E9275B">
        <w:rPr>
          <w:rFonts w:ascii="Times New Roman" w:eastAsia="Times New Roman" w:hAnsi="Times New Roman" w:cs="Times New Roman"/>
          <w:sz w:val="24"/>
          <w:szCs w:val="24"/>
        </w:rPr>
        <w:t xml:space="preserve">evaluate </w:t>
      </w:r>
      <w:r w:rsidR="000424CF" w:rsidRPr="00E9275B">
        <w:rPr>
          <w:rFonts w:ascii="Times New Roman" w:eastAsia="Times New Roman" w:hAnsi="Times New Roman" w:cs="Times New Roman"/>
          <w:sz w:val="24"/>
          <w:szCs w:val="24"/>
        </w:rPr>
        <w:t xml:space="preserve">ten cover crops for their effects on reducing SCN and vermiform </w:t>
      </w:r>
      <w:r w:rsidR="002F29F3" w:rsidRPr="00E9275B">
        <w:rPr>
          <w:rFonts w:ascii="Times New Roman" w:eastAsia="Times New Roman" w:hAnsi="Times New Roman" w:cs="Times New Roman"/>
          <w:sz w:val="24"/>
          <w:szCs w:val="24"/>
        </w:rPr>
        <w:t xml:space="preserve">(motile) </w:t>
      </w:r>
      <w:r w:rsidR="000424CF" w:rsidRPr="00E9275B">
        <w:rPr>
          <w:rFonts w:ascii="Times New Roman" w:eastAsia="Times New Roman" w:hAnsi="Times New Roman" w:cs="Times New Roman"/>
          <w:sz w:val="24"/>
          <w:szCs w:val="24"/>
        </w:rPr>
        <w:t>plant-parasitic nem</w:t>
      </w:r>
      <w:r w:rsidR="001C2324" w:rsidRPr="00E9275B">
        <w:rPr>
          <w:rFonts w:ascii="Times New Roman" w:eastAsia="Times New Roman" w:hAnsi="Times New Roman" w:cs="Times New Roman"/>
          <w:sz w:val="24"/>
          <w:szCs w:val="24"/>
        </w:rPr>
        <w:t xml:space="preserve">atodes in infested soils in </w:t>
      </w:r>
      <w:r w:rsidR="000424CF" w:rsidRPr="00E9275B">
        <w:rPr>
          <w:rFonts w:ascii="Times New Roman" w:eastAsia="Times New Roman" w:hAnsi="Times New Roman" w:cs="Times New Roman"/>
          <w:sz w:val="24"/>
          <w:szCs w:val="24"/>
        </w:rPr>
        <w:t>external environment (microplot).</w:t>
      </w:r>
    </w:p>
    <w:p w14:paraId="13AC50E8" w14:textId="1ED064AA" w:rsidR="00DD3AC8" w:rsidRPr="00E9275B" w:rsidRDefault="00DD3AC8" w:rsidP="00DD3AC8">
      <w:pPr>
        <w:tabs>
          <w:tab w:val="left" w:pos="360"/>
        </w:tabs>
        <w:ind w:firstLine="720"/>
        <w:rPr>
          <w:rFonts w:ascii="Times New Roman" w:hAnsi="Times New Roman" w:cs="Times New Roman"/>
          <w:sz w:val="24"/>
          <w:szCs w:val="24"/>
        </w:rPr>
      </w:pPr>
      <w:r w:rsidRPr="00E9275B">
        <w:rPr>
          <w:rFonts w:ascii="Times New Roman" w:hAnsi="Times New Roman" w:cs="Times New Roman"/>
          <w:sz w:val="24"/>
          <w:szCs w:val="24"/>
        </w:rPr>
        <w:t xml:space="preserve">Soil samples were collected from </w:t>
      </w:r>
      <w:r w:rsidRPr="00E9275B">
        <w:rPr>
          <w:rFonts w:ascii="Times New Roman" w:hAnsi="Times New Roman" w:cs="Times New Roman"/>
          <w:bCs/>
          <w:sz w:val="24"/>
          <w:szCs w:val="24"/>
        </w:rPr>
        <w:t xml:space="preserve">two SCN-infested fields in </w:t>
      </w:r>
      <w:r w:rsidRPr="00E9275B">
        <w:rPr>
          <w:rFonts w:ascii="Times New Roman" w:hAnsi="Times New Roman" w:cs="Times New Roman"/>
          <w:sz w:val="24"/>
          <w:szCs w:val="24"/>
        </w:rPr>
        <w:t>Cass and Richland counties of North Dakota</w:t>
      </w:r>
      <w:r w:rsidRPr="00E9275B">
        <w:rPr>
          <w:rFonts w:ascii="Times New Roman" w:hAnsi="Times New Roman" w:cs="Times New Roman"/>
          <w:bCs/>
          <w:sz w:val="24"/>
          <w:szCs w:val="24"/>
        </w:rPr>
        <w:t xml:space="preserve"> based on</w:t>
      </w:r>
      <w:r w:rsidRPr="00E9275B">
        <w:rPr>
          <w:rFonts w:ascii="Times New Roman" w:hAnsi="Times New Roman" w:cs="Times New Roman"/>
          <w:sz w:val="24"/>
          <w:szCs w:val="24"/>
        </w:rPr>
        <w:t xml:space="preserve"> our previous work</w:t>
      </w:r>
      <w:r w:rsidRPr="00E9275B">
        <w:rPr>
          <w:rFonts w:ascii="Times New Roman" w:hAnsi="Times New Roman" w:cs="Times New Roman"/>
          <w:bCs/>
          <w:sz w:val="24"/>
          <w:szCs w:val="24"/>
        </w:rPr>
        <w:t xml:space="preserve">. Nematodes were extracted from soil and counted </w:t>
      </w:r>
      <w:r w:rsidRPr="00E9275B">
        <w:rPr>
          <w:rFonts w:ascii="Times New Roman" w:hAnsi="Times New Roman" w:cs="Times New Roman"/>
          <w:sz w:val="24"/>
          <w:szCs w:val="24"/>
        </w:rPr>
        <w:t>under a microscope</w:t>
      </w:r>
      <w:r w:rsidRPr="00E9275B">
        <w:rPr>
          <w:rFonts w:ascii="Times New Roman" w:hAnsi="Times New Roman" w:cs="Times New Roman"/>
          <w:bCs/>
          <w:sz w:val="24"/>
          <w:szCs w:val="24"/>
        </w:rPr>
        <w:t xml:space="preserve"> to determine the initial population densities of SCN and other vermiform plant-parasitic nematodes. The soil samples collected from these two fields were used for the greenhouse and microplot experiments. </w:t>
      </w:r>
    </w:p>
    <w:p w14:paraId="54A87DDE" w14:textId="3C8CEFA3" w:rsidR="00DD3AC8" w:rsidRPr="00E9275B" w:rsidRDefault="00DD3AC8" w:rsidP="00DD3AC8">
      <w:pPr>
        <w:tabs>
          <w:tab w:val="left" w:pos="360"/>
        </w:tabs>
        <w:ind w:firstLine="720"/>
        <w:rPr>
          <w:rFonts w:ascii="Times New Roman" w:hAnsi="Times New Roman" w:cs="Times New Roman"/>
          <w:sz w:val="24"/>
          <w:szCs w:val="24"/>
        </w:rPr>
      </w:pPr>
      <w:r w:rsidRPr="00E9275B">
        <w:rPr>
          <w:rFonts w:ascii="Times New Roman" w:hAnsi="Times New Roman" w:cs="Times New Roman"/>
          <w:sz w:val="24"/>
          <w:szCs w:val="24"/>
        </w:rPr>
        <w:t xml:space="preserve">Twenty-one cover crop species and cultivars plus two susceptible soybean cultivars (Barnes and Sheyenne) and two common rotational crops (wheat and corn) were tested in the naturally infested soils from two fields in the </w:t>
      </w:r>
      <w:r w:rsidRPr="00E9275B">
        <w:rPr>
          <w:rFonts w:ascii="Times New Roman" w:hAnsi="Times New Roman" w:cs="Times New Roman"/>
          <w:bCs/>
          <w:sz w:val="24"/>
          <w:szCs w:val="24"/>
        </w:rPr>
        <w:t>greenhouse</w:t>
      </w:r>
      <w:r w:rsidRPr="00E9275B">
        <w:rPr>
          <w:rFonts w:ascii="Times New Roman" w:hAnsi="Times New Roman" w:cs="Times New Roman"/>
          <w:sz w:val="24"/>
          <w:szCs w:val="24"/>
        </w:rPr>
        <w:t>.</w:t>
      </w:r>
      <w:r w:rsidR="004E0C94" w:rsidRPr="00E9275B">
        <w:rPr>
          <w:rFonts w:ascii="Times New Roman" w:hAnsi="Times New Roman" w:cs="Times New Roman"/>
          <w:sz w:val="24"/>
          <w:szCs w:val="24"/>
        </w:rPr>
        <w:t xml:space="preserve"> Experimental design was a completely </w:t>
      </w:r>
      <w:r w:rsidR="004E0C94" w:rsidRPr="00E9275B">
        <w:rPr>
          <w:rFonts w:ascii="Times New Roman" w:hAnsi="Times New Roman" w:cs="Times New Roman"/>
          <w:sz w:val="24"/>
          <w:szCs w:val="24"/>
        </w:rPr>
        <w:lastRenderedPageBreak/>
        <w:t xml:space="preserve">randomized design (CRD) with 5 replications. </w:t>
      </w:r>
      <w:r w:rsidRPr="00E9275B">
        <w:rPr>
          <w:rFonts w:ascii="Times New Roman" w:hAnsi="Times New Roman" w:cs="Times New Roman"/>
          <w:sz w:val="24"/>
          <w:szCs w:val="24"/>
        </w:rPr>
        <w:t>Plants of the 25 entries were grown in a growth chamber for 35 days at 27</w:t>
      </w:r>
      <w:r w:rsidRPr="00E9275B">
        <w:rPr>
          <w:rFonts w:ascii="Times New Roman" w:hAnsi="Times New Roman" w:cs="Times New Roman"/>
          <w:sz w:val="24"/>
          <w:szCs w:val="24"/>
          <w:vertAlign w:val="superscript"/>
        </w:rPr>
        <w:t xml:space="preserve">o </w:t>
      </w:r>
      <w:r w:rsidRPr="00E9275B">
        <w:rPr>
          <w:rFonts w:ascii="Times New Roman" w:hAnsi="Times New Roman" w:cs="Times New Roman"/>
          <w:sz w:val="24"/>
          <w:szCs w:val="24"/>
        </w:rPr>
        <w:t xml:space="preserve">C. After 35 days of growth, cysts were extracted from roots and soil in each pot and white females (cysts) were identified and counted under a microscope. The host status was determined by comparing number of white females in each of the cover crops with the susceptible soybean check Barnes. </w:t>
      </w:r>
    </w:p>
    <w:p w14:paraId="61A8C429" w14:textId="64B2059F" w:rsidR="00DD3AC8" w:rsidRPr="00E9275B" w:rsidRDefault="00DD3AC8" w:rsidP="00DD3AC8">
      <w:pPr>
        <w:tabs>
          <w:tab w:val="left" w:pos="360"/>
        </w:tabs>
        <w:ind w:firstLine="720"/>
        <w:rPr>
          <w:rFonts w:ascii="Times New Roman" w:hAnsi="Times New Roman" w:cs="Times New Roman"/>
          <w:sz w:val="24"/>
          <w:szCs w:val="24"/>
          <w:shd w:val="clear" w:color="auto" w:fill="FFFFFF"/>
        </w:rPr>
      </w:pPr>
      <w:r w:rsidRPr="00E9275B">
        <w:rPr>
          <w:rFonts w:ascii="Times New Roman" w:hAnsi="Times New Roman" w:cs="Times New Roman"/>
          <w:sz w:val="24"/>
          <w:szCs w:val="24"/>
        </w:rPr>
        <w:t xml:space="preserve">Out of the 21 cover crops tested in the greenhouse, 18 crops [Alfalfa (cv. Bullseye), </w:t>
      </w:r>
      <w:proofErr w:type="spellStart"/>
      <w:r w:rsidRPr="00E9275B">
        <w:rPr>
          <w:rFonts w:ascii="Times New Roman" w:hAnsi="Times New Roman" w:cs="Times New Roman"/>
          <w:sz w:val="24"/>
          <w:szCs w:val="24"/>
        </w:rPr>
        <w:t>Balansa</w:t>
      </w:r>
      <w:proofErr w:type="spellEnd"/>
      <w:r w:rsidRPr="00E9275B">
        <w:rPr>
          <w:rFonts w:ascii="Times New Roman" w:hAnsi="Times New Roman" w:cs="Times New Roman"/>
          <w:sz w:val="24"/>
          <w:szCs w:val="24"/>
        </w:rPr>
        <w:t xml:space="preserve"> clover, Berseem clover, </w:t>
      </w:r>
      <w:r w:rsidR="00305755" w:rsidRPr="00E9275B">
        <w:rPr>
          <w:rFonts w:ascii="Times New Roman" w:hAnsi="Times New Roman" w:cs="Times New Roman"/>
          <w:sz w:val="24"/>
          <w:szCs w:val="24"/>
        </w:rPr>
        <w:t xml:space="preserve">Brown mustard (Kodiak), </w:t>
      </w:r>
      <w:r w:rsidR="0044526E" w:rsidRPr="00E9275B">
        <w:rPr>
          <w:rFonts w:ascii="Times New Roman" w:hAnsi="Times New Roman" w:cs="Times New Roman"/>
          <w:sz w:val="24"/>
          <w:szCs w:val="24"/>
        </w:rPr>
        <w:t xml:space="preserve">Daikon radish (Eco-Till), </w:t>
      </w:r>
      <w:proofErr w:type="spellStart"/>
      <w:r w:rsidR="0044526E" w:rsidRPr="00E9275B">
        <w:rPr>
          <w:rFonts w:ascii="Times New Roman" w:hAnsi="Times New Roman" w:cs="Times New Roman"/>
          <w:sz w:val="24"/>
          <w:szCs w:val="24"/>
        </w:rPr>
        <w:t>Faba</w:t>
      </w:r>
      <w:proofErr w:type="spellEnd"/>
      <w:r w:rsidR="0044526E" w:rsidRPr="00E9275B">
        <w:rPr>
          <w:rFonts w:ascii="Times New Roman" w:hAnsi="Times New Roman" w:cs="Times New Roman"/>
          <w:sz w:val="24"/>
          <w:szCs w:val="24"/>
        </w:rPr>
        <w:t xml:space="preserve"> beans (Petite and CNS), Flax (Carter), Forage oat, Japanese millet, Oilseed radishes (Concorde, Control and Image,), Pennycress, </w:t>
      </w:r>
      <w:proofErr w:type="spellStart"/>
      <w:r w:rsidR="0044526E" w:rsidRPr="00E9275B">
        <w:rPr>
          <w:rFonts w:ascii="Times New Roman" w:hAnsi="Times New Roman" w:cs="Times New Roman"/>
          <w:sz w:val="24"/>
          <w:szCs w:val="24"/>
        </w:rPr>
        <w:t>Sunnhemp</w:t>
      </w:r>
      <w:proofErr w:type="spellEnd"/>
      <w:r w:rsidR="0044526E" w:rsidRPr="00E9275B">
        <w:rPr>
          <w:rFonts w:ascii="Times New Roman" w:hAnsi="Times New Roman" w:cs="Times New Roman"/>
          <w:sz w:val="24"/>
          <w:szCs w:val="24"/>
        </w:rPr>
        <w:t xml:space="preserve">, White mustard (Master), White </w:t>
      </w:r>
      <w:proofErr w:type="spellStart"/>
      <w:r w:rsidR="0044526E" w:rsidRPr="00E9275B">
        <w:rPr>
          <w:rFonts w:ascii="Times New Roman" w:hAnsi="Times New Roman" w:cs="Times New Roman"/>
          <w:sz w:val="24"/>
          <w:szCs w:val="24"/>
        </w:rPr>
        <w:t>proso</w:t>
      </w:r>
      <w:proofErr w:type="spellEnd"/>
      <w:r w:rsidR="0044526E" w:rsidRPr="00E9275B">
        <w:rPr>
          <w:rFonts w:ascii="Times New Roman" w:hAnsi="Times New Roman" w:cs="Times New Roman"/>
          <w:sz w:val="24"/>
          <w:szCs w:val="24"/>
        </w:rPr>
        <w:t xml:space="preserve"> millet, and </w:t>
      </w:r>
      <w:r w:rsidRPr="00E9275B">
        <w:rPr>
          <w:rFonts w:ascii="Times New Roman" w:hAnsi="Times New Roman" w:cs="Times New Roman"/>
          <w:sz w:val="24"/>
          <w:szCs w:val="24"/>
        </w:rPr>
        <w:t>Winter camelina (Joelle)] did not show any reproduction for the two SCN populations from the fields</w:t>
      </w:r>
      <w:r w:rsidR="00305755" w:rsidRPr="00E9275B">
        <w:rPr>
          <w:rFonts w:ascii="Times New Roman" w:hAnsi="Times New Roman" w:cs="Times New Roman"/>
          <w:sz w:val="24"/>
          <w:szCs w:val="24"/>
        </w:rPr>
        <w:t xml:space="preserve"> (Table 1)</w:t>
      </w:r>
      <w:r w:rsidR="0044526E" w:rsidRPr="00E9275B">
        <w:rPr>
          <w:rFonts w:ascii="Times New Roman" w:hAnsi="Times New Roman" w:cs="Times New Roman"/>
          <w:sz w:val="24"/>
          <w:szCs w:val="24"/>
        </w:rPr>
        <w:t xml:space="preserve">. </w:t>
      </w:r>
      <w:r w:rsidRPr="00E9275B">
        <w:rPr>
          <w:rFonts w:ascii="Times New Roman" w:hAnsi="Times New Roman" w:cs="Times New Roman"/>
          <w:sz w:val="24"/>
          <w:szCs w:val="24"/>
        </w:rPr>
        <w:t xml:space="preserve">As expected, two common rotational crops, Corn (DKC44-13) and Wheat (Glenn) did not support any SCN reproduction. The results indicated that these crops were non-hosts of SCN. Two cover crops, Chickling vetch </w:t>
      </w:r>
      <w:r w:rsidR="0044526E" w:rsidRPr="00E9275B">
        <w:rPr>
          <w:rFonts w:ascii="Times New Roman" w:hAnsi="Times New Roman" w:cs="Times New Roman"/>
          <w:sz w:val="24"/>
          <w:szCs w:val="24"/>
        </w:rPr>
        <w:t xml:space="preserve">(Pulse) </w:t>
      </w:r>
      <w:r w:rsidRPr="00E9275B">
        <w:rPr>
          <w:rFonts w:ascii="Times New Roman" w:hAnsi="Times New Roman" w:cs="Times New Roman"/>
          <w:sz w:val="24"/>
          <w:szCs w:val="24"/>
        </w:rPr>
        <w:t xml:space="preserve">and </w:t>
      </w:r>
      <w:proofErr w:type="spellStart"/>
      <w:r w:rsidRPr="00E9275B">
        <w:rPr>
          <w:rFonts w:ascii="Times New Roman" w:hAnsi="Times New Roman" w:cs="Times New Roman"/>
          <w:sz w:val="24"/>
          <w:szCs w:val="24"/>
        </w:rPr>
        <w:t>Crambe</w:t>
      </w:r>
      <w:proofErr w:type="spellEnd"/>
      <w:r w:rsidRPr="00E9275B">
        <w:rPr>
          <w:rFonts w:ascii="Times New Roman" w:hAnsi="Times New Roman" w:cs="Times New Roman"/>
          <w:sz w:val="24"/>
          <w:szCs w:val="24"/>
        </w:rPr>
        <w:t xml:space="preserve"> (</w:t>
      </w:r>
      <w:proofErr w:type="spellStart"/>
      <w:r w:rsidRPr="00E9275B">
        <w:rPr>
          <w:rFonts w:ascii="Times New Roman" w:hAnsi="Times New Roman" w:cs="Times New Roman"/>
          <w:sz w:val="24"/>
          <w:szCs w:val="24"/>
        </w:rPr>
        <w:t>Belann</w:t>
      </w:r>
      <w:proofErr w:type="spellEnd"/>
      <w:r w:rsidRPr="00E9275B">
        <w:rPr>
          <w:rFonts w:ascii="Times New Roman" w:hAnsi="Times New Roman" w:cs="Times New Roman"/>
          <w:sz w:val="24"/>
          <w:szCs w:val="24"/>
        </w:rPr>
        <w:t xml:space="preserve">) showed limited reproduction with average numbers of white females from 5 to 13 for the SCN population </w:t>
      </w:r>
      <w:r w:rsidR="007451A2" w:rsidRPr="00E9275B">
        <w:rPr>
          <w:rFonts w:ascii="Times New Roman" w:hAnsi="Times New Roman" w:cs="Times New Roman"/>
          <w:sz w:val="24"/>
          <w:szCs w:val="24"/>
        </w:rPr>
        <w:t xml:space="preserve">(Soil 2W) </w:t>
      </w:r>
      <w:r w:rsidRPr="00E9275B">
        <w:rPr>
          <w:rFonts w:ascii="Times New Roman" w:hAnsi="Times New Roman" w:cs="Times New Roman"/>
          <w:sz w:val="24"/>
          <w:szCs w:val="24"/>
        </w:rPr>
        <w:t xml:space="preserve">from Cass County and from 1-3 for the population </w:t>
      </w:r>
      <w:r w:rsidR="007451A2" w:rsidRPr="00E9275B">
        <w:rPr>
          <w:rFonts w:ascii="Times New Roman" w:hAnsi="Times New Roman" w:cs="Times New Roman"/>
          <w:sz w:val="24"/>
          <w:szCs w:val="24"/>
        </w:rPr>
        <w:t xml:space="preserve">(Soil 103) </w:t>
      </w:r>
      <w:r w:rsidRPr="00E9275B">
        <w:rPr>
          <w:rFonts w:ascii="Times New Roman" w:hAnsi="Times New Roman" w:cs="Times New Roman"/>
          <w:sz w:val="24"/>
          <w:szCs w:val="24"/>
        </w:rPr>
        <w:t>from Richland County, suggesting they were poor</w:t>
      </w:r>
      <w:r w:rsidR="00663516">
        <w:rPr>
          <w:rFonts w:ascii="Times New Roman" w:hAnsi="Times New Roman" w:cs="Times New Roman"/>
          <w:sz w:val="24"/>
          <w:szCs w:val="24"/>
        </w:rPr>
        <w:t xml:space="preserve"> </w:t>
      </w:r>
      <w:r w:rsidRPr="00E9275B">
        <w:rPr>
          <w:rFonts w:ascii="Times New Roman" w:hAnsi="Times New Roman" w:cs="Times New Roman"/>
          <w:sz w:val="24"/>
          <w:szCs w:val="24"/>
        </w:rPr>
        <w:t xml:space="preserve">hosts. However, one cover crop, White lupine showed considerable reproduction with 177 white females </w:t>
      </w:r>
      <w:r w:rsidR="00B4196F" w:rsidRPr="00E9275B">
        <w:rPr>
          <w:rFonts w:ascii="Times New Roman" w:hAnsi="Times New Roman" w:cs="Times New Roman"/>
          <w:sz w:val="24"/>
          <w:szCs w:val="24"/>
        </w:rPr>
        <w:t xml:space="preserve">for Soil 2W </w:t>
      </w:r>
      <w:r w:rsidRPr="00E9275B">
        <w:rPr>
          <w:rFonts w:ascii="Times New Roman" w:hAnsi="Times New Roman" w:cs="Times New Roman"/>
          <w:sz w:val="24"/>
          <w:szCs w:val="24"/>
        </w:rPr>
        <w:t>and 60 white females</w:t>
      </w:r>
      <w:r w:rsidR="00B4196F" w:rsidRPr="00E9275B">
        <w:rPr>
          <w:rFonts w:ascii="Times New Roman" w:hAnsi="Times New Roman" w:cs="Times New Roman"/>
          <w:sz w:val="24"/>
          <w:szCs w:val="24"/>
        </w:rPr>
        <w:t xml:space="preserve"> for Soil 103</w:t>
      </w:r>
      <w:r w:rsidRPr="00E9275B">
        <w:rPr>
          <w:rFonts w:ascii="Times New Roman" w:hAnsi="Times New Roman" w:cs="Times New Roman"/>
          <w:sz w:val="24"/>
          <w:szCs w:val="24"/>
        </w:rPr>
        <w:t>, suggesting as a suitable host. SCN reproduced less in all the tested crops compared with the susceptible soybean cultivars Barnes and Sheyenne with white females from 560 to 888 and from 450 to 676, respectively</w:t>
      </w:r>
      <w:r w:rsidR="006A30D5" w:rsidRPr="00E9275B">
        <w:rPr>
          <w:rFonts w:ascii="Times New Roman" w:hAnsi="Times New Roman" w:cs="Times New Roman"/>
          <w:sz w:val="24"/>
          <w:szCs w:val="24"/>
        </w:rPr>
        <w:t xml:space="preserve"> (Table 1)</w:t>
      </w:r>
      <w:r w:rsidRPr="00E9275B">
        <w:rPr>
          <w:rFonts w:ascii="Times New Roman" w:hAnsi="Times New Roman" w:cs="Times New Roman"/>
          <w:sz w:val="24"/>
          <w:szCs w:val="24"/>
        </w:rPr>
        <w:t xml:space="preserve">. </w:t>
      </w:r>
    </w:p>
    <w:p w14:paraId="76BABF65" w14:textId="362BC2CE" w:rsidR="006A30D5" w:rsidRPr="00E9275B" w:rsidRDefault="006A30D5" w:rsidP="006A30D5">
      <w:pPr>
        <w:ind w:firstLine="720"/>
        <w:rPr>
          <w:rFonts w:ascii="Times New Roman" w:hAnsi="Times New Roman" w:cs="Times New Roman"/>
          <w:sz w:val="24"/>
          <w:szCs w:val="24"/>
        </w:rPr>
      </w:pPr>
      <w:r w:rsidRPr="00E9275B">
        <w:rPr>
          <w:rFonts w:ascii="Times New Roman" w:hAnsi="Times New Roman" w:cs="Times New Roman"/>
          <w:bCs/>
          <w:sz w:val="24"/>
          <w:szCs w:val="24"/>
        </w:rPr>
        <w:t xml:space="preserve">Ten cover crops including Alfalfa, Chickling vetch, Daikon radish, </w:t>
      </w:r>
      <w:proofErr w:type="spellStart"/>
      <w:r w:rsidRPr="00E9275B">
        <w:rPr>
          <w:rFonts w:ascii="Times New Roman" w:hAnsi="Times New Roman" w:cs="Times New Roman"/>
          <w:bCs/>
          <w:sz w:val="24"/>
          <w:szCs w:val="24"/>
        </w:rPr>
        <w:t>Faba</w:t>
      </w:r>
      <w:proofErr w:type="spellEnd"/>
      <w:r w:rsidRPr="00E9275B">
        <w:rPr>
          <w:rFonts w:ascii="Times New Roman" w:hAnsi="Times New Roman" w:cs="Times New Roman"/>
          <w:bCs/>
          <w:sz w:val="24"/>
          <w:szCs w:val="24"/>
        </w:rPr>
        <w:t xml:space="preserve"> bean (</w:t>
      </w:r>
      <w:r w:rsidRPr="00E9275B">
        <w:rPr>
          <w:rFonts w:ascii="Times New Roman" w:hAnsi="Times New Roman" w:cs="Times New Roman"/>
          <w:sz w:val="24"/>
          <w:szCs w:val="24"/>
          <w:lang w:bidi="ne-NP"/>
        </w:rPr>
        <w:t>Petite</w:t>
      </w:r>
      <w:r w:rsidRPr="00E9275B">
        <w:rPr>
          <w:rFonts w:ascii="Times New Roman" w:hAnsi="Times New Roman" w:cs="Times New Roman"/>
          <w:bCs/>
          <w:sz w:val="24"/>
          <w:szCs w:val="24"/>
        </w:rPr>
        <w:t xml:space="preserve">), Flax, Oilseed radish (Concorde, Control, Image), </w:t>
      </w:r>
      <w:proofErr w:type="spellStart"/>
      <w:r w:rsidRPr="00E9275B">
        <w:rPr>
          <w:rFonts w:ascii="Times New Roman" w:hAnsi="Times New Roman" w:cs="Times New Roman"/>
          <w:bCs/>
          <w:sz w:val="24"/>
          <w:szCs w:val="24"/>
        </w:rPr>
        <w:t>Sunnhemp</w:t>
      </w:r>
      <w:proofErr w:type="spellEnd"/>
      <w:r w:rsidRPr="00E9275B">
        <w:rPr>
          <w:rFonts w:ascii="Times New Roman" w:hAnsi="Times New Roman" w:cs="Times New Roman"/>
          <w:bCs/>
          <w:sz w:val="24"/>
          <w:szCs w:val="24"/>
        </w:rPr>
        <w:t xml:space="preserve">, and White mustard were selected for the microplot experiments using the infested soils from these fields along with the </w:t>
      </w:r>
      <w:r w:rsidRPr="00E9275B">
        <w:rPr>
          <w:rFonts w:ascii="Times New Roman" w:hAnsi="Times New Roman" w:cs="Times New Roman"/>
          <w:sz w:val="24"/>
          <w:szCs w:val="24"/>
        </w:rPr>
        <w:t>soybean check Barnes and a non-planted natural soil (fallow)</w:t>
      </w:r>
      <w:r w:rsidRPr="00E9275B">
        <w:rPr>
          <w:rFonts w:ascii="Times New Roman" w:hAnsi="Times New Roman" w:cs="Times New Roman"/>
          <w:bCs/>
          <w:sz w:val="24"/>
          <w:szCs w:val="24"/>
        </w:rPr>
        <w:t xml:space="preserve">. The </w:t>
      </w:r>
      <w:r w:rsidRPr="00E9275B">
        <w:rPr>
          <w:rFonts w:ascii="Times New Roman" w:hAnsi="Times New Roman" w:cs="Times New Roman"/>
          <w:sz w:val="24"/>
          <w:szCs w:val="24"/>
        </w:rPr>
        <w:t>crops were planted in large plastic pots each having 5 kg of soil from each of the fields (Figure 1). After germination, standard seeding rates were used to keep required number of plants per pot. Plants were grown in the greenhouse for two weeks for better establishment before they were moved to the microplot in natural field conditions. The microplot experiments were set up on August 14. Pots were buried into soil leaving approximately 10 cm of pot remaining above the soil surface.</w:t>
      </w:r>
      <w:r w:rsidR="00FA023D" w:rsidRPr="00E9275B">
        <w:rPr>
          <w:rFonts w:ascii="Times New Roman" w:hAnsi="Times New Roman" w:cs="Times New Roman"/>
          <w:sz w:val="24"/>
          <w:szCs w:val="24"/>
        </w:rPr>
        <w:t xml:space="preserve"> Experimental design was a randomized complete block design (RCBD) with 5 replications. </w:t>
      </w:r>
      <w:r w:rsidRPr="00E9275B">
        <w:rPr>
          <w:rFonts w:ascii="Times New Roman" w:hAnsi="Times New Roman" w:cs="Times New Roman"/>
          <w:sz w:val="24"/>
          <w:szCs w:val="24"/>
        </w:rPr>
        <w:t xml:space="preserve">After 75 days of plant growth in the microplot, </w:t>
      </w:r>
      <w:r w:rsidRPr="00E9275B">
        <w:rPr>
          <w:rFonts w:ascii="Times New Roman" w:hAnsi="Times New Roman" w:cs="Times New Roman"/>
          <w:bCs/>
          <w:sz w:val="24"/>
          <w:szCs w:val="24"/>
        </w:rPr>
        <w:t>three soil cores were taken from each pot to make a composite sample (</w:t>
      </w:r>
      <w:r w:rsidRPr="00E9275B">
        <w:rPr>
          <w:rFonts w:ascii="Times New Roman" w:hAnsi="Times New Roman" w:cs="Times New Roman"/>
          <w:sz w:val="24"/>
          <w:szCs w:val="24"/>
        </w:rPr>
        <w:t>October 28) before the snowfall killed the plants</w:t>
      </w:r>
      <w:r w:rsidRPr="00E9275B">
        <w:rPr>
          <w:rFonts w:ascii="Times New Roman" w:hAnsi="Times New Roman" w:cs="Times New Roman"/>
          <w:bCs/>
          <w:sz w:val="24"/>
          <w:szCs w:val="24"/>
        </w:rPr>
        <w:t xml:space="preserve">. All the soil samples were </w:t>
      </w:r>
      <w:r w:rsidRPr="00E9275B">
        <w:rPr>
          <w:rFonts w:ascii="Times New Roman" w:hAnsi="Times New Roman" w:cs="Times New Roman"/>
          <w:sz w:val="24"/>
          <w:szCs w:val="24"/>
        </w:rPr>
        <w:t xml:space="preserve">stored in a cold room until SCN and </w:t>
      </w:r>
      <w:r w:rsidR="004E0C94" w:rsidRPr="00E9275B">
        <w:rPr>
          <w:rFonts w:ascii="Times New Roman" w:eastAsia="Times New Roman" w:hAnsi="Times New Roman" w:cs="Times New Roman"/>
          <w:sz w:val="24"/>
          <w:szCs w:val="24"/>
        </w:rPr>
        <w:t>vermiform</w:t>
      </w:r>
      <w:r w:rsidRPr="00E9275B">
        <w:rPr>
          <w:rFonts w:ascii="Times New Roman" w:hAnsi="Times New Roman" w:cs="Times New Roman"/>
          <w:sz w:val="24"/>
          <w:szCs w:val="24"/>
        </w:rPr>
        <w:t xml:space="preserve"> nematodes were extracted and counted </w:t>
      </w:r>
      <w:r w:rsidRPr="00E9275B">
        <w:rPr>
          <w:rFonts w:ascii="Times New Roman" w:hAnsi="Times New Roman" w:cs="Times New Roman"/>
          <w:bCs/>
          <w:sz w:val="24"/>
          <w:szCs w:val="24"/>
        </w:rPr>
        <w:t xml:space="preserve">to determine the final population densities. </w:t>
      </w:r>
      <w:r w:rsidR="007E0E69" w:rsidRPr="00E9275B">
        <w:rPr>
          <w:rFonts w:ascii="Times New Roman" w:hAnsi="Times New Roman" w:cs="Times New Roman"/>
          <w:sz w:val="24"/>
          <w:szCs w:val="24"/>
        </w:rPr>
        <w:t xml:space="preserve">The reproductive factor (RF) was determined for each treatment by dividing the final nematode population </w:t>
      </w:r>
      <w:r w:rsidR="00567BC1" w:rsidRPr="00E9275B">
        <w:rPr>
          <w:rFonts w:ascii="Times New Roman" w:hAnsi="Times New Roman" w:cs="Times New Roman"/>
          <w:sz w:val="24"/>
          <w:szCs w:val="24"/>
        </w:rPr>
        <w:t xml:space="preserve">density </w:t>
      </w:r>
      <w:r w:rsidR="007E0E69" w:rsidRPr="00E9275B">
        <w:rPr>
          <w:rFonts w:ascii="Times New Roman" w:hAnsi="Times New Roman" w:cs="Times New Roman"/>
          <w:sz w:val="24"/>
          <w:szCs w:val="24"/>
        </w:rPr>
        <w:t>by the initial population</w:t>
      </w:r>
      <w:r w:rsidR="00567BC1" w:rsidRPr="00E9275B">
        <w:rPr>
          <w:rFonts w:ascii="Times New Roman" w:hAnsi="Times New Roman" w:cs="Times New Roman"/>
          <w:sz w:val="24"/>
          <w:szCs w:val="24"/>
        </w:rPr>
        <w:t xml:space="preserve"> density. Population reduction (%) of SCN was </w:t>
      </w:r>
      <w:r w:rsidR="00663516">
        <w:rPr>
          <w:rFonts w:ascii="Times New Roman" w:hAnsi="Times New Roman" w:cs="Times New Roman"/>
          <w:sz w:val="24"/>
          <w:szCs w:val="24"/>
        </w:rPr>
        <w:t xml:space="preserve">also </w:t>
      </w:r>
      <w:r w:rsidR="00567BC1" w:rsidRPr="00E9275B">
        <w:rPr>
          <w:rFonts w:ascii="Times New Roman" w:hAnsi="Times New Roman" w:cs="Times New Roman"/>
          <w:sz w:val="24"/>
          <w:szCs w:val="24"/>
        </w:rPr>
        <w:t>calculated [(initial population on tested cover crop-final SCN population on tested crop)/initial SCN population on tested cover crop x 100].</w:t>
      </w:r>
    </w:p>
    <w:p w14:paraId="3694CD24" w14:textId="45EAE067" w:rsidR="00E278FE" w:rsidRPr="00E9275B" w:rsidRDefault="00567BC1" w:rsidP="00567BC1">
      <w:pPr>
        <w:spacing w:line="276" w:lineRule="auto"/>
        <w:ind w:firstLine="720"/>
        <w:rPr>
          <w:rFonts w:ascii="Times New Roman" w:hAnsi="Times New Roman" w:cs="Times New Roman"/>
          <w:sz w:val="24"/>
          <w:szCs w:val="24"/>
        </w:rPr>
      </w:pPr>
      <w:r w:rsidRPr="00E9275B">
        <w:rPr>
          <w:rFonts w:ascii="Times New Roman" w:hAnsi="Times New Roman" w:cs="Times New Roman"/>
          <w:sz w:val="24"/>
          <w:szCs w:val="24"/>
        </w:rPr>
        <w:t>In naturally infested soil</w:t>
      </w:r>
      <w:r w:rsidR="00A57CDF" w:rsidRPr="00E9275B">
        <w:rPr>
          <w:rFonts w:ascii="Times New Roman" w:hAnsi="Times New Roman" w:cs="Times New Roman"/>
          <w:sz w:val="24"/>
          <w:szCs w:val="24"/>
        </w:rPr>
        <w:t>s</w:t>
      </w:r>
      <w:r w:rsidRPr="00E9275B">
        <w:rPr>
          <w:rFonts w:ascii="Times New Roman" w:hAnsi="Times New Roman" w:cs="Times New Roman"/>
          <w:sz w:val="24"/>
          <w:szCs w:val="24"/>
        </w:rPr>
        <w:t xml:space="preserve"> from both fields, the average reproductive factor (RF) of SCN in all cover crops </w:t>
      </w:r>
      <w:r w:rsidR="00A57CDF" w:rsidRPr="00E9275B">
        <w:rPr>
          <w:rFonts w:ascii="Times New Roman" w:hAnsi="Times New Roman" w:cs="Times New Roman"/>
          <w:sz w:val="24"/>
          <w:szCs w:val="24"/>
        </w:rPr>
        <w:t>was significantly (</w:t>
      </w:r>
      <w:r w:rsidR="00A57CDF" w:rsidRPr="00E9275B">
        <w:rPr>
          <w:rFonts w:ascii="Times New Roman" w:hAnsi="Times New Roman" w:cs="Times New Roman"/>
          <w:i/>
          <w:sz w:val="24"/>
          <w:szCs w:val="24"/>
        </w:rPr>
        <w:t>P</w:t>
      </w:r>
      <w:r w:rsidR="00A57CDF" w:rsidRPr="00E9275B">
        <w:rPr>
          <w:rFonts w:ascii="Times New Roman" w:hAnsi="Times New Roman" w:cs="Times New Roman"/>
          <w:i/>
          <w:sz w:val="24"/>
          <w:szCs w:val="24"/>
        </w:rPr>
        <w:t xml:space="preserve"> </w:t>
      </w:r>
      <w:r w:rsidR="00A57CDF" w:rsidRPr="00E9275B">
        <w:rPr>
          <w:rFonts w:ascii="Times New Roman" w:hAnsi="Times New Roman" w:cs="Times New Roman"/>
          <w:i/>
          <w:sz w:val="24"/>
          <w:szCs w:val="24"/>
        </w:rPr>
        <w:t xml:space="preserve">&lt; </w:t>
      </w:r>
      <w:r w:rsidR="00A57CDF" w:rsidRPr="00E9275B">
        <w:rPr>
          <w:rFonts w:ascii="Times New Roman" w:hAnsi="Times New Roman" w:cs="Times New Roman"/>
          <w:sz w:val="24"/>
          <w:szCs w:val="24"/>
        </w:rPr>
        <w:t xml:space="preserve">0.05) lower </w:t>
      </w:r>
      <w:r w:rsidR="00A57CDF" w:rsidRPr="00E9275B">
        <w:rPr>
          <w:rFonts w:ascii="Times New Roman" w:hAnsi="Times New Roman" w:cs="Times New Roman"/>
          <w:sz w:val="24"/>
          <w:szCs w:val="24"/>
        </w:rPr>
        <w:t xml:space="preserve">than </w:t>
      </w:r>
      <w:r w:rsidRPr="00E9275B">
        <w:rPr>
          <w:rFonts w:ascii="Times New Roman" w:hAnsi="Times New Roman" w:cs="Times New Roman"/>
          <w:sz w:val="24"/>
          <w:szCs w:val="24"/>
        </w:rPr>
        <w:t>the susceptible soybean check Barnes (Fig</w:t>
      </w:r>
      <w:r w:rsidR="00A64B79">
        <w:rPr>
          <w:rFonts w:ascii="Times New Roman" w:hAnsi="Times New Roman" w:cs="Times New Roman"/>
          <w:sz w:val="24"/>
          <w:szCs w:val="24"/>
        </w:rPr>
        <w:t>ure</w:t>
      </w:r>
      <w:r w:rsidRPr="00E9275B">
        <w:rPr>
          <w:rFonts w:ascii="Times New Roman" w:hAnsi="Times New Roman" w:cs="Times New Roman"/>
          <w:sz w:val="24"/>
          <w:szCs w:val="24"/>
        </w:rPr>
        <w:t xml:space="preserve"> 2)</w:t>
      </w:r>
      <w:r w:rsidR="00A57CDF" w:rsidRPr="00E9275B">
        <w:rPr>
          <w:rFonts w:ascii="Times New Roman" w:hAnsi="Times New Roman" w:cs="Times New Roman"/>
          <w:sz w:val="24"/>
          <w:szCs w:val="24"/>
        </w:rPr>
        <w:t xml:space="preserve">, showing that </w:t>
      </w:r>
      <w:r w:rsidR="00A57CDF" w:rsidRPr="00E9275B">
        <w:rPr>
          <w:rFonts w:ascii="Times New Roman" w:hAnsi="Times New Roman" w:cs="Times New Roman"/>
          <w:sz w:val="24"/>
          <w:szCs w:val="24"/>
        </w:rPr>
        <w:t>soybean</w:t>
      </w:r>
      <w:r w:rsidR="00A57CDF" w:rsidRPr="00E9275B">
        <w:rPr>
          <w:rFonts w:ascii="Times New Roman" w:hAnsi="Times New Roman" w:cs="Times New Roman"/>
          <w:sz w:val="24"/>
          <w:szCs w:val="24"/>
        </w:rPr>
        <w:t xml:space="preserve"> significantly increased the SCN pop</w:t>
      </w:r>
      <w:r w:rsidR="00E278FE" w:rsidRPr="00E9275B">
        <w:rPr>
          <w:rFonts w:ascii="Times New Roman" w:hAnsi="Times New Roman" w:cs="Times New Roman"/>
          <w:sz w:val="24"/>
          <w:szCs w:val="24"/>
        </w:rPr>
        <w:t>ulations</w:t>
      </w:r>
      <w:r w:rsidRPr="00E9275B">
        <w:rPr>
          <w:rFonts w:ascii="Times New Roman" w:hAnsi="Times New Roman" w:cs="Times New Roman"/>
          <w:sz w:val="24"/>
          <w:szCs w:val="24"/>
        </w:rPr>
        <w:t xml:space="preserve">. </w:t>
      </w:r>
      <w:r w:rsidR="006D6F2A" w:rsidRPr="00E9275B">
        <w:rPr>
          <w:rFonts w:ascii="Times New Roman" w:hAnsi="Times New Roman" w:cs="Times New Roman"/>
          <w:sz w:val="24"/>
          <w:szCs w:val="24"/>
        </w:rPr>
        <w:t xml:space="preserve">All cover crops </w:t>
      </w:r>
      <w:r w:rsidR="006D6F2A" w:rsidRPr="00E9275B">
        <w:rPr>
          <w:rFonts w:ascii="Times New Roman" w:hAnsi="Times New Roman" w:cs="Times New Roman"/>
          <w:sz w:val="24"/>
          <w:szCs w:val="24"/>
        </w:rPr>
        <w:lastRenderedPageBreak/>
        <w:t xml:space="preserve">and </w:t>
      </w:r>
      <w:r w:rsidR="006D6F2A" w:rsidRPr="00E9275B">
        <w:rPr>
          <w:rFonts w:ascii="Times New Roman" w:hAnsi="Times New Roman" w:cs="Times New Roman"/>
          <w:sz w:val="24"/>
          <w:szCs w:val="24"/>
        </w:rPr>
        <w:t>non-planted natural soil (fallow)</w:t>
      </w:r>
      <w:r w:rsidR="006D6F2A" w:rsidRPr="00E9275B">
        <w:rPr>
          <w:rFonts w:ascii="Times New Roman" w:hAnsi="Times New Roman" w:cs="Times New Roman"/>
          <w:sz w:val="24"/>
          <w:szCs w:val="24"/>
        </w:rPr>
        <w:t xml:space="preserve"> were able to reduce the SCN populations. </w:t>
      </w:r>
      <w:r w:rsidR="00E278FE" w:rsidRPr="00E9275B">
        <w:rPr>
          <w:rFonts w:ascii="Times New Roman" w:hAnsi="Times New Roman" w:cs="Times New Roman"/>
          <w:sz w:val="24"/>
          <w:szCs w:val="24"/>
        </w:rPr>
        <w:t>The average RF among the cover crops ranged from 0.14 to 0.34 (Fig</w:t>
      </w:r>
      <w:r w:rsidR="00A64B79">
        <w:rPr>
          <w:rFonts w:ascii="Times New Roman" w:hAnsi="Times New Roman" w:cs="Times New Roman"/>
          <w:sz w:val="24"/>
          <w:szCs w:val="24"/>
        </w:rPr>
        <w:t>ure</w:t>
      </w:r>
      <w:r w:rsidR="00E278FE" w:rsidRPr="00E9275B">
        <w:rPr>
          <w:rFonts w:ascii="Times New Roman" w:hAnsi="Times New Roman" w:cs="Times New Roman"/>
          <w:sz w:val="24"/>
          <w:szCs w:val="24"/>
        </w:rPr>
        <w:t xml:space="preserve"> 2)</w:t>
      </w:r>
      <w:r w:rsidR="00E278FE" w:rsidRPr="00E9275B">
        <w:rPr>
          <w:rFonts w:ascii="Times New Roman" w:hAnsi="Times New Roman" w:cs="Times New Roman"/>
          <w:sz w:val="24"/>
          <w:szCs w:val="24"/>
        </w:rPr>
        <w:t xml:space="preserve">. </w:t>
      </w:r>
    </w:p>
    <w:p w14:paraId="36173EEA" w14:textId="662C054D" w:rsidR="00243AB4" w:rsidRPr="00E9275B" w:rsidRDefault="00E278FE" w:rsidP="00E278FE">
      <w:pPr>
        <w:spacing w:line="276" w:lineRule="auto"/>
        <w:ind w:firstLine="720"/>
        <w:rPr>
          <w:rFonts w:ascii="Times New Roman" w:hAnsi="Times New Roman" w:cs="Times New Roman"/>
          <w:sz w:val="24"/>
          <w:szCs w:val="24"/>
        </w:rPr>
      </w:pPr>
      <w:r w:rsidRPr="00E9275B">
        <w:rPr>
          <w:rFonts w:ascii="Times New Roman" w:hAnsi="Times New Roman" w:cs="Times New Roman"/>
          <w:sz w:val="24"/>
          <w:szCs w:val="24"/>
        </w:rPr>
        <w:t>A</w:t>
      </w:r>
      <w:r w:rsidR="00567BC1" w:rsidRPr="00E9275B">
        <w:rPr>
          <w:rFonts w:ascii="Times New Roman" w:hAnsi="Times New Roman" w:cs="Times New Roman"/>
          <w:sz w:val="24"/>
          <w:szCs w:val="24"/>
        </w:rPr>
        <w:t xml:space="preserve">ll cover crops significantly reduced the initial population </w:t>
      </w:r>
      <w:r w:rsidRPr="00E9275B">
        <w:rPr>
          <w:rFonts w:ascii="Times New Roman" w:hAnsi="Times New Roman" w:cs="Times New Roman"/>
          <w:sz w:val="24"/>
          <w:szCs w:val="24"/>
        </w:rPr>
        <w:t xml:space="preserve">of </w:t>
      </w:r>
      <w:r w:rsidRPr="00E9275B">
        <w:rPr>
          <w:rFonts w:ascii="Times New Roman" w:hAnsi="Times New Roman" w:cs="Times New Roman"/>
          <w:sz w:val="24"/>
          <w:szCs w:val="24"/>
        </w:rPr>
        <w:t>SCN 103</w:t>
      </w:r>
      <w:r w:rsidRPr="00E9275B">
        <w:rPr>
          <w:rFonts w:ascii="Times New Roman" w:hAnsi="Times New Roman" w:cs="Times New Roman"/>
          <w:sz w:val="24"/>
          <w:szCs w:val="24"/>
        </w:rPr>
        <w:t xml:space="preserve"> </w:t>
      </w:r>
      <w:r w:rsidR="00567BC1" w:rsidRPr="00E9275B">
        <w:rPr>
          <w:rFonts w:ascii="Times New Roman" w:hAnsi="Times New Roman" w:cs="Times New Roman"/>
          <w:sz w:val="24"/>
          <w:szCs w:val="24"/>
        </w:rPr>
        <w:t xml:space="preserve">as compared to </w:t>
      </w:r>
      <w:r w:rsidR="006D6F2A" w:rsidRPr="00E9275B">
        <w:rPr>
          <w:rFonts w:ascii="Times New Roman" w:hAnsi="Times New Roman" w:cs="Times New Roman"/>
          <w:sz w:val="24"/>
          <w:szCs w:val="24"/>
        </w:rPr>
        <w:t xml:space="preserve">the </w:t>
      </w:r>
      <w:r w:rsidR="00567BC1" w:rsidRPr="00E9275B">
        <w:rPr>
          <w:rFonts w:ascii="Times New Roman" w:hAnsi="Times New Roman" w:cs="Times New Roman"/>
          <w:sz w:val="24"/>
          <w:szCs w:val="24"/>
        </w:rPr>
        <w:t xml:space="preserve">non-planted natural </w:t>
      </w:r>
      <w:r w:rsidR="00795B20" w:rsidRPr="00E9275B">
        <w:rPr>
          <w:rFonts w:ascii="Times New Roman" w:hAnsi="Times New Roman" w:cs="Times New Roman"/>
          <w:sz w:val="24"/>
          <w:szCs w:val="24"/>
        </w:rPr>
        <w:t xml:space="preserve">soil </w:t>
      </w:r>
      <w:r w:rsidR="006D6F2A" w:rsidRPr="00E9275B">
        <w:rPr>
          <w:rFonts w:ascii="Times New Roman" w:hAnsi="Times New Roman" w:cs="Times New Roman"/>
          <w:sz w:val="24"/>
          <w:szCs w:val="24"/>
        </w:rPr>
        <w:t xml:space="preserve">control </w:t>
      </w:r>
      <w:r w:rsidR="00567BC1" w:rsidRPr="00E9275B">
        <w:rPr>
          <w:rFonts w:ascii="Times New Roman" w:hAnsi="Times New Roman" w:cs="Times New Roman"/>
          <w:sz w:val="24"/>
          <w:szCs w:val="24"/>
        </w:rPr>
        <w:t xml:space="preserve">whereas </w:t>
      </w:r>
      <w:r w:rsidR="006D6F2A" w:rsidRPr="00E9275B">
        <w:rPr>
          <w:rFonts w:ascii="Times New Roman" w:hAnsi="Times New Roman" w:cs="Times New Roman"/>
          <w:sz w:val="24"/>
          <w:szCs w:val="24"/>
        </w:rPr>
        <w:t xml:space="preserve">for </w:t>
      </w:r>
      <w:r w:rsidR="006D6F2A" w:rsidRPr="00E9275B">
        <w:rPr>
          <w:rFonts w:ascii="Times New Roman" w:hAnsi="Times New Roman" w:cs="Times New Roman"/>
          <w:sz w:val="24"/>
          <w:szCs w:val="24"/>
        </w:rPr>
        <w:t xml:space="preserve">SCN 2W </w:t>
      </w:r>
      <w:r w:rsidR="00795B20" w:rsidRPr="00E9275B">
        <w:rPr>
          <w:rFonts w:ascii="Times New Roman" w:hAnsi="Times New Roman" w:cs="Times New Roman"/>
          <w:sz w:val="24"/>
          <w:szCs w:val="24"/>
        </w:rPr>
        <w:t xml:space="preserve">only </w:t>
      </w:r>
      <w:proofErr w:type="spellStart"/>
      <w:r w:rsidR="00A64B79">
        <w:rPr>
          <w:rFonts w:ascii="Times New Roman" w:hAnsi="Times New Roman" w:cs="Times New Roman"/>
          <w:sz w:val="24"/>
          <w:szCs w:val="24"/>
        </w:rPr>
        <w:t>S</w:t>
      </w:r>
      <w:r w:rsidR="00795B20" w:rsidRPr="00E9275B">
        <w:rPr>
          <w:rFonts w:ascii="Times New Roman" w:hAnsi="Times New Roman" w:cs="Times New Roman"/>
          <w:sz w:val="24"/>
          <w:szCs w:val="24"/>
        </w:rPr>
        <w:t>unnhemp</w:t>
      </w:r>
      <w:proofErr w:type="spellEnd"/>
      <w:r w:rsidR="00795B20" w:rsidRPr="00E9275B">
        <w:rPr>
          <w:rFonts w:ascii="Times New Roman" w:hAnsi="Times New Roman" w:cs="Times New Roman"/>
          <w:sz w:val="24"/>
          <w:szCs w:val="24"/>
        </w:rPr>
        <w:t xml:space="preserve"> significantly reduced the initial SCN population as compared to </w:t>
      </w:r>
      <w:r w:rsidR="00795B20" w:rsidRPr="00E9275B">
        <w:rPr>
          <w:rFonts w:ascii="Times New Roman" w:hAnsi="Times New Roman" w:cs="Times New Roman"/>
          <w:sz w:val="24"/>
          <w:szCs w:val="24"/>
        </w:rPr>
        <w:t xml:space="preserve">the </w:t>
      </w:r>
      <w:r w:rsidR="00795B20" w:rsidRPr="00E9275B">
        <w:rPr>
          <w:rFonts w:ascii="Times New Roman" w:hAnsi="Times New Roman" w:cs="Times New Roman"/>
          <w:sz w:val="24"/>
          <w:szCs w:val="24"/>
        </w:rPr>
        <w:t>non-planted natural soil</w:t>
      </w:r>
      <w:r w:rsidR="00795B20" w:rsidRPr="00E9275B">
        <w:rPr>
          <w:rFonts w:ascii="Times New Roman" w:hAnsi="Times New Roman" w:cs="Times New Roman"/>
          <w:sz w:val="24"/>
          <w:szCs w:val="24"/>
        </w:rPr>
        <w:t xml:space="preserve"> </w:t>
      </w:r>
      <w:r w:rsidR="00567BC1" w:rsidRPr="00E9275B">
        <w:rPr>
          <w:rFonts w:ascii="Times New Roman" w:hAnsi="Times New Roman" w:cs="Times New Roman"/>
          <w:sz w:val="24"/>
          <w:szCs w:val="24"/>
        </w:rPr>
        <w:t>(Fig</w:t>
      </w:r>
      <w:r w:rsidR="00A64B79">
        <w:rPr>
          <w:rFonts w:ascii="Times New Roman" w:hAnsi="Times New Roman" w:cs="Times New Roman"/>
          <w:sz w:val="24"/>
          <w:szCs w:val="24"/>
        </w:rPr>
        <w:t>ure</w:t>
      </w:r>
      <w:r w:rsidR="00567BC1" w:rsidRPr="00E9275B">
        <w:rPr>
          <w:rFonts w:ascii="Times New Roman" w:hAnsi="Times New Roman" w:cs="Times New Roman"/>
          <w:sz w:val="24"/>
          <w:szCs w:val="24"/>
        </w:rPr>
        <w:t xml:space="preserve"> 3). </w:t>
      </w:r>
      <w:r w:rsidR="003C2598" w:rsidRPr="00E9275B">
        <w:rPr>
          <w:rFonts w:ascii="Times New Roman" w:hAnsi="Times New Roman" w:cs="Times New Roman"/>
          <w:sz w:val="24"/>
          <w:szCs w:val="24"/>
        </w:rPr>
        <w:t>A</w:t>
      </w:r>
      <w:r w:rsidR="003C2598" w:rsidRPr="00E9275B">
        <w:rPr>
          <w:rFonts w:ascii="Times New Roman" w:hAnsi="Times New Roman" w:cs="Times New Roman"/>
          <w:sz w:val="24"/>
          <w:szCs w:val="24"/>
        </w:rPr>
        <w:t>mong all the cover crops tested</w:t>
      </w:r>
      <w:r w:rsidR="003C2598" w:rsidRPr="00E9275B">
        <w:rPr>
          <w:rFonts w:ascii="Times New Roman" w:hAnsi="Times New Roman" w:cs="Times New Roman"/>
          <w:sz w:val="24"/>
          <w:szCs w:val="24"/>
        </w:rPr>
        <w:t xml:space="preserve">, </w:t>
      </w:r>
      <w:proofErr w:type="spellStart"/>
      <w:r w:rsidR="00567BC1" w:rsidRPr="00E9275B">
        <w:rPr>
          <w:rFonts w:ascii="Times New Roman" w:hAnsi="Times New Roman" w:cs="Times New Roman"/>
          <w:sz w:val="24"/>
          <w:szCs w:val="24"/>
        </w:rPr>
        <w:t>Sunnhemp</w:t>
      </w:r>
      <w:proofErr w:type="spellEnd"/>
      <w:r w:rsidR="00567BC1" w:rsidRPr="00E9275B">
        <w:rPr>
          <w:rFonts w:ascii="Times New Roman" w:hAnsi="Times New Roman" w:cs="Times New Roman"/>
          <w:sz w:val="24"/>
          <w:szCs w:val="24"/>
        </w:rPr>
        <w:t xml:space="preserve"> (cultivar not stated, CNS) was found to </w:t>
      </w:r>
      <w:r w:rsidR="006D6F2A" w:rsidRPr="00E9275B">
        <w:rPr>
          <w:rFonts w:ascii="Times New Roman" w:hAnsi="Times New Roman" w:cs="Times New Roman"/>
          <w:sz w:val="24"/>
          <w:szCs w:val="24"/>
        </w:rPr>
        <w:t xml:space="preserve">have the greatest reduction </w:t>
      </w:r>
      <w:r w:rsidR="003C2598" w:rsidRPr="00E9275B">
        <w:rPr>
          <w:rFonts w:ascii="Times New Roman" w:hAnsi="Times New Roman" w:cs="Times New Roman"/>
          <w:sz w:val="24"/>
          <w:szCs w:val="24"/>
        </w:rPr>
        <w:t>for</w:t>
      </w:r>
      <w:r w:rsidR="006D6F2A" w:rsidRPr="00E9275B">
        <w:rPr>
          <w:rFonts w:ascii="Times New Roman" w:hAnsi="Times New Roman" w:cs="Times New Roman"/>
          <w:sz w:val="24"/>
          <w:szCs w:val="24"/>
        </w:rPr>
        <w:t xml:space="preserve"> both </w:t>
      </w:r>
      <w:r w:rsidR="006D6F2A" w:rsidRPr="00E9275B">
        <w:rPr>
          <w:rFonts w:ascii="Times New Roman" w:hAnsi="Times New Roman" w:cs="Times New Roman"/>
          <w:sz w:val="24"/>
          <w:szCs w:val="24"/>
        </w:rPr>
        <w:t>SCN population</w:t>
      </w:r>
      <w:r w:rsidR="006D6F2A" w:rsidRPr="00E9275B">
        <w:rPr>
          <w:rFonts w:ascii="Times New Roman" w:hAnsi="Times New Roman" w:cs="Times New Roman"/>
          <w:sz w:val="24"/>
          <w:szCs w:val="24"/>
        </w:rPr>
        <w:t>s</w:t>
      </w:r>
      <w:r w:rsidR="003C2598" w:rsidRPr="00E9275B">
        <w:rPr>
          <w:rFonts w:ascii="Times New Roman" w:hAnsi="Times New Roman" w:cs="Times New Roman"/>
          <w:sz w:val="24"/>
          <w:szCs w:val="24"/>
        </w:rPr>
        <w:t xml:space="preserve">, with </w:t>
      </w:r>
      <w:r w:rsidR="003C2598" w:rsidRPr="00E9275B">
        <w:rPr>
          <w:rFonts w:ascii="Times New Roman" w:hAnsi="Times New Roman" w:cs="Times New Roman"/>
          <w:sz w:val="24"/>
          <w:szCs w:val="24"/>
        </w:rPr>
        <w:t>the population reduction of 86.</w:t>
      </w:r>
      <w:r w:rsidR="003C2598" w:rsidRPr="00E9275B">
        <w:rPr>
          <w:rFonts w:ascii="Times New Roman" w:hAnsi="Times New Roman" w:cs="Times New Roman"/>
          <w:sz w:val="24"/>
          <w:szCs w:val="24"/>
        </w:rPr>
        <w:t>3</w:t>
      </w:r>
      <w:r w:rsidR="003C2598" w:rsidRPr="00E9275B">
        <w:rPr>
          <w:rFonts w:ascii="Times New Roman" w:hAnsi="Times New Roman" w:cs="Times New Roman"/>
          <w:sz w:val="24"/>
          <w:szCs w:val="24"/>
        </w:rPr>
        <w:t>% and 82.</w:t>
      </w:r>
      <w:r w:rsidR="003C2598" w:rsidRPr="00E9275B">
        <w:rPr>
          <w:rFonts w:ascii="Times New Roman" w:hAnsi="Times New Roman" w:cs="Times New Roman"/>
          <w:sz w:val="24"/>
          <w:szCs w:val="24"/>
        </w:rPr>
        <w:t>1</w:t>
      </w:r>
      <w:r w:rsidR="003C2598" w:rsidRPr="00E9275B">
        <w:rPr>
          <w:rFonts w:ascii="Times New Roman" w:hAnsi="Times New Roman" w:cs="Times New Roman"/>
          <w:sz w:val="24"/>
          <w:szCs w:val="24"/>
        </w:rPr>
        <w:t xml:space="preserve">% </w:t>
      </w:r>
      <w:r w:rsidR="003C2598" w:rsidRPr="00E9275B">
        <w:rPr>
          <w:rFonts w:ascii="Times New Roman" w:hAnsi="Times New Roman" w:cs="Times New Roman"/>
          <w:sz w:val="24"/>
          <w:szCs w:val="24"/>
        </w:rPr>
        <w:t xml:space="preserve">for </w:t>
      </w:r>
      <w:r w:rsidR="003C2598" w:rsidRPr="00E9275B">
        <w:rPr>
          <w:rFonts w:ascii="Times New Roman" w:hAnsi="Times New Roman" w:cs="Times New Roman"/>
          <w:sz w:val="24"/>
          <w:szCs w:val="24"/>
        </w:rPr>
        <w:t>SCN</w:t>
      </w:r>
      <w:r w:rsidR="00A64B79">
        <w:rPr>
          <w:rFonts w:ascii="Times New Roman" w:hAnsi="Times New Roman" w:cs="Times New Roman"/>
          <w:sz w:val="24"/>
          <w:szCs w:val="24"/>
        </w:rPr>
        <w:t xml:space="preserve"> </w:t>
      </w:r>
      <w:r w:rsidR="003C2598" w:rsidRPr="00E9275B">
        <w:rPr>
          <w:rFonts w:ascii="Times New Roman" w:hAnsi="Times New Roman" w:cs="Times New Roman"/>
          <w:sz w:val="24"/>
          <w:szCs w:val="24"/>
        </w:rPr>
        <w:t>2W and SCN</w:t>
      </w:r>
      <w:r w:rsidR="00A64B79">
        <w:rPr>
          <w:rFonts w:ascii="Times New Roman" w:hAnsi="Times New Roman" w:cs="Times New Roman"/>
          <w:sz w:val="24"/>
          <w:szCs w:val="24"/>
        </w:rPr>
        <w:t xml:space="preserve"> </w:t>
      </w:r>
      <w:r w:rsidR="003C2598" w:rsidRPr="00E9275B">
        <w:rPr>
          <w:rFonts w:ascii="Times New Roman" w:hAnsi="Times New Roman" w:cs="Times New Roman"/>
          <w:sz w:val="24"/>
          <w:szCs w:val="24"/>
        </w:rPr>
        <w:t>103</w:t>
      </w:r>
      <w:r w:rsidR="003C2598" w:rsidRPr="00E9275B">
        <w:rPr>
          <w:rFonts w:ascii="Times New Roman" w:hAnsi="Times New Roman" w:cs="Times New Roman"/>
          <w:sz w:val="24"/>
          <w:szCs w:val="24"/>
        </w:rPr>
        <w:t>,</w:t>
      </w:r>
      <w:r w:rsidR="003C2598" w:rsidRPr="00E9275B">
        <w:rPr>
          <w:rFonts w:ascii="Times New Roman" w:hAnsi="Times New Roman" w:cs="Times New Roman"/>
          <w:sz w:val="24"/>
          <w:szCs w:val="24"/>
        </w:rPr>
        <w:t xml:space="preserve"> respectively</w:t>
      </w:r>
      <w:r w:rsidR="003C2598" w:rsidRPr="00E9275B">
        <w:rPr>
          <w:rFonts w:ascii="Times New Roman" w:hAnsi="Times New Roman" w:cs="Times New Roman"/>
          <w:sz w:val="24"/>
          <w:szCs w:val="24"/>
        </w:rPr>
        <w:t xml:space="preserve">. </w:t>
      </w:r>
      <w:r w:rsidR="00567BC1" w:rsidRPr="00E9275B">
        <w:rPr>
          <w:rFonts w:ascii="Times New Roman" w:hAnsi="Times New Roman" w:cs="Times New Roman"/>
          <w:sz w:val="24"/>
          <w:szCs w:val="24"/>
        </w:rPr>
        <w:t xml:space="preserve">Three oilseed radish cultivars (Concorde, Control, and Image) along with Daikon radish (Eco-till) </w:t>
      </w:r>
      <w:r w:rsidR="00771E2A" w:rsidRPr="00E9275B">
        <w:rPr>
          <w:rFonts w:ascii="Times New Roman" w:hAnsi="Times New Roman" w:cs="Times New Roman"/>
          <w:sz w:val="24"/>
          <w:szCs w:val="24"/>
        </w:rPr>
        <w:t xml:space="preserve">and </w:t>
      </w:r>
      <w:r w:rsidR="00771E2A" w:rsidRPr="00E9275B">
        <w:rPr>
          <w:rFonts w:ascii="Times New Roman" w:hAnsi="Times New Roman" w:cs="Times New Roman"/>
          <w:sz w:val="24"/>
          <w:szCs w:val="24"/>
        </w:rPr>
        <w:t>Alfalfa (Bullseye</w:t>
      </w:r>
      <w:r w:rsidR="00771E2A" w:rsidRPr="00E9275B">
        <w:rPr>
          <w:rFonts w:ascii="Times New Roman" w:hAnsi="Times New Roman" w:cs="Times New Roman"/>
          <w:sz w:val="24"/>
          <w:szCs w:val="24"/>
        </w:rPr>
        <w:t xml:space="preserve">) also </w:t>
      </w:r>
      <w:r w:rsidR="00567BC1" w:rsidRPr="00E9275B">
        <w:rPr>
          <w:rFonts w:ascii="Times New Roman" w:hAnsi="Times New Roman" w:cs="Times New Roman"/>
          <w:sz w:val="24"/>
          <w:szCs w:val="24"/>
        </w:rPr>
        <w:t xml:space="preserve">consistently reduced the SCN </w:t>
      </w:r>
      <w:r w:rsidR="00771E2A" w:rsidRPr="00E9275B">
        <w:rPr>
          <w:rFonts w:ascii="Times New Roman" w:hAnsi="Times New Roman" w:cs="Times New Roman"/>
          <w:sz w:val="24"/>
          <w:szCs w:val="24"/>
        </w:rPr>
        <w:t xml:space="preserve">populations </w:t>
      </w:r>
      <w:r w:rsidR="00567BC1" w:rsidRPr="00E9275B">
        <w:rPr>
          <w:rFonts w:ascii="Times New Roman" w:hAnsi="Times New Roman" w:cs="Times New Roman"/>
          <w:sz w:val="24"/>
          <w:szCs w:val="24"/>
        </w:rPr>
        <w:t xml:space="preserve">from </w:t>
      </w:r>
      <w:r w:rsidR="00771E2A" w:rsidRPr="00E9275B">
        <w:rPr>
          <w:rFonts w:ascii="Times New Roman" w:hAnsi="Times New Roman" w:cs="Times New Roman"/>
          <w:sz w:val="24"/>
          <w:szCs w:val="24"/>
        </w:rPr>
        <w:t xml:space="preserve">both </w:t>
      </w:r>
      <w:r w:rsidR="00567BC1" w:rsidRPr="00E9275B">
        <w:rPr>
          <w:rFonts w:ascii="Times New Roman" w:hAnsi="Times New Roman" w:cs="Times New Roman"/>
          <w:sz w:val="24"/>
          <w:szCs w:val="24"/>
        </w:rPr>
        <w:t>fields (Fig</w:t>
      </w:r>
      <w:r w:rsidR="00A64B79">
        <w:rPr>
          <w:rFonts w:ascii="Times New Roman" w:hAnsi="Times New Roman" w:cs="Times New Roman"/>
          <w:sz w:val="24"/>
          <w:szCs w:val="24"/>
        </w:rPr>
        <w:t>ure</w:t>
      </w:r>
      <w:r w:rsidR="00567BC1" w:rsidRPr="00E9275B">
        <w:rPr>
          <w:rFonts w:ascii="Times New Roman" w:hAnsi="Times New Roman" w:cs="Times New Roman"/>
          <w:sz w:val="24"/>
          <w:szCs w:val="24"/>
        </w:rPr>
        <w:t xml:space="preserve"> 3). </w:t>
      </w:r>
      <w:proofErr w:type="spellStart"/>
      <w:r w:rsidR="00771E2A" w:rsidRPr="00E9275B">
        <w:rPr>
          <w:rFonts w:ascii="Times New Roman" w:hAnsi="Times New Roman" w:cs="Times New Roman"/>
          <w:sz w:val="24"/>
          <w:szCs w:val="24"/>
        </w:rPr>
        <w:t>F</w:t>
      </w:r>
      <w:r w:rsidR="00567BC1" w:rsidRPr="00E9275B">
        <w:rPr>
          <w:rFonts w:ascii="Times New Roman" w:hAnsi="Times New Roman" w:cs="Times New Roman"/>
          <w:sz w:val="24"/>
          <w:szCs w:val="24"/>
        </w:rPr>
        <w:t>aba</w:t>
      </w:r>
      <w:proofErr w:type="spellEnd"/>
      <w:r w:rsidR="00567BC1" w:rsidRPr="00E9275B">
        <w:rPr>
          <w:rFonts w:ascii="Times New Roman" w:hAnsi="Times New Roman" w:cs="Times New Roman"/>
          <w:sz w:val="24"/>
          <w:szCs w:val="24"/>
        </w:rPr>
        <w:t xml:space="preserve"> bean (Petite) </w:t>
      </w:r>
      <w:r w:rsidRPr="00E9275B">
        <w:rPr>
          <w:rFonts w:ascii="Times New Roman" w:hAnsi="Times New Roman" w:cs="Times New Roman"/>
          <w:sz w:val="24"/>
          <w:szCs w:val="24"/>
        </w:rPr>
        <w:t>was</w:t>
      </w:r>
      <w:r w:rsidR="00567BC1" w:rsidRPr="00E9275B">
        <w:rPr>
          <w:rFonts w:ascii="Times New Roman" w:hAnsi="Times New Roman" w:cs="Times New Roman"/>
          <w:sz w:val="24"/>
          <w:szCs w:val="24"/>
        </w:rPr>
        <w:t xml:space="preserve"> also among the cover crops </w:t>
      </w:r>
      <w:r w:rsidRPr="00E9275B">
        <w:rPr>
          <w:rFonts w:ascii="Times New Roman" w:hAnsi="Times New Roman" w:cs="Times New Roman"/>
          <w:sz w:val="24"/>
          <w:szCs w:val="24"/>
        </w:rPr>
        <w:t>with a great population reduction for both SCN populations. T</w:t>
      </w:r>
      <w:r w:rsidR="00567BC1" w:rsidRPr="00E9275B">
        <w:rPr>
          <w:rFonts w:ascii="Times New Roman" w:hAnsi="Times New Roman" w:cs="Times New Roman"/>
          <w:sz w:val="24"/>
          <w:szCs w:val="24"/>
        </w:rPr>
        <w:t xml:space="preserve">he average population reduction percentage </w:t>
      </w:r>
      <w:r w:rsidR="00243AB4" w:rsidRPr="00E9275B">
        <w:rPr>
          <w:rFonts w:ascii="Times New Roman" w:hAnsi="Times New Roman" w:cs="Times New Roman"/>
          <w:sz w:val="24"/>
          <w:szCs w:val="24"/>
        </w:rPr>
        <w:t xml:space="preserve">among the cover crops </w:t>
      </w:r>
      <w:r w:rsidR="00567BC1" w:rsidRPr="00E9275B">
        <w:rPr>
          <w:rFonts w:ascii="Times New Roman" w:hAnsi="Times New Roman" w:cs="Times New Roman"/>
          <w:sz w:val="24"/>
          <w:szCs w:val="24"/>
        </w:rPr>
        <w:t>ranged from 66.4% to 86.</w:t>
      </w:r>
      <w:r w:rsidR="00243AB4" w:rsidRPr="00E9275B">
        <w:rPr>
          <w:rFonts w:ascii="Times New Roman" w:hAnsi="Times New Roman" w:cs="Times New Roman"/>
          <w:sz w:val="24"/>
          <w:szCs w:val="24"/>
        </w:rPr>
        <w:t>3</w:t>
      </w:r>
      <w:r w:rsidR="00567BC1" w:rsidRPr="00E9275B">
        <w:rPr>
          <w:rFonts w:ascii="Times New Roman" w:hAnsi="Times New Roman" w:cs="Times New Roman"/>
          <w:sz w:val="24"/>
          <w:szCs w:val="24"/>
        </w:rPr>
        <w:t>% (Fig</w:t>
      </w:r>
      <w:r w:rsidR="00A64B79">
        <w:rPr>
          <w:rFonts w:ascii="Times New Roman" w:hAnsi="Times New Roman" w:cs="Times New Roman"/>
          <w:sz w:val="24"/>
          <w:szCs w:val="24"/>
        </w:rPr>
        <w:t>ure</w:t>
      </w:r>
      <w:r w:rsidR="00567BC1" w:rsidRPr="00E9275B">
        <w:rPr>
          <w:rFonts w:ascii="Times New Roman" w:hAnsi="Times New Roman" w:cs="Times New Roman"/>
          <w:sz w:val="24"/>
          <w:szCs w:val="24"/>
        </w:rPr>
        <w:t xml:space="preserve"> 3). </w:t>
      </w:r>
    </w:p>
    <w:p w14:paraId="2D7E30B8" w14:textId="02BC6009" w:rsidR="00567BC1" w:rsidRPr="00E9275B" w:rsidRDefault="00567BC1" w:rsidP="00E278FE">
      <w:pPr>
        <w:spacing w:line="276" w:lineRule="auto"/>
        <w:ind w:firstLine="720"/>
        <w:rPr>
          <w:rFonts w:ascii="Times New Roman" w:hAnsi="Times New Roman" w:cs="Times New Roman"/>
          <w:sz w:val="24"/>
          <w:szCs w:val="24"/>
        </w:rPr>
      </w:pPr>
      <w:r w:rsidRPr="00E9275B">
        <w:rPr>
          <w:rFonts w:ascii="Times New Roman" w:hAnsi="Times New Roman" w:cs="Times New Roman"/>
          <w:sz w:val="24"/>
          <w:szCs w:val="24"/>
        </w:rPr>
        <w:t xml:space="preserve">Among </w:t>
      </w:r>
      <w:r w:rsidR="00243AB4" w:rsidRPr="00E9275B">
        <w:rPr>
          <w:rFonts w:ascii="Times New Roman" w:hAnsi="Times New Roman" w:cs="Times New Roman"/>
          <w:sz w:val="24"/>
          <w:szCs w:val="24"/>
        </w:rPr>
        <w:t>vermiform</w:t>
      </w:r>
      <w:r w:rsidRPr="00E9275B">
        <w:rPr>
          <w:rFonts w:ascii="Times New Roman" w:hAnsi="Times New Roman" w:cs="Times New Roman"/>
          <w:sz w:val="24"/>
          <w:szCs w:val="24"/>
        </w:rPr>
        <w:t xml:space="preserve"> plant</w:t>
      </w:r>
      <w:r w:rsidR="00243AB4" w:rsidRPr="00E9275B">
        <w:rPr>
          <w:rFonts w:ascii="Times New Roman" w:hAnsi="Times New Roman" w:cs="Times New Roman"/>
          <w:sz w:val="24"/>
          <w:szCs w:val="24"/>
        </w:rPr>
        <w:t>-</w:t>
      </w:r>
      <w:r w:rsidRPr="00E9275B">
        <w:rPr>
          <w:rFonts w:ascii="Times New Roman" w:hAnsi="Times New Roman" w:cs="Times New Roman"/>
          <w:sz w:val="24"/>
          <w:szCs w:val="24"/>
        </w:rPr>
        <w:t>parasitic nematodes,</w:t>
      </w:r>
      <w:r w:rsidR="00243AB4" w:rsidRPr="00E9275B">
        <w:rPr>
          <w:rFonts w:ascii="Times New Roman" w:hAnsi="Times New Roman" w:cs="Times New Roman"/>
          <w:sz w:val="24"/>
          <w:szCs w:val="24"/>
        </w:rPr>
        <w:t xml:space="preserve"> </w:t>
      </w:r>
      <w:r w:rsidR="00243AB4" w:rsidRPr="00E9275B">
        <w:rPr>
          <w:rFonts w:ascii="Times New Roman" w:hAnsi="Times New Roman" w:cs="Times New Roman"/>
          <w:sz w:val="24"/>
          <w:szCs w:val="24"/>
        </w:rPr>
        <w:t>stunt</w:t>
      </w:r>
      <w:r w:rsidR="00243AB4" w:rsidRPr="00E9275B">
        <w:rPr>
          <w:rFonts w:ascii="Times New Roman" w:hAnsi="Times New Roman" w:cs="Times New Roman"/>
          <w:sz w:val="24"/>
          <w:szCs w:val="24"/>
        </w:rPr>
        <w:t xml:space="preserve"> nematode</w:t>
      </w:r>
      <w:r w:rsidR="00243AB4" w:rsidRPr="00E9275B">
        <w:rPr>
          <w:rFonts w:ascii="Times New Roman" w:hAnsi="Times New Roman" w:cs="Times New Roman"/>
          <w:sz w:val="24"/>
          <w:szCs w:val="24"/>
        </w:rPr>
        <w:t xml:space="preserve">, </w:t>
      </w:r>
      <w:r w:rsidRPr="00E9275B">
        <w:rPr>
          <w:rFonts w:ascii="Times New Roman" w:hAnsi="Times New Roman" w:cs="Times New Roman"/>
          <w:sz w:val="24"/>
          <w:szCs w:val="24"/>
        </w:rPr>
        <w:t>spiral</w:t>
      </w:r>
      <w:r w:rsidR="00243AB4" w:rsidRPr="00E9275B">
        <w:rPr>
          <w:rFonts w:ascii="Times New Roman" w:hAnsi="Times New Roman" w:cs="Times New Roman"/>
          <w:sz w:val="24"/>
          <w:szCs w:val="24"/>
        </w:rPr>
        <w:t xml:space="preserve"> nematode</w:t>
      </w:r>
      <w:r w:rsidRPr="00E9275B">
        <w:rPr>
          <w:rFonts w:ascii="Times New Roman" w:hAnsi="Times New Roman" w:cs="Times New Roman"/>
          <w:sz w:val="24"/>
          <w:szCs w:val="24"/>
        </w:rPr>
        <w:t>, and root</w:t>
      </w:r>
      <w:r w:rsidR="00243AB4" w:rsidRPr="00E9275B">
        <w:rPr>
          <w:rFonts w:ascii="Times New Roman" w:hAnsi="Times New Roman" w:cs="Times New Roman"/>
          <w:sz w:val="24"/>
          <w:szCs w:val="24"/>
        </w:rPr>
        <w:t>-</w:t>
      </w:r>
      <w:r w:rsidRPr="00E9275B">
        <w:rPr>
          <w:rFonts w:ascii="Times New Roman" w:hAnsi="Times New Roman" w:cs="Times New Roman"/>
          <w:sz w:val="24"/>
          <w:szCs w:val="24"/>
        </w:rPr>
        <w:t>lesion nematode were detected in SCN</w:t>
      </w:r>
      <w:r w:rsidR="00A64B79">
        <w:rPr>
          <w:rFonts w:ascii="Times New Roman" w:hAnsi="Times New Roman" w:cs="Times New Roman"/>
          <w:sz w:val="24"/>
          <w:szCs w:val="24"/>
        </w:rPr>
        <w:t xml:space="preserve"> </w:t>
      </w:r>
      <w:r w:rsidRPr="00E9275B">
        <w:rPr>
          <w:rFonts w:ascii="Times New Roman" w:hAnsi="Times New Roman" w:cs="Times New Roman"/>
          <w:sz w:val="24"/>
          <w:szCs w:val="24"/>
        </w:rPr>
        <w:t>103</w:t>
      </w:r>
      <w:r w:rsidR="00243AB4" w:rsidRPr="00E9275B">
        <w:rPr>
          <w:rFonts w:ascii="Times New Roman" w:hAnsi="Times New Roman" w:cs="Times New Roman"/>
          <w:sz w:val="24"/>
          <w:szCs w:val="24"/>
        </w:rPr>
        <w:t xml:space="preserve"> but not in </w:t>
      </w:r>
      <w:r w:rsidR="00243AB4" w:rsidRPr="00E9275B">
        <w:rPr>
          <w:rFonts w:ascii="Times New Roman" w:hAnsi="Times New Roman" w:cs="Times New Roman"/>
          <w:sz w:val="24"/>
          <w:szCs w:val="24"/>
        </w:rPr>
        <w:t>SCN</w:t>
      </w:r>
      <w:r w:rsidR="00A64B79">
        <w:rPr>
          <w:rFonts w:ascii="Times New Roman" w:hAnsi="Times New Roman" w:cs="Times New Roman"/>
          <w:sz w:val="24"/>
          <w:szCs w:val="24"/>
        </w:rPr>
        <w:t xml:space="preserve"> </w:t>
      </w:r>
      <w:r w:rsidR="00A64B79" w:rsidRPr="00E9275B">
        <w:rPr>
          <w:rFonts w:ascii="Times New Roman" w:hAnsi="Times New Roman" w:cs="Times New Roman"/>
          <w:sz w:val="24"/>
          <w:szCs w:val="24"/>
        </w:rPr>
        <w:t>2W</w:t>
      </w:r>
      <w:r w:rsidR="00243AB4" w:rsidRPr="00E9275B">
        <w:rPr>
          <w:rFonts w:ascii="Times New Roman" w:hAnsi="Times New Roman" w:cs="Times New Roman"/>
          <w:sz w:val="24"/>
          <w:szCs w:val="24"/>
        </w:rPr>
        <w:t>. However,</w:t>
      </w:r>
      <w:r w:rsidRPr="00E9275B">
        <w:rPr>
          <w:rFonts w:ascii="Times New Roman" w:hAnsi="Times New Roman" w:cs="Times New Roman"/>
          <w:sz w:val="24"/>
          <w:szCs w:val="24"/>
        </w:rPr>
        <w:t xml:space="preserve"> none of the cover </w:t>
      </w:r>
      <w:r w:rsidR="00243AB4" w:rsidRPr="00E9275B">
        <w:rPr>
          <w:rFonts w:ascii="Times New Roman" w:hAnsi="Times New Roman" w:cs="Times New Roman"/>
          <w:sz w:val="24"/>
          <w:szCs w:val="24"/>
        </w:rPr>
        <w:t xml:space="preserve">crops </w:t>
      </w:r>
      <w:r w:rsidRPr="00E9275B">
        <w:rPr>
          <w:rFonts w:ascii="Times New Roman" w:hAnsi="Times New Roman" w:cs="Times New Roman"/>
          <w:sz w:val="24"/>
          <w:szCs w:val="24"/>
        </w:rPr>
        <w:t xml:space="preserve">showed significant </w:t>
      </w:r>
      <w:r w:rsidR="00243AB4" w:rsidRPr="00E9275B">
        <w:rPr>
          <w:rFonts w:ascii="Times New Roman" w:hAnsi="Times New Roman" w:cs="Times New Roman"/>
          <w:sz w:val="24"/>
          <w:szCs w:val="24"/>
        </w:rPr>
        <w:t xml:space="preserve">difference in reproductive factor as compared to the soybean and </w:t>
      </w:r>
      <w:r w:rsidR="00243AB4" w:rsidRPr="00E9275B">
        <w:rPr>
          <w:rFonts w:ascii="Times New Roman" w:hAnsi="Times New Roman" w:cs="Times New Roman"/>
          <w:sz w:val="24"/>
          <w:szCs w:val="24"/>
        </w:rPr>
        <w:t>non-planted natural soil</w:t>
      </w:r>
      <w:r w:rsidR="00243AB4" w:rsidRPr="00E9275B">
        <w:rPr>
          <w:rFonts w:ascii="Times New Roman" w:hAnsi="Times New Roman" w:cs="Times New Roman"/>
          <w:sz w:val="24"/>
          <w:szCs w:val="24"/>
        </w:rPr>
        <w:t xml:space="preserve"> controls </w:t>
      </w:r>
      <w:r w:rsidRPr="00E9275B">
        <w:rPr>
          <w:rFonts w:ascii="Times New Roman" w:hAnsi="Times New Roman" w:cs="Times New Roman"/>
          <w:sz w:val="24"/>
          <w:szCs w:val="24"/>
        </w:rPr>
        <w:t>(</w:t>
      </w:r>
      <w:r w:rsidRPr="00E9275B">
        <w:rPr>
          <w:rFonts w:ascii="Times New Roman" w:hAnsi="Times New Roman" w:cs="Times New Roman"/>
          <w:i/>
          <w:sz w:val="24"/>
          <w:szCs w:val="24"/>
        </w:rPr>
        <w:t>P</w:t>
      </w:r>
      <w:r w:rsidR="00243AB4" w:rsidRPr="00E9275B">
        <w:rPr>
          <w:rFonts w:ascii="Times New Roman" w:hAnsi="Times New Roman" w:cs="Times New Roman"/>
          <w:i/>
          <w:sz w:val="24"/>
          <w:szCs w:val="24"/>
        </w:rPr>
        <w:t xml:space="preserve"> &gt;</w:t>
      </w:r>
      <w:r w:rsidRPr="00E9275B">
        <w:rPr>
          <w:rFonts w:ascii="Times New Roman" w:hAnsi="Times New Roman" w:cs="Times New Roman"/>
          <w:i/>
          <w:sz w:val="24"/>
          <w:szCs w:val="24"/>
        </w:rPr>
        <w:t xml:space="preserve"> </w:t>
      </w:r>
      <w:r w:rsidRPr="00E9275B">
        <w:rPr>
          <w:rFonts w:ascii="Times New Roman" w:hAnsi="Times New Roman" w:cs="Times New Roman"/>
          <w:sz w:val="24"/>
          <w:szCs w:val="24"/>
        </w:rPr>
        <w:t>0.05) (Fig</w:t>
      </w:r>
      <w:r w:rsidR="00A64B79">
        <w:rPr>
          <w:rFonts w:ascii="Times New Roman" w:hAnsi="Times New Roman" w:cs="Times New Roman"/>
          <w:sz w:val="24"/>
          <w:szCs w:val="24"/>
        </w:rPr>
        <w:t>ure</w:t>
      </w:r>
      <w:r w:rsidRPr="00E9275B">
        <w:rPr>
          <w:rFonts w:ascii="Times New Roman" w:hAnsi="Times New Roman" w:cs="Times New Roman"/>
          <w:sz w:val="24"/>
          <w:szCs w:val="24"/>
        </w:rPr>
        <w:t xml:space="preserve"> 4).</w:t>
      </w:r>
    </w:p>
    <w:p w14:paraId="5D1FD5F0" w14:textId="67ED3392" w:rsidR="00567BC1" w:rsidRPr="00E9275B" w:rsidRDefault="00567BC1" w:rsidP="00567BC1">
      <w:pPr>
        <w:spacing w:line="276" w:lineRule="auto"/>
        <w:ind w:firstLine="720"/>
        <w:rPr>
          <w:rFonts w:ascii="Times New Roman" w:hAnsi="Times New Roman" w:cs="Times New Roman"/>
          <w:sz w:val="24"/>
          <w:szCs w:val="24"/>
        </w:rPr>
      </w:pPr>
      <w:r w:rsidRPr="00E9275B">
        <w:rPr>
          <w:rFonts w:ascii="Times New Roman" w:hAnsi="Times New Roman" w:cs="Times New Roman"/>
          <w:sz w:val="24"/>
          <w:szCs w:val="24"/>
        </w:rPr>
        <w:t>In conclusion, all the cover crops tested in microplot conditions were able to suppress the nematode population</w:t>
      </w:r>
      <w:r w:rsidR="00E00F69" w:rsidRPr="00E9275B">
        <w:rPr>
          <w:rFonts w:ascii="Times New Roman" w:hAnsi="Times New Roman" w:cs="Times New Roman"/>
          <w:sz w:val="24"/>
          <w:szCs w:val="24"/>
        </w:rPr>
        <w:t>s</w:t>
      </w:r>
      <w:r w:rsidRPr="00E9275B">
        <w:rPr>
          <w:rFonts w:ascii="Times New Roman" w:hAnsi="Times New Roman" w:cs="Times New Roman"/>
          <w:sz w:val="24"/>
          <w:szCs w:val="24"/>
        </w:rPr>
        <w:t xml:space="preserve"> </w:t>
      </w:r>
      <w:r w:rsidR="00E00F69" w:rsidRPr="00E9275B">
        <w:rPr>
          <w:rFonts w:ascii="Times New Roman" w:hAnsi="Times New Roman" w:cs="Times New Roman"/>
          <w:sz w:val="24"/>
          <w:szCs w:val="24"/>
        </w:rPr>
        <w:t>in</w:t>
      </w:r>
      <w:r w:rsidRPr="00E9275B">
        <w:rPr>
          <w:rFonts w:ascii="Times New Roman" w:hAnsi="Times New Roman" w:cs="Times New Roman"/>
          <w:sz w:val="24"/>
          <w:szCs w:val="24"/>
        </w:rPr>
        <w:t xml:space="preserve"> naturally infested soil</w:t>
      </w:r>
      <w:r w:rsidR="00E00F69" w:rsidRPr="00E9275B">
        <w:rPr>
          <w:rFonts w:ascii="Times New Roman" w:hAnsi="Times New Roman" w:cs="Times New Roman"/>
          <w:sz w:val="24"/>
          <w:szCs w:val="24"/>
        </w:rPr>
        <w:t>s</w:t>
      </w:r>
      <w:r w:rsidRPr="00E9275B">
        <w:rPr>
          <w:rFonts w:ascii="Times New Roman" w:hAnsi="Times New Roman" w:cs="Times New Roman"/>
          <w:sz w:val="24"/>
          <w:szCs w:val="24"/>
        </w:rPr>
        <w:t xml:space="preserve"> from two different fields of North Dakota as compared to </w:t>
      </w:r>
      <w:r w:rsidR="00E00F69" w:rsidRPr="00E9275B">
        <w:rPr>
          <w:rFonts w:ascii="Times New Roman" w:hAnsi="Times New Roman" w:cs="Times New Roman"/>
          <w:sz w:val="24"/>
          <w:szCs w:val="24"/>
        </w:rPr>
        <w:t xml:space="preserve">the susceptible soybean </w:t>
      </w:r>
      <w:r w:rsidR="00A64B79" w:rsidRPr="00E9275B">
        <w:rPr>
          <w:rFonts w:ascii="Times New Roman" w:hAnsi="Times New Roman" w:cs="Times New Roman"/>
          <w:sz w:val="24"/>
          <w:szCs w:val="24"/>
        </w:rPr>
        <w:t>Barnes</w:t>
      </w:r>
      <w:r w:rsidR="00A64B79" w:rsidRPr="00E9275B">
        <w:rPr>
          <w:rFonts w:ascii="Times New Roman" w:hAnsi="Times New Roman" w:cs="Times New Roman"/>
          <w:sz w:val="24"/>
          <w:szCs w:val="24"/>
        </w:rPr>
        <w:t xml:space="preserve"> </w:t>
      </w:r>
      <w:r w:rsidR="00E00F69" w:rsidRPr="00E9275B">
        <w:rPr>
          <w:rFonts w:ascii="Times New Roman" w:hAnsi="Times New Roman" w:cs="Times New Roman"/>
          <w:sz w:val="24"/>
          <w:szCs w:val="24"/>
        </w:rPr>
        <w:t xml:space="preserve">and </w:t>
      </w:r>
      <w:r w:rsidRPr="00E9275B">
        <w:rPr>
          <w:rFonts w:ascii="Times New Roman" w:hAnsi="Times New Roman" w:cs="Times New Roman"/>
          <w:sz w:val="24"/>
          <w:szCs w:val="24"/>
        </w:rPr>
        <w:t xml:space="preserve">non-planted natural soil </w:t>
      </w:r>
      <w:r w:rsidR="00E00F69" w:rsidRPr="00E9275B">
        <w:rPr>
          <w:rFonts w:ascii="Times New Roman" w:hAnsi="Times New Roman" w:cs="Times New Roman"/>
          <w:sz w:val="24"/>
          <w:szCs w:val="24"/>
        </w:rPr>
        <w:t>(</w:t>
      </w:r>
      <w:r w:rsidRPr="00E9275B">
        <w:rPr>
          <w:rFonts w:ascii="Times New Roman" w:hAnsi="Times New Roman" w:cs="Times New Roman"/>
          <w:sz w:val="24"/>
          <w:szCs w:val="24"/>
        </w:rPr>
        <w:t>fallow</w:t>
      </w:r>
      <w:r w:rsidR="00E00F69" w:rsidRPr="00E9275B">
        <w:rPr>
          <w:rFonts w:ascii="Times New Roman" w:hAnsi="Times New Roman" w:cs="Times New Roman"/>
          <w:sz w:val="24"/>
          <w:szCs w:val="24"/>
        </w:rPr>
        <w:t>)</w:t>
      </w:r>
      <w:r w:rsidRPr="00E9275B">
        <w:rPr>
          <w:rFonts w:ascii="Times New Roman" w:hAnsi="Times New Roman" w:cs="Times New Roman"/>
          <w:sz w:val="24"/>
          <w:szCs w:val="24"/>
        </w:rPr>
        <w:t xml:space="preserve">. </w:t>
      </w:r>
      <w:proofErr w:type="spellStart"/>
      <w:r w:rsidRPr="00E9275B">
        <w:rPr>
          <w:rFonts w:ascii="Times New Roman" w:hAnsi="Times New Roman" w:cs="Times New Roman"/>
          <w:sz w:val="24"/>
          <w:szCs w:val="24"/>
        </w:rPr>
        <w:t>Sunnhemp</w:t>
      </w:r>
      <w:proofErr w:type="spellEnd"/>
      <w:r w:rsidR="00E00F69" w:rsidRPr="00E9275B">
        <w:rPr>
          <w:rFonts w:ascii="Times New Roman" w:hAnsi="Times New Roman" w:cs="Times New Roman"/>
          <w:sz w:val="24"/>
          <w:szCs w:val="24"/>
        </w:rPr>
        <w:t xml:space="preserve"> with the highest population reduction</w:t>
      </w:r>
      <w:r w:rsidRPr="00E9275B">
        <w:rPr>
          <w:rFonts w:ascii="Times New Roman" w:hAnsi="Times New Roman" w:cs="Times New Roman"/>
          <w:sz w:val="24"/>
          <w:szCs w:val="24"/>
        </w:rPr>
        <w:t xml:space="preserve"> significantly reduced the initial SCN egg </w:t>
      </w:r>
      <w:r w:rsidR="00E00F69" w:rsidRPr="00E9275B">
        <w:rPr>
          <w:rFonts w:ascii="Times New Roman" w:hAnsi="Times New Roman" w:cs="Times New Roman"/>
          <w:sz w:val="24"/>
          <w:szCs w:val="24"/>
        </w:rPr>
        <w:t xml:space="preserve">numbers in both field soils. Good </w:t>
      </w:r>
      <w:r w:rsidRPr="00E9275B">
        <w:rPr>
          <w:rFonts w:ascii="Times New Roman" w:hAnsi="Times New Roman" w:cs="Times New Roman"/>
          <w:sz w:val="24"/>
          <w:szCs w:val="24"/>
        </w:rPr>
        <w:t xml:space="preserve">SCN reproduction in </w:t>
      </w:r>
      <w:r w:rsidR="00A64B79">
        <w:rPr>
          <w:rFonts w:ascii="Times New Roman" w:hAnsi="Times New Roman" w:cs="Times New Roman"/>
          <w:sz w:val="24"/>
          <w:szCs w:val="24"/>
        </w:rPr>
        <w:t xml:space="preserve">the </w:t>
      </w:r>
      <w:r w:rsidRPr="00E9275B">
        <w:rPr>
          <w:rFonts w:ascii="Times New Roman" w:hAnsi="Times New Roman" w:cs="Times New Roman"/>
          <w:sz w:val="24"/>
          <w:szCs w:val="24"/>
        </w:rPr>
        <w:t xml:space="preserve">susceptible soybean cultivar Barnes demonstrated the suitability of the environment for </w:t>
      </w:r>
      <w:r w:rsidR="00E00F69" w:rsidRPr="00E9275B">
        <w:rPr>
          <w:rFonts w:ascii="Times New Roman" w:hAnsi="Times New Roman" w:cs="Times New Roman"/>
          <w:sz w:val="24"/>
          <w:szCs w:val="24"/>
        </w:rPr>
        <w:t>nematode</w:t>
      </w:r>
      <w:r w:rsidRPr="00E9275B">
        <w:rPr>
          <w:rFonts w:ascii="Times New Roman" w:hAnsi="Times New Roman" w:cs="Times New Roman"/>
          <w:sz w:val="24"/>
          <w:szCs w:val="24"/>
        </w:rPr>
        <w:t xml:space="preserve"> development </w:t>
      </w:r>
      <w:r w:rsidR="00E00F69" w:rsidRPr="00E9275B">
        <w:rPr>
          <w:rFonts w:ascii="Times New Roman" w:hAnsi="Times New Roman" w:cs="Times New Roman"/>
          <w:sz w:val="24"/>
          <w:szCs w:val="24"/>
        </w:rPr>
        <w:t xml:space="preserve">and measurement, </w:t>
      </w:r>
      <w:r w:rsidRPr="00E9275B">
        <w:rPr>
          <w:rFonts w:ascii="Times New Roman" w:hAnsi="Times New Roman" w:cs="Times New Roman"/>
          <w:sz w:val="24"/>
          <w:szCs w:val="24"/>
        </w:rPr>
        <w:t xml:space="preserve">which further supports the data for suppression of </w:t>
      </w:r>
      <w:r w:rsidR="00E00F69" w:rsidRPr="00E9275B">
        <w:rPr>
          <w:rFonts w:ascii="Times New Roman" w:hAnsi="Times New Roman" w:cs="Times New Roman"/>
          <w:sz w:val="24"/>
          <w:szCs w:val="24"/>
        </w:rPr>
        <w:t>SCN</w:t>
      </w:r>
      <w:r w:rsidRPr="00E9275B">
        <w:rPr>
          <w:rFonts w:ascii="Times New Roman" w:hAnsi="Times New Roman" w:cs="Times New Roman"/>
          <w:sz w:val="24"/>
          <w:szCs w:val="24"/>
        </w:rPr>
        <w:t xml:space="preserve"> by </w:t>
      </w:r>
      <w:r w:rsidR="00E00F69" w:rsidRPr="00E9275B">
        <w:rPr>
          <w:rFonts w:ascii="Times New Roman" w:hAnsi="Times New Roman" w:cs="Times New Roman"/>
          <w:sz w:val="24"/>
          <w:szCs w:val="24"/>
        </w:rPr>
        <w:t xml:space="preserve">the </w:t>
      </w:r>
      <w:r w:rsidRPr="00E9275B">
        <w:rPr>
          <w:rFonts w:ascii="Times New Roman" w:hAnsi="Times New Roman" w:cs="Times New Roman"/>
          <w:sz w:val="24"/>
          <w:szCs w:val="24"/>
        </w:rPr>
        <w:t xml:space="preserve">cover crops. This experiment will be repeated </w:t>
      </w:r>
      <w:r w:rsidR="00A64B79">
        <w:rPr>
          <w:rFonts w:ascii="Times New Roman" w:hAnsi="Times New Roman" w:cs="Times New Roman"/>
          <w:sz w:val="24"/>
          <w:szCs w:val="24"/>
        </w:rPr>
        <w:t xml:space="preserve">in 2020 </w:t>
      </w:r>
      <w:r w:rsidRPr="00E9275B">
        <w:rPr>
          <w:rFonts w:ascii="Times New Roman" w:hAnsi="Times New Roman" w:cs="Times New Roman"/>
          <w:sz w:val="24"/>
          <w:szCs w:val="24"/>
        </w:rPr>
        <w:t>to further validate the findings</w:t>
      </w:r>
      <w:r w:rsidR="00A64B79">
        <w:rPr>
          <w:rFonts w:ascii="Times New Roman" w:hAnsi="Times New Roman" w:cs="Times New Roman"/>
          <w:sz w:val="24"/>
          <w:szCs w:val="24"/>
        </w:rPr>
        <w:t xml:space="preserve">. </w:t>
      </w:r>
      <w:r w:rsidRPr="00E9275B">
        <w:rPr>
          <w:rFonts w:ascii="Times New Roman" w:hAnsi="Times New Roman" w:cs="Times New Roman"/>
          <w:sz w:val="24"/>
          <w:szCs w:val="24"/>
        </w:rPr>
        <w:t xml:space="preserve"> </w:t>
      </w:r>
      <w:r w:rsidR="00A64B79">
        <w:rPr>
          <w:rFonts w:ascii="Times New Roman" w:hAnsi="Times New Roman" w:cs="Times New Roman"/>
          <w:sz w:val="24"/>
          <w:szCs w:val="24"/>
        </w:rPr>
        <w:t>T</w:t>
      </w:r>
      <w:r w:rsidR="00ED0EED" w:rsidRPr="00E9275B">
        <w:rPr>
          <w:rFonts w:ascii="Times New Roman" w:hAnsi="Times New Roman" w:cs="Times New Roman"/>
          <w:sz w:val="24"/>
          <w:szCs w:val="24"/>
        </w:rPr>
        <w:t xml:space="preserve">he </w:t>
      </w:r>
      <w:r w:rsidRPr="00E9275B">
        <w:rPr>
          <w:rFonts w:ascii="Times New Roman" w:hAnsi="Times New Roman" w:cs="Times New Roman"/>
          <w:sz w:val="24"/>
          <w:szCs w:val="24"/>
        </w:rPr>
        <w:t>cover crops that are non-host</w:t>
      </w:r>
      <w:r w:rsidR="00ED0EED" w:rsidRPr="00E9275B">
        <w:rPr>
          <w:rFonts w:ascii="Times New Roman" w:hAnsi="Times New Roman" w:cs="Times New Roman"/>
          <w:sz w:val="24"/>
          <w:szCs w:val="24"/>
        </w:rPr>
        <w:t>s</w:t>
      </w:r>
      <w:r w:rsidRPr="00E9275B">
        <w:rPr>
          <w:rFonts w:ascii="Times New Roman" w:hAnsi="Times New Roman" w:cs="Times New Roman"/>
          <w:sz w:val="24"/>
          <w:szCs w:val="24"/>
        </w:rPr>
        <w:t xml:space="preserve"> with higher population reduction ability will be recommended to farmers for management of</w:t>
      </w:r>
      <w:r w:rsidR="00ED0EED" w:rsidRPr="00E9275B">
        <w:rPr>
          <w:rFonts w:ascii="Times New Roman" w:hAnsi="Times New Roman" w:cs="Times New Roman"/>
          <w:sz w:val="24"/>
          <w:szCs w:val="24"/>
        </w:rPr>
        <w:t xml:space="preserve"> </w:t>
      </w:r>
      <w:r w:rsidRPr="00E9275B">
        <w:rPr>
          <w:rFonts w:ascii="Times New Roman" w:hAnsi="Times New Roman" w:cs="Times New Roman"/>
          <w:sz w:val="24"/>
          <w:szCs w:val="24"/>
        </w:rPr>
        <w:t>SCN. Mechanisms of SCN suppression by th</w:t>
      </w:r>
      <w:r w:rsidR="004F231B" w:rsidRPr="00E9275B">
        <w:rPr>
          <w:rFonts w:ascii="Times New Roman" w:hAnsi="Times New Roman" w:cs="Times New Roman"/>
          <w:sz w:val="24"/>
          <w:szCs w:val="24"/>
        </w:rPr>
        <w:t>e</w:t>
      </w:r>
      <w:r w:rsidRPr="00E9275B">
        <w:rPr>
          <w:rFonts w:ascii="Times New Roman" w:hAnsi="Times New Roman" w:cs="Times New Roman"/>
          <w:sz w:val="24"/>
          <w:szCs w:val="24"/>
        </w:rPr>
        <w:t xml:space="preserve"> cover crops will be studied</w:t>
      </w:r>
      <w:r w:rsidR="00A64B79">
        <w:rPr>
          <w:rFonts w:ascii="Times New Roman" w:hAnsi="Times New Roman" w:cs="Times New Roman"/>
          <w:sz w:val="24"/>
          <w:szCs w:val="24"/>
        </w:rPr>
        <w:t xml:space="preserve"> to </w:t>
      </w:r>
      <w:r w:rsidRPr="00E9275B">
        <w:rPr>
          <w:rFonts w:ascii="Times New Roman" w:hAnsi="Times New Roman" w:cs="Times New Roman"/>
          <w:sz w:val="24"/>
          <w:szCs w:val="24"/>
        </w:rPr>
        <w:t xml:space="preserve">further help to develop </w:t>
      </w:r>
      <w:r w:rsidR="004F231B" w:rsidRPr="00E9275B">
        <w:rPr>
          <w:rFonts w:ascii="Times New Roman" w:hAnsi="Times New Roman" w:cs="Times New Roman"/>
          <w:sz w:val="24"/>
          <w:szCs w:val="24"/>
        </w:rPr>
        <w:t>a</w:t>
      </w:r>
      <w:r w:rsidR="00A64B79">
        <w:rPr>
          <w:rFonts w:ascii="Times New Roman" w:hAnsi="Times New Roman" w:cs="Times New Roman"/>
          <w:sz w:val="24"/>
          <w:szCs w:val="24"/>
        </w:rPr>
        <w:t>n</w:t>
      </w:r>
      <w:r w:rsidR="004F231B" w:rsidRPr="00E9275B">
        <w:rPr>
          <w:rFonts w:ascii="Times New Roman" w:hAnsi="Times New Roman" w:cs="Times New Roman"/>
          <w:sz w:val="24"/>
          <w:szCs w:val="24"/>
        </w:rPr>
        <w:t xml:space="preserve"> </w:t>
      </w:r>
      <w:r w:rsidRPr="00E9275B">
        <w:rPr>
          <w:rFonts w:ascii="Times New Roman" w:hAnsi="Times New Roman" w:cs="Times New Roman"/>
          <w:sz w:val="24"/>
          <w:szCs w:val="24"/>
        </w:rPr>
        <w:t>integrated management strateg</w:t>
      </w:r>
      <w:r w:rsidR="004F231B" w:rsidRPr="00E9275B">
        <w:rPr>
          <w:rFonts w:ascii="Times New Roman" w:hAnsi="Times New Roman" w:cs="Times New Roman"/>
          <w:sz w:val="24"/>
          <w:szCs w:val="24"/>
        </w:rPr>
        <w:t>y</w:t>
      </w:r>
      <w:r w:rsidRPr="00E9275B">
        <w:rPr>
          <w:rFonts w:ascii="Times New Roman" w:hAnsi="Times New Roman" w:cs="Times New Roman"/>
          <w:sz w:val="24"/>
          <w:szCs w:val="24"/>
        </w:rPr>
        <w:t xml:space="preserve"> for SCN.</w:t>
      </w:r>
      <w:r w:rsidR="00785ADF" w:rsidRPr="00E9275B">
        <w:rPr>
          <w:rFonts w:ascii="Times New Roman" w:hAnsi="Times New Roman" w:cs="Times New Roman"/>
          <w:sz w:val="24"/>
          <w:szCs w:val="24"/>
        </w:rPr>
        <w:t xml:space="preserve"> </w:t>
      </w:r>
      <w:r w:rsidR="00785ADF" w:rsidRPr="00E9275B">
        <w:rPr>
          <w:rFonts w:ascii="Times New Roman" w:hAnsi="Times New Roman" w:cs="Times New Roman"/>
          <w:sz w:val="24"/>
          <w:szCs w:val="24"/>
        </w:rPr>
        <w:t>The research findings are useful to navigate the selection and use of cover crops for farmers for reducing SCN damage to increase soybean yield in ND.</w:t>
      </w:r>
      <w:r w:rsidR="00613137" w:rsidRPr="00E9275B">
        <w:rPr>
          <w:rFonts w:ascii="Times New Roman" w:hAnsi="Times New Roman" w:cs="Times New Roman"/>
          <w:sz w:val="24"/>
          <w:szCs w:val="24"/>
        </w:rPr>
        <w:t xml:space="preserve"> </w:t>
      </w:r>
    </w:p>
    <w:p w14:paraId="01225E0B" w14:textId="77777777" w:rsidR="004E0C94" w:rsidRDefault="004E0C94" w:rsidP="004E0C94">
      <w:pPr>
        <w:jc w:val="both"/>
        <w:rPr>
          <w:rFonts w:ascii="Times New Roman" w:hAnsi="Times New Roman" w:cs="Times New Roman"/>
        </w:rPr>
      </w:pPr>
    </w:p>
    <w:p w14:paraId="0F707C1E" w14:textId="77777777" w:rsidR="00567BC1" w:rsidRPr="000A32EF" w:rsidRDefault="00567BC1" w:rsidP="006A30D5">
      <w:pPr>
        <w:ind w:firstLine="720"/>
        <w:rPr>
          <w:rFonts w:ascii="Times New Roman" w:hAnsi="Times New Roman" w:cs="Times New Roman"/>
          <w:color w:val="FF0000"/>
          <w:sz w:val="24"/>
          <w:szCs w:val="24"/>
        </w:rPr>
      </w:pPr>
    </w:p>
    <w:p w14:paraId="754D849E" w14:textId="77777777" w:rsidR="006A30D5" w:rsidRPr="00991B4F" w:rsidRDefault="006A30D5" w:rsidP="006A30D5">
      <w:pPr>
        <w:rPr>
          <w:rFonts w:cstheme="minorHAnsi"/>
          <w:b/>
          <w:sz w:val="24"/>
          <w:szCs w:val="24"/>
        </w:rPr>
      </w:pPr>
    </w:p>
    <w:p w14:paraId="619C1603" w14:textId="3C055438" w:rsidR="00DD3AC8" w:rsidRDefault="00DD3AC8" w:rsidP="006F5E5D">
      <w:pPr>
        <w:ind w:firstLine="720"/>
        <w:rPr>
          <w:rFonts w:ascii="Times New Roman" w:hAnsi="Times New Roman" w:cs="Times New Roman"/>
          <w:sz w:val="24"/>
          <w:szCs w:val="24"/>
        </w:rPr>
      </w:pPr>
    </w:p>
    <w:p w14:paraId="337CCE19" w14:textId="55FB622F" w:rsidR="00DD3AC8" w:rsidRDefault="00DD3AC8" w:rsidP="006F5E5D">
      <w:pPr>
        <w:ind w:firstLine="720"/>
        <w:rPr>
          <w:rFonts w:ascii="Times New Roman" w:hAnsi="Times New Roman" w:cs="Times New Roman"/>
          <w:sz w:val="24"/>
          <w:szCs w:val="24"/>
        </w:rPr>
      </w:pPr>
    </w:p>
    <w:p w14:paraId="2A72CCB7" w14:textId="77777777" w:rsidR="00C05F34" w:rsidRDefault="00C05F34" w:rsidP="00853E5E">
      <w:pPr>
        <w:jc w:val="both"/>
        <w:rPr>
          <w:rFonts w:ascii="Times New Roman" w:hAnsi="Times New Roman" w:cs="Times New Roman"/>
          <w:sz w:val="24"/>
          <w:szCs w:val="24"/>
        </w:rPr>
      </w:pPr>
    </w:p>
    <w:p w14:paraId="11244F24" w14:textId="77777777" w:rsidR="00C05F34" w:rsidRDefault="00C05F34" w:rsidP="00853E5E">
      <w:pPr>
        <w:jc w:val="both"/>
        <w:rPr>
          <w:rFonts w:ascii="Times New Roman" w:hAnsi="Times New Roman" w:cs="Times New Roman"/>
          <w:sz w:val="24"/>
          <w:szCs w:val="24"/>
        </w:rPr>
      </w:pPr>
      <w:bookmarkStart w:id="0" w:name="_GoBack"/>
      <w:bookmarkEnd w:id="0"/>
    </w:p>
    <w:p w14:paraId="017F7D0E" w14:textId="271D476A" w:rsidR="003A30FD" w:rsidRPr="002B2CC9" w:rsidRDefault="003A30FD" w:rsidP="003A30FD">
      <w:pPr>
        <w:rPr>
          <w:rFonts w:ascii="Times New Roman" w:hAnsi="Times New Roman" w:cs="Times New Roman"/>
          <w:sz w:val="24"/>
          <w:szCs w:val="24"/>
        </w:rPr>
      </w:pPr>
      <w:r w:rsidRPr="002B2CC9">
        <w:rPr>
          <w:rFonts w:ascii="Times New Roman" w:hAnsi="Times New Roman" w:cs="Times New Roman"/>
          <w:sz w:val="24"/>
          <w:szCs w:val="24"/>
        </w:rPr>
        <w:lastRenderedPageBreak/>
        <w:t xml:space="preserve">Table </w:t>
      </w:r>
      <w:r w:rsidRPr="002B2CC9">
        <w:rPr>
          <w:rFonts w:ascii="Times New Roman" w:hAnsi="Times New Roman" w:cs="Times New Roman"/>
          <w:i/>
          <w:sz w:val="24"/>
          <w:szCs w:val="24"/>
        </w:rPr>
        <w:fldChar w:fldCharType="begin"/>
      </w:r>
      <w:r w:rsidRPr="002B2CC9">
        <w:rPr>
          <w:rFonts w:ascii="Times New Roman" w:hAnsi="Times New Roman" w:cs="Times New Roman"/>
          <w:sz w:val="24"/>
          <w:szCs w:val="24"/>
        </w:rPr>
        <w:instrText xml:space="preserve"> SEQ Table \* ARABIC </w:instrText>
      </w:r>
      <w:r w:rsidRPr="002B2CC9">
        <w:rPr>
          <w:rFonts w:ascii="Times New Roman" w:hAnsi="Times New Roman" w:cs="Times New Roman"/>
          <w:i/>
          <w:sz w:val="24"/>
          <w:szCs w:val="24"/>
        </w:rPr>
        <w:fldChar w:fldCharType="separate"/>
      </w:r>
      <w:r w:rsidRPr="002B2CC9">
        <w:rPr>
          <w:rFonts w:ascii="Times New Roman" w:hAnsi="Times New Roman" w:cs="Times New Roman"/>
          <w:noProof/>
          <w:sz w:val="24"/>
          <w:szCs w:val="24"/>
        </w:rPr>
        <w:t>1</w:t>
      </w:r>
      <w:r w:rsidRPr="002B2CC9">
        <w:rPr>
          <w:rFonts w:ascii="Times New Roman" w:hAnsi="Times New Roman" w:cs="Times New Roman"/>
          <w:i/>
          <w:sz w:val="24"/>
          <w:szCs w:val="24"/>
        </w:rPr>
        <w:fldChar w:fldCharType="end"/>
      </w:r>
      <w:r w:rsidRPr="002B2CC9">
        <w:rPr>
          <w:rFonts w:ascii="Times New Roman" w:hAnsi="Times New Roman" w:cs="Times New Roman"/>
          <w:sz w:val="24"/>
          <w:szCs w:val="24"/>
        </w:rPr>
        <w:t xml:space="preserve">. </w:t>
      </w:r>
      <w:r w:rsidRPr="002B2CC9">
        <w:rPr>
          <w:rFonts w:ascii="Times New Roman" w:eastAsia="Times New Roman" w:hAnsi="Times New Roman" w:cs="Times New Roman"/>
          <w:sz w:val="24"/>
          <w:szCs w:val="24"/>
        </w:rPr>
        <w:t xml:space="preserve">Reproduction of soybean cyst nematode </w:t>
      </w:r>
      <w:r w:rsidR="00F76DF8">
        <w:rPr>
          <w:rFonts w:ascii="Times New Roman" w:eastAsia="Times New Roman" w:hAnsi="Times New Roman" w:cs="Times New Roman"/>
          <w:sz w:val="24"/>
          <w:szCs w:val="24"/>
        </w:rPr>
        <w:t xml:space="preserve">(SCN) </w:t>
      </w:r>
      <w:r w:rsidRPr="002B2CC9">
        <w:rPr>
          <w:rFonts w:ascii="Times New Roman" w:eastAsia="Times New Roman" w:hAnsi="Times New Roman" w:cs="Times New Roman"/>
          <w:sz w:val="24"/>
          <w:szCs w:val="24"/>
        </w:rPr>
        <w:t xml:space="preserve">in </w:t>
      </w:r>
      <w:r w:rsidR="00305755">
        <w:rPr>
          <w:rFonts w:ascii="Times New Roman" w:eastAsia="Times New Roman" w:hAnsi="Times New Roman" w:cs="Times New Roman"/>
          <w:sz w:val="24"/>
          <w:szCs w:val="24"/>
        </w:rPr>
        <w:t xml:space="preserve">different crops </w:t>
      </w:r>
      <w:r w:rsidRPr="002B2CC9">
        <w:rPr>
          <w:rFonts w:ascii="Times New Roman" w:eastAsia="Times New Roman" w:hAnsi="Times New Roman" w:cs="Times New Roman"/>
          <w:sz w:val="24"/>
          <w:szCs w:val="24"/>
        </w:rPr>
        <w:t xml:space="preserve">planted in </w:t>
      </w:r>
      <w:r w:rsidR="00D21131" w:rsidRPr="002B2CC9">
        <w:rPr>
          <w:rFonts w:ascii="Times New Roman" w:eastAsia="Times New Roman" w:hAnsi="Times New Roman" w:cs="Times New Roman"/>
          <w:sz w:val="24"/>
          <w:szCs w:val="24"/>
        </w:rPr>
        <w:t>naturally</w:t>
      </w:r>
      <w:r w:rsidRPr="002B2CC9">
        <w:rPr>
          <w:rFonts w:ascii="Times New Roman" w:eastAsia="Times New Roman" w:hAnsi="Times New Roman" w:cs="Times New Roman"/>
          <w:sz w:val="24"/>
          <w:szCs w:val="24"/>
        </w:rPr>
        <w:t xml:space="preserve"> infested soil </w:t>
      </w:r>
      <w:r w:rsidR="00F45F1B" w:rsidRPr="002B2CC9">
        <w:rPr>
          <w:rFonts w:ascii="Times New Roman" w:eastAsia="Times New Roman" w:hAnsi="Times New Roman" w:cs="Times New Roman"/>
          <w:sz w:val="24"/>
          <w:szCs w:val="24"/>
        </w:rPr>
        <w:t xml:space="preserve">with </w:t>
      </w:r>
      <w:r w:rsidRPr="002B2CC9">
        <w:rPr>
          <w:rFonts w:ascii="Times New Roman" w:eastAsia="Times New Roman" w:hAnsi="Times New Roman" w:cs="Times New Roman"/>
          <w:sz w:val="24"/>
          <w:szCs w:val="24"/>
        </w:rPr>
        <w:t>each of the SCN populations (</w:t>
      </w:r>
      <w:r w:rsidR="00341412" w:rsidRPr="002B2CC9">
        <w:rPr>
          <w:rFonts w:ascii="Times New Roman" w:eastAsia="Times New Roman" w:hAnsi="Times New Roman" w:cs="Times New Roman"/>
          <w:sz w:val="24"/>
          <w:szCs w:val="24"/>
        </w:rPr>
        <w:t>S</w:t>
      </w:r>
      <w:r w:rsidRPr="002B2CC9">
        <w:rPr>
          <w:rFonts w:ascii="Times New Roman" w:eastAsia="Times New Roman" w:hAnsi="Times New Roman" w:cs="Times New Roman"/>
          <w:sz w:val="24"/>
          <w:szCs w:val="24"/>
        </w:rPr>
        <w:t>oil</w:t>
      </w:r>
      <w:r w:rsidR="002B2CC9" w:rsidRPr="002B2CC9">
        <w:rPr>
          <w:rFonts w:ascii="Times New Roman" w:eastAsia="Times New Roman" w:hAnsi="Times New Roman" w:cs="Times New Roman"/>
          <w:sz w:val="24"/>
          <w:szCs w:val="24"/>
        </w:rPr>
        <w:t xml:space="preserve"> </w:t>
      </w:r>
      <w:r w:rsidRPr="002B2CC9">
        <w:rPr>
          <w:rFonts w:ascii="Times New Roman" w:eastAsia="Times New Roman" w:hAnsi="Times New Roman" w:cs="Times New Roman"/>
          <w:sz w:val="24"/>
          <w:szCs w:val="24"/>
        </w:rPr>
        <w:t>103 and 2W)</w:t>
      </w:r>
      <w:r w:rsidRPr="002B2CC9">
        <w:rPr>
          <w:rFonts w:ascii="Times New Roman" w:hAnsi="Times New Roman" w:cs="Times New Roman"/>
          <w:sz w:val="24"/>
          <w:szCs w:val="24"/>
        </w:rPr>
        <w:t>.</w:t>
      </w:r>
    </w:p>
    <w:tbl>
      <w:tblPr>
        <w:tblW w:w="9280" w:type="dxa"/>
        <w:tblInd w:w="-5" w:type="dxa"/>
        <w:tblBorders>
          <w:top w:val="single" w:sz="4" w:space="0" w:color="auto"/>
          <w:bottom w:val="single" w:sz="4" w:space="0" w:color="auto"/>
        </w:tblBorders>
        <w:tblLayout w:type="fixed"/>
        <w:tblLook w:val="04A0" w:firstRow="1" w:lastRow="0" w:firstColumn="1" w:lastColumn="0" w:noHBand="0" w:noVBand="1"/>
      </w:tblPr>
      <w:tblGrid>
        <w:gridCol w:w="2795"/>
        <w:gridCol w:w="2340"/>
        <w:gridCol w:w="1800"/>
        <w:gridCol w:w="1260"/>
        <w:gridCol w:w="1085"/>
      </w:tblGrid>
      <w:tr w:rsidR="00341412" w:rsidRPr="008C0FC5" w14:paraId="52BEFDE2" w14:textId="77777777" w:rsidTr="00A758CB">
        <w:trPr>
          <w:trHeight w:val="300"/>
        </w:trPr>
        <w:tc>
          <w:tcPr>
            <w:tcW w:w="2795" w:type="dxa"/>
            <w:tcBorders>
              <w:top w:val="single" w:sz="4" w:space="0" w:color="auto"/>
              <w:bottom w:val="nil"/>
            </w:tcBorders>
            <w:shd w:val="clear" w:color="auto" w:fill="auto"/>
            <w:noWrap/>
            <w:vAlign w:val="bottom"/>
          </w:tcPr>
          <w:p w14:paraId="525E93B2" w14:textId="77777777" w:rsidR="00341412" w:rsidRPr="008C0FC5" w:rsidRDefault="00341412" w:rsidP="00A758CB">
            <w:pPr>
              <w:rPr>
                <w:rFonts w:ascii="Times New Roman" w:hAnsi="Times New Roman" w:cs="Times New Roman"/>
                <w:b/>
              </w:rPr>
            </w:pPr>
          </w:p>
        </w:tc>
        <w:tc>
          <w:tcPr>
            <w:tcW w:w="2340" w:type="dxa"/>
            <w:tcBorders>
              <w:top w:val="single" w:sz="4" w:space="0" w:color="auto"/>
              <w:bottom w:val="nil"/>
            </w:tcBorders>
          </w:tcPr>
          <w:p w14:paraId="115507A8" w14:textId="77777777" w:rsidR="00341412" w:rsidRPr="008C0FC5" w:rsidRDefault="00341412" w:rsidP="00A758CB">
            <w:pPr>
              <w:rPr>
                <w:rFonts w:ascii="Times New Roman" w:hAnsi="Times New Roman" w:cs="Times New Roman"/>
                <w:b/>
              </w:rPr>
            </w:pPr>
          </w:p>
        </w:tc>
        <w:tc>
          <w:tcPr>
            <w:tcW w:w="1800" w:type="dxa"/>
            <w:tcBorders>
              <w:top w:val="single" w:sz="4" w:space="0" w:color="auto"/>
              <w:bottom w:val="nil"/>
            </w:tcBorders>
          </w:tcPr>
          <w:p w14:paraId="06137267" w14:textId="77777777" w:rsidR="00341412" w:rsidRPr="008C0FC5" w:rsidRDefault="00341412" w:rsidP="00A758CB">
            <w:pPr>
              <w:rPr>
                <w:rFonts w:ascii="Times New Roman" w:hAnsi="Times New Roman" w:cs="Times New Roman"/>
                <w:b/>
              </w:rPr>
            </w:pPr>
          </w:p>
        </w:tc>
        <w:tc>
          <w:tcPr>
            <w:tcW w:w="2345" w:type="dxa"/>
            <w:gridSpan w:val="2"/>
            <w:tcBorders>
              <w:top w:val="single" w:sz="4" w:space="0" w:color="auto"/>
              <w:bottom w:val="single" w:sz="4" w:space="0" w:color="auto"/>
            </w:tcBorders>
            <w:shd w:val="clear" w:color="auto" w:fill="auto"/>
            <w:noWrap/>
            <w:vAlign w:val="bottom"/>
          </w:tcPr>
          <w:p w14:paraId="3318A000" w14:textId="77777777" w:rsidR="00341412" w:rsidRPr="008C0FC5" w:rsidRDefault="00341412" w:rsidP="00A758CB">
            <w:pPr>
              <w:jc w:val="center"/>
              <w:rPr>
                <w:rFonts w:ascii="Times New Roman" w:hAnsi="Times New Roman" w:cs="Times New Roman"/>
                <w:b/>
              </w:rPr>
            </w:pPr>
            <w:r w:rsidRPr="008C0FC5">
              <w:rPr>
                <w:rFonts w:ascii="Times New Roman" w:hAnsi="Times New Roman" w:cs="Times New Roman"/>
                <w:b/>
              </w:rPr>
              <w:t>No. of white females per plant</w:t>
            </w:r>
          </w:p>
        </w:tc>
      </w:tr>
      <w:tr w:rsidR="00341412" w:rsidRPr="008C0FC5" w14:paraId="028BA696" w14:textId="77777777" w:rsidTr="00A758CB">
        <w:trPr>
          <w:trHeight w:val="300"/>
        </w:trPr>
        <w:tc>
          <w:tcPr>
            <w:tcW w:w="2795" w:type="dxa"/>
            <w:tcBorders>
              <w:top w:val="nil"/>
              <w:bottom w:val="single" w:sz="4" w:space="0" w:color="auto"/>
            </w:tcBorders>
            <w:shd w:val="clear" w:color="auto" w:fill="auto"/>
            <w:noWrap/>
            <w:vAlign w:val="bottom"/>
          </w:tcPr>
          <w:p w14:paraId="041EB7CC" w14:textId="50A6B019" w:rsidR="00341412" w:rsidRPr="008C0FC5" w:rsidRDefault="00341412" w:rsidP="00A758CB">
            <w:pPr>
              <w:rPr>
                <w:rFonts w:ascii="Times New Roman" w:hAnsi="Times New Roman" w:cs="Times New Roman"/>
                <w:b/>
              </w:rPr>
            </w:pPr>
            <w:proofErr w:type="spellStart"/>
            <w:r w:rsidRPr="008C0FC5">
              <w:rPr>
                <w:rFonts w:ascii="Times New Roman" w:hAnsi="Times New Roman" w:cs="Times New Roman"/>
                <w:b/>
              </w:rPr>
              <w:t>Crop</w:t>
            </w:r>
            <w:r w:rsidRPr="00341412">
              <w:rPr>
                <w:rFonts w:ascii="Times New Roman" w:hAnsi="Times New Roman" w:cs="Times New Roman"/>
                <w:b/>
                <w:vertAlign w:val="superscript"/>
              </w:rPr>
              <w:t>a</w:t>
            </w:r>
            <w:proofErr w:type="spellEnd"/>
            <w:r w:rsidRPr="00341412">
              <w:rPr>
                <w:rFonts w:ascii="Times New Roman" w:hAnsi="Times New Roman" w:cs="Times New Roman"/>
                <w:b/>
                <w:vertAlign w:val="superscript"/>
              </w:rPr>
              <w:t xml:space="preserve"> </w:t>
            </w:r>
          </w:p>
        </w:tc>
        <w:tc>
          <w:tcPr>
            <w:tcW w:w="2340" w:type="dxa"/>
            <w:tcBorders>
              <w:top w:val="nil"/>
              <w:bottom w:val="single" w:sz="4" w:space="0" w:color="auto"/>
            </w:tcBorders>
          </w:tcPr>
          <w:p w14:paraId="297DC7C8" w14:textId="77777777" w:rsidR="00341412" w:rsidRPr="008C0FC5" w:rsidRDefault="00341412" w:rsidP="00A758CB">
            <w:pPr>
              <w:rPr>
                <w:rFonts w:ascii="Times New Roman" w:hAnsi="Times New Roman" w:cs="Times New Roman"/>
                <w:b/>
              </w:rPr>
            </w:pPr>
            <w:r w:rsidRPr="008C0FC5">
              <w:rPr>
                <w:rFonts w:ascii="Times New Roman" w:hAnsi="Times New Roman" w:cs="Times New Roman"/>
                <w:b/>
              </w:rPr>
              <w:t xml:space="preserve">Scientific Name </w:t>
            </w:r>
          </w:p>
        </w:tc>
        <w:tc>
          <w:tcPr>
            <w:tcW w:w="1800" w:type="dxa"/>
            <w:tcBorders>
              <w:top w:val="nil"/>
              <w:bottom w:val="single" w:sz="4" w:space="0" w:color="auto"/>
            </w:tcBorders>
          </w:tcPr>
          <w:p w14:paraId="5965FFBF" w14:textId="77777777" w:rsidR="00341412" w:rsidRPr="008C0FC5" w:rsidRDefault="00341412" w:rsidP="00A758CB">
            <w:pPr>
              <w:rPr>
                <w:rFonts w:ascii="Times New Roman" w:hAnsi="Times New Roman" w:cs="Times New Roman"/>
                <w:b/>
              </w:rPr>
            </w:pPr>
            <w:r w:rsidRPr="008C0FC5">
              <w:rPr>
                <w:rFonts w:ascii="Times New Roman" w:hAnsi="Times New Roman" w:cs="Times New Roman"/>
                <w:b/>
              </w:rPr>
              <w:t>Family</w:t>
            </w:r>
          </w:p>
        </w:tc>
        <w:tc>
          <w:tcPr>
            <w:tcW w:w="1260" w:type="dxa"/>
            <w:tcBorders>
              <w:top w:val="single" w:sz="4" w:space="0" w:color="auto"/>
              <w:bottom w:val="single" w:sz="4" w:space="0" w:color="auto"/>
            </w:tcBorders>
            <w:shd w:val="clear" w:color="auto" w:fill="auto"/>
            <w:noWrap/>
            <w:vAlign w:val="bottom"/>
          </w:tcPr>
          <w:p w14:paraId="39113627" w14:textId="25294FB0" w:rsidR="00341412" w:rsidRPr="008C0FC5" w:rsidRDefault="00341412" w:rsidP="00A758CB">
            <w:pPr>
              <w:rPr>
                <w:rFonts w:ascii="Times New Roman" w:hAnsi="Times New Roman" w:cs="Times New Roman"/>
                <w:b/>
              </w:rPr>
            </w:pPr>
            <w:r w:rsidRPr="008C0FC5">
              <w:rPr>
                <w:rFonts w:ascii="Times New Roman" w:hAnsi="Times New Roman" w:cs="Times New Roman"/>
                <w:b/>
              </w:rPr>
              <w:t>Soil</w:t>
            </w:r>
            <w:r w:rsidR="007F7BE7">
              <w:rPr>
                <w:rFonts w:ascii="Times New Roman" w:hAnsi="Times New Roman" w:cs="Times New Roman"/>
                <w:b/>
              </w:rPr>
              <w:t xml:space="preserve"> </w:t>
            </w:r>
            <w:r w:rsidRPr="008C0FC5">
              <w:rPr>
                <w:rFonts w:ascii="Times New Roman" w:hAnsi="Times New Roman" w:cs="Times New Roman"/>
                <w:b/>
              </w:rPr>
              <w:t>2W</w:t>
            </w:r>
            <w:r w:rsidRPr="00341412">
              <w:rPr>
                <w:rFonts w:ascii="Times New Roman" w:hAnsi="Times New Roman" w:cs="Times New Roman"/>
                <w:b/>
                <w:vertAlign w:val="superscript"/>
              </w:rPr>
              <w:t>b</w:t>
            </w:r>
          </w:p>
        </w:tc>
        <w:tc>
          <w:tcPr>
            <w:tcW w:w="1085" w:type="dxa"/>
            <w:tcBorders>
              <w:top w:val="single" w:sz="4" w:space="0" w:color="auto"/>
              <w:bottom w:val="single" w:sz="4" w:space="0" w:color="auto"/>
            </w:tcBorders>
            <w:shd w:val="clear" w:color="auto" w:fill="auto"/>
          </w:tcPr>
          <w:p w14:paraId="645741FE" w14:textId="3CE2E416" w:rsidR="00341412" w:rsidRPr="008C0FC5" w:rsidRDefault="00341412" w:rsidP="00A758CB">
            <w:pPr>
              <w:rPr>
                <w:rFonts w:ascii="Times New Roman" w:hAnsi="Times New Roman" w:cs="Times New Roman"/>
                <w:b/>
              </w:rPr>
            </w:pPr>
            <w:r w:rsidRPr="008C0FC5">
              <w:rPr>
                <w:rFonts w:ascii="Times New Roman" w:hAnsi="Times New Roman" w:cs="Times New Roman"/>
                <w:b/>
              </w:rPr>
              <w:t>Soil</w:t>
            </w:r>
            <w:r w:rsidR="007F7BE7">
              <w:rPr>
                <w:rFonts w:ascii="Times New Roman" w:hAnsi="Times New Roman" w:cs="Times New Roman"/>
                <w:b/>
              </w:rPr>
              <w:t xml:space="preserve"> </w:t>
            </w:r>
            <w:r w:rsidRPr="008C0FC5">
              <w:rPr>
                <w:rFonts w:ascii="Times New Roman" w:hAnsi="Times New Roman" w:cs="Times New Roman"/>
                <w:b/>
              </w:rPr>
              <w:t>103</w:t>
            </w:r>
            <w:r w:rsidRPr="00341412">
              <w:rPr>
                <w:rFonts w:ascii="Times New Roman" w:hAnsi="Times New Roman" w:cs="Times New Roman"/>
                <w:b/>
                <w:vertAlign w:val="superscript"/>
              </w:rPr>
              <w:t>c</w:t>
            </w:r>
          </w:p>
        </w:tc>
      </w:tr>
      <w:tr w:rsidR="00341412" w:rsidRPr="008C0FC5" w14:paraId="79DB3932" w14:textId="77777777" w:rsidTr="00A758CB">
        <w:trPr>
          <w:trHeight w:val="300"/>
        </w:trPr>
        <w:tc>
          <w:tcPr>
            <w:tcW w:w="2795" w:type="dxa"/>
            <w:tcBorders>
              <w:top w:val="single" w:sz="4" w:space="0" w:color="auto"/>
            </w:tcBorders>
            <w:shd w:val="clear" w:color="auto" w:fill="auto"/>
            <w:noWrap/>
            <w:vAlign w:val="bottom"/>
            <w:hideMark/>
          </w:tcPr>
          <w:p w14:paraId="42827EE4" w14:textId="1F508DC1"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 xml:space="preserve">Soybean </w:t>
            </w:r>
            <w:r>
              <w:rPr>
                <w:rFonts w:ascii="Times New Roman" w:hAnsi="Times New Roman" w:cs="Times New Roman"/>
                <w:b/>
                <w:sz w:val="18"/>
                <w:szCs w:val="18"/>
              </w:rPr>
              <w:t>(</w:t>
            </w:r>
            <w:r w:rsidRPr="008C0FC5">
              <w:rPr>
                <w:rFonts w:ascii="Times New Roman" w:hAnsi="Times New Roman" w:cs="Times New Roman"/>
                <w:b/>
                <w:sz w:val="18"/>
                <w:szCs w:val="18"/>
              </w:rPr>
              <w:t>Barnes</w:t>
            </w:r>
            <w:r>
              <w:rPr>
                <w:rFonts w:ascii="Times New Roman" w:hAnsi="Times New Roman" w:cs="Times New Roman"/>
                <w:b/>
                <w:sz w:val="18"/>
                <w:szCs w:val="18"/>
              </w:rPr>
              <w:t>)</w:t>
            </w:r>
            <w:r w:rsidRPr="008C0FC5">
              <w:rPr>
                <w:rFonts w:ascii="Times New Roman" w:hAnsi="Times New Roman" w:cs="Times New Roman"/>
                <w:b/>
                <w:sz w:val="18"/>
                <w:szCs w:val="18"/>
              </w:rPr>
              <w:t xml:space="preserve"> </w:t>
            </w:r>
          </w:p>
        </w:tc>
        <w:tc>
          <w:tcPr>
            <w:tcW w:w="2340" w:type="dxa"/>
            <w:tcBorders>
              <w:top w:val="single" w:sz="4" w:space="0" w:color="auto"/>
            </w:tcBorders>
            <w:shd w:val="clear" w:color="auto" w:fill="auto"/>
            <w:vAlign w:val="bottom"/>
          </w:tcPr>
          <w:p w14:paraId="234AC5BA"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Glycine max</w:t>
            </w:r>
          </w:p>
        </w:tc>
        <w:tc>
          <w:tcPr>
            <w:tcW w:w="1800" w:type="dxa"/>
            <w:tcBorders>
              <w:top w:val="single" w:sz="4" w:space="0" w:color="auto"/>
            </w:tcBorders>
            <w:shd w:val="clear" w:color="auto" w:fill="auto"/>
            <w:vAlign w:val="bottom"/>
          </w:tcPr>
          <w:p w14:paraId="06903356"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Leguiminosae</w:t>
            </w:r>
            <w:proofErr w:type="spellEnd"/>
          </w:p>
        </w:tc>
        <w:tc>
          <w:tcPr>
            <w:tcW w:w="1260" w:type="dxa"/>
            <w:tcBorders>
              <w:top w:val="single" w:sz="4" w:space="0" w:color="auto"/>
            </w:tcBorders>
            <w:shd w:val="clear" w:color="auto" w:fill="auto"/>
            <w:noWrap/>
            <w:vAlign w:val="center"/>
            <w:hideMark/>
          </w:tcPr>
          <w:p w14:paraId="650E17A6" w14:textId="77777777" w:rsidR="00341412" w:rsidRPr="008C0FC5" w:rsidRDefault="00341412" w:rsidP="00A758CB">
            <w:pPr>
              <w:spacing w:after="0"/>
              <w:rPr>
                <w:rFonts w:ascii="Times New Roman" w:hAnsi="Times New Roman" w:cs="Times New Roman"/>
                <w:b/>
                <w:sz w:val="18"/>
                <w:szCs w:val="18"/>
              </w:rPr>
            </w:pPr>
            <w:r>
              <w:rPr>
                <w:rFonts w:ascii="Times New Roman" w:eastAsia="Times New Roman" w:hAnsi="Times New Roman" w:cs="Times New Roman"/>
                <w:b/>
                <w:bCs/>
                <w:color w:val="000000"/>
                <w:sz w:val="18"/>
                <w:szCs w:val="18"/>
              </w:rPr>
              <w:t>888</w:t>
            </w:r>
          </w:p>
        </w:tc>
        <w:tc>
          <w:tcPr>
            <w:tcW w:w="1085" w:type="dxa"/>
            <w:tcBorders>
              <w:top w:val="single" w:sz="4" w:space="0" w:color="auto"/>
            </w:tcBorders>
            <w:shd w:val="clear" w:color="auto" w:fill="auto"/>
            <w:vAlign w:val="center"/>
            <w:hideMark/>
          </w:tcPr>
          <w:p w14:paraId="68AE17FD" w14:textId="77777777" w:rsidR="00341412" w:rsidRPr="008C0FC5" w:rsidRDefault="00341412" w:rsidP="00A758CB">
            <w:pPr>
              <w:spacing w:after="0"/>
              <w:rPr>
                <w:rFonts w:ascii="Times New Roman" w:hAnsi="Times New Roman" w:cs="Times New Roman"/>
                <w:b/>
                <w:sz w:val="18"/>
                <w:szCs w:val="18"/>
              </w:rPr>
            </w:pPr>
            <w:r>
              <w:rPr>
                <w:rFonts w:ascii="Times New Roman" w:eastAsia="Times New Roman" w:hAnsi="Times New Roman" w:cs="Times New Roman"/>
                <w:b/>
                <w:bCs/>
                <w:color w:val="000000"/>
                <w:sz w:val="18"/>
                <w:szCs w:val="18"/>
              </w:rPr>
              <w:t>560</w:t>
            </w:r>
          </w:p>
        </w:tc>
      </w:tr>
      <w:tr w:rsidR="00341412" w:rsidRPr="008C0FC5" w14:paraId="5332D6E3" w14:textId="77777777" w:rsidTr="00A758CB">
        <w:trPr>
          <w:trHeight w:val="300"/>
        </w:trPr>
        <w:tc>
          <w:tcPr>
            <w:tcW w:w="2795" w:type="dxa"/>
            <w:shd w:val="clear" w:color="auto" w:fill="auto"/>
            <w:noWrap/>
            <w:vAlign w:val="bottom"/>
            <w:hideMark/>
          </w:tcPr>
          <w:p w14:paraId="6A2E2FC4" w14:textId="15E054FE"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Soybean</w:t>
            </w:r>
            <w:r>
              <w:rPr>
                <w:rFonts w:ascii="Times New Roman" w:hAnsi="Times New Roman" w:cs="Times New Roman"/>
                <w:b/>
                <w:sz w:val="18"/>
                <w:szCs w:val="18"/>
              </w:rPr>
              <w:t xml:space="preserve"> (</w:t>
            </w:r>
            <w:r w:rsidRPr="008C0FC5">
              <w:rPr>
                <w:rFonts w:ascii="Times New Roman" w:hAnsi="Times New Roman" w:cs="Times New Roman"/>
                <w:b/>
                <w:sz w:val="18"/>
                <w:szCs w:val="18"/>
              </w:rPr>
              <w:t>Sheyenne</w:t>
            </w:r>
            <w:r>
              <w:rPr>
                <w:rFonts w:ascii="Times New Roman" w:hAnsi="Times New Roman" w:cs="Times New Roman"/>
                <w:b/>
                <w:sz w:val="18"/>
                <w:szCs w:val="18"/>
              </w:rPr>
              <w:t>)</w:t>
            </w:r>
          </w:p>
        </w:tc>
        <w:tc>
          <w:tcPr>
            <w:tcW w:w="2340" w:type="dxa"/>
            <w:shd w:val="clear" w:color="auto" w:fill="auto"/>
            <w:vAlign w:val="bottom"/>
          </w:tcPr>
          <w:p w14:paraId="08EB751B"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Glycine max</w:t>
            </w:r>
          </w:p>
        </w:tc>
        <w:tc>
          <w:tcPr>
            <w:tcW w:w="1800" w:type="dxa"/>
            <w:shd w:val="clear" w:color="auto" w:fill="auto"/>
            <w:vAlign w:val="bottom"/>
          </w:tcPr>
          <w:p w14:paraId="4BF84CCC"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Leguiminosae</w:t>
            </w:r>
            <w:proofErr w:type="spellEnd"/>
          </w:p>
        </w:tc>
        <w:tc>
          <w:tcPr>
            <w:tcW w:w="1260" w:type="dxa"/>
            <w:shd w:val="clear" w:color="auto" w:fill="auto"/>
            <w:noWrap/>
            <w:vAlign w:val="center"/>
            <w:hideMark/>
          </w:tcPr>
          <w:p w14:paraId="0FA70C99" w14:textId="77777777" w:rsidR="00341412" w:rsidRPr="008C0FC5" w:rsidRDefault="00341412" w:rsidP="00A758CB">
            <w:pPr>
              <w:spacing w:after="0"/>
              <w:rPr>
                <w:rFonts w:ascii="Times New Roman" w:hAnsi="Times New Roman" w:cs="Times New Roman"/>
                <w:b/>
                <w:sz w:val="18"/>
                <w:szCs w:val="18"/>
              </w:rPr>
            </w:pPr>
            <w:r>
              <w:rPr>
                <w:rFonts w:ascii="Times New Roman" w:eastAsia="Times New Roman" w:hAnsi="Times New Roman" w:cs="Times New Roman"/>
                <w:b/>
                <w:bCs/>
                <w:color w:val="000000"/>
                <w:sz w:val="18"/>
                <w:szCs w:val="18"/>
              </w:rPr>
              <w:t>676</w:t>
            </w:r>
          </w:p>
        </w:tc>
        <w:tc>
          <w:tcPr>
            <w:tcW w:w="1085" w:type="dxa"/>
            <w:shd w:val="clear" w:color="auto" w:fill="auto"/>
            <w:vAlign w:val="center"/>
            <w:hideMark/>
          </w:tcPr>
          <w:p w14:paraId="169AFEEF" w14:textId="77777777" w:rsidR="00341412" w:rsidRPr="008C0FC5" w:rsidRDefault="00341412" w:rsidP="00A758CB">
            <w:pPr>
              <w:spacing w:after="0"/>
              <w:rPr>
                <w:rFonts w:ascii="Times New Roman" w:hAnsi="Times New Roman" w:cs="Times New Roman"/>
                <w:b/>
                <w:sz w:val="18"/>
                <w:szCs w:val="18"/>
              </w:rPr>
            </w:pPr>
            <w:r>
              <w:rPr>
                <w:rFonts w:ascii="Times New Roman" w:eastAsia="Times New Roman" w:hAnsi="Times New Roman" w:cs="Times New Roman"/>
                <w:b/>
                <w:bCs/>
                <w:color w:val="000000"/>
                <w:sz w:val="18"/>
                <w:szCs w:val="18"/>
              </w:rPr>
              <w:t>450</w:t>
            </w:r>
          </w:p>
        </w:tc>
      </w:tr>
      <w:tr w:rsidR="00341412" w:rsidRPr="008C0FC5" w14:paraId="4BC673DD" w14:textId="77777777" w:rsidTr="00A758CB">
        <w:trPr>
          <w:trHeight w:val="300"/>
        </w:trPr>
        <w:tc>
          <w:tcPr>
            <w:tcW w:w="2795" w:type="dxa"/>
            <w:shd w:val="clear" w:color="auto" w:fill="auto"/>
            <w:noWrap/>
            <w:vAlign w:val="center"/>
            <w:hideMark/>
          </w:tcPr>
          <w:p w14:paraId="606AA7EB" w14:textId="34A8396E" w:rsidR="00341412" w:rsidRPr="008C0FC5" w:rsidRDefault="007451A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 xml:space="preserve">White </w:t>
            </w:r>
            <w:r w:rsidR="00B4196F">
              <w:rPr>
                <w:rFonts w:ascii="Times New Roman" w:hAnsi="Times New Roman" w:cs="Times New Roman"/>
                <w:b/>
                <w:sz w:val="18"/>
                <w:szCs w:val="18"/>
              </w:rPr>
              <w:t>l</w:t>
            </w:r>
            <w:r w:rsidR="00341412" w:rsidRPr="008C0FC5">
              <w:rPr>
                <w:rFonts w:ascii="Times New Roman" w:hAnsi="Times New Roman" w:cs="Times New Roman"/>
                <w:b/>
                <w:sz w:val="18"/>
                <w:szCs w:val="18"/>
              </w:rPr>
              <w:t>upine (</w:t>
            </w:r>
            <w:r>
              <w:rPr>
                <w:rFonts w:ascii="Times New Roman" w:hAnsi="Times New Roman" w:cs="Times New Roman"/>
                <w:b/>
                <w:sz w:val="18"/>
                <w:szCs w:val="18"/>
              </w:rPr>
              <w:t>CNS</w:t>
            </w:r>
            <w:r w:rsidR="00341412" w:rsidRPr="008C0FC5">
              <w:rPr>
                <w:rFonts w:ascii="Times New Roman" w:hAnsi="Times New Roman" w:cs="Times New Roman"/>
                <w:b/>
                <w:sz w:val="18"/>
                <w:szCs w:val="18"/>
              </w:rPr>
              <w:t>)</w:t>
            </w:r>
          </w:p>
        </w:tc>
        <w:tc>
          <w:tcPr>
            <w:tcW w:w="2340" w:type="dxa"/>
            <w:shd w:val="clear" w:color="auto" w:fill="auto"/>
            <w:vAlign w:val="center"/>
          </w:tcPr>
          <w:p w14:paraId="76B8B9F6"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Lupinus</w:t>
            </w:r>
            <w:proofErr w:type="spellEnd"/>
            <w:r w:rsidRPr="008C0FC5">
              <w:rPr>
                <w:rFonts w:ascii="Times New Roman" w:hAnsi="Times New Roman" w:cs="Times New Roman"/>
                <w:b/>
                <w:i/>
                <w:iCs/>
                <w:sz w:val="18"/>
                <w:szCs w:val="18"/>
              </w:rPr>
              <w:t xml:space="preserve"> </w:t>
            </w:r>
            <w:proofErr w:type="spellStart"/>
            <w:r w:rsidRPr="008C0FC5">
              <w:rPr>
                <w:rFonts w:ascii="Times New Roman" w:hAnsi="Times New Roman" w:cs="Times New Roman"/>
                <w:b/>
                <w:i/>
                <w:iCs/>
                <w:sz w:val="18"/>
                <w:szCs w:val="18"/>
              </w:rPr>
              <w:t>albus</w:t>
            </w:r>
            <w:proofErr w:type="spellEnd"/>
            <w:r w:rsidRPr="008C0FC5">
              <w:rPr>
                <w:rFonts w:ascii="Times New Roman" w:hAnsi="Times New Roman" w:cs="Times New Roman"/>
                <w:b/>
                <w:i/>
                <w:iCs/>
                <w:sz w:val="18"/>
                <w:szCs w:val="18"/>
              </w:rPr>
              <w:t xml:space="preserve"> L.</w:t>
            </w:r>
          </w:p>
        </w:tc>
        <w:tc>
          <w:tcPr>
            <w:tcW w:w="1800" w:type="dxa"/>
            <w:shd w:val="clear" w:color="auto" w:fill="auto"/>
            <w:vAlign w:val="bottom"/>
          </w:tcPr>
          <w:p w14:paraId="27C2F92C"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Fabaceae</w:t>
            </w:r>
          </w:p>
        </w:tc>
        <w:tc>
          <w:tcPr>
            <w:tcW w:w="1260" w:type="dxa"/>
            <w:shd w:val="clear" w:color="auto" w:fill="auto"/>
            <w:noWrap/>
            <w:vAlign w:val="bottom"/>
            <w:hideMark/>
          </w:tcPr>
          <w:p w14:paraId="7DDDC88D" w14:textId="77777777" w:rsidR="00341412" w:rsidRPr="008C0FC5" w:rsidRDefault="00341412" w:rsidP="00A758CB">
            <w:pPr>
              <w:spacing w:after="0"/>
              <w:rPr>
                <w:rFonts w:ascii="Times New Roman" w:hAnsi="Times New Roman" w:cs="Times New Roman"/>
                <w:b/>
                <w:sz w:val="18"/>
                <w:szCs w:val="18"/>
              </w:rPr>
            </w:pPr>
            <w:r>
              <w:rPr>
                <w:rFonts w:ascii="Times New Roman" w:hAnsi="Times New Roman" w:cs="Times New Roman"/>
                <w:b/>
                <w:sz w:val="18"/>
                <w:szCs w:val="18"/>
              </w:rPr>
              <w:t>177</w:t>
            </w:r>
          </w:p>
        </w:tc>
        <w:tc>
          <w:tcPr>
            <w:tcW w:w="1085" w:type="dxa"/>
            <w:shd w:val="clear" w:color="auto" w:fill="auto"/>
            <w:vAlign w:val="bottom"/>
            <w:hideMark/>
          </w:tcPr>
          <w:p w14:paraId="4063B292" w14:textId="77777777" w:rsidR="00341412" w:rsidRPr="008C0FC5" w:rsidRDefault="00341412" w:rsidP="00A758CB">
            <w:pPr>
              <w:spacing w:after="0"/>
              <w:rPr>
                <w:rFonts w:ascii="Times New Roman" w:hAnsi="Times New Roman" w:cs="Times New Roman"/>
                <w:b/>
                <w:sz w:val="18"/>
                <w:szCs w:val="18"/>
              </w:rPr>
            </w:pPr>
            <w:r>
              <w:rPr>
                <w:rFonts w:ascii="Times New Roman" w:hAnsi="Times New Roman" w:cs="Times New Roman"/>
                <w:b/>
                <w:sz w:val="18"/>
                <w:szCs w:val="18"/>
              </w:rPr>
              <w:t>60</w:t>
            </w:r>
          </w:p>
        </w:tc>
      </w:tr>
      <w:tr w:rsidR="00341412" w:rsidRPr="008C0FC5" w14:paraId="2144D11D" w14:textId="77777777" w:rsidTr="00A758CB">
        <w:trPr>
          <w:trHeight w:val="300"/>
        </w:trPr>
        <w:tc>
          <w:tcPr>
            <w:tcW w:w="2795" w:type="dxa"/>
            <w:shd w:val="clear" w:color="auto" w:fill="auto"/>
            <w:noWrap/>
            <w:vAlign w:val="center"/>
            <w:hideMark/>
          </w:tcPr>
          <w:p w14:paraId="1757C38C" w14:textId="5D5C7185"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 xml:space="preserve">Chickling </w:t>
            </w:r>
            <w:r w:rsidR="00B4196F">
              <w:rPr>
                <w:rFonts w:ascii="Times New Roman" w:hAnsi="Times New Roman" w:cs="Times New Roman"/>
                <w:b/>
                <w:sz w:val="18"/>
                <w:szCs w:val="18"/>
              </w:rPr>
              <w:t>v</w:t>
            </w:r>
            <w:r w:rsidRPr="008C0FC5">
              <w:rPr>
                <w:rFonts w:ascii="Times New Roman" w:hAnsi="Times New Roman" w:cs="Times New Roman"/>
                <w:b/>
                <w:sz w:val="18"/>
                <w:szCs w:val="18"/>
              </w:rPr>
              <w:t>etch (Pulse)</w:t>
            </w:r>
          </w:p>
        </w:tc>
        <w:tc>
          <w:tcPr>
            <w:tcW w:w="2340" w:type="dxa"/>
            <w:shd w:val="clear" w:color="auto" w:fill="auto"/>
            <w:vAlign w:val="center"/>
          </w:tcPr>
          <w:p w14:paraId="1CF598AB"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Vicia</w:t>
            </w:r>
            <w:proofErr w:type="spellEnd"/>
            <w:r w:rsidRPr="008C0FC5">
              <w:rPr>
                <w:rFonts w:ascii="Times New Roman" w:hAnsi="Times New Roman" w:cs="Times New Roman"/>
                <w:b/>
                <w:i/>
                <w:iCs/>
                <w:sz w:val="18"/>
                <w:szCs w:val="18"/>
              </w:rPr>
              <w:t xml:space="preserve"> </w:t>
            </w:r>
            <w:proofErr w:type="spellStart"/>
            <w:r w:rsidRPr="008C0FC5">
              <w:rPr>
                <w:rFonts w:ascii="Times New Roman" w:hAnsi="Times New Roman" w:cs="Times New Roman"/>
                <w:b/>
                <w:i/>
                <w:iCs/>
                <w:sz w:val="18"/>
                <w:szCs w:val="18"/>
              </w:rPr>
              <w:t>villosa</w:t>
            </w:r>
            <w:proofErr w:type="spellEnd"/>
          </w:p>
        </w:tc>
        <w:tc>
          <w:tcPr>
            <w:tcW w:w="1800" w:type="dxa"/>
            <w:shd w:val="clear" w:color="auto" w:fill="auto"/>
            <w:vAlign w:val="bottom"/>
          </w:tcPr>
          <w:p w14:paraId="14EEA48D"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Fabaceae</w:t>
            </w:r>
          </w:p>
        </w:tc>
        <w:tc>
          <w:tcPr>
            <w:tcW w:w="1260" w:type="dxa"/>
            <w:shd w:val="clear" w:color="auto" w:fill="auto"/>
            <w:noWrap/>
            <w:hideMark/>
          </w:tcPr>
          <w:p w14:paraId="222B7331" w14:textId="77777777" w:rsidR="00341412" w:rsidRPr="008C0FC5" w:rsidRDefault="00341412" w:rsidP="00A758CB">
            <w:pPr>
              <w:spacing w:after="0"/>
              <w:rPr>
                <w:rFonts w:ascii="Times New Roman" w:hAnsi="Times New Roman" w:cs="Times New Roman"/>
                <w:b/>
                <w:sz w:val="18"/>
                <w:szCs w:val="18"/>
              </w:rPr>
            </w:pPr>
            <w:r>
              <w:rPr>
                <w:rFonts w:ascii="Times New Roman" w:hAnsi="Times New Roman" w:cs="Times New Roman"/>
                <w:b/>
                <w:sz w:val="18"/>
                <w:szCs w:val="18"/>
              </w:rPr>
              <w:t>13</w:t>
            </w:r>
          </w:p>
        </w:tc>
        <w:tc>
          <w:tcPr>
            <w:tcW w:w="1085" w:type="dxa"/>
            <w:shd w:val="clear" w:color="auto" w:fill="auto"/>
            <w:vAlign w:val="bottom"/>
            <w:hideMark/>
          </w:tcPr>
          <w:p w14:paraId="77EEDA97" w14:textId="77777777" w:rsidR="00341412" w:rsidRPr="008C0FC5" w:rsidRDefault="00341412" w:rsidP="00A758CB">
            <w:pPr>
              <w:spacing w:after="0"/>
              <w:rPr>
                <w:rFonts w:ascii="Times New Roman" w:hAnsi="Times New Roman" w:cs="Times New Roman"/>
                <w:b/>
                <w:sz w:val="18"/>
                <w:szCs w:val="18"/>
              </w:rPr>
            </w:pPr>
            <w:r>
              <w:rPr>
                <w:rFonts w:ascii="Times New Roman" w:hAnsi="Times New Roman" w:cs="Times New Roman"/>
                <w:b/>
                <w:sz w:val="18"/>
                <w:szCs w:val="18"/>
              </w:rPr>
              <w:t>3</w:t>
            </w:r>
          </w:p>
        </w:tc>
      </w:tr>
      <w:tr w:rsidR="00341412" w:rsidRPr="008C0FC5" w14:paraId="3A1DAA9B" w14:textId="77777777" w:rsidTr="00A758CB">
        <w:trPr>
          <w:trHeight w:val="300"/>
        </w:trPr>
        <w:tc>
          <w:tcPr>
            <w:tcW w:w="2795" w:type="dxa"/>
            <w:shd w:val="clear" w:color="auto" w:fill="auto"/>
            <w:noWrap/>
            <w:vAlign w:val="center"/>
            <w:hideMark/>
          </w:tcPr>
          <w:p w14:paraId="6816FB8E" w14:textId="7B85FCF0" w:rsidR="00341412" w:rsidRPr="00341412" w:rsidRDefault="00341412" w:rsidP="00A758CB">
            <w:pPr>
              <w:spacing w:after="0"/>
              <w:rPr>
                <w:rFonts w:ascii="Times New Roman" w:hAnsi="Times New Roman" w:cs="Times New Roman"/>
                <w:b/>
                <w:sz w:val="18"/>
                <w:szCs w:val="18"/>
              </w:rPr>
            </w:pPr>
            <w:proofErr w:type="spellStart"/>
            <w:r w:rsidRPr="00341412">
              <w:rPr>
                <w:rFonts w:ascii="Times New Roman" w:hAnsi="Times New Roman" w:cs="Times New Roman"/>
                <w:b/>
                <w:sz w:val="18"/>
                <w:szCs w:val="18"/>
              </w:rPr>
              <w:t>Crambe</w:t>
            </w:r>
            <w:proofErr w:type="spellEnd"/>
            <w:r w:rsidRPr="00341412">
              <w:rPr>
                <w:rFonts w:ascii="Times New Roman" w:hAnsi="Times New Roman" w:cs="Times New Roman"/>
                <w:b/>
                <w:sz w:val="18"/>
                <w:szCs w:val="18"/>
              </w:rPr>
              <w:t xml:space="preserve"> (</w:t>
            </w:r>
            <w:proofErr w:type="spellStart"/>
            <w:r w:rsidRPr="00341412">
              <w:rPr>
                <w:rFonts w:ascii="Times New Roman" w:hAnsi="Times New Roman" w:cs="Times New Roman"/>
                <w:b/>
                <w:sz w:val="18"/>
                <w:szCs w:val="18"/>
              </w:rPr>
              <w:t>Bel</w:t>
            </w:r>
            <w:r w:rsidR="0044526E">
              <w:rPr>
                <w:rFonts w:ascii="Times New Roman" w:hAnsi="Times New Roman" w:cs="Times New Roman"/>
                <w:b/>
                <w:sz w:val="18"/>
                <w:szCs w:val="18"/>
              </w:rPr>
              <w:t>a</w:t>
            </w:r>
            <w:r w:rsidRPr="00341412">
              <w:rPr>
                <w:rFonts w:ascii="Times New Roman" w:hAnsi="Times New Roman" w:cs="Times New Roman"/>
                <w:b/>
                <w:sz w:val="18"/>
                <w:szCs w:val="18"/>
              </w:rPr>
              <w:t>nn</w:t>
            </w:r>
            <w:proofErr w:type="spellEnd"/>
            <w:r w:rsidRPr="00341412">
              <w:rPr>
                <w:rFonts w:ascii="Times New Roman" w:hAnsi="Times New Roman" w:cs="Times New Roman"/>
                <w:b/>
                <w:sz w:val="18"/>
                <w:szCs w:val="18"/>
              </w:rPr>
              <w:t>)</w:t>
            </w:r>
          </w:p>
        </w:tc>
        <w:tc>
          <w:tcPr>
            <w:tcW w:w="2340" w:type="dxa"/>
            <w:shd w:val="clear" w:color="auto" w:fill="auto"/>
            <w:vAlign w:val="center"/>
          </w:tcPr>
          <w:p w14:paraId="54BD755D"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Crambe</w:t>
            </w:r>
            <w:proofErr w:type="spellEnd"/>
            <w:r w:rsidRPr="008C0FC5">
              <w:rPr>
                <w:rFonts w:ascii="Times New Roman" w:hAnsi="Times New Roman" w:cs="Times New Roman"/>
                <w:b/>
                <w:i/>
                <w:iCs/>
                <w:sz w:val="18"/>
                <w:szCs w:val="18"/>
              </w:rPr>
              <w:t xml:space="preserve"> </w:t>
            </w:r>
            <w:proofErr w:type="spellStart"/>
            <w:r w:rsidRPr="008C0FC5">
              <w:rPr>
                <w:rFonts w:ascii="Times New Roman" w:hAnsi="Times New Roman" w:cs="Times New Roman"/>
                <w:b/>
                <w:i/>
                <w:iCs/>
                <w:sz w:val="18"/>
                <w:szCs w:val="18"/>
              </w:rPr>
              <w:t>abyssinica</w:t>
            </w:r>
            <w:proofErr w:type="spellEnd"/>
          </w:p>
        </w:tc>
        <w:tc>
          <w:tcPr>
            <w:tcW w:w="1800" w:type="dxa"/>
            <w:shd w:val="clear" w:color="auto" w:fill="auto"/>
            <w:vAlign w:val="bottom"/>
          </w:tcPr>
          <w:p w14:paraId="034C5784"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Brassicaceae</w:t>
            </w:r>
          </w:p>
        </w:tc>
        <w:tc>
          <w:tcPr>
            <w:tcW w:w="1260" w:type="dxa"/>
            <w:shd w:val="clear" w:color="auto" w:fill="auto"/>
            <w:noWrap/>
            <w:vAlign w:val="bottom"/>
            <w:hideMark/>
          </w:tcPr>
          <w:p w14:paraId="22C6178E" w14:textId="77777777" w:rsidR="00341412" w:rsidRPr="008C0FC5" w:rsidRDefault="00341412" w:rsidP="00A758CB">
            <w:pPr>
              <w:spacing w:after="0"/>
              <w:rPr>
                <w:rFonts w:ascii="Times New Roman" w:hAnsi="Times New Roman" w:cs="Times New Roman"/>
                <w:b/>
                <w:sz w:val="18"/>
                <w:szCs w:val="18"/>
              </w:rPr>
            </w:pPr>
            <w:r>
              <w:rPr>
                <w:rFonts w:ascii="Times New Roman" w:hAnsi="Times New Roman" w:cs="Times New Roman"/>
                <w:b/>
                <w:sz w:val="18"/>
                <w:szCs w:val="18"/>
              </w:rPr>
              <w:t>5</w:t>
            </w:r>
          </w:p>
        </w:tc>
        <w:tc>
          <w:tcPr>
            <w:tcW w:w="1085" w:type="dxa"/>
            <w:shd w:val="clear" w:color="auto" w:fill="auto"/>
            <w:vAlign w:val="bottom"/>
            <w:hideMark/>
          </w:tcPr>
          <w:p w14:paraId="248269B2" w14:textId="77777777" w:rsidR="00341412" w:rsidRPr="008C0FC5" w:rsidRDefault="00341412" w:rsidP="00A758CB">
            <w:pPr>
              <w:spacing w:after="0"/>
              <w:rPr>
                <w:rFonts w:ascii="Times New Roman" w:hAnsi="Times New Roman" w:cs="Times New Roman"/>
                <w:b/>
                <w:sz w:val="18"/>
                <w:szCs w:val="18"/>
              </w:rPr>
            </w:pPr>
            <w:r>
              <w:rPr>
                <w:rFonts w:ascii="Times New Roman" w:hAnsi="Times New Roman" w:cs="Times New Roman"/>
                <w:b/>
                <w:sz w:val="18"/>
                <w:szCs w:val="18"/>
              </w:rPr>
              <w:t>1</w:t>
            </w:r>
          </w:p>
        </w:tc>
      </w:tr>
      <w:tr w:rsidR="00341412" w:rsidRPr="008C0FC5" w14:paraId="151D9624" w14:textId="77777777" w:rsidTr="00A758CB">
        <w:trPr>
          <w:trHeight w:val="315"/>
        </w:trPr>
        <w:tc>
          <w:tcPr>
            <w:tcW w:w="2795" w:type="dxa"/>
            <w:shd w:val="clear" w:color="auto" w:fill="auto"/>
            <w:noWrap/>
            <w:vAlign w:val="center"/>
            <w:hideMark/>
          </w:tcPr>
          <w:p w14:paraId="1F26C717"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Alfalfa (Bullseye)</w:t>
            </w:r>
          </w:p>
        </w:tc>
        <w:tc>
          <w:tcPr>
            <w:tcW w:w="2340" w:type="dxa"/>
            <w:shd w:val="clear" w:color="auto" w:fill="auto"/>
            <w:vAlign w:val="center"/>
          </w:tcPr>
          <w:p w14:paraId="2DB07B79"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 xml:space="preserve">Medicago sativa </w:t>
            </w:r>
            <w:r w:rsidRPr="008A51C7">
              <w:rPr>
                <w:rFonts w:ascii="Times New Roman" w:hAnsi="Times New Roman" w:cs="Times New Roman"/>
                <w:b/>
                <w:sz w:val="18"/>
                <w:szCs w:val="18"/>
              </w:rPr>
              <w:t>L.</w:t>
            </w:r>
          </w:p>
        </w:tc>
        <w:tc>
          <w:tcPr>
            <w:tcW w:w="1800" w:type="dxa"/>
            <w:shd w:val="clear" w:color="auto" w:fill="auto"/>
            <w:vAlign w:val="center"/>
          </w:tcPr>
          <w:p w14:paraId="667D9AAF"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Fabaceae</w:t>
            </w:r>
          </w:p>
        </w:tc>
        <w:tc>
          <w:tcPr>
            <w:tcW w:w="1260" w:type="dxa"/>
            <w:shd w:val="clear" w:color="auto" w:fill="auto"/>
            <w:noWrap/>
            <w:vAlign w:val="bottom"/>
            <w:hideMark/>
          </w:tcPr>
          <w:p w14:paraId="7BA42195"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62A9548D"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0B38A062" w14:textId="77777777" w:rsidTr="00A758CB">
        <w:trPr>
          <w:trHeight w:val="315"/>
        </w:trPr>
        <w:tc>
          <w:tcPr>
            <w:tcW w:w="2795" w:type="dxa"/>
            <w:shd w:val="clear" w:color="auto" w:fill="auto"/>
            <w:noWrap/>
            <w:vAlign w:val="center"/>
            <w:hideMark/>
          </w:tcPr>
          <w:p w14:paraId="2B15B2A7" w14:textId="77777777" w:rsidR="00341412" w:rsidRPr="00341412" w:rsidRDefault="00341412" w:rsidP="00A758CB">
            <w:pPr>
              <w:spacing w:after="0"/>
              <w:rPr>
                <w:rFonts w:ascii="Times New Roman" w:hAnsi="Times New Roman" w:cs="Times New Roman"/>
                <w:b/>
                <w:sz w:val="18"/>
                <w:szCs w:val="18"/>
              </w:rPr>
            </w:pPr>
            <w:proofErr w:type="spellStart"/>
            <w:r w:rsidRPr="00341412">
              <w:rPr>
                <w:rFonts w:ascii="Times New Roman" w:hAnsi="Times New Roman" w:cs="Times New Roman"/>
                <w:b/>
                <w:sz w:val="18"/>
                <w:szCs w:val="18"/>
              </w:rPr>
              <w:t>Balansa</w:t>
            </w:r>
            <w:proofErr w:type="spellEnd"/>
            <w:r w:rsidRPr="00341412">
              <w:rPr>
                <w:rFonts w:ascii="Times New Roman" w:hAnsi="Times New Roman" w:cs="Times New Roman"/>
                <w:b/>
                <w:sz w:val="18"/>
                <w:szCs w:val="18"/>
              </w:rPr>
              <w:t xml:space="preserve"> clover (CNS)</w:t>
            </w:r>
          </w:p>
        </w:tc>
        <w:tc>
          <w:tcPr>
            <w:tcW w:w="2340" w:type="dxa"/>
            <w:shd w:val="clear" w:color="auto" w:fill="auto"/>
            <w:vAlign w:val="center"/>
          </w:tcPr>
          <w:p w14:paraId="7A7386C2"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color w:val="000000" w:themeColor="text1"/>
                <w:sz w:val="18"/>
                <w:szCs w:val="18"/>
              </w:rPr>
              <w:t>Trifolium</w:t>
            </w:r>
            <w:proofErr w:type="spellEnd"/>
            <w:r w:rsidRPr="008C0FC5">
              <w:rPr>
                <w:rFonts w:ascii="Times New Roman" w:hAnsi="Times New Roman" w:cs="Times New Roman"/>
                <w:b/>
                <w:i/>
                <w:iCs/>
                <w:color w:val="000000" w:themeColor="text1"/>
                <w:sz w:val="18"/>
                <w:szCs w:val="18"/>
              </w:rPr>
              <w:t xml:space="preserve"> </w:t>
            </w:r>
            <w:proofErr w:type="spellStart"/>
            <w:r w:rsidRPr="008C0FC5">
              <w:rPr>
                <w:rFonts w:ascii="Times New Roman" w:hAnsi="Times New Roman" w:cs="Times New Roman"/>
                <w:b/>
                <w:i/>
                <w:iCs/>
                <w:color w:val="000000" w:themeColor="text1"/>
                <w:sz w:val="18"/>
                <w:szCs w:val="18"/>
              </w:rPr>
              <w:t>michelianum</w:t>
            </w:r>
            <w:proofErr w:type="spellEnd"/>
            <w:r w:rsidRPr="008C0FC5">
              <w:rPr>
                <w:rFonts w:ascii="Times New Roman" w:hAnsi="Times New Roman" w:cs="Times New Roman"/>
                <w:b/>
                <w:i/>
                <w:iCs/>
                <w:color w:val="000000" w:themeColor="text1"/>
                <w:sz w:val="18"/>
                <w:szCs w:val="18"/>
              </w:rPr>
              <w:t xml:space="preserve"> </w:t>
            </w:r>
            <w:proofErr w:type="spellStart"/>
            <w:r w:rsidRPr="008C0FC5">
              <w:rPr>
                <w:rFonts w:ascii="Times New Roman" w:hAnsi="Times New Roman" w:cs="Times New Roman"/>
                <w:b/>
                <w:sz w:val="18"/>
                <w:szCs w:val="18"/>
              </w:rPr>
              <w:t>Savi</w:t>
            </w:r>
            <w:proofErr w:type="spellEnd"/>
          </w:p>
        </w:tc>
        <w:tc>
          <w:tcPr>
            <w:tcW w:w="1800" w:type="dxa"/>
            <w:shd w:val="clear" w:color="auto" w:fill="auto"/>
            <w:vAlign w:val="center"/>
          </w:tcPr>
          <w:p w14:paraId="3D05B55D"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color w:val="000000" w:themeColor="text1"/>
                <w:sz w:val="18"/>
                <w:szCs w:val="18"/>
              </w:rPr>
              <w:t>Fabaceae</w:t>
            </w:r>
          </w:p>
        </w:tc>
        <w:tc>
          <w:tcPr>
            <w:tcW w:w="1260" w:type="dxa"/>
            <w:shd w:val="clear" w:color="auto" w:fill="auto"/>
            <w:noWrap/>
            <w:vAlign w:val="bottom"/>
            <w:hideMark/>
          </w:tcPr>
          <w:p w14:paraId="1F0B986A"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1AE2D601"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45ABFDB8" w14:textId="77777777" w:rsidTr="00A758CB">
        <w:trPr>
          <w:trHeight w:val="315"/>
        </w:trPr>
        <w:tc>
          <w:tcPr>
            <w:tcW w:w="2795" w:type="dxa"/>
            <w:shd w:val="clear" w:color="auto" w:fill="auto"/>
            <w:noWrap/>
            <w:vAlign w:val="center"/>
            <w:hideMark/>
          </w:tcPr>
          <w:p w14:paraId="166D9609"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Berseem clover (CNS)</w:t>
            </w:r>
          </w:p>
        </w:tc>
        <w:tc>
          <w:tcPr>
            <w:tcW w:w="2340" w:type="dxa"/>
            <w:shd w:val="clear" w:color="auto" w:fill="auto"/>
            <w:vAlign w:val="center"/>
          </w:tcPr>
          <w:p w14:paraId="0521A739"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color w:val="000000" w:themeColor="text1"/>
                <w:sz w:val="18"/>
                <w:szCs w:val="18"/>
              </w:rPr>
              <w:t>Trifolium</w:t>
            </w:r>
            <w:proofErr w:type="spellEnd"/>
            <w:r w:rsidRPr="008C0FC5">
              <w:rPr>
                <w:rFonts w:ascii="Times New Roman" w:hAnsi="Times New Roman" w:cs="Times New Roman"/>
                <w:b/>
                <w:i/>
                <w:iCs/>
                <w:color w:val="000000" w:themeColor="text1"/>
                <w:sz w:val="18"/>
                <w:szCs w:val="18"/>
              </w:rPr>
              <w:t xml:space="preserve"> </w:t>
            </w:r>
            <w:proofErr w:type="spellStart"/>
            <w:r w:rsidRPr="008C0FC5">
              <w:rPr>
                <w:rFonts w:ascii="Times New Roman" w:hAnsi="Times New Roman" w:cs="Times New Roman"/>
                <w:b/>
                <w:i/>
                <w:iCs/>
                <w:color w:val="000000" w:themeColor="text1"/>
                <w:sz w:val="18"/>
                <w:szCs w:val="18"/>
              </w:rPr>
              <w:t>alexandrinum</w:t>
            </w:r>
            <w:proofErr w:type="spellEnd"/>
            <w:r w:rsidRPr="008C0FC5">
              <w:rPr>
                <w:rFonts w:ascii="Times New Roman" w:hAnsi="Times New Roman" w:cs="Times New Roman"/>
                <w:b/>
                <w:sz w:val="18"/>
                <w:szCs w:val="18"/>
              </w:rPr>
              <w:t xml:space="preserve"> L.</w:t>
            </w:r>
          </w:p>
        </w:tc>
        <w:tc>
          <w:tcPr>
            <w:tcW w:w="1800" w:type="dxa"/>
            <w:shd w:val="clear" w:color="auto" w:fill="auto"/>
            <w:vAlign w:val="center"/>
          </w:tcPr>
          <w:p w14:paraId="7718E1E9"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color w:val="000000" w:themeColor="text1"/>
                <w:sz w:val="18"/>
                <w:szCs w:val="18"/>
              </w:rPr>
              <w:t>Fabaceae</w:t>
            </w:r>
          </w:p>
        </w:tc>
        <w:tc>
          <w:tcPr>
            <w:tcW w:w="1260" w:type="dxa"/>
            <w:shd w:val="clear" w:color="auto" w:fill="auto"/>
            <w:noWrap/>
            <w:vAlign w:val="bottom"/>
            <w:hideMark/>
          </w:tcPr>
          <w:p w14:paraId="109FAE4B"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58EE3675"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28A755BB" w14:textId="77777777" w:rsidTr="00A758CB">
        <w:trPr>
          <w:trHeight w:val="315"/>
        </w:trPr>
        <w:tc>
          <w:tcPr>
            <w:tcW w:w="2795" w:type="dxa"/>
            <w:shd w:val="clear" w:color="auto" w:fill="auto"/>
            <w:noWrap/>
            <w:vAlign w:val="center"/>
          </w:tcPr>
          <w:p w14:paraId="7231662A"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Brown mustard (Kodiak)</w:t>
            </w:r>
          </w:p>
        </w:tc>
        <w:tc>
          <w:tcPr>
            <w:tcW w:w="2340" w:type="dxa"/>
            <w:shd w:val="clear" w:color="auto" w:fill="auto"/>
            <w:vAlign w:val="center"/>
          </w:tcPr>
          <w:p w14:paraId="6C294FCB"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 xml:space="preserve">Brassica </w:t>
            </w:r>
            <w:proofErr w:type="spellStart"/>
            <w:r w:rsidRPr="008A51C7">
              <w:rPr>
                <w:rFonts w:ascii="Times New Roman" w:hAnsi="Times New Roman" w:cs="Times New Roman"/>
                <w:b/>
                <w:i/>
                <w:iCs/>
                <w:sz w:val="18"/>
                <w:szCs w:val="18"/>
              </w:rPr>
              <w:t>juncea</w:t>
            </w:r>
            <w:proofErr w:type="spellEnd"/>
            <w:r w:rsidRPr="008A51C7">
              <w:rPr>
                <w:rFonts w:ascii="Times New Roman" w:hAnsi="Times New Roman" w:cs="Times New Roman"/>
                <w:b/>
                <w:i/>
                <w:iCs/>
                <w:sz w:val="18"/>
                <w:szCs w:val="18"/>
              </w:rPr>
              <w:t xml:space="preserve"> </w:t>
            </w:r>
            <w:r w:rsidRPr="008A51C7">
              <w:rPr>
                <w:rFonts w:ascii="Times New Roman" w:hAnsi="Times New Roman" w:cs="Times New Roman"/>
                <w:b/>
                <w:sz w:val="18"/>
                <w:szCs w:val="18"/>
              </w:rPr>
              <w:t>L.</w:t>
            </w:r>
          </w:p>
        </w:tc>
        <w:tc>
          <w:tcPr>
            <w:tcW w:w="1800" w:type="dxa"/>
            <w:shd w:val="clear" w:color="auto" w:fill="auto"/>
            <w:vAlign w:val="center"/>
          </w:tcPr>
          <w:p w14:paraId="07E70660"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Brassicaceae</w:t>
            </w:r>
          </w:p>
        </w:tc>
        <w:tc>
          <w:tcPr>
            <w:tcW w:w="1260" w:type="dxa"/>
            <w:shd w:val="clear" w:color="auto" w:fill="auto"/>
            <w:noWrap/>
            <w:vAlign w:val="bottom"/>
          </w:tcPr>
          <w:p w14:paraId="44EC4C71"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tcPr>
          <w:p w14:paraId="383D7467"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10C8A332" w14:textId="77777777" w:rsidTr="00A758CB">
        <w:trPr>
          <w:trHeight w:val="315"/>
        </w:trPr>
        <w:tc>
          <w:tcPr>
            <w:tcW w:w="2795" w:type="dxa"/>
            <w:shd w:val="clear" w:color="auto" w:fill="auto"/>
            <w:noWrap/>
            <w:vAlign w:val="center"/>
            <w:hideMark/>
          </w:tcPr>
          <w:p w14:paraId="3690B742"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Corn (DKC44-13)</w:t>
            </w:r>
          </w:p>
        </w:tc>
        <w:tc>
          <w:tcPr>
            <w:tcW w:w="2340" w:type="dxa"/>
            <w:shd w:val="clear" w:color="auto" w:fill="auto"/>
            <w:vAlign w:val="center"/>
          </w:tcPr>
          <w:p w14:paraId="68D32E06"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Zea</w:t>
            </w:r>
            <w:proofErr w:type="spellEnd"/>
            <w:r w:rsidRPr="008A51C7">
              <w:rPr>
                <w:rFonts w:ascii="Times New Roman" w:hAnsi="Times New Roman" w:cs="Times New Roman"/>
                <w:b/>
                <w:i/>
                <w:iCs/>
                <w:sz w:val="18"/>
                <w:szCs w:val="18"/>
              </w:rPr>
              <w:t xml:space="preserve"> mays</w:t>
            </w:r>
            <w:r w:rsidRPr="008A51C7">
              <w:rPr>
                <w:rFonts w:ascii="Times New Roman" w:hAnsi="Times New Roman" w:cs="Times New Roman"/>
                <w:b/>
                <w:sz w:val="18"/>
                <w:szCs w:val="18"/>
              </w:rPr>
              <w:t xml:space="preserve"> L.</w:t>
            </w:r>
          </w:p>
        </w:tc>
        <w:tc>
          <w:tcPr>
            <w:tcW w:w="1800" w:type="dxa"/>
            <w:shd w:val="clear" w:color="auto" w:fill="auto"/>
            <w:vAlign w:val="center"/>
          </w:tcPr>
          <w:p w14:paraId="08998E39"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Poaceae</w:t>
            </w:r>
            <w:proofErr w:type="spellEnd"/>
          </w:p>
        </w:tc>
        <w:tc>
          <w:tcPr>
            <w:tcW w:w="1260" w:type="dxa"/>
            <w:shd w:val="clear" w:color="auto" w:fill="auto"/>
            <w:noWrap/>
            <w:vAlign w:val="bottom"/>
            <w:hideMark/>
          </w:tcPr>
          <w:p w14:paraId="05F1E5B8"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2C06827C"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73B63AF3" w14:textId="77777777" w:rsidTr="00A758CB">
        <w:trPr>
          <w:trHeight w:val="315"/>
        </w:trPr>
        <w:tc>
          <w:tcPr>
            <w:tcW w:w="2795" w:type="dxa"/>
            <w:shd w:val="clear" w:color="auto" w:fill="auto"/>
            <w:noWrap/>
            <w:vAlign w:val="center"/>
            <w:hideMark/>
          </w:tcPr>
          <w:p w14:paraId="7C2967F6" w14:textId="27349F9A"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 xml:space="preserve">Daikon </w:t>
            </w:r>
            <w:r w:rsidR="007451A2">
              <w:rPr>
                <w:rFonts w:ascii="Times New Roman" w:hAnsi="Times New Roman" w:cs="Times New Roman"/>
                <w:b/>
                <w:sz w:val="18"/>
                <w:szCs w:val="18"/>
              </w:rPr>
              <w:t>r</w:t>
            </w:r>
            <w:r w:rsidRPr="00341412">
              <w:rPr>
                <w:rFonts w:ascii="Times New Roman" w:hAnsi="Times New Roman" w:cs="Times New Roman"/>
                <w:b/>
                <w:sz w:val="18"/>
                <w:szCs w:val="18"/>
              </w:rPr>
              <w:t>adish (Eco-Till)</w:t>
            </w:r>
          </w:p>
        </w:tc>
        <w:tc>
          <w:tcPr>
            <w:tcW w:w="2340" w:type="dxa"/>
            <w:shd w:val="clear" w:color="auto" w:fill="auto"/>
            <w:vAlign w:val="center"/>
          </w:tcPr>
          <w:p w14:paraId="5B864E6A"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Raphanus</w:t>
            </w:r>
            <w:proofErr w:type="spellEnd"/>
            <w:r w:rsidRPr="008A51C7">
              <w:rPr>
                <w:rFonts w:ascii="Times New Roman" w:hAnsi="Times New Roman" w:cs="Times New Roman"/>
                <w:b/>
                <w:i/>
                <w:iCs/>
                <w:sz w:val="18"/>
                <w:szCs w:val="18"/>
              </w:rPr>
              <w:t xml:space="preserve"> sativus </w:t>
            </w:r>
            <w:r w:rsidRPr="008A51C7">
              <w:rPr>
                <w:rFonts w:ascii="Times New Roman" w:hAnsi="Times New Roman" w:cs="Times New Roman"/>
                <w:b/>
                <w:sz w:val="18"/>
                <w:szCs w:val="18"/>
              </w:rPr>
              <w:t>L.</w:t>
            </w:r>
          </w:p>
        </w:tc>
        <w:tc>
          <w:tcPr>
            <w:tcW w:w="1800" w:type="dxa"/>
            <w:shd w:val="clear" w:color="auto" w:fill="auto"/>
            <w:vAlign w:val="center"/>
          </w:tcPr>
          <w:p w14:paraId="4A7B10B3"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Brassicaceae</w:t>
            </w:r>
          </w:p>
        </w:tc>
        <w:tc>
          <w:tcPr>
            <w:tcW w:w="1260" w:type="dxa"/>
            <w:shd w:val="clear" w:color="auto" w:fill="auto"/>
            <w:noWrap/>
            <w:vAlign w:val="bottom"/>
            <w:hideMark/>
          </w:tcPr>
          <w:p w14:paraId="6E3C74D9"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205B9029"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4CADD259" w14:textId="77777777" w:rsidTr="00A758CB">
        <w:trPr>
          <w:trHeight w:val="315"/>
        </w:trPr>
        <w:tc>
          <w:tcPr>
            <w:tcW w:w="2795" w:type="dxa"/>
            <w:shd w:val="clear" w:color="auto" w:fill="auto"/>
            <w:noWrap/>
            <w:vAlign w:val="center"/>
            <w:hideMark/>
          </w:tcPr>
          <w:p w14:paraId="3100761D" w14:textId="77777777" w:rsidR="00341412" w:rsidRPr="00341412" w:rsidRDefault="00341412" w:rsidP="00A758CB">
            <w:pPr>
              <w:spacing w:after="0"/>
              <w:rPr>
                <w:rFonts w:ascii="Times New Roman" w:hAnsi="Times New Roman" w:cs="Times New Roman"/>
                <w:b/>
                <w:sz w:val="18"/>
                <w:szCs w:val="18"/>
              </w:rPr>
            </w:pPr>
            <w:proofErr w:type="spellStart"/>
            <w:r w:rsidRPr="00341412">
              <w:rPr>
                <w:rFonts w:ascii="Times New Roman" w:hAnsi="Times New Roman" w:cs="Times New Roman"/>
                <w:b/>
                <w:sz w:val="18"/>
                <w:szCs w:val="18"/>
              </w:rPr>
              <w:t>Faba</w:t>
            </w:r>
            <w:proofErr w:type="spellEnd"/>
            <w:r w:rsidRPr="00341412">
              <w:rPr>
                <w:rFonts w:ascii="Times New Roman" w:hAnsi="Times New Roman" w:cs="Times New Roman"/>
                <w:b/>
                <w:sz w:val="18"/>
                <w:szCs w:val="18"/>
              </w:rPr>
              <w:t xml:space="preserve"> bean (Petite)</w:t>
            </w:r>
          </w:p>
        </w:tc>
        <w:tc>
          <w:tcPr>
            <w:tcW w:w="2340" w:type="dxa"/>
            <w:shd w:val="clear" w:color="auto" w:fill="auto"/>
            <w:vAlign w:val="center"/>
          </w:tcPr>
          <w:p w14:paraId="79BFF77F"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Vicia</w:t>
            </w:r>
            <w:proofErr w:type="spellEnd"/>
            <w:r w:rsidRPr="008A51C7">
              <w:rPr>
                <w:rFonts w:ascii="Times New Roman" w:hAnsi="Times New Roman" w:cs="Times New Roman"/>
                <w:b/>
                <w:i/>
                <w:iCs/>
                <w:sz w:val="18"/>
                <w:szCs w:val="18"/>
              </w:rPr>
              <w:t xml:space="preserve"> </w:t>
            </w:r>
            <w:proofErr w:type="spellStart"/>
            <w:r w:rsidRPr="008A51C7">
              <w:rPr>
                <w:rFonts w:ascii="Times New Roman" w:hAnsi="Times New Roman" w:cs="Times New Roman"/>
                <w:b/>
                <w:i/>
                <w:iCs/>
                <w:sz w:val="18"/>
                <w:szCs w:val="18"/>
              </w:rPr>
              <w:t>faba</w:t>
            </w:r>
            <w:proofErr w:type="spellEnd"/>
            <w:r w:rsidRPr="008A51C7">
              <w:rPr>
                <w:rFonts w:ascii="Times New Roman" w:hAnsi="Times New Roman" w:cs="Times New Roman"/>
                <w:b/>
                <w:sz w:val="18"/>
                <w:szCs w:val="18"/>
              </w:rPr>
              <w:t xml:space="preserve"> Roth</w:t>
            </w:r>
          </w:p>
        </w:tc>
        <w:tc>
          <w:tcPr>
            <w:tcW w:w="1800" w:type="dxa"/>
            <w:shd w:val="clear" w:color="auto" w:fill="auto"/>
            <w:vAlign w:val="center"/>
          </w:tcPr>
          <w:p w14:paraId="5486AF7B"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Fabaceae</w:t>
            </w:r>
          </w:p>
        </w:tc>
        <w:tc>
          <w:tcPr>
            <w:tcW w:w="1260" w:type="dxa"/>
            <w:shd w:val="clear" w:color="auto" w:fill="auto"/>
            <w:noWrap/>
            <w:vAlign w:val="bottom"/>
            <w:hideMark/>
          </w:tcPr>
          <w:p w14:paraId="4E06F4B3"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7BE649E5"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177DC2AD" w14:textId="77777777" w:rsidTr="00A758CB">
        <w:trPr>
          <w:trHeight w:val="315"/>
        </w:trPr>
        <w:tc>
          <w:tcPr>
            <w:tcW w:w="2795" w:type="dxa"/>
            <w:shd w:val="clear" w:color="auto" w:fill="auto"/>
            <w:noWrap/>
            <w:vAlign w:val="center"/>
            <w:hideMark/>
          </w:tcPr>
          <w:p w14:paraId="436B796C" w14:textId="77777777" w:rsidR="00341412" w:rsidRPr="00341412" w:rsidRDefault="00341412" w:rsidP="00A758CB">
            <w:pPr>
              <w:spacing w:after="0"/>
              <w:rPr>
                <w:rFonts w:ascii="Times New Roman" w:hAnsi="Times New Roman" w:cs="Times New Roman"/>
                <w:b/>
                <w:sz w:val="18"/>
                <w:szCs w:val="18"/>
              </w:rPr>
            </w:pPr>
            <w:proofErr w:type="spellStart"/>
            <w:r w:rsidRPr="00341412">
              <w:rPr>
                <w:rFonts w:ascii="Times New Roman" w:hAnsi="Times New Roman" w:cs="Times New Roman"/>
                <w:b/>
                <w:sz w:val="18"/>
                <w:szCs w:val="18"/>
              </w:rPr>
              <w:t>Faba</w:t>
            </w:r>
            <w:proofErr w:type="spellEnd"/>
            <w:r w:rsidRPr="00341412">
              <w:rPr>
                <w:rFonts w:ascii="Times New Roman" w:hAnsi="Times New Roman" w:cs="Times New Roman"/>
                <w:b/>
                <w:sz w:val="18"/>
                <w:szCs w:val="18"/>
              </w:rPr>
              <w:t xml:space="preserve"> bean 1 (CNS)</w:t>
            </w:r>
          </w:p>
        </w:tc>
        <w:tc>
          <w:tcPr>
            <w:tcW w:w="2340" w:type="dxa"/>
            <w:shd w:val="clear" w:color="auto" w:fill="auto"/>
            <w:vAlign w:val="center"/>
          </w:tcPr>
          <w:p w14:paraId="0D1DFCF4"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Vicia</w:t>
            </w:r>
            <w:proofErr w:type="spellEnd"/>
            <w:r w:rsidRPr="008A51C7">
              <w:rPr>
                <w:rFonts w:ascii="Times New Roman" w:hAnsi="Times New Roman" w:cs="Times New Roman"/>
                <w:b/>
                <w:i/>
                <w:iCs/>
                <w:sz w:val="18"/>
                <w:szCs w:val="18"/>
              </w:rPr>
              <w:t xml:space="preserve"> </w:t>
            </w:r>
            <w:proofErr w:type="spellStart"/>
            <w:r w:rsidRPr="008A51C7">
              <w:rPr>
                <w:rFonts w:ascii="Times New Roman" w:hAnsi="Times New Roman" w:cs="Times New Roman"/>
                <w:b/>
                <w:i/>
                <w:iCs/>
                <w:sz w:val="18"/>
                <w:szCs w:val="18"/>
              </w:rPr>
              <w:t>faba</w:t>
            </w:r>
            <w:proofErr w:type="spellEnd"/>
            <w:r w:rsidRPr="008A51C7">
              <w:rPr>
                <w:rFonts w:ascii="Times New Roman" w:hAnsi="Times New Roman" w:cs="Times New Roman"/>
                <w:b/>
                <w:i/>
                <w:iCs/>
                <w:sz w:val="18"/>
                <w:szCs w:val="18"/>
              </w:rPr>
              <w:t xml:space="preserve"> </w:t>
            </w:r>
            <w:r w:rsidRPr="008A51C7">
              <w:rPr>
                <w:rFonts w:ascii="Times New Roman" w:hAnsi="Times New Roman" w:cs="Times New Roman"/>
                <w:b/>
                <w:sz w:val="18"/>
                <w:szCs w:val="18"/>
              </w:rPr>
              <w:t>Roth</w:t>
            </w:r>
          </w:p>
        </w:tc>
        <w:tc>
          <w:tcPr>
            <w:tcW w:w="1800" w:type="dxa"/>
            <w:shd w:val="clear" w:color="auto" w:fill="auto"/>
            <w:vAlign w:val="center"/>
          </w:tcPr>
          <w:p w14:paraId="527DD283"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Fabaceae</w:t>
            </w:r>
          </w:p>
        </w:tc>
        <w:tc>
          <w:tcPr>
            <w:tcW w:w="1260" w:type="dxa"/>
            <w:shd w:val="clear" w:color="auto" w:fill="auto"/>
            <w:noWrap/>
            <w:vAlign w:val="bottom"/>
            <w:hideMark/>
          </w:tcPr>
          <w:p w14:paraId="4001DC6F"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227256EF"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5A625289" w14:textId="77777777" w:rsidTr="00A758CB">
        <w:trPr>
          <w:trHeight w:val="315"/>
        </w:trPr>
        <w:tc>
          <w:tcPr>
            <w:tcW w:w="2795" w:type="dxa"/>
            <w:shd w:val="clear" w:color="auto" w:fill="auto"/>
            <w:noWrap/>
            <w:vAlign w:val="center"/>
            <w:hideMark/>
          </w:tcPr>
          <w:p w14:paraId="4EA234FF"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Flax (Carter)</w:t>
            </w:r>
          </w:p>
        </w:tc>
        <w:tc>
          <w:tcPr>
            <w:tcW w:w="2340" w:type="dxa"/>
            <w:shd w:val="clear" w:color="auto" w:fill="auto"/>
            <w:vAlign w:val="center"/>
          </w:tcPr>
          <w:p w14:paraId="3FD805C9"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Linum</w:t>
            </w:r>
            <w:proofErr w:type="spellEnd"/>
            <w:r w:rsidRPr="008A51C7">
              <w:rPr>
                <w:rFonts w:ascii="Times New Roman" w:hAnsi="Times New Roman" w:cs="Times New Roman"/>
                <w:b/>
                <w:i/>
                <w:iCs/>
                <w:sz w:val="18"/>
                <w:szCs w:val="18"/>
              </w:rPr>
              <w:t xml:space="preserve"> </w:t>
            </w:r>
            <w:proofErr w:type="spellStart"/>
            <w:r w:rsidRPr="008A51C7">
              <w:rPr>
                <w:rFonts w:ascii="Times New Roman" w:hAnsi="Times New Roman" w:cs="Times New Roman"/>
                <w:b/>
                <w:i/>
                <w:iCs/>
                <w:sz w:val="18"/>
                <w:szCs w:val="18"/>
              </w:rPr>
              <w:t>usitatissimum</w:t>
            </w:r>
            <w:proofErr w:type="spellEnd"/>
            <w:r w:rsidRPr="008A51C7">
              <w:rPr>
                <w:rFonts w:ascii="Times New Roman" w:hAnsi="Times New Roman" w:cs="Times New Roman"/>
                <w:b/>
                <w:sz w:val="18"/>
                <w:szCs w:val="18"/>
              </w:rPr>
              <w:t xml:space="preserve"> L.</w:t>
            </w:r>
          </w:p>
        </w:tc>
        <w:tc>
          <w:tcPr>
            <w:tcW w:w="1800" w:type="dxa"/>
            <w:shd w:val="clear" w:color="auto" w:fill="auto"/>
            <w:vAlign w:val="center"/>
          </w:tcPr>
          <w:p w14:paraId="5D62C01E"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Linaceae</w:t>
            </w:r>
            <w:proofErr w:type="spellEnd"/>
          </w:p>
        </w:tc>
        <w:tc>
          <w:tcPr>
            <w:tcW w:w="1260" w:type="dxa"/>
            <w:shd w:val="clear" w:color="auto" w:fill="auto"/>
            <w:noWrap/>
            <w:vAlign w:val="bottom"/>
            <w:hideMark/>
          </w:tcPr>
          <w:p w14:paraId="30711F68"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7ECEB0D2"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57D8351B" w14:textId="77777777" w:rsidTr="00A758CB">
        <w:trPr>
          <w:trHeight w:val="315"/>
        </w:trPr>
        <w:tc>
          <w:tcPr>
            <w:tcW w:w="2795" w:type="dxa"/>
            <w:shd w:val="clear" w:color="auto" w:fill="auto"/>
            <w:noWrap/>
            <w:vAlign w:val="center"/>
          </w:tcPr>
          <w:p w14:paraId="0905417E"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Forage oat (CNS)</w:t>
            </w:r>
          </w:p>
        </w:tc>
        <w:tc>
          <w:tcPr>
            <w:tcW w:w="2340" w:type="dxa"/>
            <w:shd w:val="clear" w:color="auto" w:fill="auto"/>
            <w:vAlign w:val="center"/>
          </w:tcPr>
          <w:p w14:paraId="29AE2B95" w14:textId="77777777" w:rsidR="00341412" w:rsidRPr="008C0FC5" w:rsidRDefault="00341412" w:rsidP="00A758CB">
            <w:pPr>
              <w:spacing w:after="0"/>
              <w:rPr>
                <w:rFonts w:ascii="Times New Roman" w:hAnsi="Times New Roman" w:cs="Times New Roman"/>
                <w:b/>
                <w:i/>
                <w:iCs/>
                <w:color w:val="000000" w:themeColor="text1"/>
                <w:sz w:val="18"/>
                <w:szCs w:val="18"/>
              </w:rPr>
            </w:pPr>
            <w:proofErr w:type="spellStart"/>
            <w:r w:rsidRPr="00444AED">
              <w:rPr>
                <w:rFonts w:ascii="Times New Roman" w:hAnsi="Times New Roman" w:cs="Times New Roman"/>
                <w:b/>
                <w:i/>
                <w:iCs/>
                <w:color w:val="000000" w:themeColor="text1"/>
                <w:sz w:val="18"/>
                <w:szCs w:val="18"/>
              </w:rPr>
              <w:t>Avena</w:t>
            </w:r>
            <w:proofErr w:type="spellEnd"/>
            <w:r w:rsidRPr="00444AED">
              <w:rPr>
                <w:rFonts w:ascii="Times New Roman" w:hAnsi="Times New Roman" w:cs="Times New Roman"/>
                <w:b/>
                <w:i/>
                <w:iCs/>
                <w:color w:val="000000" w:themeColor="text1"/>
                <w:sz w:val="18"/>
                <w:szCs w:val="18"/>
              </w:rPr>
              <w:t xml:space="preserve"> sativa L.</w:t>
            </w:r>
          </w:p>
        </w:tc>
        <w:tc>
          <w:tcPr>
            <w:tcW w:w="1800" w:type="dxa"/>
            <w:shd w:val="clear" w:color="auto" w:fill="auto"/>
            <w:vAlign w:val="center"/>
          </w:tcPr>
          <w:p w14:paraId="19CABE6F" w14:textId="77777777" w:rsidR="00341412" w:rsidRPr="008C0FC5" w:rsidRDefault="00341412" w:rsidP="00A758CB">
            <w:pPr>
              <w:spacing w:after="0"/>
              <w:rPr>
                <w:rFonts w:ascii="Times New Roman" w:hAnsi="Times New Roman" w:cs="Times New Roman"/>
                <w:b/>
                <w:i/>
                <w:iCs/>
                <w:color w:val="000000" w:themeColor="text1"/>
                <w:sz w:val="18"/>
                <w:szCs w:val="18"/>
              </w:rPr>
            </w:pPr>
            <w:proofErr w:type="spellStart"/>
            <w:r w:rsidRPr="00444AED">
              <w:rPr>
                <w:rFonts w:ascii="Times New Roman" w:hAnsi="Times New Roman" w:cs="Times New Roman"/>
                <w:b/>
                <w:i/>
                <w:iCs/>
                <w:color w:val="000000" w:themeColor="text1"/>
                <w:sz w:val="18"/>
                <w:szCs w:val="18"/>
              </w:rPr>
              <w:t>Poaceae</w:t>
            </w:r>
            <w:proofErr w:type="spellEnd"/>
          </w:p>
        </w:tc>
        <w:tc>
          <w:tcPr>
            <w:tcW w:w="1260" w:type="dxa"/>
            <w:shd w:val="clear" w:color="auto" w:fill="auto"/>
            <w:noWrap/>
            <w:vAlign w:val="bottom"/>
          </w:tcPr>
          <w:p w14:paraId="11F870DC"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tcPr>
          <w:p w14:paraId="030E54CF"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36D0FBD3" w14:textId="77777777" w:rsidTr="00A758CB">
        <w:trPr>
          <w:trHeight w:val="315"/>
        </w:trPr>
        <w:tc>
          <w:tcPr>
            <w:tcW w:w="2795" w:type="dxa"/>
            <w:shd w:val="clear" w:color="auto" w:fill="auto"/>
            <w:noWrap/>
            <w:vAlign w:val="center"/>
            <w:hideMark/>
          </w:tcPr>
          <w:p w14:paraId="1C7A3796"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Japanese millet (CNS)</w:t>
            </w:r>
          </w:p>
        </w:tc>
        <w:tc>
          <w:tcPr>
            <w:tcW w:w="2340" w:type="dxa"/>
            <w:shd w:val="clear" w:color="auto" w:fill="auto"/>
            <w:vAlign w:val="center"/>
          </w:tcPr>
          <w:p w14:paraId="17B339C1"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Echinochloa</w:t>
            </w:r>
            <w:proofErr w:type="spellEnd"/>
            <w:r w:rsidRPr="008A51C7">
              <w:rPr>
                <w:rFonts w:ascii="Times New Roman" w:hAnsi="Times New Roman" w:cs="Times New Roman"/>
                <w:b/>
                <w:i/>
                <w:iCs/>
                <w:sz w:val="18"/>
                <w:szCs w:val="18"/>
              </w:rPr>
              <w:t xml:space="preserve"> esculenta</w:t>
            </w:r>
            <w:r w:rsidRPr="008A51C7">
              <w:rPr>
                <w:rFonts w:ascii="Times New Roman" w:hAnsi="Times New Roman" w:cs="Times New Roman"/>
                <w:b/>
                <w:sz w:val="18"/>
                <w:szCs w:val="18"/>
              </w:rPr>
              <w:t xml:space="preserve"> L.</w:t>
            </w:r>
          </w:p>
        </w:tc>
        <w:tc>
          <w:tcPr>
            <w:tcW w:w="1800" w:type="dxa"/>
            <w:shd w:val="clear" w:color="auto" w:fill="auto"/>
            <w:vAlign w:val="center"/>
          </w:tcPr>
          <w:p w14:paraId="51BB66CC"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Poaceae</w:t>
            </w:r>
            <w:proofErr w:type="spellEnd"/>
          </w:p>
        </w:tc>
        <w:tc>
          <w:tcPr>
            <w:tcW w:w="1260" w:type="dxa"/>
            <w:shd w:val="clear" w:color="auto" w:fill="auto"/>
            <w:noWrap/>
            <w:vAlign w:val="bottom"/>
            <w:hideMark/>
          </w:tcPr>
          <w:p w14:paraId="1D63771B"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0BDCF5DE"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0D3341CE" w14:textId="77777777" w:rsidTr="00A758CB">
        <w:trPr>
          <w:trHeight w:val="315"/>
        </w:trPr>
        <w:tc>
          <w:tcPr>
            <w:tcW w:w="2795" w:type="dxa"/>
            <w:shd w:val="clear" w:color="auto" w:fill="auto"/>
            <w:noWrap/>
            <w:vAlign w:val="center"/>
            <w:hideMark/>
          </w:tcPr>
          <w:p w14:paraId="0A598DA5"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Oilseed radish (Concorde)</w:t>
            </w:r>
          </w:p>
        </w:tc>
        <w:tc>
          <w:tcPr>
            <w:tcW w:w="2340" w:type="dxa"/>
            <w:shd w:val="clear" w:color="auto" w:fill="auto"/>
            <w:vAlign w:val="center"/>
          </w:tcPr>
          <w:p w14:paraId="289BAB11"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Raphanus</w:t>
            </w:r>
            <w:proofErr w:type="spellEnd"/>
            <w:r w:rsidRPr="008A51C7">
              <w:rPr>
                <w:rFonts w:ascii="Times New Roman" w:hAnsi="Times New Roman" w:cs="Times New Roman"/>
                <w:b/>
                <w:i/>
                <w:iCs/>
                <w:sz w:val="18"/>
                <w:szCs w:val="18"/>
              </w:rPr>
              <w:t xml:space="preserve"> sativus</w:t>
            </w:r>
            <w:r w:rsidRPr="008A51C7">
              <w:rPr>
                <w:rFonts w:ascii="Times New Roman" w:hAnsi="Times New Roman" w:cs="Times New Roman"/>
                <w:b/>
                <w:sz w:val="18"/>
                <w:szCs w:val="18"/>
              </w:rPr>
              <w:t xml:space="preserve"> L.</w:t>
            </w:r>
          </w:p>
        </w:tc>
        <w:tc>
          <w:tcPr>
            <w:tcW w:w="1800" w:type="dxa"/>
            <w:shd w:val="clear" w:color="auto" w:fill="auto"/>
            <w:vAlign w:val="center"/>
          </w:tcPr>
          <w:p w14:paraId="76FE6086"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Brassicaceae</w:t>
            </w:r>
          </w:p>
        </w:tc>
        <w:tc>
          <w:tcPr>
            <w:tcW w:w="1260" w:type="dxa"/>
            <w:shd w:val="clear" w:color="auto" w:fill="auto"/>
            <w:noWrap/>
            <w:vAlign w:val="bottom"/>
            <w:hideMark/>
          </w:tcPr>
          <w:p w14:paraId="17C9DB1C"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35E78056"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17EA5577" w14:textId="77777777" w:rsidTr="00A758CB">
        <w:trPr>
          <w:trHeight w:val="315"/>
        </w:trPr>
        <w:tc>
          <w:tcPr>
            <w:tcW w:w="2795" w:type="dxa"/>
            <w:shd w:val="clear" w:color="auto" w:fill="auto"/>
            <w:noWrap/>
            <w:vAlign w:val="center"/>
            <w:hideMark/>
          </w:tcPr>
          <w:p w14:paraId="02703828"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Oilseed radish (Control)</w:t>
            </w:r>
          </w:p>
        </w:tc>
        <w:tc>
          <w:tcPr>
            <w:tcW w:w="2340" w:type="dxa"/>
            <w:shd w:val="clear" w:color="auto" w:fill="auto"/>
            <w:vAlign w:val="center"/>
          </w:tcPr>
          <w:p w14:paraId="2627127A"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Raphanus</w:t>
            </w:r>
            <w:proofErr w:type="spellEnd"/>
            <w:r w:rsidRPr="008A51C7">
              <w:rPr>
                <w:rFonts w:ascii="Times New Roman" w:hAnsi="Times New Roman" w:cs="Times New Roman"/>
                <w:b/>
                <w:i/>
                <w:iCs/>
                <w:sz w:val="18"/>
                <w:szCs w:val="18"/>
              </w:rPr>
              <w:t xml:space="preserve"> sativus</w:t>
            </w:r>
            <w:r w:rsidRPr="008A51C7">
              <w:rPr>
                <w:rFonts w:ascii="Times New Roman" w:hAnsi="Times New Roman" w:cs="Times New Roman"/>
                <w:b/>
                <w:sz w:val="18"/>
                <w:szCs w:val="18"/>
              </w:rPr>
              <w:t xml:space="preserve"> L.</w:t>
            </w:r>
          </w:p>
        </w:tc>
        <w:tc>
          <w:tcPr>
            <w:tcW w:w="1800" w:type="dxa"/>
            <w:shd w:val="clear" w:color="auto" w:fill="auto"/>
            <w:vAlign w:val="center"/>
          </w:tcPr>
          <w:p w14:paraId="43FC91C9"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Brassicaceae</w:t>
            </w:r>
          </w:p>
        </w:tc>
        <w:tc>
          <w:tcPr>
            <w:tcW w:w="1260" w:type="dxa"/>
            <w:shd w:val="clear" w:color="auto" w:fill="auto"/>
            <w:noWrap/>
            <w:vAlign w:val="bottom"/>
            <w:hideMark/>
          </w:tcPr>
          <w:p w14:paraId="4B71B717"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6489DCD9"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7568296E" w14:textId="77777777" w:rsidTr="00A758CB">
        <w:trPr>
          <w:trHeight w:val="315"/>
        </w:trPr>
        <w:tc>
          <w:tcPr>
            <w:tcW w:w="2795" w:type="dxa"/>
            <w:shd w:val="clear" w:color="auto" w:fill="auto"/>
            <w:noWrap/>
            <w:vAlign w:val="center"/>
            <w:hideMark/>
          </w:tcPr>
          <w:p w14:paraId="13DD6789"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Oilseed radish (Image)</w:t>
            </w:r>
          </w:p>
        </w:tc>
        <w:tc>
          <w:tcPr>
            <w:tcW w:w="2340" w:type="dxa"/>
            <w:shd w:val="clear" w:color="auto" w:fill="auto"/>
            <w:vAlign w:val="center"/>
          </w:tcPr>
          <w:p w14:paraId="2FD9BA2D"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color w:val="000000" w:themeColor="text1"/>
                <w:sz w:val="18"/>
                <w:szCs w:val="18"/>
              </w:rPr>
              <w:t>Raphanus</w:t>
            </w:r>
            <w:proofErr w:type="spellEnd"/>
            <w:r w:rsidRPr="008C0FC5">
              <w:rPr>
                <w:rFonts w:ascii="Times New Roman" w:hAnsi="Times New Roman" w:cs="Times New Roman"/>
                <w:b/>
                <w:i/>
                <w:iCs/>
                <w:color w:val="000000" w:themeColor="text1"/>
                <w:sz w:val="18"/>
                <w:szCs w:val="18"/>
              </w:rPr>
              <w:t xml:space="preserve"> sativus</w:t>
            </w:r>
            <w:r w:rsidRPr="008C0FC5">
              <w:rPr>
                <w:rFonts w:ascii="Times New Roman" w:hAnsi="Times New Roman" w:cs="Times New Roman"/>
                <w:b/>
                <w:sz w:val="18"/>
                <w:szCs w:val="18"/>
              </w:rPr>
              <w:t xml:space="preserve"> L.</w:t>
            </w:r>
          </w:p>
        </w:tc>
        <w:tc>
          <w:tcPr>
            <w:tcW w:w="1800" w:type="dxa"/>
            <w:shd w:val="clear" w:color="auto" w:fill="auto"/>
            <w:vAlign w:val="center"/>
          </w:tcPr>
          <w:p w14:paraId="4EC82E28"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color w:val="000000" w:themeColor="text1"/>
                <w:sz w:val="18"/>
                <w:szCs w:val="18"/>
              </w:rPr>
              <w:t>Brassicaceae</w:t>
            </w:r>
          </w:p>
        </w:tc>
        <w:tc>
          <w:tcPr>
            <w:tcW w:w="1260" w:type="dxa"/>
            <w:shd w:val="clear" w:color="auto" w:fill="auto"/>
            <w:noWrap/>
            <w:vAlign w:val="bottom"/>
            <w:hideMark/>
          </w:tcPr>
          <w:p w14:paraId="709F9E41"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368708C4"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16566AA8" w14:textId="77777777" w:rsidTr="00A758CB">
        <w:trPr>
          <w:trHeight w:val="315"/>
        </w:trPr>
        <w:tc>
          <w:tcPr>
            <w:tcW w:w="2795" w:type="dxa"/>
            <w:shd w:val="clear" w:color="auto" w:fill="auto"/>
            <w:noWrap/>
            <w:vAlign w:val="center"/>
            <w:hideMark/>
          </w:tcPr>
          <w:p w14:paraId="380A662F"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Pennycress (CNS)</w:t>
            </w:r>
          </w:p>
        </w:tc>
        <w:tc>
          <w:tcPr>
            <w:tcW w:w="2340" w:type="dxa"/>
            <w:shd w:val="clear" w:color="auto" w:fill="auto"/>
            <w:vAlign w:val="center"/>
          </w:tcPr>
          <w:p w14:paraId="01FEF16B"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Thlaspi</w:t>
            </w:r>
            <w:proofErr w:type="spellEnd"/>
            <w:r w:rsidRPr="008C0FC5">
              <w:rPr>
                <w:rFonts w:ascii="Times New Roman" w:hAnsi="Times New Roman" w:cs="Times New Roman"/>
                <w:b/>
                <w:i/>
                <w:iCs/>
                <w:sz w:val="18"/>
                <w:szCs w:val="18"/>
              </w:rPr>
              <w:t xml:space="preserve"> </w:t>
            </w:r>
            <w:proofErr w:type="spellStart"/>
            <w:r w:rsidRPr="008C0FC5">
              <w:rPr>
                <w:rFonts w:ascii="Times New Roman" w:hAnsi="Times New Roman" w:cs="Times New Roman"/>
                <w:b/>
                <w:i/>
                <w:iCs/>
                <w:sz w:val="18"/>
                <w:szCs w:val="18"/>
              </w:rPr>
              <w:t>arvense</w:t>
            </w:r>
            <w:proofErr w:type="spellEnd"/>
          </w:p>
        </w:tc>
        <w:tc>
          <w:tcPr>
            <w:tcW w:w="1800" w:type="dxa"/>
            <w:shd w:val="clear" w:color="auto" w:fill="auto"/>
            <w:vAlign w:val="bottom"/>
          </w:tcPr>
          <w:p w14:paraId="2C804F45"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Brassicaceae</w:t>
            </w:r>
          </w:p>
        </w:tc>
        <w:tc>
          <w:tcPr>
            <w:tcW w:w="1260" w:type="dxa"/>
            <w:shd w:val="clear" w:color="auto" w:fill="auto"/>
            <w:noWrap/>
            <w:vAlign w:val="bottom"/>
            <w:hideMark/>
          </w:tcPr>
          <w:p w14:paraId="516DC2CA"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7AD69D1D"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344EFBE6" w14:textId="77777777" w:rsidTr="00A758CB">
        <w:trPr>
          <w:trHeight w:val="315"/>
        </w:trPr>
        <w:tc>
          <w:tcPr>
            <w:tcW w:w="2795" w:type="dxa"/>
            <w:shd w:val="clear" w:color="auto" w:fill="auto"/>
            <w:noWrap/>
            <w:vAlign w:val="center"/>
            <w:hideMark/>
          </w:tcPr>
          <w:p w14:paraId="0C467218" w14:textId="77777777" w:rsidR="00341412" w:rsidRPr="00341412" w:rsidRDefault="00341412" w:rsidP="00A758CB">
            <w:pPr>
              <w:spacing w:after="0"/>
              <w:rPr>
                <w:rFonts w:ascii="Times New Roman" w:hAnsi="Times New Roman" w:cs="Times New Roman"/>
                <w:b/>
                <w:sz w:val="18"/>
                <w:szCs w:val="18"/>
              </w:rPr>
            </w:pPr>
            <w:proofErr w:type="spellStart"/>
            <w:r w:rsidRPr="00341412">
              <w:rPr>
                <w:rFonts w:ascii="Times New Roman" w:hAnsi="Times New Roman" w:cs="Times New Roman"/>
                <w:b/>
                <w:sz w:val="18"/>
                <w:szCs w:val="18"/>
              </w:rPr>
              <w:t>Sunnhemp</w:t>
            </w:r>
            <w:proofErr w:type="spellEnd"/>
            <w:r w:rsidRPr="00341412">
              <w:rPr>
                <w:rFonts w:ascii="Times New Roman" w:hAnsi="Times New Roman" w:cs="Times New Roman"/>
                <w:b/>
                <w:sz w:val="18"/>
                <w:szCs w:val="18"/>
              </w:rPr>
              <w:t xml:space="preserve"> (CNS)</w:t>
            </w:r>
          </w:p>
        </w:tc>
        <w:tc>
          <w:tcPr>
            <w:tcW w:w="2340" w:type="dxa"/>
            <w:shd w:val="clear" w:color="auto" w:fill="auto"/>
            <w:vAlign w:val="center"/>
          </w:tcPr>
          <w:p w14:paraId="0593CC01"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color w:val="000000" w:themeColor="text1"/>
                <w:sz w:val="18"/>
                <w:szCs w:val="18"/>
              </w:rPr>
              <w:t>Crotolara</w:t>
            </w:r>
            <w:proofErr w:type="spellEnd"/>
            <w:r w:rsidRPr="008C0FC5">
              <w:rPr>
                <w:rFonts w:ascii="Times New Roman" w:hAnsi="Times New Roman" w:cs="Times New Roman"/>
                <w:b/>
                <w:i/>
                <w:iCs/>
                <w:color w:val="000000" w:themeColor="text1"/>
                <w:sz w:val="18"/>
                <w:szCs w:val="18"/>
              </w:rPr>
              <w:t xml:space="preserve"> </w:t>
            </w:r>
            <w:proofErr w:type="spellStart"/>
            <w:r w:rsidRPr="008C0FC5">
              <w:rPr>
                <w:rFonts w:ascii="Times New Roman" w:hAnsi="Times New Roman" w:cs="Times New Roman"/>
                <w:b/>
                <w:i/>
                <w:iCs/>
                <w:color w:val="000000" w:themeColor="text1"/>
                <w:sz w:val="18"/>
                <w:szCs w:val="18"/>
              </w:rPr>
              <w:t>juncea</w:t>
            </w:r>
            <w:proofErr w:type="spellEnd"/>
            <w:r w:rsidRPr="008C0FC5">
              <w:rPr>
                <w:rFonts w:ascii="Times New Roman" w:hAnsi="Times New Roman" w:cs="Times New Roman"/>
                <w:b/>
                <w:sz w:val="18"/>
                <w:szCs w:val="18"/>
              </w:rPr>
              <w:t xml:space="preserve"> L.</w:t>
            </w:r>
          </w:p>
        </w:tc>
        <w:tc>
          <w:tcPr>
            <w:tcW w:w="1800" w:type="dxa"/>
            <w:shd w:val="clear" w:color="auto" w:fill="auto"/>
            <w:vAlign w:val="center"/>
          </w:tcPr>
          <w:p w14:paraId="1205E835"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color w:val="000000" w:themeColor="text1"/>
                <w:sz w:val="18"/>
                <w:szCs w:val="18"/>
              </w:rPr>
              <w:t>Fabaceae</w:t>
            </w:r>
          </w:p>
        </w:tc>
        <w:tc>
          <w:tcPr>
            <w:tcW w:w="1260" w:type="dxa"/>
            <w:shd w:val="clear" w:color="auto" w:fill="auto"/>
            <w:noWrap/>
            <w:vAlign w:val="bottom"/>
            <w:hideMark/>
          </w:tcPr>
          <w:p w14:paraId="07A9E252"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1B5C0596"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5738A821" w14:textId="77777777" w:rsidTr="00A758CB">
        <w:trPr>
          <w:trHeight w:val="315"/>
        </w:trPr>
        <w:tc>
          <w:tcPr>
            <w:tcW w:w="2795" w:type="dxa"/>
            <w:shd w:val="clear" w:color="auto" w:fill="auto"/>
            <w:noWrap/>
            <w:vAlign w:val="center"/>
            <w:hideMark/>
          </w:tcPr>
          <w:p w14:paraId="55226711"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Wheat (Glenn)</w:t>
            </w:r>
          </w:p>
        </w:tc>
        <w:tc>
          <w:tcPr>
            <w:tcW w:w="2340" w:type="dxa"/>
            <w:shd w:val="clear" w:color="auto" w:fill="auto"/>
            <w:vAlign w:val="center"/>
          </w:tcPr>
          <w:p w14:paraId="23D8E014"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color w:val="000000" w:themeColor="text1"/>
                <w:sz w:val="18"/>
                <w:szCs w:val="18"/>
              </w:rPr>
              <w:t xml:space="preserve">Triticum </w:t>
            </w:r>
            <w:proofErr w:type="spellStart"/>
            <w:r w:rsidRPr="008C0FC5">
              <w:rPr>
                <w:rFonts w:ascii="Times New Roman" w:hAnsi="Times New Roman" w:cs="Times New Roman"/>
                <w:b/>
                <w:i/>
                <w:iCs/>
                <w:color w:val="000000" w:themeColor="text1"/>
                <w:sz w:val="18"/>
                <w:szCs w:val="18"/>
              </w:rPr>
              <w:t>aestivum</w:t>
            </w:r>
            <w:proofErr w:type="spellEnd"/>
            <w:r w:rsidRPr="008C0FC5">
              <w:rPr>
                <w:rFonts w:ascii="Times New Roman" w:hAnsi="Times New Roman" w:cs="Times New Roman"/>
                <w:b/>
                <w:sz w:val="18"/>
                <w:szCs w:val="18"/>
              </w:rPr>
              <w:t xml:space="preserve"> L.</w:t>
            </w:r>
          </w:p>
        </w:tc>
        <w:tc>
          <w:tcPr>
            <w:tcW w:w="1800" w:type="dxa"/>
            <w:shd w:val="clear" w:color="auto" w:fill="auto"/>
            <w:vAlign w:val="center"/>
          </w:tcPr>
          <w:p w14:paraId="52191E21"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color w:val="000000" w:themeColor="text1"/>
                <w:sz w:val="18"/>
                <w:szCs w:val="18"/>
              </w:rPr>
              <w:t>Poaceae</w:t>
            </w:r>
            <w:proofErr w:type="spellEnd"/>
          </w:p>
        </w:tc>
        <w:tc>
          <w:tcPr>
            <w:tcW w:w="1260" w:type="dxa"/>
            <w:shd w:val="clear" w:color="auto" w:fill="auto"/>
            <w:noWrap/>
            <w:vAlign w:val="bottom"/>
            <w:hideMark/>
          </w:tcPr>
          <w:p w14:paraId="28A5C10A"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79EB696E"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1CA8B3B7" w14:textId="77777777" w:rsidTr="00A758CB">
        <w:trPr>
          <w:trHeight w:val="315"/>
        </w:trPr>
        <w:tc>
          <w:tcPr>
            <w:tcW w:w="2795" w:type="dxa"/>
            <w:shd w:val="clear" w:color="auto" w:fill="auto"/>
            <w:noWrap/>
            <w:vAlign w:val="center"/>
            <w:hideMark/>
          </w:tcPr>
          <w:p w14:paraId="3396EDE7" w14:textId="0A42F86F"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 xml:space="preserve">White </w:t>
            </w:r>
            <w:r w:rsidR="007451A2">
              <w:rPr>
                <w:rFonts w:ascii="Times New Roman" w:hAnsi="Times New Roman" w:cs="Times New Roman"/>
                <w:b/>
                <w:sz w:val="18"/>
                <w:szCs w:val="18"/>
              </w:rPr>
              <w:t>m</w:t>
            </w:r>
            <w:r w:rsidRPr="00341412">
              <w:rPr>
                <w:rFonts w:ascii="Times New Roman" w:hAnsi="Times New Roman" w:cs="Times New Roman"/>
                <w:b/>
                <w:sz w:val="18"/>
                <w:szCs w:val="18"/>
              </w:rPr>
              <w:t>ustard (Master)</w:t>
            </w:r>
          </w:p>
        </w:tc>
        <w:tc>
          <w:tcPr>
            <w:tcW w:w="2340" w:type="dxa"/>
            <w:shd w:val="clear" w:color="auto" w:fill="auto"/>
            <w:vAlign w:val="center"/>
          </w:tcPr>
          <w:p w14:paraId="403190AF" w14:textId="77777777" w:rsidR="00341412" w:rsidRPr="008A51C7" w:rsidRDefault="00341412" w:rsidP="00A758CB">
            <w:pPr>
              <w:spacing w:after="0"/>
              <w:rPr>
                <w:rFonts w:ascii="Times New Roman" w:hAnsi="Times New Roman" w:cs="Times New Roman"/>
                <w:b/>
                <w:sz w:val="18"/>
                <w:szCs w:val="18"/>
              </w:rPr>
            </w:pPr>
            <w:proofErr w:type="spellStart"/>
            <w:r w:rsidRPr="008A51C7">
              <w:rPr>
                <w:rFonts w:ascii="Times New Roman" w:hAnsi="Times New Roman" w:cs="Times New Roman"/>
                <w:b/>
                <w:i/>
                <w:iCs/>
                <w:sz w:val="18"/>
                <w:szCs w:val="18"/>
              </w:rPr>
              <w:t>Sinapis</w:t>
            </w:r>
            <w:proofErr w:type="spellEnd"/>
            <w:r w:rsidRPr="008A51C7">
              <w:rPr>
                <w:rFonts w:ascii="Times New Roman" w:hAnsi="Times New Roman" w:cs="Times New Roman"/>
                <w:b/>
                <w:i/>
                <w:iCs/>
                <w:sz w:val="18"/>
                <w:szCs w:val="18"/>
              </w:rPr>
              <w:t xml:space="preserve"> alba </w:t>
            </w:r>
            <w:r w:rsidRPr="008A51C7">
              <w:rPr>
                <w:rFonts w:ascii="Times New Roman" w:hAnsi="Times New Roman" w:cs="Times New Roman"/>
                <w:b/>
                <w:sz w:val="18"/>
                <w:szCs w:val="18"/>
              </w:rPr>
              <w:t>L.</w:t>
            </w:r>
          </w:p>
        </w:tc>
        <w:tc>
          <w:tcPr>
            <w:tcW w:w="1800" w:type="dxa"/>
            <w:shd w:val="clear" w:color="auto" w:fill="auto"/>
            <w:vAlign w:val="center"/>
          </w:tcPr>
          <w:p w14:paraId="48885447"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Brassicaceae</w:t>
            </w:r>
          </w:p>
        </w:tc>
        <w:tc>
          <w:tcPr>
            <w:tcW w:w="1260" w:type="dxa"/>
            <w:shd w:val="clear" w:color="auto" w:fill="auto"/>
            <w:noWrap/>
            <w:vAlign w:val="bottom"/>
            <w:hideMark/>
          </w:tcPr>
          <w:p w14:paraId="3116054E"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34D64F30"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r w:rsidR="00341412" w:rsidRPr="008C0FC5" w14:paraId="375C7767" w14:textId="77777777" w:rsidTr="00A758CB">
        <w:trPr>
          <w:trHeight w:val="315"/>
        </w:trPr>
        <w:tc>
          <w:tcPr>
            <w:tcW w:w="2795" w:type="dxa"/>
            <w:shd w:val="clear" w:color="auto" w:fill="auto"/>
            <w:noWrap/>
            <w:vAlign w:val="center"/>
            <w:hideMark/>
          </w:tcPr>
          <w:p w14:paraId="0F032DB4" w14:textId="54059669"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 xml:space="preserve">White </w:t>
            </w:r>
            <w:proofErr w:type="spellStart"/>
            <w:r w:rsidR="007451A2">
              <w:rPr>
                <w:rFonts w:ascii="Times New Roman" w:hAnsi="Times New Roman" w:cs="Times New Roman"/>
                <w:b/>
                <w:sz w:val="18"/>
                <w:szCs w:val="18"/>
              </w:rPr>
              <w:t>p</w:t>
            </w:r>
            <w:r w:rsidRPr="00341412">
              <w:rPr>
                <w:rFonts w:ascii="Times New Roman" w:hAnsi="Times New Roman" w:cs="Times New Roman"/>
                <w:b/>
                <w:sz w:val="18"/>
                <w:szCs w:val="18"/>
              </w:rPr>
              <w:t>roso</w:t>
            </w:r>
            <w:proofErr w:type="spellEnd"/>
            <w:r w:rsidRPr="00341412">
              <w:rPr>
                <w:rFonts w:ascii="Times New Roman" w:hAnsi="Times New Roman" w:cs="Times New Roman"/>
                <w:b/>
                <w:sz w:val="18"/>
                <w:szCs w:val="18"/>
              </w:rPr>
              <w:t xml:space="preserve"> </w:t>
            </w:r>
            <w:r w:rsidR="007451A2">
              <w:rPr>
                <w:rFonts w:ascii="Times New Roman" w:hAnsi="Times New Roman" w:cs="Times New Roman"/>
                <w:b/>
                <w:sz w:val="18"/>
                <w:szCs w:val="18"/>
              </w:rPr>
              <w:t>m</w:t>
            </w:r>
            <w:r w:rsidRPr="00341412">
              <w:rPr>
                <w:rFonts w:ascii="Times New Roman" w:hAnsi="Times New Roman" w:cs="Times New Roman"/>
                <w:b/>
                <w:sz w:val="18"/>
                <w:szCs w:val="18"/>
              </w:rPr>
              <w:t>illet (CNS)</w:t>
            </w:r>
          </w:p>
        </w:tc>
        <w:tc>
          <w:tcPr>
            <w:tcW w:w="2340" w:type="dxa"/>
            <w:shd w:val="clear" w:color="auto" w:fill="auto"/>
            <w:vAlign w:val="center"/>
          </w:tcPr>
          <w:p w14:paraId="07FD0B0A"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i/>
                <w:iCs/>
                <w:sz w:val="18"/>
                <w:szCs w:val="18"/>
              </w:rPr>
              <w:t xml:space="preserve">Panicum </w:t>
            </w:r>
            <w:proofErr w:type="spellStart"/>
            <w:r w:rsidRPr="008C0FC5">
              <w:rPr>
                <w:rFonts w:ascii="Times New Roman" w:hAnsi="Times New Roman" w:cs="Times New Roman"/>
                <w:b/>
                <w:i/>
                <w:iCs/>
                <w:sz w:val="18"/>
                <w:szCs w:val="18"/>
              </w:rPr>
              <w:t>miliaceum</w:t>
            </w:r>
            <w:proofErr w:type="spellEnd"/>
          </w:p>
        </w:tc>
        <w:tc>
          <w:tcPr>
            <w:tcW w:w="1800" w:type="dxa"/>
            <w:shd w:val="clear" w:color="auto" w:fill="auto"/>
            <w:vAlign w:val="bottom"/>
          </w:tcPr>
          <w:p w14:paraId="119D3E66" w14:textId="77777777" w:rsidR="00341412" w:rsidRPr="008C0FC5" w:rsidRDefault="00341412" w:rsidP="00A758CB">
            <w:pPr>
              <w:spacing w:after="0"/>
              <w:rPr>
                <w:rFonts w:ascii="Times New Roman" w:hAnsi="Times New Roman" w:cs="Times New Roman"/>
                <w:b/>
                <w:sz w:val="18"/>
                <w:szCs w:val="18"/>
              </w:rPr>
            </w:pPr>
            <w:proofErr w:type="spellStart"/>
            <w:r w:rsidRPr="008C0FC5">
              <w:rPr>
                <w:rFonts w:ascii="Times New Roman" w:hAnsi="Times New Roman" w:cs="Times New Roman"/>
                <w:b/>
                <w:i/>
                <w:iCs/>
                <w:sz w:val="18"/>
                <w:szCs w:val="18"/>
              </w:rPr>
              <w:t>Poaceae</w:t>
            </w:r>
            <w:proofErr w:type="spellEnd"/>
          </w:p>
        </w:tc>
        <w:tc>
          <w:tcPr>
            <w:tcW w:w="1260" w:type="dxa"/>
            <w:shd w:val="clear" w:color="auto" w:fill="auto"/>
            <w:noWrap/>
            <w:vAlign w:val="bottom"/>
            <w:hideMark/>
          </w:tcPr>
          <w:p w14:paraId="586F98A2"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c>
          <w:tcPr>
            <w:tcW w:w="1085" w:type="dxa"/>
            <w:shd w:val="clear" w:color="auto" w:fill="auto"/>
            <w:vAlign w:val="bottom"/>
            <w:hideMark/>
          </w:tcPr>
          <w:p w14:paraId="4C3F66ED" w14:textId="77777777" w:rsidR="00341412" w:rsidRPr="008C0FC5" w:rsidRDefault="00341412" w:rsidP="00A758CB">
            <w:pPr>
              <w:spacing w:after="0"/>
              <w:rPr>
                <w:rFonts w:ascii="Times New Roman" w:hAnsi="Times New Roman" w:cs="Times New Roman"/>
                <w:b/>
                <w:sz w:val="18"/>
                <w:szCs w:val="18"/>
              </w:rPr>
            </w:pPr>
            <w:r w:rsidRPr="008C0FC5">
              <w:rPr>
                <w:rFonts w:ascii="Times New Roman" w:hAnsi="Times New Roman" w:cs="Times New Roman"/>
                <w:b/>
                <w:sz w:val="18"/>
                <w:szCs w:val="18"/>
              </w:rPr>
              <w:t>0</w:t>
            </w:r>
          </w:p>
        </w:tc>
      </w:tr>
      <w:tr w:rsidR="00341412" w:rsidRPr="008C0FC5" w14:paraId="153C0ACC" w14:textId="77777777" w:rsidTr="00A758CB">
        <w:trPr>
          <w:trHeight w:val="315"/>
        </w:trPr>
        <w:tc>
          <w:tcPr>
            <w:tcW w:w="2795" w:type="dxa"/>
            <w:shd w:val="clear" w:color="auto" w:fill="auto"/>
            <w:noWrap/>
            <w:vAlign w:val="center"/>
            <w:hideMark/>
          </w:tcPr>
          <w:p w14:paraId="715D7412" w14:textId="77777777" w:rsidR="00341412" w:rsidRPr="00341412" w:rsidRDefault="00341412" w:rsidP="00A758CB">
            <w:pPr>
              <w:spacing w:after="0"/>
              <w:rPr>
                <w:rFonts w:ascii="Times New Roman" w:hAnsi="Times New Roman" w:cs="Times New Roman"/>
                <w:b/>
                <w:sz w:val="18"/>
                <w:szCs w:val="18"/>
              </w:rPr>
            </w:pPr>
            <w:r w:rsidRPr="00341412">
              <w:rPr>
                <w:rFonts w:ascii="Times New Roman" w:hAnsi="Times New Roman" w:cs="Times New Roman"/>
                <w:b/>
                <w:sz w:val="18"/>
                <w:szCs w:val="18"/>
              </w:rPr>
              <w:t>Winter camelina (Joelle)</w:t>
            </w:r>
          </w:p>
        </w:tc>
        <w:tc>
          <w:tcPr>
            <w:tcW w:w="2340" w:type="dxa"/>
            <w:shd w:val="clear" w:color="auto" w:fill="auto"/>
            <w:vAlign w:val="center"/>
          </w:tcPr>
          <w:p w14:paraId="293AC596"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 xml:space="preserve">Camelina sativa </w:t>
            </w:r>
            <w:r w:rsidRPr="008A51C7">
              <w:rPr>
                <w:rFonts w:ascii="Times New Roman" w:hAnsi="Times New Roman" w:cs="Times New Roman"/>
                <w:b/>
                <w:sz w:val="18"/>
                <w:szCs w:val="18"/>
              </w:rPr>
              <w:t>(L.)</w:t>
            </w:r>
            <w:r w:rsidRPr="008A51C7">
              <w:rPr>
                <w:rFonts w:ascii="Times New Roman" w:hAnsi="Times New Roman" w:cs="Times New Roman"/>
                <w:b/>
                <w:i/>
                <w:iCs/>
                <w:sz w:val="18"/>
                <w:szCs w:val="18"/>
              </w:rPr>
              <w:t xml:space="preserve"> </w:t>
            </w:r>
            <w:proofErr w:type="spellStart"/>
            <w:r w:rsidRPr="008A51C7">
              <w:rPr>
                <w:rFonts w:ascii="Times New Roman" w:hAnsi="Times New Roman" w:cs="Times New Roman"/>
                <w:b/>
                <w:sz w:val="18"/>
                <w:szCs w:val="18"/>
              </w:rPr>
              <w:t>Crantz</w:t>
            </w:r>
            <w:proofErr w:type="spellEnd"/>
          </w:p>
        </w:tc>
        <w:tc>
          <w:tcPr>
            <w:tcW w:w="1800" w:type="dxa"/>
            <w:shd w:val="clear" w:color="auto" w:fill="auto"/>
            <w:vAlign w:val="center"/>
          </w:tcPr>
          <w:p w14:paraId="4EBAC676"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i/>
                <w:iCs/>
                <w:sz w:val="18"/>
                <w:szCs w:val="18"/>
              </w:rPr>
              <w:t>Brassicaceae</w:t>
            </w:r>
          </w:p>
        </w:tc>
        <w:tc>
          <w:tcPr>
            <w:tcW w:w="1260" w:type="dxa"/>
            <w:shd w:val="clear" w:color="auto" w:fill="auto"/>
            <w:noWrap/>
            <w:vAlign w:val="bottom"/>
            <w:hideMark/>
          </w:tcPr>
          <w:p w14:paraId="6E5C74D5"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c>
          <w:tcPr>
            <w:tcW w:w="1085" w:type="dxa"/>
            <w:shd w:val="clear" w:color="auto" w:fill="auto"/>
            <w:vAlign w:val="bottom"/>
            <w:hideMark/>
          </w:tcPr>
          <w:p w14:paraId="6BFAF2A8" w14:textId="77777777" w:rsidR="00341412" w:rsidRPr="008A51C7" w:rsidRDefault="00341412" w:rsidP="00A758CB">
            <w:pPr>
              <w:spacing w:after="0"/>
              <w:rPr>
                <w:rFonts w:ascii="Times New Roman" w:hAnsi="Times New Roman" w:cs="Times New Roman"/>
                <w:b/>
                <w:sz w:val="18"/>
                <w:szCs w:val="18"/>
              </w:rPr>
            </w:pPr>
            <w:r w:rsidRPr="008A51C7">
              <w:rPr>
                <w:rFonts w:ascii="Times New Roman" w:hAnsi="Times New Roman" w:cs="Times New Roman"/>
                <w:b/>
                <w:sz w:val="18"/>
                <w:szCs w:val="18"/>
              </w:rPr>
              <w:t>0</w:t>
            </w:r>
          </w:p>
        </w:tc>
      </w:tr>
    </w:tbl>
    <w:p w14:paraId="2765B6E7" w14:textId="5B710EEE" w:rsidR="00341412" w:rsidRPr="00341412" w:rsidRDefault="00341412" w:rsidP="00341412">
      <w:pPr>
        <w:spacing w:after="0" w:line="240" w:lineRule="auto"/>
        <w:rPr>
          <w:rFonts w:ascii="Times New Roman" w:hAnsi="Times New Roman" w:cs="Times New Roman"/>
          <w:bCs/>
          <w:color w:val="000000" w:themeColor="text1"/>
          <w:sz w:val="24"/>
          <w:szCs w:val="24"/>
        </w:rPr>
      </w:pPr>
      <w:r w:rsidRPr="00341412">
        <w:rPr>
          <w:rFonts w:ascii="Times New Roman" w:hAnsi="Times New Roman" w:cs="Times New Roman"/>
          <w:sz w:val="24"/>
          <w:szCs w:val="24"/>
          <w:vertAlign w:val="superscript"/>
        </w:rPr>
        <w:t>a</w:t>
      </w:r>
      <w:r>
        <w:rPr>
          <w:rFonts w:ascii="Times New Roman" w:hAnsi="Times New Roman" w:cs="Times New Roman"/>
          <w:bCs/>
          <w:color w:val="000000" w:themeColor="text1"/>
          <w:sz w:val="24"/>
          <w:szCs w:val="24"/>
        </w:rPr>
        <w:t xml:space="preserve"> </w:t>
      </w:r>
      <w:r w:rsidRPr="00341412">
        <w:rPr>
          <w:rFonts w:ascii="Times New Roman" w:hAnsi="Times New Roman" w:cs="Times New Roman"/>
          <w:bCs/>
          <w:color w:val="000000" w:themeColor="text1"/>
          <w:sz w:val="24"/>
          <w:szCs w:val="24"/>
        </w:rPr>
        <w:t>Crop (Cultivar or Cultivar Not Stated</w:t>
      </w:r>
      <w:r w:rsidR="002B2CC9">
        <w:rPr>
          <w:rFonts w:ascii="Times New Roman" w:hAnsi="Times New Roman" w:cs="Times New Roman"/>
          <w:bCs/>
          <w:color w:val="000000" w:themeColor="text1"/>
          <w:sz w:val="24"/>
          <w:szCs w:val="24"/>
        </w:rPr>
        <w:t xml:space="preserve"> </w:t>
      </w:r>
      <w:r w:rsidRPr="00341412">
        <w:rPr>
          <w:rFonts w:ascii="Times New Roman" w:hAnsi="Times New Roman" w:cs="Times New Roman"/>
          <w:bCs/>
          <w:color w:val="000000" w:themeColor="text1"/>
          <w:sz w:val="24"/>
          <w:szCs w:val="24"/>
        </w:rPr>
        <w:t>= CNS)</w:t>
      </w:r>
    </w:p>
    <w:p w14:paraId="448F1D76" w14:textId="6754EEF7" w:rsidR="00341412" w:rsidRPr="00341412" w:rsidRDefault="00341412" w:rsidP="00341412">
      <w:pPr>
        <w:spacing w:after="0" w:line="240" w:lineRule="auto"/>
        <w:rPr>
          <w:rFonts w:ascii="Times New Roman" w:hAnsi="Times New Roman" w:cs="Times New Roman"/>
          <w:sz w:val="24"/>
          <w:szCs w:val="24"/>
        </w:rPr>
      </w:pPr>
      <w:r w:rsidRPr="00341412">
        <w:rPr>
          <w:rFonts w:ascii="Times New Roman" w:hAnsi="Times New Roman" w:cs="Times New Roman"/>
          <w:sz w:val="24"/>
          <w:szCs w:val="24"/>
          <w:vertAlign w:val="superscript"/>
        </w:rPr>
        <w:t>b</w:t>
      </w:r>
      <w:r>
        <w:rPr>
          <w:rFonts w:ascii="Times New Roman" w:hAnsi="Times New Roman" w:cs="Times New Roman"/>
          <w:sz w:val="24"/>
          <w:szCs w:val="24"/>
        </w:rPr>
        <w:t xml:space="preserve"> I</w:t>
      </w:r>
      <w:r w:rsidRPr="00341412">
        <w:rPr>
          <w:rFonts w:ascii="Times New Roman" w:hAnsi="Times New Roman" w:cs="Times New Roman"/>
          <w:sz w:val="24"/>
          <w:szCs w:val="24"/>
        </w:rPr>
        <w:t xml:space="preserve">nitial population </w:t>
      </w:r>
      <w:r w:rsidR="00D2698C">
        <w:rPr>
          <w:rFonts w:ascii="Times New Roman" w:hAnsi="Times New Roman" w:cs="Times New Roman"/>
          <w:sz w:val="24"/>
          <w:szCs w:val="24"/>
        </w:rPr>
        <w:t xml:space="preserve">density </w:t>
      </w:r>
      <w:r w:rsidRPr="00341412">
        <w:rPr>
          <w:rFonts w:ascii="Times New Roman" w:hAnsi="Times New Roman" w:cs="Times New Roman"/>
          <w:sz w:val="24"/>
          <w:szCs w:val="24"/>
        </w:rPr>
        <w:t>for Soil</w:t>
      </w:r>
      <w:r w:rsidR="007F7BE7">
        <w:rPr>
          <w:rFonts w:ascii="Times New Roman" w:hAnsi="Times New Roman" w:cs="Times New Roman"/>
          <w:sz w:val="24"/>
          <w:szCs w:val="24"/>
        </w:rPr>
        <w:t xml:space="preserve"> </w:t>
      </w:r>
      <w:r w:rsidRPr="00341412">
        <w:rPr>
          <w:rFonts w:ascii="Times New Roman" w:hAnsi="Times New Roman" w:cs="Times New Roman"/>
          <w:sz w:val="24"/>
          <w:szCs w:val="24"/>
        </w:rPr>
        <w:t>2W from Cass, ND was 5,000 eggs and juveniles/100 cm</w:t>
      </w:r>
      <w:r w:rsidRPr="00341412">
        <w:rPr>
          <w:rFonts w:ascii="Times New Roman" w:hAnsi="Times New Roman" w:cs="Times New Roman"/>
          <w:sz w:val="24"/>
          <w:szCs w:val="24"/>
          <w:vertAlign w:val="superscript"/>
        </w:rPr>
        <w:t>3</w:t>
      </w:r>
      <w:r w:rsidRPr="00341412">
        <w:rPr>
          <w:rFonts w:ascii="Times New Roman" w:hAnsi="Times New Roman" w:cs="Times New Roman"/>
          <w:sz w:val="24"/>
          <w:szCs w:val="24"/>
        </w:rPr>
        <w:t xml:space="preserve"> of soil</w:t>
      </w:r>
    </w:p>
    <w:p w14:paraId="577406FE" w14:textId="406064CE" w:rsidR="00341412" w:rsidRPr="00341412" w:rsidRDefault="00341412" w:rsidP="00341412">
      <w:pPr>
        <w:spacing w:after="0" w:line="240" w:lineRule="auto"/>
        <w:rPr>
          <w:rFonts w:ascii="Times New Roman" w:hAnsi="Times New Roman" w:cs="Times New Roman"/>
          <w:sz w:val="24"/>
          <w:szCs w:val="24"/>
        </w:rPr>
      </w:pPr>
      <w:r w:rsidRPr="00341412">
        <w:rPr>
          <w:rFonts w:ascii="Times New Roman" w:hAnsi="Times New Roman" w:cs="Times New Roman"/>
          <w:sz w:val="24"/>
          <w:szCs w:val="24"/>
          <w:vertAlign w:val="superscript"/>
        </w:rPr>
        <w:t>c</w:t>
      </w:r>
      <w:r>
        <w:rPr>
          <w:rFonts w:ascii="Times New Roman" w:hAnsi="Times New Roman" w:cs="Times New Roman"/>
          <w:sz w:val="24"/>
          <w:szCs w:val="24"/>
          <w:vertAlign w:val="superscript"/>
        </w:rPr>
        <w:t xml:space="preserve"> </w:t>
      </w:r>
      <w:r>
        <w:rPr>
          <w:rFonts w:ascii="Times New Roman" w:hAnsi="Times New Roman" w:cs="Times New Roman"/>
          <w:sz w:val="24"/>
          <w:szCs w:val="24"/>
        </w:rPr>
        <w:t>I</w:t>
      </w:r>
      <w:r w:rsidRPr="00341412">
        <w:rPr>
          <w:rFonts w:ascii="Times New Roman" w:hAnsi="Times New Roman" w:cs="Times New Roman"/>
          <w:sz w:val="24"/>
          <w:szCs w:val="24"/>
        </w:rPr>
        <w:t xml:space="preserve">nitial population </w:t>
      </w:r>
      <w:r w:rsidR="00D2698C">
        <w:rPr>
          <w:rFonts w:ascii="Times New Roman" w:hAnsi="Times New Roman" w:cs="Times New Roman"/>
          <w:sz w:val="24"/>
          <w:szCs w:val="24"/>
        </w:rPr>
        <w:t xml:space="preserve">density </w:t>
      </w:r>
      <w:r w:rsidRPr="00341412">
        <w:rPr>
          <w:rFonts w:ascii="Times New Roman" w:hAnsi="Times New Roman" w:cs="Times New Roman"/>
          <w:sz w:val="24"/>
          <w:szCs w:val="24"/>
        </w:rPr>
        <w:t>for Soil</w:t>
      </w:r>
      <w:r w:rsidR="007F7BE7">
        <w:rPr>
          <w:rFonts w:ascii="Times New Roman" w:hAnsi="Times New Roman" w:cs="Times New Roman"/>
          <w:sz w:val="24"/>
          <w:szCs w:val="24"/>
        </w:rPr>
        <w:t xml:space="preserve"> </w:t>
      </w:r>
      <w:r w:rsidRPr="00341412">
        <w:rPr>
          <w:rFonts w:ascii="Times New Roman" w:hAnsi="Times New Roman" w:cs="Times New Roman"/>
          <w:sz w:val="24"/>
          <w:szCs w:val="24"/>
        </w:rPr>
        <w:t>103 from Richland, ND was 3,100 eggs and juveniles/100 cm</w:t>
      </w:r>
      <w:r w:rsidRPr="00341412">
        <w:rPr>
          <w:rFonts w:ascii="Times New Roman" w:hAnsi="Times New Roman" w:cs="Times New Roman"/>
          <w:sz w:val="24"/>
          <w:szCs w:val="24"/>
          <w:vertAlign w:val="superscript"/>
        </w:rPr>
        <w:t>3</w:t>
      </w:r>
      <w:r w:rsidRPr="00341412">
        <w:rPr>
          <w:rFonts w:ascii="Times New Roman" w:hAnsi="Times New Roman" w:cs="Times New Roman"/>
          <w:sz w:val="24"/>
          <w:szCs w:val="24"/>
        </w:rPr>
        <w:t xml:space="preserve"> of soil</w:t>
      </w:r>
    </w:p>
    <w:p w14:paraId="3A9E2CCE" w14:textId="331E9058" w:rsidR="00341412" w:rsidRPr="008C0FC5" w:rsidRDefault="00341412" w:rsidP="003A30FD">
      <w:pPr>
        <w:rPr>
          <w:rFonts w:ascii="Times New Roman" w:hAnsi="Times New Roman" w:cs="Times New Roman"/>
          <w:b/>
          <w:sz w:val="24"/>
          <w:szCs w:val="24"/>
        </w:rPr>
      </w:pPr>
    </w:p>
    <w:p w14:paraId="02DD3C29" w14:textId="77777777" w:rsidR="00D2295C" w:rsidRDefault="00D2295C" w:rsidP="0099574D">
      <w:pPr>
        <w:rPr>
          <w:rFonts w:ascii="Times New Roman" w:hAnsi="Times New Roman" w:cs="Times New Roman"/>
          <w:sz w:val="24"/>
          <w:szCs w:val="24"/>
        </w:rPr>
      </w:pPr>
    </w:p>
    <w:p w14:paraId="1617C149" w14:textId="77777777" w:rsidR="00D2295C" w:rsidRDefault="00D2295C" w:rsidP="0099574D">
      <w:pPr>
        <w:rPr>
          <w:rFonts w:ascii="Times New Roman" w:hAnsi="Times New Roman" w:cs="Times New Roman"/>
          <w:sz w:val="24"/>
          <w:szCs w:val="24"/>
        </w:rPr>
      </w:pPr>
    </w:p>
    <w:p w14:paraId="1C9FF5DC" w14:textId="77777777" w:rsidR="00D2295C" w:rsidRDefault="00D2295C" w:rsidP="0099574D">
      <w:pPr>
        <w:rPr>
          <w:rFonts w:ascii="Times New Roman" w:hAnsi="Times New Roman" w:cs="Times New Roman"/>
          <w:sz w:val="24"/>
          <w:szCs w:val="24"/>
        </w:rPr>
      </w:pPr>
    </w:p>
    <w:p w14:paraId="1DE59327" w14:textId="77777777" w:rsidR="00AB76A5" w:rsidRPr="008C0FC5" w:rsidRDefault="00AB76A5" w:rsidP="00AB76A5">
      <w:pPr>
        <w:spacing w:after="0" w:line="240" w:lineRule="auto"/>
        <w:rPr>
          <w:rFonts w:ascii="Times New Roman" w:hAnsi="Times New Roman" w:cs="Times New Roman"/>
          <w:sz w:val="24"/>
          <w:szCs w:val="24"/>
        </w:rPr>
      </w:pPr>
    </w:p>
    <w:p w14:paraId="0B4B0DEC" w14:textId="77777777" w:rsidR="00AB76A5" w:rsidRPr="008C0FC5" w:rsidRDefault="00AB76A5" w:rsidP="00AB76A5">
      <w:pPr>
        <w:spacing w:after="0" w:line="240" w:lineRule="auto"/>
        <w:rPr>
          <w:rFonts w:ascii="Times New Roman" w:hAnsi="Times New Roman" w:cs="Times New Roman"/>
          <w:sz w:val="24"/>
          <w:szCs w:val="24"/>
        </w:rPr>
      </w:pPr>
    </w:p>
    <w:p w14:paraId="5961C68A" w14:textId="5FB77CF5" w:rsidR="00AB76A5" w:rsidRPr="008C0FC5" w:rsidRDefault="00AB76A5" w:rsidP="00AB76A5">
      <w:pPr>
        <w:spacing w:after="0" w:line="240" w:lineRule="auto"/>
        <w:rPr>
          <w:rFonts w:ascii="Times New Roman" w:hAnsi="Times New Roman" w:cs="Times New Roman"/>
          <w:sz w:val="24"/>
          <w:szCs w:val="24"/>
        </w:rPr>
      </w:pPr>
    </w:p>
    <w:p w14:paraId="170A71A1" w14:textId="06B410E4" w:rsidR="00AB76A5" w:rsidRPr="008C0FC5" w:rsidRDefault="00142128" w:rsidP="00AB76A5">
      <w:pPr>
        <w:spacing w:after="0" w:line="240" w:lineRule="auto"/>
        <w:rPr>
          <w:rFonts w:ascii="Times New Roman" w:hAnsi="Times New Roman" w:cs="Times New Roman"/>
          <w:sz w:val="24"/>
          <w:szCs w:val="24"/>
        </w:rPr>
      </w:pPr>
      <w:r>
        <w:rPr>
          <w:noProof/>
        </w:rPr>
        <w:drawing>
          <wp:inline distT="0" distB="0" distL="0" distR="0" wp14:anchorId="7EB851D0" wp14:editId="3FE1B4D8">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81B46EC" w14:textId="77777777" w:rsidR="00142128" w:rsidRDefault="00142128" w:rsidP="00AB76A5">
      <w:pPr>
        <w:spacing w:after="0" w:line="240" w:lineRule="auto"/>
        <w:rPr>
          <w:rFonts w:ascii="Times New Roman" w:hAnsi="Times New Roman" w:cs="Times New Roman"/>
          <w:sz w:val="24"/>
          <w:szCs w:val="24"/>
        </w:rPr>
      </w:pPr>
    </w:p>
    <w:p w14:paraId="64ADFDBF" w14:textId="36296D4F" w:rsidR="00AB76A5" w:rsidRPr="008C0FC5" w:rsidRDefault="00AB76A5" w:rsidP="00AB76A5">
      <w:pPr>
        <w:spacing w:after="0" w:line="240" w:lineRule="auto"/>
        <w:rPr>
          <w:rFonts w:ascii="Times New Roman" w:hAnsi="Times New Roman" w:cs="Times New Roman"/>
          <w:sz w:val="24"/>
          <w:szCs w:val="24"/>
        </w:rPr>
      </w:pPr>
      <w:r w:rsidRPr="008C0FC5">
        <w:rPr>
          <w:rFonts w:ascii="Times New Roman" w:hAnsi="Times New Roman" w:cs="Times New Roman"/>
          <w:sz w:val="24"/>
          <w:szCs w:val="24"/>
        </w:rPr>
        <w:t xml:space="preserve">Figure </w:t>
      </w:r>
      <w:r w:rsidR="007F7BE7">
        <w:rPr>
          <w:rFonts w:ascii="Times New Roman" w:hAnsi="Times New Roman" w:cs="Times New Roman"/>
          <w:sz w:val="24"/>
          <w:szCs w:val="24"/>
        </w:rPr>
        <w:t>1</w:t>
      </w:r>
      <w:r w:rsidRPr="008C0FC5">
        <w:rPr>
          <w:rFonts w:ascii="Times New Roman" w:hAnsi="Times New Roman" w:cs="Times New Roman"/>
          <w:sz w:val="24"/>
          <w:szCs w:val="24"/>
        </w:rPr>
        <w:t>. Cover crops grown in plastic pots each containing 5 kg of naturally infested soil in the microplot.</w:t>
      </w:r>
      <w:r w:rsidR="003F2D12" w:rsidRPr="008C0FC5">
        <w:rPr>
          <w:rFonts w:ascii="Times New Roman" w:hAnsi="Times New Roman" w:cs="Times New Roman"/>
          <w:sz w:val="24"/>
          <w:szCs w:val="24"/>
        </w:rPr>
        <w:t xml:space="preserve"> </w:t>
      </w:r>
    </w:p>
    <w:p w14:paraId="19AE64D0" w14:textId="77777777" w:rsidR="00AB76A5" w:rsidRPr="008C0FC5" w:rsidRDefault="00AB76A5" w:rsidP="00AB76A5">
      <w:pPr>
        <w:spacing w:after="0" w:line="240" w:lineRule="auto"/>
        <w:rPr>
          <w:rFonts w:ascii="Times New Roman" w:hAnsi="Times New Roman" w:cs="Times New Roman"/>
          <w:sz w:val="24"/>
          <w:szCs w:val="24"/>
        </w:rPr>
      </w:pPr>
    </w:p>
    <w:p w14:paraId="525E4492" w14:textId="77777777" w:rsidR="00AB76A5" w:rsidRPr="008C0FC5" w:rsidRDefault="00AB76A5" w:rsidP="00AB76A5">
      <w:pPr>
        <w:spacing w:after="0" w:line="240" w:lineRule="auto"/>
        <w:rPr>
          <w:rFonts w:ascii="Times New Roman" w:hAnsi="Times New Roman" w:cs="Times New Roman"/>
          <w:sz w:val="24"/>
          <w:szCs w:val="24"/>
        </w:rPr>
      </w:pPr>
    </w:p>
    <w:p w14:paraId="75387405" w14:textId="77777777" w:rsidR="00050A25" w:rsidRPr="008C0FC5" w:rsidRDefault="00050A25" w:rsidP="00050A25">
      <w:pPr>
        <w:spacing w:line="240" w:lineRule="auto"/>
        <w:ind w:firstLine="747"/>
        <w:rPr>
          <w:rFonts w:ascii="Times New Roman" w:hAnsi="Times New Roman" w:cs="Times New Roman"/>
          <w:sz w:val="24"/>
          <w:szCs w:val="24"/>
        </w:rPr>
      </w:pPr>
    </w:p>
    <w:p w14:paraId="11C7D590" w14:textId="77777777" w:rsidR="00050A25" w:rsidRPr="008C0FC5" w:rsidRDefault="00050A25" w:rsidP="00050A25">
      <w:pPr>
        <w:spacing w:line="240" w:lineRule="auto"/>
        <w:ind w:firstLine="747"/>
        <w:rPr>
          <w:rFonts w:ascii="Times New Roman" w:hAnsi="Times New Roman" w:cs="Times New Roman"/>
          <w:sz w:val="24"/>
          <w:szCs w:val="24"/>
        </w:rPr>
      </w:pPr>
    </w:p>
    <w:p w14:paraId="59200269" w14:textId="77777777" w:rsidR="00052F49" w:rsidRDefault="00052F49" w:rsidP="007821B2">
      <w:pPr>
        <w:spacing w:line="240" w:lineRule="auto"/>
        <w:rPr>
          <w:rFonts w:ascii="Times New Roman" w:hAnsi="Times New Roman" w:cs="Times New Roman"/>
          <w:sz w:val="24"/>
          <w:szCs w:val="24"/>
        </w:rPr>
      </w:pPr>
    </w:p>
    <w:p w14:paraId="4E0054B1" w14:textId="77777777" w:rsidR="00052F49" w:rsidRDefault="00052F49" w:rsidP="007821B2">
      <w:pPr>
        <w:spacing w:line="240" w:lineRule="auto"/>
        <w:rPr>
          <w:rFonts w:ascii="Times New Roman" w:hAnsi="Times New Roman" w:cs="Times New Roman"/>
          <w:sz w:val="24"/>
          <w:szCs w:val="24"/>
        </w:rPr>
      </w:pPr>
    </w:p>
    <w:p w14:paraId="778FFA23" w14:textId="77777777" w:rsidR="00052F49" w:rsidRDefault="00052F49" w:rsidP="007821B2">
      <w:pPr>
        <w:spacing w:line="240" w:lineRule="auto"/>
        <w:rPr>
          <w:rFonts w:ascii="Times New Roman" w:hAnsi="Times New Roman" w:cs="Times New Roman"/>
          <w:sz w:val="24"/>
          <w:szCs w:val="24"/>
        </w:rPr>
      </w:pPr>
    </w:p>
    <w:p w14:paraId="219DD56F" w14:textId="77777777" w:rsidR="00680AE3" w:rsidRDefault="00680AE3" w:rsidP="007821B2">
      <w:pPr>
        <w:spacing w:line="240" w:lineRule="auto"/>
        <w:rPr>
          <w:rFonts w:ascii="Times New Roman" w:hAnsi="Times New Roman" w:cs="Times New Roman"/>
          <w:sz w:val="24"/>
          <w:szCs w:val="24"/>
        </w:rPr>
      </w:pPr>
    </w:p>
    <w:p w14:paraId="26763E72" w14:textId="77777777" w:rsidR="00680AE3" w:rsidRDefault="00680AE3" w:rsidP="007821B2">
      <w:pPr>
        <w:spacing w:line="240" w:lineRule="auto"/>
        <w:rPr>
          <w:rFonts w:ascii="Times New Roman" w:hAnsi="Times New Roman" w:cs="Times New Roman"/>
          <w:sz w:val="24"/>
          <w:szCs w:val="24"/>
        </w:rPr>
      </w:pPr>
    </w:p>
    <w:p w14:paraId="3A589E99" w14:textId="46FE7677" w:rsidR="00052F49" w:rsidRDefault="00052F49" w:rsidP="007821B2">
      <w:pPr>
        <w:spacing w:line="240" w:lineRule="auto"/>
        <w:rPr>
          <w:rFonts w:ascii="Times New Roman" w:hAnsi="Times New Roman" w:cs="Times New Roman"/>
          <w:sz w:val="24"/>
          <w:szCs w:val="24"/>
        </w:rPr>
      </w:pPr>
    </w:p>
    <w:p w14:paraId="11A313F7" w14:textId="782CC3AF" w:rsidR="00052F49" w:rsidRPr="00052F49" w:rsidRDefault="00680AE3" w:rsidP="00052F49">
      <w:pPr>
        <w:rPr>
          <w:rFonts w:ascii="Times New Roman" w:hAnsi="Times New Roman" w:cs="Times New Roman"/>
          <w:sz w:val="24"/>
          <w:szCs w:val="24"/>
        </w:rPr>
      </w:pPr>
      <w:r>
        <w:rPr>
          <w:noProof/>
        </w:rPr>
        <w:lastRenderedPageBreak/>
        <w:drawing>
          <wp:inline distT="0" distB="0" distL="0" distR="0" wp14:anchorId="685C11C0" wp14:editId="325D0705">
            <wp:extent cx="5943600" cy="4116984"/>
            <wp:effectExtent l="0" t="0" r="0" b="17145"/>
            <wp:docPr id="5" name="Chart 5">
              <a:extLst xmlns:a="http://schemas.openxmlformats.org/drawingml/2006/main">
                <a:ext uri="{FF2B5EF4-FFF2-40B4-BE49-F238E27FC236}">
                  <a16:creationId xmlns:a16="http://schemas.microsoft.com/office/drawing/2014/main" id="{77405F0B-5BF8-48F3-97C4-2097529EE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C98424" w14:textId="3D29EEC5" w:rsidR="00052F49" w:rsidRPr="00052F49" w:rsidRDefault="00680AE3" w:rsidP="00052F49">
      <w:pPr>
        <w:rPr>
          <w:rFonts w:ascii="Times New Roman" w:hAnsi="Times New Roman" w:cs="Times New Roman"/>
          <w:sz w:val="24"/>
          <w:szCs w:val="24"/>
        </w:rPr>
      </w:pPr>
      <w:r w:rsidRPr="008C0FC5">
        <w:rPr>
          <w:rFonts w:ascii="Times New Roman" w:hAnsi="Times New Roman" w:cs="Times New Roman"/>
          <w:noProof/>
          <w:lang w:eastAsia="zh-CN"/>
        </w:rPr>
        <mc:AlternateContent>
          <mc:Choice Requires="wps">
            <w:drawing>
              <wp:anchor distT="0" distB="0" distL="114300" distR="114300" simplePos="0" relativeHeight="251668480" behindDoc="0" locked="0" layoutInCell="1" allowOverlap="1" wp14:anchorId="74C930A4" wp14:editId="5F270D6A">
                <wp:simplePos x="0" y="0"/>
                <wp:positionH relativeFrom="column">
                  <wp:posOffset>114300</wp:posOffset>
                </wp:positionH>
                <wp:positionV relativeFrom="paragraph">
                  <wp:posOffset>167005</wp:posOffset>
                </wp:positionV>
                <wp:extent cx="5734050"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wps:spPr>
                      <wps:txbx>
                        <w:txbxContent>
                          <w:p w14:paraId="26611391" w14:textId="20527E9E" w:rsidR="00050A25" w:rsidRPr="00CB3C8E" w:rsidRDefault="00050A25" w:rsidP="00050A25">
                            <w:pPr>
                              <w:pStyle w:val="Caption"/>
                              <w:rPr>
                                <w:rFonts w:ascii="Times New Roman" w:hAnsi="Times New Roman" w:cs="Times New Roman"/>
                                <w:noProof/>
                                <w:color w:val="auto"/>
                                <w:sz w:val="24"/>
                                <w:szCs w:val="24"/>
                              </w:rPr>
                            </w:pPr>
                            <w:r w:rsidRPr="00CB3C8E">
                              <w:rPr>
                                <w:rFonts w:ascii="Times New Roman" w:hAnsi="Times New Roman" w:cs="Times New Roman"/>
                                <w:i w:val="0"/>
                                <w:color w:val="auto"/>
                                <w:sz w:val="24"/>
                                <w:szCs w:val="24"/>
                              </w:rPr>
                              <w:t xml:space="preserve">Figure </w:t>
                            </w:r>
                            <w:r w:rsidR="007F7BE7">
                              <w:rPr>
                                <w:rFonts w:ascii="Times New Roman" w:hAnsi="Times New Roman" w:cs="Times New Roman"/>
                                <w:i w:val="0"/>
                                <w:color w:val="auto"/>
                                <w:sz w:val="24"/>
                                <w:szCs w:val="24"/>
                              </w:rPr>
                              <w:t>2</w:t>
                            </w:r>
                            <w:r w:rsidRPr="00CB3C8E">
                              <w:rPr>
                                <w:rFonts w:ascii="Times New Roman" w:hAnsi="Times New Roman" w:cs="Times New Roman"/>
                                <w:i w:val="0"/>
                                <w:color w:val="auto"/>
                                <w:sz w:val="24"/>
                                <w:szCs w:val="24"/>
                              </w:rPr>
                              <w:t xml:space="preserve">. </w:t>
                            </w:r>
                            <w:r w:rsidR="00680AE3" w:rsidRPr="00CB3C8E">
                              <w:rPr>
                                <w:rFonts w:ascii="Times New Roman" w:hAnsi="Times New Roman" w:cs="Times New Roman"/>
                                <w:i w:val="0"/>
                                <w:color w:val="auto"/>
                                <w:sz w:val="24"/>
                                <w:szCs w:val="24"/>
                              </w:rPr>
                              <w:t xml:space="preserve">Average reproductive factor (RF) of SCN on </w:t>
                            </w:r>
                            <w:r w:rsidR="007F7BE7">
                              <w:rPr>
                                <w:rFonts w:ascii="Times New Roman" w:hAnsi="Times New Roman" w:cs="Times New Roman"/>
                                <w:i w:val="0"/>
                                <w:color w:val="auto"/>
                                <w:sz w:val="24"/>
                                <w:szCs w:val="24"/>
                              </w:rPr>
                              <w:t>cover</w:t>
                            </w:r>
                            <w:r w:rsidR="00680AE3" w:rsidRPr="00CB3C8E">
                              <w:rPr>
                                <w:rFonts w:ascii="Times New Roman" w:hAnsi="Times New Roman" w:cs="Times New Roman"/>
                                <w:i w:val="0"/>
                                <w:color w:val="auto"/>
                                <w:sz w:val="24"/>
                                <w:szCs w:val="24"/>
                              </w:rPr>
                              <w:t xml:space="preserve"> crops</w:t>
                            </w:r>
                            <w:r w:rsidR="007F7BE7">
                              <w:rPr>
                                <w:rFonts w:ascii="Times New Roman" w:hAnsi="Times New Roman" w:cs="Times New Roman"/>
                                <w:i w:val="0"/>
                                <w:color w:val="auto"/>
                                <w:sz w:val="24"/>
                                <w:szCs w:val="24"/>
                              </w:rPr>
                              <w:t>, soybean,</w:t>
                            </w:r>
                            <w:r w:rsidR="00680AE3" w:rsidRPr="00CB3C8E">
                              <w:rPr>
                                <w:rFonts w:ascii="Times New Roman" w:hAnsi="Times New Roman" w:cs="Times New Roman"/>
                                <w:i w:val="0"/>
                                <w:color w:val="auto"/>
                                <w:sz w:val="24"/>
                                <w:szCs w:val="24"/>
                              </w:rPr>
                              <w:t xml:space="preserve"> and non-planted natural soil (fallow) in microplot conditions</w:t>
                            </w:r>
                            <w:r w:rsidR="007F7BE7">
                              <w:rPr>
                                <w:rFonts w:ascii="Times New Roman" w:hAnsi="Times New Roman" w:cs="Times New Roman"/>
                                <w:i w:val="0"/>
                                <w:color w:val="auto"/>
                                <w:sz w:val="24"/>
                                <w:szCs w:val="24"/>
                              </w:rPr>
                              <w:t xml:space="preserve"> with </w:t>
                            </w:r>
                            <w:r w:rsidR="007F7BE7" w:rsidRPr="00052F49">
                              <w:rPr>
                                <w:rFonts w:ascii="Times New Roman" w:hAnsi="Times New Roman" w:cs="Times New Roman"/>
                                <w:i w:val="0"/>
                                <w:iCs w:val="0"/>
                                <w:color w:val="auto"/>
                                <w:sz w:val="24"/>
                                <w:szCs w:val="24"/>
                              </w:rPr>
                              <w:t xml:space="preserve">infested </w:t>
                            </w:r>
                            <w:r w:rsidR="007F7BE7">
                              <w:rPr>
                                <w:rFonts w:ascii="Times New Roman" w:hAnsi="Times New Roman" w:cs="Times New Roman"/>
                                <w:i w:val="0"/>
                                <w:iCs w:val="0"/>
                                <w:color w:val="000000" w:themeColor="text1"/>
                                <w:sz w:val="24"/>
                                <w:szCs w:val="24"/>
                              </w:rPr>
                              <w:t>field soils</w:t>
                            </w:r>
                            <w:r w:rsidR="00680AE3" w:rsidRPr="00CB3C8E">
                              <w:rPr>
                                <w:rFonts w:ascii="Times New Roman" w:hAnsi="Times New Roman" w:cs="Times New Roman"/>
                                <w:i w:val="0"/>
                                <w:color w:val="auto"/>
                                <w:sz w:val="24"/>
                                <w:szCs w:val="24"/>
                              </w:rPr>
                              <w:t xml:space="preserve"> SCN103 and SCN2W.  </w:t>
                            </w:r>
                            <w:r w:rsidR="00CB3C8E" w:rsidRPr="00CB3C8E">
                              <w:rPr>
                                <w:rFonts w:ascii="Times New Roman" w:hAnsi="Times New Roman" w:cs="Times New Roman"/>
                                <w:i w:val="0"/>
                                <w:color w:val="auto"/>
                                <w:sz w:val="24"/>
                                <w:szCs w:val="24"/>
                              </w:rPr>
                              <w:t>Average RF is average of RF values from five replications for each treatment. RF values with same letters are not significantly different (</w:t>
                            </w:r>
                            <w:r w:rsidR="00CB3C8E" w:rsidRPr="00CB3C8E">
                              <w:rPr>
                                <w:rFonts w:ascii="Times New Roman" w:hAnsi="Times New Roman" w:cs="Times New Roman"/>
                                <w:color w:val="auto"/>
                                <w:sz w:val="24"/>
                                <w:szCs w:val="24"/>
                              </w:rPr>
                              <w:t xml:space="preserve">P </w:t>
                            </w:r>
                            <w:r w:rsidR="00CB3C8E" w:rsidRPr="00CB3C8E">
                              <w:rPr>
                                <w:rFonts w:ascii="Times New Roman" w:hAnsi="Times New Roman" w:cs="Times New Roman"/>
                                <w:i w:val="0"/>
                                <w:color w:val="auto"/>
                                <w:sz w:val="24"/>
                                <w:szCs w:val="24"/>
                              </w:rPr>
                              <w:t>&gt; 0.05).</w:t>
                            </w:r>
                            <w:r w:rsidR="007F7BE7">
                              <w:rPr>
                                <w:rFonts w:ascii="Times New Roman" w:hAnsi="Times New Roman" w:cs="Times New Roman"/>
                                <w:i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4C930A4" id="_x0000_t202" coordsize="21600,21600" o:spt="202" path="m,l,21600r21600,l21600,xe">
                <v:stroke joinstyle="miter"/>
                <v:path gradientshapeok="t" o:connecttype="rect"/>
              </v:shapetype>
              <v:shape id="Text Box 11" o:spid="_x0000_s1026" type="#_x0000_t202" style="position:absolute;margin-left:9pt;margin-top:13.15pt;width:451.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" stroked="f">
                <v:textbox style="mso-fit-shape-to-text:t" inset="0,0,0,0">
                  <w:txbxContent>
                    <w:p w14:paraId="26611391" w14:textId="20527E9E" w:rsidR="00050A25" w:rsidRPr="00CB3C8E" w:rsidRDefault="00050A25" w:rsidP="00050A25">
                      <w:pPr>
                        <w:pStyle w:val="Caption"/>
                        <w:rPr>
                          <w:rFonts w:ascii="Times New Roman" w:hAnsi="Times New Roman" w:cs="Times New Roman"/>
                          <w:noProof/>
                          <w:color w:val="auto"/>
                          <w:sz w:val="24"/>
                          <w:szCs w:val="24"/>
                        </w:rPr>
                      </w:pPr>
                      <w:r w:rsidRPr="00CB3C8E">
                        <w:rPr>
                          <w:rFonts w:ascii="Times New Roman" w:hAnsi="Times New Roman" w:cs="Times New Roman"/>
                          <w:i w:val="0"/>
                          <w:color w:val="auto"/>
                          <w:sz w:val="24"/>
                          <w:szCs w:val="24"/>
                        </w:rPr>
                        <w:t xml:space="preserve">Figure </w:t>
                      </w:r>
                      <w:r w:rsidR="007F7BE7">
                        <w:rPr>
                          <w:rFonts w:ascii="Times New Roman" w:hAnsi="Times New Roman" w:cs="Times New Roman"/>
                          <w:i w:val="0"/>
                          <w:color w:val="auto"/>
                          <w:sz w:val="24"/>
                          <w:szCs w:val="24"/>
                        </w:rPr>
                        <w:t>2</w:t>
                      </w:r>
                      <w:r w:rsidRPr="00CB3C8E">
                        <w:rPr>
                          <w:rFonts w:ascii="Times New Roman" w:hAnsi="Times New Roman" w:cs="Times New Roman"/>
                          <w:i w:val="0"/>
                          <w:color w:val="auto"/>
                          <w:sz w:val="24"/>
                          <w:szCs w:val="24"/>
                        </w:rPr>
                        <w:t xml:space="preserve">. </w:t>
                      </w:r>
                      <w:r w:rsidR="00680AE3" w:rsidRPr="00CB3C8E">
                        <w:rPr>
                          <w:rFonts w:ascii="Times New Roman" w:hAnsi="Times New Roman" w:cs="Times New Roman"/>
                          <w:i w:val="0"/>
                          <w:color w:val="auto"/>
                          <w:sz w:val="24"/>
                          <w:szCs w:val="24"/>
                        </w:rPr>
                        <w:t xml:space="preserve">Average reproductive factor (RF) of SCN on </w:t>
                      </w:r>
                      <w:r w:rsidR="007F7BE7">
                        <w:rPr>
                          <w:rFonts w:ascii="Times New Roman" w:hAnsi="Times New Roman" w:cs="Times New Roman"/>
                          <w:i w:val="0"/>
                          <w:color w:val="auto"/>
                          <w:sz w:val="24"/>
                          <w:szCs w:val="24"/>
                        </w:rPr>
                        <w:t>cover</w:t>
                      </w:r>
                      <w:r w:rsidR="00680AE3" w:rsidRPr="00CB3C8E">
                        <w:rPr>
                          <w:rFonts w:ascii="Times New Roman" w:hAnsi="Times New Roman" w:cs="Times New Roman"/>
                          <w:i w:val="0"/>
                          <w:color w:val="auto"/>
                          <w:sz w:val="24"/>
                          <w:szCs w:val="24"/>
                        </w:rPr>
                        <w:t xml:space="preserve"> crops</w:t>
                      </w:r>
                      <w:r w:rsidR="007F7BE7">
                        <w:rPr>
                          <w:rFonts w:ascii="Times New Roman" w:hAnsi="Times New Roman" w:cs="Times New Roman"/>
                          <w:i w:val="0"/>
                          <w:color w:val="auto"/>
                          <w:sz w:val="24"/>
                          <w:szCs w:val="24"/>
                        </w:rPr>
                        <w:t>, soybean,</w:t>
                      </w:r>
                      <w:r w:rsidR="00680AE3" w:rsidRPr="00CB3C8E">
                        <w:rPr>
                          <w:rFonts w:ascii="Times New Roman" w:hAnsi="Times New Roman" w:cs="Times New Roman"/>
                          <w:i w:val="0"/>
                          <w:color w:val="auto"/>
                          <w:sz w:val="24"/>
                          <w:szCs w:val="24"/>
                        </w:rPr>
                        <w:t xml:space="preserve"> and non-planted natural soil (fallow) in microplot conditions</w:t>
                      </w:r>
                      <w:r w:rsidR="007F7BE7">
                        <w:rPr>
                          <w:rFonts w:ascii="Times New Roman" w:hAnsi="Times New Roman" w:cs="Times New Roman"/>
                          <w:i w:val="0"/>
                          <w:color w:val="auto"/>
                          <w:sz w:val="24"/>
                          <w:szCs w:val="24"/>
                        </w:rPr>
                        <w:t xml:space="preserve"> with </w:t>
                      </w:r>
                      <w:r w:rsidR="007F7BE7" w:rsidRPr="00052F49">
                        <w:rPr>
                          <w:rFonts w:ascii="Times New Roman" w:hAnsi="Times New Roman" w:cs="Times New Roman"/>
                          <w:i w:val="0"/>
                          <w:iCs w:val="0"/>
                          <w:color w:val="auto"/>
                          <w:sz w:val="24"/>
                          <w:szCs w:val="24"/>
                        </w:rPr>
                        <w:t xml:space="preserve">infested </w:t>
                      </w:r>
                      <w:r w:rsidR="007F7BE7">
                        <w:rPr>
                          <w:rFonts w:ascii="Times New Roman" w:hAnsi="Times New Roman" w:cs="Times New Roman"/>
                          <w:i w:val="0"/>
                          <w:iCs w:val="0"/>
                          <w:color w:val="000000" w:themeColor="text1"/>
                          <w:sz w:val="24"/>
                          <w:szCs w:val="24"/>
                        </w:rPr>
                        <w:t>field soils</w:t>
                      </w:r>
                      <w:r w:rsidR="00680AE3" w:rsidRPr="00CB3C8E">
                        <w:rPr>
                          <w:rFonts w:ascii="Times New Roman" w:hAnsi="Times New Roman" w:cs="Times New Roman"/>
                          <w:i w:val="0"/>
                          <w:color w:val="auto"/>
                          <w:sz w:val="24"/>
                          <w:szCs w:val="24"/>
                        </w:rPr>
                        <w:t xml:space="preserve"> SCN103 and SCN2W.  </w:t>
                      </w:r>
                      <w:r w:rsidR="00CB3C8E" w:rsidRPr="00CB3C8E">
                        <w:rPr>
                          <w:rFonts w:ascii="Times New Roman" w:hAnsi="Times New Roman" w:cs="Times New Roman"/>
                          <w:i w:val="0"/>
                          <w:color w:val="auto"/>
                          <w:sz w:val="24"/>
                          <w:szCs w:val="24"/>
                        </w:rPr>
                        <w:t>Average RF is average of RF values from five replications for each treatment. RF values with same letters are not significantly different (</w:t>
                      </w:r>
                      <w:r w:rsidR="00CB3C8E" w:rsidRPr="00CB3C8E">
                        <w:rPr>
                          <w:rFonts w:ascii="Times New Roman" w:hAnsi="Times New Roman" w:cs="Times New Roman"/>
                          <w:color w:val="auto"/>
                          <w:sz w:val="24"/>
                          <w:szCs w:val="24"/>
                        </w:rPr>
                        <w:t xml:space="preserve">P </w:t>
                      </w:r>
                      <w:r w:rsidR="00CB3C8E" w:rsidRPr="00CB3C8E">
                        <w:rPr>
                          <w:rFonts w:ascii="Times New Roman" w:hAnsi="Times New Roman" w:cs="Times New Roman"/>
                          <w:i w:val="0"/>
                          <w:color w:val="auto"/>
                          <w:sz w:val="24"/>
                          <w:szCs w:val="24"/>
                        </w:rPr>
                        <w:t>&gt; 0.05).</w:t>
                      </w:r>
                      <w:r w:rsidR="007F7BE7">
                        <w:rPr>
                          <w:rFonts w:ascii="Times New Roman" w:hAnsi="Times New Roman" w:cs="Times New Roman"/>
                          <w:i w:val="0"/>
                          <w:color w:val="auto"/>
                          <w:sz w:val="24"/>
                          <w:szCs w:val="24"/>
                        </w:rPr>
                        <w:t xml:space="preserve"> </w:t>
                      </w:r>
                    </w:p>
                  </w:txbxContent>
                </v:textbox>
                <w10:wrap type="topAndBottom"/>
              </v:shape>
            </w:pict>
          </mc:Fallback>
        </mc:AlternateContent>
      </w:r>
    </w:p>
    <w:p w14:paraId="0EC55224" w14:textId="7A3BA7BA" w:rsidR="00052F49" w:rsidRDefault="00052F49" w:rsidP="00052F49">
      <w:pPr>
        <w:rPr>
          <w:rFonts w:ascii="Times New Roman" w:hAnsi="Times New Roman" w:cs="Times New Roman"/>
          <w:sz w:val="24"/>
          <w:szCs w:val="24"/>
        </w:rPr>
      </w:pPr>
    </w:p>
    <w:p w14:paraId="0651C895" w14:textId="0A88AEB6" w:rsidR="00907B96" w:rsidRDefault="00907B96" w:rsidP="00052F49">
      <w:pPr>
        <w:rPr>
          <w:rFonts w:ascii="Times New Roman" w:hAnsi="Times New Roman" w:cs="Times New Roman"/>
          <w:sz w:val="24"/>
          <w:szCs w:val="24"/>
        </w:rPr>
      </w:pPr>
    </w:p>
    <w:p w14:paraId="2B34D11D" w14:textId="0D1007E0" w:rsidR="00052F49" w:rsidRDefault="00052F49" w:rsidP="00052F49">
      <w:pPr>
        <w:tabs>
          <w:tab w:val="left" w:pos="1635"/>
        </w:tabs>
        <w:rPr>
          <w:rFonts w:ascii="Times New Roman" w:hAnsi="Times New Roman" w:cs="Times New Roman"/>
          <w:sz w:val="24"/>
          <w:szCs w:val="24"/>
        </w:rPr>
      </w:pPr>
      <w:r>
        <w:rPr>
          <w:rFonts w:ascii="Times New Roman" w:hAnsi="Times New Roman" w:cs="Times New Roman"/>
          <w:sz w:val="24"/>
          <w:szCs w:val="24"/>
        </w:rPr>
        <w:tab/>
      </w:r>
    </w:p>
    <w:p w14:paraId="3F0D2B25" w14:textId="17D0253B" w:rsidR="00603121" w:rsidRDefault="00CD3543" w:rsidP="00785ADF">
      <w:pPr>
        <w:rPr>
          <w:rFonts w:ascii="Times New Roman" w:hAnsi="Times New Roman" w:cs="Times New Roman"/>
          <w:sz w:val="24"/>
          <w:szCs w:val="24"/>
        </w:rPr>
      </w:pPr>
      <w:r>
        <w:rPr>
          <w:noProof/>
        </w:rPr>
        <w:lastRenderedPageBreak/>
        <w:drawing>
          <wp:inline distT="0" distB="0" distL="0" distR="0" wp14:anchorId="27008E8B" wp14:editId="5B6943CF">
            <wp:extent cx="5826125" cy="3550023"/>
            <wp:effectExtent l="0" t="0" r="3175" b="12700"/>
            <wp:docPr id="1" name="Chart 1">
              <a:extLst xmlns:a="http://schemas.openxmlformats.org/drawingml/2006/main">
                <a:ext uri="{FF2B5EF4-FFF2-40B4-BE49-F238E27FC236}">
                  <a16:creationId xmlns:a16="http://schemas.microsoft.com/office/drawing/2014/main" id="{1E9732F6-8251-484F-A37E-2B1A98DA9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577B4E" w14:textId="2949857A" w:rsidR="009D7503" w:rsidRPr="007F7BE7" w:rsidRDefault="009D7503" w:rsidP="007F7BE7">
      <w:pPr>
        <w:spacing w:line="276" w:lineRule="auto"/>
        <w:rPr>
          <w:rFonts w:ascii="Times New Roman" w:hAnsi="Times New Roman" w:cs="Times New Roman"/>
          <w:sz w:val="24"/>
          <w:szCs w:val="24"/>
        </w:rPr>
      </w:pPr>
      <w:r w:rsidRPr="00306D48">
        <w:rPr>
          <w:rFonts w:ascii="Times New Roman" w:hAnsi="Times New Roman" w:cs="Times New Roman"/>
          <w:sz w:val="24"/>
          <w:szCs w:val="24"/>
        </w:rPr>
        <w:t>Fig</w:t>
      </w:r>
      <w:r>
        <w:rPr>
          <w:rFonts w:ascii="Times New Roman" w:hAnsi="Times New Roman" w:cs="Times New Roman"/>
          <w:sz w:val="24"/>
          <w:szCs w:val="24"/>
        </w:rPr>
        <w:t>ure</w:t>
      </w:r>
      <w:r w:rsidRPr="00306D48">
        <w:rPr>
          <w:rFonts w:ascii="Times New Roman" w:hAnsi="Times New Roman" w:cs="Times New Roman"/>
          <w:sz w:val="24"/>
          <w:szCs w:val="24"/>
        </w:rPr>
        <w:t xml:space="preserve"> </w:t>
      </w:r>
      <w:r w:rsidR="007F7BE7">
        <w:rPr>
          <w:rFonts w:ascii="Times New Roman" w:hAnsi="Times New Roman" w:cs="Times New Roman"/>
          <w:sz w:val="24"/>
          <w:szCs w:val="24"/>
        </w:rPr>
        <w:t>3</w:t>
      </w:r>
      <w:r>
        <w:rPr>
          <w:rFonts w:ascii="Times New Roman" w:hAnsi="Times New Roman" w:cs="Times New Roman"/>
          <w:sz w:val="24"/>
          <w:szCs w:val="24"/>
        </w:rPr>
        <w:t>.</w:t>
      </w:r>
      <w:r w:rsidRPr="00306D48">
        <w:rPr>
          <w:rFonts w:ascii="Times New Roman" w:hAnsi="Times New Roman" w:cs="Times New Roman"/>
          <w:sz w:val="24"/>
          <w:szCs w:val="24"/>
        </w:rPr>
        <w:t xml:space="preserve"> Population reduction (%) of SCN by cover crops and non-planted natural soil </w:t>
      </w:r>
      <w:r>
        <w:rPr>
          <w:rFonts w:ascii="Times New Roman" w:hAnsi="Times New Roman" w:cs="Times New Roman"/>
          <w:sz w:val="24"/>
          <w:szCs w:val="24"/>
        </w:rPr>
        <w:t xml:space="preserve">(fallow) </w:t>
      </w:r>
      <w:r w:rsidRPr="00306D48">
        <w:rPr>
          <w:rFonts w:ascii="Times New Roman" w:hAnsi="Times New Roman" w:cs="Times New Roman"/>
          <w:sz w:val="24"/>
          <w:szCs w:val="24"/>
        </w:rPr>
        <w:t xml:space="preserve">in microplot conditions </w:t>
      </w:r>
      <w:r w:rsidR="007F7BE7">
        <w:rPr>
          <w:rFonts w:ascii="Times New Roman" w:hAnsi="Times New Roman" w:cs="Times New Roman"/>
          <w:sz w:val="24"/>
          <w:szCs w:val="24"/>
        </w:rPr>
        <w:t>with</w:t>
      </w:r>
      <w:r w:rsidRPr="00306D48">
        <w:rPr>
          <w:rFonts w:ascii="Times New Roman" w:hAnsi="Times New Roman" w:cs="Times New Roman"/>
          <w:sz w:val="24"/>
          <w:szCs w:val="24"/>
        </w:rPr>
        <w:t xml:space="preserve"> </w:t>
      </w:r>
      <w:r w:rsidR="007F7BE7" w:rsidRPr="00052F49">
        <w:rPr>
          <w:rFonts w:ascii="Times New Roman" w:hAnsi="Times New Roman" w:cs="Times New Roman"/>
          <w:sz w:val="24"/>
          <w:szCs w:val="24"/>
        </w:rPr>
        <w:t xml:space="preserve">infested </w:t>
      </w:r>
      <w:r w:rsidR="007F7BE7">
        <w:rPr>
          <w:rFonts w:ascii="Times New Roman" w:hAnsi="Times New Roman" w:cs="Times New Roman"/>
          <w:color w:val="000000" w:themeColor="text1"/>
          <w:sz w:val="24"/>
          <w:szCs w:val="24"/>
        </w:rPr>
        <w:t xml:space="preserve">field soils </w:t>
      </w:r>
      <w:r>
        <w:rPr>
          <w:rFonts w:ascii="Times New Roman" w:hAnsi="Times New Roman" w:cs="Times New Roman"/>
          <w:sz w:val="24"/>
          <w:szCs w:val="24"/>
        </w:rPr>
        <w:t>SCN</w:t>
      </w:r>
      <w:r w:rsidR="007F7BE7">
        <w:rPr>
          <w:rFonts w:ascii="Times New Roman" w:hAnsi="Times New Roman" w:cs="Times New Roman"/>
          <w:sz w:val="24"/>
          <w:szCs w:val="24"/>
        </w:rPr>
        <w:t xml:space="preserve"> </w:t>
      </w:r>
      <w:r>
        <w:rPr>
          <w:rFonts w:ascii="Times New Roman" w:hAnsi="Times New Roman" w:cs="Times New Roman"/>
          <w:sz w:val="24"/>
          <w:szCs w:val="24"/>
        </w:rPr>
        <w:t xml:space="preserve">2W and </w:t>
      </w:r>
      <w:r w:rsidRPr="00306D48">
        <w:rPr>
          <w:rFonts w:ascii="Times New Roman" w:hAnsi="Times New Roman" w:cs="Times New Roman"/>
          <w:sz w:val="24"/>
          <w:szCs w:val="24"/>
        </w:rPr>
        <w:t>SCN</w:t>
      </w:r>
      <w:r w:rsidR="007F7BE7">
        <w:rPr>
          <w:rFonts w:ascii="Times New Roman" w:hAnsi="Times New Roman" w:cs="Times New Roman"/>
          <w:sz w:val="24"/>
          <w:szCs w:val="24"/>
        </w:rPr>
        <w:t xml:space="preserve"> </w:t>
      </w:r>
      <w:r w:rsidRPr="00306D48">
        <w:rPr>
          <w:rFonts w:ascii="Times New Roman" w:hAnsi="Times New Roman" w:cs="Times New Roman"/>
          <w:sz w:val="24"/>
          <w:szCs w:val="24"/>
        </w:rPr>
        <w:t>103</w:t>
      </w:r>
      <w:r>
        <w:rPr>
          <w:rFonts w:ascii="Times New Roman" w:hAnsi="Times New Roman" w:cs="Times New Roman"/>
          <w:sz w:val="24"/>
          <w:szCs w:val="24"/>
        </w:rPr>
        <w:t>. P</w:t>
      </w:r>
      <w:r w:rsidRPr="00306D48">
        <w:rPr>
          <w:rFonts w:ascii="Times New Roman" w:hAnsi="Times New Roman" w:cs="Times New Roman"/>
          <w:sz w:val="24"/>
          <w:szCs w:val="24"/>
        </w:rPr>
        <w:t>opulation reduction</w:t>
      </w:r>
      <w:r>
        <w:rPr>
          <w:rFonts w:ascii="Times New Roman" w:hAnsi="Times New Roman" w:cs="Times New Roman"/>
          <w:sz w:val="24"/>
          <w:szCs w:val="24"/>
        </w:rPr>
        <w:t xml:space="preserve"> of SCN</w:t>
      </w:r>
      <w:r w:rsidRPr="00306D48">
        <w:rPr>
          <w:rFonts w:ascii="Times New Roman" w:hAnsi="Times New Roman" w:cs="Times New Roman"/>
          <w:sz w:val="24"/>
          <w:szCs w:val="24"/>
        </w:rPr>
        <w:t xml:space="preserve"> is </w:t>
      </w:r>
      <w:r>
        <w:rPr>
          <w:rFonts w:ascii="Times New Roman" w:hAnsi="Times New Roman" w:cs="Times New Roman"/>
          <w:sz w:val="24"/>
          <w:szCs w:val="24"/>
        </w:rPr>
        <w:t xml:space="preserve">the </w:t>
      </w:r>
      <w:r w:rsidRPr="00306D48">
        <w:rPr>
          <w:rFonts w:ascii="Times New Roman" w:hAnsi="Times New Roman" w:cs="Times New Roman"/>
          <w:sz w:val="24"/>
          <w:szCs w:val="24"/>
        </w:rPr>
        <w:t xml:space="preserve">mean of five replications </w:t>
      </w:r>
      <w:r w:rsidR="002B2CC9">
        <w:rPr>
          <w:rFonts w:ascii="Times New Roman" w:hAnsi="Times New Roman" w:cs="Times New Roman"/>
          <w:sz w:val="24"/>
          <w:szCs w:val="24"/>
        </w:rPr>
        <w:t>from</w:t>
      </w:r>
      <w:r w:rsidRPr="00306D48">
        <w:rPr>
          <w:rFonts w:ascii="Times New Roman" w:hAnsi="Times New Roman" w:cs="Times New Roman"/>
          <w:sz w:val="24"/>
          <w:szCs w:val="24"/>
        </w:rPr>
        <w:t xml:space="preserve"> each treatment</w:t>
      </w:r>
      <w:r w:rsidR="00785ADF">
        <w:rPr>
          <w:rFonts w:ascii="Times New Roman" w:hAnsi="Times New Roman" w:cs="Times New Roman"/>
          <w:sz w:val="24"/>
          <w:szCs w:val="24"/>
        </w:rPr>
        <w:t>.</w:t>
      </w:r>
      <w:r w:rsidR="00F5072A">
        <w:rPr>
          <w:rFonts w:ascii="Times New Roman" w:hAnsi="Times New Roman" w:cs="Times New Roman"/>
          <w:sz w:val="24"/>
          <w:szCs w:val="24"/>
        </w:rPr>
        <w:t xml:space="preserve"> </w:t>
      </w:r>
    </w:p>
    <w:p w14:paraId="6096717D" w14:textId="72FFEB7A" w:rsidR="00052F49" w:rsidRPr="00052F49" w:rsidRDefault="00077AEE" w:rsidP="00052F49">
      <w:pPr>
        <w:rPr>
          <w:rFonts w:ascii="Times New Roman" w:hAnsi="Times New Roman" w:cs="Times New Roman"/>
          <w:sz w:val="24"/>
          <w:szCs w:val="24"/>
        </w:rPr>
      </w:pPr>
      <w:r>
        <w:rPr>
          <w:noProof/>
        </w:rPr>
        <w:drawing>
          <wp:anchor distT="0" distB="0" distL="114300" distR="114300" simplePos="0" relativeHeight="251673600" behindDoc="0" locked="0" layoutInCell="1" allowOverlap="1" wp14:anchorId="0D3E4B8E" wp14:editId="3DBDECA3">
            <wp:simplePos x="0" y="0"/>
            <wp:positionH relativeFrom="column">
              <wp:posOffset>190500</wp:posOffset>
            </wp:positionH>
            <wp:positionV relativeFrom="paragraph">
              <wp:posOffset>226695</wp:posOffset>
            </wp:positionV>
            <wp:extent cx="5133975" cy="3048000"/>
            <wp:effectExtent l="0" t="0" r="9525" b="0"/>
            <wp:wrapThrough wrapText="bothSides">
              <wp:wrapPolygon edited="0">
                <wp:start x="0" y="0"/>
                <wp:lineTo x="0" y="21465"/>
                <wp:lineTo x="21560" y="21465"/>
                <wp:lineTo x="21560" y="0"/>
                <wp:lineTo x="0" y="0"/>
              </wp:wrapPolygon>
            </wp:wrapThrough>
            <wp:docPr id="6" name="Chart 6">
              <a:extLst xmlns:a="http://schemas.openxmlformats.org/drawingml/2006/main">
                <a:ext uri="{FF2B5EF4-FFF2-40B4-BE49-F238E27FC236}">
                  <a16:creationId xmlns:a16="http://schemas.microsoft.com/office/drawing/2014/main" id="{FA49324A-3F02-4720-A9DE-0838D1C027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785ADF">
        <w:rPr>
          <w:noProof/>
          <w:lang w:eastAsia="zh-CN"/>
        </w:rPr>
        <mc:AlternateContent>
          <mc:Choice Requires="wps">
            <w:drawing>
              <wp:anchor distT="0" distB="0" distL="114300" distR="114300" simplePos="0" relativeHeight="251672576" behindDoc="0" locked="0" layoutInCell="1" allowOverlap="1" wp14:anchorId="3B059433" wp14:editId="7B7AFD0B">
                <wp:simplePos x="0" y="0"/>
                <wp:positionH relativeFrom="column">
                  <wp:posOffset>0</wp:posOffset>
                </wp:positionH>
                <wp:positionV relativeFrom="paragraph">
                  <wp:posOffset>3365500</wp:posOffset>
                </wp:positionV>
                <wp:extent cx="593407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70EFA0BF" w14:textId="34F5022B" w:rsidR="00052F49" w:rsidRPr="00A83B5F" w:rsidRDefault="000F5D5A" w:rsidP="00052F49">
                            <w:pPr>
                              <w:pStyle w:val="Caption"/>
                              <w:rPr>
                                <w:rFonts w:ascii="Times New Roman" w:hAnsi="Times New Roman" w:cs="Times New Roman"/>
                                <w:noProof/>
                                <w:color w:val="auto"/>
                                <w:sz w:val="24"/>
                                <w:szCs w:val="24"/>
                              </w:rPr>
                            </w:pPr>
                            <w:r>
                              <w:rPr>
                                <w:rFonts w:ascii="Times New Roman" w:hAnsi="Times New Roman" w:cs="Times New Roman"/>
                                <w:i w:val="0"/>
                                <w:color w:val="auto"/>
                                <w:sz w:val="24"/>
                                <w:szCs w:val="24"/>
                              </w:rPr>
                              <w:t>Figure 4</w:t>
                            </w:r>
                            <w:r w:rsidR="00052F49" w:rsidRPr="00052F49">
                              <w:rPr>
                                <w:rFonts w:ascii="Times New Roman" w:hAnsi="Times New Roman" w:cs="Times New Roman"/>
                                <w:i w:val="0"/>
                                <w:color w:val="auto"/>
                                <w:sz w:val="24"/>
                                <w:szCs w:val="24"/>
                              </w:rPr>
                              <w:t xml:space="preserve">. </w:t>
                            </w:r>
                            <w:r w:rsidR="00785ADF">
                              <w:rPr>
                                <w:rFonts w:ascii="Times New Roman" w:hAnsi="Times New Roman" w:cs="Times New Roman"/>
                                <w:i w:val="0"/>
                                <w:color w:val="auto"/>
                                <w:sz w:val="24"/>
                                <w:szCs w:val="24"/>
                              </w:rPr>
                              <w:t>R</w:t>
                            </w:r>
                            <w:r w:rsidR="00B258AC">
                              <w:rPr>
                                <w:rFonts w:ascii="Times New Roman" w:hAnsi="Times New Roman" w:cs="Times New Roman"/>
                                <w:i w:val="0"/>
                                <w:color w:val="auto"/>
                                <w:sz w:val="24"/>
                                <w:szCs w:val="24"/>
                              </w:rPr>
                              <w:t>eproductive factor</w:t>
                            </w:r>
                            <w:r w:rsidR="00603121">
                              <w:rPr>
                                <w:rFonts w:ascii="Times New Roman" w:hAnsi="Times New Roman" w:cs="Times New Roman"/>
                                <w:i w:val="0"/>
                                <w:color w:val="auto"/>
                                <w:sz w:val="24"/>
                                <w:szCs w:val="24"/>
                              </w:rPr>
                              <w:t xml:space="preserve"> </w:t>
                            </w:r>
                            <w:r w:rsidR="00B258AC">
                              <w:rPr>
                                <w:rFonts w:ascii="Times New Roman" w:hAnsi="Times New Roman" w:cs="Times New Roman"/>
                                <w:i w:val="0"/>
                                <w:color w:val="auto"/>
                                <w:sz w:val="24"/>
                                <w:szCs w:val="24"/>
                              </w:rPr>
                              <w:t xml:space="preserve">of </w:t>
                            </w:r>
                            <w:r w:rsidR="00B258AC">
                              <w:rPr>
                                <w:rFonts w:ascii="Times New Roman" w:hAnsi="Times New Roman" w:cs="Times New Roman"/>
                                <w:i w:val="0"/>
                                <w:iCs w:val="0"/>
                                <w:color w:val="auto"/>
                                <w:sz w:val="24"/>
                                <w:szCs w:val="24"/>
                              </w:rPr>
                              <w:t>v</w:t>
                            </w:r>
                            <w:r w:rsidR="00052F49">
                              <w:rPr>
                                <w:rFonts w:ascii="Times New Roman" w:hAnsi="Times New Roman" w:cs="Times New Roman"/>
                                <w:i w:val="0"/>
                                <w:iCs w:val="0"/>
                                <w:color w:val="auto"/>
                                <w:sz w:val="24"/>
                                <w:szCs w:val="24"/>
                              </w:rPr>
                              <w:t xml:space="preserve">ermiform </w:t>
                            </w:r>
                            <w:r w:rsidR="00B258AC">
                              <w:rPr>
                                <w:rFonts w:ascii="Times New Roman" w:hAnsi="Times New Roman" w:cs="Times New Roman"/>
                                <w:i w:val="0"/>
                                <w:iCs w:val="0"/>
                                <w:color w:val="auto"/>
                                <w:sz w:val="24"/>
                                <w:szCs w:val="24"/>
                              </w:rPr>
                              <w:t>plant-parasitic nematodes (</w:t>
                            </w:r>
                            <w:r w:rsidR="00603121">
                              <w:rPr>
                                <w:rFonts w:ascii="Times New Roman" w:hAnsi="Times New Roman" w:cs="Times New Roman"/>
                                <w:i w:val="0"/>
                                <w:iCs w:val="0"/>
                                <w:color w:val="auto"/>
                                <w:sz w:val="24"/>
                                <w:szCs w:val="24"/>
                              </w:rPr>
                              <w:t>stunt, spiral</w:t>
                            </w:r>
                            <w:r w:rsidR="007F7BE7">
                              <w:rPr>
                                <w:rFonts w:ascii="Times New Roman" w:hAnsi="Times New Roman" w:cs="Times New Roman"/>
                                <w:i w:val="0"/>
                                <w:iCs w:val="0"/>
                                <w:color w:val="auto"/>
                                <w:sz w:val="24"/>
                                <w:szCs w:val="24"/>
                              </w:rPr>
                              <w:t>, and</w:t>
                            </w:r>
                            <w:r w:rsidR="00603121">
                              <w:rPr>
                                <w:rFonts w:ascii="Times New Roman" w:hAnsi="Times New Roman" w:cs="Times New Roman"/>
                                <w:i w:val="0"/>
                                <w:iCs w:val="0"/>
                                <w:color w:val="auto"/>
                                <w:sz w:val="24"/>
                                <w:szCs w:val="24"/>
                              </w:rPr>
                              <w:t xml:space="preserve"> </w:t>
                            </w:r>
                            <w:r w:rsidR="00B258AC">
                              <w:rPr>
                                <w:rFonts w:ascii="Times New Roman" w:hAnsi="Times New Roman" w:cs="Times New Roman"/>
                                <w:i w:val="0"/>
                                <w:iCs w:val="0"/>
                                <w:color w:val="auto"/>
                                <w:sz w:val="24"/>
                                <w:szCs w:val="24"/>
                              </w:rPr>
                              <w:t xml:space="preserve">root-lesion nematodes) on </w:t>
                            </w:r>
                            <w:r w:rsidR="00785ADF">
                              <w:rPr>
                                <w:rFonts w:ascii="Times New Roman" w:hAnsi="Times New Roman" w:cs="Times New Roman"/>
                                <w:i w:val="0"/>
                                <w:iCs w:val="0"/>
                                <w:color w:val="auto"/>
                                <w:sz w:val="24"/>
                                <w:szCs w:val="24"/>
                              </w:rPr>
                              <w:t xml:space="preserve">cover </w:t>
                            </w:r>
                            <w:r w:rsidR="00B258AC">
                              <w:rPr>
                                <w:rFonts w:ascii="Times New Roman" w:hAnsi="Times New Roman" w:cs="Times New Roman"/>
                                <w:i w:val="0"/>
                                <w:iCs w:val="0"/>
                                <w:color w:val="auto"/>
                                <w:sz w:val="24"/>
                                <w:szCs w:val="24"/>
                              </w:rPr>
                              <w:t>crops</w:t>
                            </w:r>
                            <w:r w:rsidR="00F76DF8">
                              <w:rPr>
                                <w:rFonts w:ascii="Times New Roman" w:hAnsi="Times New Roman" w:cs="Times New Roman"/>
                                <w:i w:val="0"/>
                                <w:iCs w:val="0"/>
                                <w:color w:val="auto"/>
                                <w:sz w:val="24"/>
                                <w:szCs w:val="24"/>
                              </w:rPr>
                              <w:t xml:space="preserve"> and controls</w:t>
                            </w:r>
                            <w:r w:rsidR="00B258AC">
                              <w:rPr>
                                <w:rFonts w:ascii="Times New Roman" w:hAnsi="Times New Roman" w:cs="Times New Roman"/>
                                <w:i w:val="0"/>
                                <w:iCs w:val="0"/>
                                <w:color w:val="auto"/>
                                <w:sz w:val="24"/>
                                <w:szCs w:val="24"/>
                              </w:rPr>
                              <w:t xml:space="preserve"> </w:t>
                            </w:r>
                            <w:r w:rsidR="00F76DF8">
                              <w:rPr>
                                <w:rFonts w:ascii="Times New Roman" w:hAnsi="Times New Roman" w:cs="Times New Roman"/>
                                <w:i w:val="0"/>
                                <w:iCs w:val="0"/>
                                <w:color w:val="auto"/>
                                <w:sz w:val="24"/>
                                <w:szCs w:val="24"/>
                              </w:rPr>
                              <w:t xml:space="preserve">tested </w:t>
                            </w:r>
                            <w:r w:rsidR="00B258AC">
                              <w:rPr>
                                <w:rFonts w:ascii="Times New Roman" w:hAnsi="Times New Roman" w:cs="Times New Roman"/>
                                <w:i w:val="0"/>
                                <w:iCs w:val="0"/>
                                <w:color w:val="auto"/>
                                <w:sz w:val="24"/>
                                <w:szCs w:val="24"/>
                              </w:rPr>
                              <w:t xml:space="preserve">in </w:t>
                            </w:r>
                            <w:r w:rsidR="00B258AC" w:rsidRPr="00052F49">
                              <w:rPr>
                                <w:rFonts w:ascii="Times New Roman" w:hAnsi="Times New Roman" w:cs="Times New Roman"/>
                                <w:i w:val="0"/>
                                <w:iCs w:val="0"/>
                                <w:color w:val="auto"/>
                                <w:sz w:val="24"/>
                                <w:szCs w:val="24"/>
                              </w:rPr>
                              <w:t xml:space="preserve">the microplot with </w:t>
                            </w:r>
                            <w:r w:rsidR="00B258AC">
                              <w:rPr>
                                <w:rFonts w:ascii="Times New Roman" w:hAnsi="Times New Roman" w:cs="Times New Roman"/>
                                <w:i w:val="0"/>
                                <w:iCs w:val="0"/>
                                <w:color w:val="000000" w:themeColor="text1"/>
                                <w:sz w:val="24"/>
                                <w:szCs w:val="24"/>
                              </w:rPr>
                              <w:t xml:space="preserve">field soil (Soil </w:t>
                            </w:r>
                            <w:r w:rsidR="00B258AC" w:rsidRPr="009E7E6C">
                              <w:rPr>
                                <w:rFonts w:ascii="Times New Roman" w:hAnsi="Times New Roman" w:cs="Times New Roman"/>
                                <w:i w:val="0"/>
                                <w:iCs w:val="0"/>
                                <w:color w:val="000000" w:themeColor="text1"/>
                                <w:sz w:val="24"/>
                                <w:szCs w:val="24"/>
                              </w:rPr>
                              <w:t>103)</w:t>
                            </w:r>
                            <w:r w:rsidR="00B258AC">
                              <w:rPr>
                                <w:rFonts w:ascii="Times New Roman" w:hAnsi="Times New Roman" w:cs="Times New Roman"/>
                                <w:i w:val="0"/>
                                <w:iCs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059433" id="Text Box 3" o:spid="_x0000_s1027" type="#_x0000_t202" style="position:absolute;margin-left:0;margin-top:265pt;width:467.2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" stroked="f">
                <v:textbox style="mso-fit-shape-to-text:t" inset="0,0,0,0">
                  <w:txbxContent>
                    <w:p w14:paraId="70EFA0BF" w14:textId="34F5022B" w:rsidR="00052F49" w:rsidRPr="00A83B5F" w:rsidRDefault="000F5D5A" w:rsidP="00052F49">
                      <w:pPr>
                        <w:pStyle w:val="Caption"/>
                        <w:rPr>
                          <w:rFonts w:ascii="Times New Roman" w:hAnsi="Times New Roman" w:cs="Times New Roman"/>
                          <w:noProof/>
                          <w:color w:val="auto"/>
                          <w:sz w:val="24"/>
                          <w:szCs w:val="24"/>
                        </w:rPr>
                      </w:pPr>
                      <w:r>
                        <w:rPr>
                          <w:rFonts w:ascii="Times New Roman" w:hAnsi="Times New Roman" w:cs="Times New Roman"/>
                          <w:i w:val="0"/>
                          <w:color w:val="auto"/>
                          <w:sz w:val="24"/>
                          <w:szCs w:val="24"/>
                        </w:rPr>
                        <w:t>Figure 4</w:t>
                      </w:r>
                      <w:r w:rsidR="00052F49" w:rsidRPr="00052F49">
                        <w:rPr>
                          <w:rFonts w:ascii="Times New Roman" w:hAnsi="Times New Roman" w:cs="Times New Roman"/>
                          <w:i w:val="0"/>
                          <w:color w:val="auto"/>
                          <w:sz w:val="24"/>
                          <w:szCs w:val="24"/>
                        </w:rPr>
                        <w:t xml:space="preserve">. </w:t>
                      </w:r>
                      <w:r w:rsidR="00785ADF">
                        <w:rPr>
                          <w:rFonts w:ascii="Times New Roman" w:hAnsi="Times New Roman" w:cs="Times New Roman"/>
                          <w:i w:val="0"/>
                          <w:color w:val="auto"/>
                          <w:sz w:val="24"/>
                          <w:szCs w:val="24"/>
                        </w:rPr>
                        <w:t>R</w:t>
                      </w:r>
                      <w:r w:rsidR="00B258AC">
                        <w:rPr>
                          <w:rFonts w:ascii="Times New Roman" w:hAnsi="Times New Roman" w:cs="Times New Roman"/>
                          <w:i w:val="0"/>
                          <w:color w:val="auto"/>
                          <w:sz w:val="24"/>
                          <w:szCs w:val="24"/>
                        </w:rPr>
                        <w:t>eproductive factor</w:t>
                      </w:r>
                      <w:r w:rsidR="00603121">
                        <w:rPr>
                          <w:rFonts w:ascii="Times New Roman" w:hAnsi="Times New Roman" w:cs="Times New Roman"/>
                          <w:i w:val="0"/>
                          <w:color w:val="auto"/>
                          <w:sz w:val="24"/>
                          <w:szCs w:val="24"/>
                        </w:rPr>
                        <w:t xml:space="preserve"> </w:t>
                      </w:r>
                      <w:r w:rsidR="00B258AC">
                        <w:rPr>
                          <w:rFonts w:ascii="Times New Roman" w:hAnsi="Times New Roman" w:cs="Times New Roman"/>
                          <w:i w:val="0"/>
                          <w:color w:val="auto"/>
                          <w:sz w:val="24"/>
                          <w:szCs w:val="24"/>
                        </w:rPr>
                        <w:t xml:space="preserve">of </w:t>
                      </w:r>
                      <w:r w:rsidR="00B258AC">
                        <w:rPr>
                          <w:rFonts w:ascii="Times New Roman" w:hAnsi="Times New Roman" w:cs="Times New Roman"/>
                          <w:i w:val="0"/>
                          <w:iCs w:val="0"/>
                          <w:color w:val="auto"/>
                          <w:sz w:val="24"/>
                          <w:szCs w:val="24"/>
                        </w:rPr>
                        <w:t>v</w:t>
                      </w:r>
                      <w:r w:rsidR="00052F49">
                        <w:rPr>
                          <w:rFonts w:ascii="Times New Roman" w:hAnsi="Times New Roman" w:cs="Times New Roman"/>
                          <w:i w:val="0"/>
                          <w:iCs w:val="0"/>
                          <w:color w:val="auto"/>
                          <w:sz w:val="24"/>
                          <w:szCs w:val="24"/>
                        </w:rPr>
                        <w:t xml:space="preserve">ermiform </w:t>
                      </w:r>
                      <w:r w:rsidR="00B258AC">
                        <w:rPr>
                          <w:rFonts w:ascii="Times New Roman" w:hAnsi="Times New Roman" w:cs="Times New Roman"/>
                          <w:i w:val="0"/>
                          <w:iCs w:val="0"/>
                          <w:color w:val="auto"/>
                          <w:sz w:val="24"/>
                          <w:szCs w:val="24"/>
                        </w:rPr>
                        <w:t>plant-parasitic nematodes (</w:t>
                      </w:r>
                      <w:r w:rsidR="00603121">
                        <w:rPr>
                          <w:rFonts w:ascii="Times New Roman" w:hAnsi="Times New Roman" w:cs="Times New Roman"/>
                          <w:i w:val="0"/>
                          <w:iCs w:val="0"/>
                          <w:color w:val="auto"/>
                          <w:sz w:val="24"/>
                          <w:szCs w:val="24"/>
                        </w:rPr>
                        <w:t>stunt, spiral</w:t>
                      </w:r>
                      <w:r w:rsidR="007F7BE7">
                        <w:rPr>
                          <w:rFonts w:ascii="Times New Roman" w:hAnsi="Times New Roman" w:cs="Times New Roman"/>
                          <w:i w:val="0"/>
                          <w:iCs w:val="0"/>
                          <w:color w:val="auto"/>
                          <w:sz w:val="24"/>
                          <w:szCs w:val="24"/>
                        </w:rPr>
                        <w:t>, and</w:t>
                      </w:r>
                      <w:r w:rsidR="00603121">
                        <w:rPr>
                          <w:rFonts w:ascii="Times New Roman" w:hAnsi="Times New Roman" w:cs="Times New Roman"/>
                          <w:i w:val="0"/>
                          <w:iCs w:val="0"/>
                          <w:color w:val="auto"/>
                          <w:sz w:val="24"/>
                          <w:szCs w:val="24"/>
                        </w:rPr>
                        <w:t xml:space="preserve"> </w:t>
                      </w:r>
                      <w:r w:rsidR="00B258AC">
                        <w:rPr>
                          <w:rFonts w:ascii="Times New Roman" w:hAnsi="Times New Roman" w:cs="Times New Roman"/>
                          <w:i w:val="0"/>
                          <w:iCs w:val="0"/>
                          <w:color w:val="auto"/>
                          <w:sz w:val="24"/>
                          <w:szCs w:val="24"/>
                        </w:rPr>
                        <w:t xml:space="preserve">root-lesion nematodes) on </w:t>
                      </w:r>
                      <w:r w:rsidR="00785ADF">
                        <w:rPr>
                          <w:rFonts w:ascii="Times New Roman" w:hAnsi="Times New Roman" w:cs="Times New Roman"/>
                          <w:i w:val="0"/>
                          <w:iCs w:val="0"/>
                          <w:color w:val="auto"/>
                          <w:sz w:val="24"/>
                          <w:szCs w:val="24"/>
                        </w:rPr>
                        <w:t xml:space="preserve">cover </w:t>
                      </w:r>
                      <w:r w:rsidR="00B258AC">
                        <w:rPr>
                          <w:rFonts w:ascii="Times New Roman" w:hAnsi="Times New Roman" w:cs="Times New Roman"/>
                          <w:i w:val="0"/>
                          <w:iCs w:val="0"/>
                          <w:color w:val="auto"/>
                          <w:sz w:val="24"/>
                          <w:szCs w:val="24"/>
                        </w:rPr>
                        <w:t>crops</w:t>
                      </w:r>
                      <w:r w:rsidR="00F76DF8">
                        <w:rPr>
                          <w:rFonts w:ascii="Times New Roman" w:hAnsi="Times New Roman" w:cs="Times New Roman"/>
                          <w:i w:val="0"/>
                          <w:iCs w:val="0"/>
                          <w:color w:val="auto"/>
                          <w:sz w:val="24"/>
                          <w:szCs w:val="24"/>
                        </w:rPr>
                        <w:t xml:space="preserve"> and controls</w:t>
                      </w:r>
                      <w:r w:rsidR="00B258AC">
                        <w:rPr>
                          <w:rFonts w:ascii="Times New Roman" w:hAnsi="Times New Roman" w:cs="Times New Roman"/>
                          <w:i w:val="0"/>
                          <w:iCs w:val="0"/>
                          <w:color w:val="auto"/>
                          <w:sz w:val="24"/>
                          <w:szCs w:val="24"/>
                        </w:rPr>
                        <w:t xml:space="preserve"> </w:t>
                      </w:r>
                      <w:r w:rsidR="00F76DF8">
                        <w:rPr>
                          <w:rFonts w:ascii="Times New Roman" w:hAnsi="Times New Roman" w:cs="Times New Roman"/>
                          <w:i w:val="0"/>
                          <w:iCs w:val="0"/>
                          <w:color w:val="auto"/>
                          <w:sz w:val="24"/>
                          <w:szCs w:val="24"/>
                        </w:rPr>
                        <w:t xml:space="preserve">tested </w:t>
                      </w:r>
                      <w:r w:rsidR="00B258AC">
                        <w:rPr>
                          <w:rFonts w:ascii="Times New Roman" w:hAnsi="Times New Roman" w:cs="Times New Roman"/>
                          <w:i w:val="0"/>
                          <w:iCs w:val="0"/>
                          <w:color w:val="auto"/>
                          <w:sz w:val="24"/>
                          <w:szCs w:val="24"/>
                        </w:rPr>
                        <w:t xml:space="preserve">in </w:t>
                      </w:r>
                      <w:r w:rsidR="00B258AC" w:rsidRPr="00052F49">
                        <w:rPr>
                          <w:rFonts w:ascii="Times New Roman" w:hAnsi="Times New Roman" w:cs="Times New Roman"/>
                          <w:i w:val="0"/>
                          <w:iCs w:val="0"/>
                          <w:color w:val="auto"/>
                          <w:sz w:val="24"/>
                          <w:szCs w:val="24"/>
                        </w:rPr>
                        <w:t xml:space="preserve">the microplot with </w:t>
                      </w:r>
                      <w:r w:rsidR="00B258AC">
                        <w:rPr>
                          <w:rFonts w:ascii="Times New Roman" w:hAnsi="Times New Roman" w:cs="Times New Roman"/>
                          <w:i w:val="0"/>
                          <w:iCs w:val="0"/>
                          <w:color w:val="000000" w:themeColor="text1"/>
                          <w:sz w:val="24"/>
                          <w:szCs w:val="24"/>
                        </w:rPr>
                        <w:t xml:space="preserve">field soil (Soil </w:t>
                      </w:r>
                      <w:r w:rsidR="00B258AC" w:rsidRPr="009E7E6C">
                        <w:rPr>
                          <w:rFonts w:ascii="Times New Roman" w:hAnsi="Times New Roman" w:cs="Times New Roman"/>
                          <w:i w:val="0"/>
                          <w:iCs w:val="0"/>
                          <w:color w:val="000000" w:themeColor="text1"/>
                          <w:sz w:val="24"/>
                          <w:szCs w:val="24"/>
                        </w:rPr>
                        <w:t>103)</w:t>
                      </w:r>
                      <w:r w:rsidR="00B258AC">
                        <w:rPr>
                          <w:rFonts w:ascii="Times New Roman" w:hAnsi="Times New Roman" w:cs="Times New Roman"/>
                          <w:i w:val="0"/>
                          <w:iCs w:val="0"/>
                          <w:color w:val="000000" w:themeColor="text1"/>
                          <w:sz w:val="24"/>
                          <w:szCs w:val="24"/>
                        </w:rPr>
                        <w:t xml:space="preserve">. </w:t>
                      </w:r>
                    </w:p>
                  </w:txbxContent>
                </v:textbox>
                <w10:wrap type="topAndBottom"/>
              </v:shape>
            </w:pict>
          </mc:Fallback>
        </mc:AlternateContent>
      </w:r>
    </w:p>
    <w:p w14:paraId="3736B8B7" w14:textId="77777777" w:rsidR="00052F49" w:rsidRPr="00052F49" w:rsidRDefault="00052F49" w:rsidP="00052F49">
      <w:pPr>
        <w:rPr>
          <w:rFonts w:ascii="Times New Roman" w:hAnsi="Times New Roman" w:cs="Times New Roman"/>
          <w:sz w:val="24"/>
          <w:szCs w:val="24"/>
        </w:rPr>
      </w:pPr>
    </w:p>
    <w:sectPr w:rsidR="00052F49" w:rsidRPr="00052F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58179" w14:textId="77777777" w:rsidR="009F22AF" w:rsidRDefault="009F22AF" w:rsidP="000E5896">
      <w:pPr>
        <w:spacing w:after="0" w:line="240" w:lineRule="auto"/>
      </w:pPr>
      <w:r>
        <w:separator/>
      </w:r>
    </w:p>
  </w:endnote>
  <w:endnote w:type="continuationSeparator" w:id="0">
    <w:p w14:paraId="6AAEA4C6" w14:textId="77777777" w:rsidR="009F22AF" w:rsidRDefault="009F22AF" w:rsidP="000E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Times New Roman"/>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E4132" w14:textId="77777777" w:rsidR="009F22AF" w:rsidRDefault="009F22AF" w:rsidP="000E5896">
      <w:pPr>
        <w:spacing w:after="0" w:line="240" w:lineRule="auto"/>
      </w:pPr>
      <w:r>
        <w:separator/>
      </w:r>
    </w:p>
  </w:footnote>
  <w:footnote w:type="continuationSeparator" w:id="0">
    <w:p w14:paraId="6FD741A0" w14:textId="77777777" w:rsidR="009F22AF" w:rsidRDefault="009F22AF" w:rsidP="000E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9C2"/>
    <w:multiLevelType w:val="hybridMultilevel"/>
    <w:tmpl w:val="A2D6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226CF"/>
    <w:multiLevelType w:val="hybridMultilevel"/>
    <w:tmpl w:val="35988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1D30DC"/>
    <w:multiLevelType w:val="hybridMultilevel"/>
    <w:tmpl w:val="B972B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85F71"/>
    <w:multiLevelType w:val="hybridMultilevel"/>
    <w:tmpl w:val="9A424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473B78"/>
    <w:multiLevelType w:val="hybridMultilevel"/>
    <w:tmpl w:val="09A6691C"/>
    <w:lvl w:ilvl="0" w:tplc="D4AC819E">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4D4B68"/>
    <w:multiLevelType w:val="hybridMultilevel"/>
    <w:tmpl w:val="3FDE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73068"/>
    <w:multiLevelType w:val="hybridMultilevel"/>
    <w:tmpl w:val="03F2C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C0CB6"/>
    <w:multiLevelType w:val="hybridMultilevel"/>
    <w:tmpl w:val="AF84D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715F3"/>
    <w:multiLevelType w:val="hybridMultilevel"/>
    <w:tmpl w:val="77E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B3323C"/>
    <w:multiLevelType w:val="hybridMultilevel"/>
    <w:tmpl w:val="8B66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85779B"/>
    <w:multiLevelType w:val="hybridMultilevel"/>
    <w:tmpl w:val="897AB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D80F0E"/>
    <w:multiLevelType w:val="hybridMultilevel"/>
    <w:tmpl w:val="9B36D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0"/>
  </w:num>
  <w:num w:numId="4">
    <w:abstractNumId w:val="3"/>
  </w:num>
  <w:num w:numId="5">
    <w:abstractNumId w:val="0"/>
  </w:num>
  <w:num w:numId="6">
    <w:abstractNumId w:val="1"/>
  </w:num>
  <w:num w:numId="7">
    <w:abstractNumId w:val="11"/>
  </w:num>
  <w:num w:numId="8">
    <w:abstractNumId w:val="5"/>
  </w:num>
  <w:num w:numId="9">
    <w:abstractNumId w:val="6"/>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A5"/>
    <w:rsid w:val="00002146"/>
    <w:rsid w:val="00015F39"/>
    <w:rsid w:val="000424CF"/>
    <w:rsid w:val="000448E2"/>
    <w:rsid w:val="00050A25"/>
    <w:rsid w:val="00052F49"/>
    <w:rsid w:val="00061E10"/>
    <w:rsid w:val="0007098A"/>
    <w:rsid w:val="00077AEE"/>
    <w:rsid w:val="00080AC8"/>
    <w:rsid w:val="00083EFF"/>
    <w:rsid w:val="00087633"/>
    <w:rsid w:val="00090B96"/>
    <w:rsid w:val="000A2DDF"/>
    <w:rsid w:val="000A32EF"/>
    <w:rsid w:val="000B122F"/>
    <w:rsid w:val="000C0763"/>
    <w:rsid w:val="000C6463"/>
    <w:rsid w:val="000D172E"/>
    <w:rsid w:val="000D1C56"/>
    <w:rsid w:val="000D7F0E"/>
    <w:rsid w:val="000E250D"/>
    <w:rsid w:val="000E3C27"/>
    <w:rsid w:val="000E5896"/>
    <w:rsid w:val="000F5D5A"/>
    <w:rsid w:val="0010190A"/>
    <w:rsid w:val="00102638"/>
    <w:rsid w:val="001062FA"/>
    <w:rsid w:val="001075C6"/>
    <w:rsid w:val="001129D9"/>
    <w:rsid w:val="001152D2"/>
    <w:rsid w:val="00126FEA"/>
    <w:rsid w:val="0013170D"/>
    <w:rsid w:val="00142128"/>
    <w:rsid w:val="00145747"/>
    <w:rsid w:val="001505A4"/>
    <w:rsid w:val="00155B34"/>
    <w:rsid w:val="00156EF2"/>
    <w:rsid w:val="00166972"/>
    <w:rsid w:val="00167176"/>
    <w:rsid w:val="0017042E"/>
    <w:rsid w:val="001769E2"/>
    <w:rsid w:val="00176C4F"/>
    <w:rsid w:val="001810A2"/>
    <w:rsid w:val="001907E3"/>
    <w:rsid w:val="0019610B"/>
    <w:rsid w:val="001968A9"/>
    <w:rsid w:val="001A14F9"/>
    <w:rsid w:val="001C11A8"/>
    <w:rsid w:val="001C2324"/>
    <w:rsid w:val="001D2522"/>
    <w:rsid w:val="001D7544"/>
    <w:rsid w:val="001E1026"/>
    <w:rsid w:val="001F14C9"/>
    <w:rsid w:val="001F530B"/>
    <w:rsid w:val="001F5C88"/>
    <w:rsid w:val="001F61C5"/>
    <w:rsid w:val="00210D38"/>
    <w:rsid w:val="00214C4E"/>
    <w:rsid w:val="00225EDC"/>
    <w:rsid w:val="00240482"/>
    <w:rsid w:val="00243AB4"/>
    <w:rsid w:val="00245A87"/>
    <w:rsid w:val="002662C8"/>
    <w:rsid w:val="00267A87"/>
    <w:rsid w:val="00274BFA"/>
    <w:rsid w:val="00281563"/>
    <w:rsid w:val="00282644"/>
    <w:rsid w:val="00285301"/>
    <w:rsid w:val="0028656A"/>
    <w:rsid w:val="00286889"/>
    <w:rsid w:val="00294567"/>
    <w:rsid w:val="0029582B"/>
    <w:rsid w:val="002A371E"/>
    <w:rsid w:val="002A52BF"/>
    <w:rsid w:val="002A5ADB"/>
    <w:rsid w:val="002A6009"/>
    <w:rsid w:val="002B013E"/>
    <w:rsid w:val="002B2CC9"/>
    <w:rsid w:val="002B4074"/>
    <w:rsid w:val="002C0402"/>
    <w:rsid w:val="002C12EA"/>
    <w:rsid w:val="002D391D"/>
    <w:rsid w:val="002E7A60"/>
    <w:rsid w:val="002F29F3"/>
    <w:rsid w:val="002F4A4A"/>
    <w:rsid w:val="002F6A57"/>
    <w:rsid w:val="00304C72"/>
    <w:rsid w:val="00305755"/>
    <w:rsid w:val="00307131"/>
    <w:rsid w:val="00307F85"/>
    <w:rsid w:val="00310EBA"/>
    <w:rsid w:val="00324D47"/>
    <w:rsid w:val="003255AD"/>
    <w:rsid w:val="003329F1"/>
    <w:rsid w:val="0033363F"/>
    <w:rsid w:val="00341412"/>
    <w:rsid w:val="00347C07"/>
    <w:rsid w:val="0035127D"/>
    <w:rsid w:val="00351342"/>
    <w:rsid w:val="003561F1"/>
    <w:rsid w:val="003604D5"/>
    <w:rsid w:val="00365348"/>
    <w:rsid w:val="00365A07"/>
    <w:rsid w:val="00384290"/>
    <w:rsid w:val="003878A2"/>
    <w:rsid w:val="003A224B"/>
    <w:rsid w:val="003A30FD"/>
    <w:rsid w:val="003A4ABB"/>
    <w:rsid w:val="003B00B9"/>
    <w:rsid w:val="003C2598"/>
    <w:rsid w:val="003C2D62"/>
    <w:rsid w:val="003D7ACA"/>
    <w:rsid w:val="003E092B"/>
    <w:rsid w:val="003F2D12"/>
    <w:rsid w:val="003F4CEC"/>
    <w:rsid w:val="00402E97"/>
    <w:rsid w:val="00421600"/>
    <w:rsid w:val="00423867"/>
    <w:rsid w:val="004420C5"/>
    <w:rsid w:val="00442898"/>
    <w:rsid w:val="0044526E"/>
    <w:rsid w:val="0044641F"/>
    <w:rsid w:val="00451B55"/>
    <w:rsid w:val="004577B0"/>
    <w:rsid w:val="00465475"/>
    <w:rsid w:val="00471540"/>
    <w:rsid w:val="00471AF8"/>
    <w:rsid w:val="00472AB8"/>
    <w:rsid w:val="004800D0"/>
    <w:rsid w:val="00496377"/>
    <w:rsid w:val="00496498"/>
    <w:rsid w:val="004A1599"/>
    <w:rsid w:val="004B3D7A"/>
    <w:rsid w:val="004B6838"/>
    <w:rsid w:val="004C361B"/>
    <w:rsid w:val="004D268F"/>
    <w:rsid w:val="004D649C"/>
    <w:rsid w:val="004E0C94"/>
    <w:rsid w:val="004F231B"/>
    <w:rsid w:val="00505622"/>
    <w:rsid w:val="00506D48"/>
    <w:rsid w:val="005160CA"/>
    <w:rsid w:val="00525089"/>
    <w:rsid w:val="00532BF1"/>
    <w:rsid w:val="0053388C"/>
    <w:rsid w:val="005355AC"/>
    <w:rsid w:val="00543740"/>
    <w:rsid w:val="005451C3"/>
    <w:rsid w:val="005452CF"/>
    <w:rsid w:val="00553928"/>
    <w:rsid w:val="0056734F"/>
    <w:rsid w:val="00567BC1"/>
    <w:rsid w:val="00570CCE"/>
    <w:rsid w:val="005849F8"/>
    <w:rsid w:val="00597169"/>
    <w:rsid w:val="005A497B"/>
    <w:rsid w:val="005E1416"/>
    <w:rsid w:val="005E2C2E"/>
    <w:rsid w:val="006020B1"/>
    <w:rsid w:val="0060227B"/>
    <w:rsid w:val="00603121"/>
    <w:rsid w:val="006127D5"/>
    <w:rsid w:val="00612AFC"/>
    <w:rsid w:val="00613137"/>
    <w:rsid w:val="00616C70"/>
    <w:rsid w:val="00626DAA"/>
    <w:rsid w:val="00632D2F"/>
    <w:rsid w:val="0063528D"/>
    <w:rsid w:val="00641DF9"/>
    <w:rsid w:val="00645876"/>
    <w:rsid w:val="00655F74"/>
    <w:rsid w:val="00663516"/>
    <w:rsid w:val="0066455A"/>
    <w:rsid w:val="0067537D"/>
    <w:rsid w:val="00677814"/>
    <w:rsid w:val="00680AE3"/>
    <w:rsid w:val="006A30D5"/>
    <w:rsid w:val="006A42E2"/>
    <w:rsid w:val="006C4549"/>
    <w:rsid w:val="006D2BF5"/>
    <w:rsid w:val="006D6F2A"/>
    <w:rsid w:val="006E43C5"/>
    <w:rsid w:val="006E4CBE"/>
    <w:rsid w:val="006F5C41"/>
    <w:rsid w:val="006F5E5D"/>
    <w:rsid w:val="006F66B7"/>
    <w:rsid w:val="0070291D"/>
    <w:rsid w:val="00702B9E"/>
    <w:rsid w:val="00717783"/>
    <w:rsid w:val="00733399"/>
    <w:rsid w:val="00737ADA"/>
    <w:rsid w:val="007437D1"/>
    <w:rsid w:val="007451A2"/>
    <w:rsid w:val="0074600E"/>
    <w:rsid w:val="007534B3"/>
    <w:rsid w:val="00771E2A"/>
    <w:rsid w:val="007728E3"/>
    <w:rsid w:val="007821B2"/>
    <w:rsid w:val="00785ADF"/>
    <w:rsid w:val="00795B20"/>
    <w:rsid w:val="007A23FB"/>
    <w:rsid w:val="007B0446"/>
    <w:rsid w:val="007B06CC"/>
    <w:rsid w:val="007B596D"/>
    <w:rsid w:val="007D4160"/>
    <w:rsid w:val="007D5F45"/>
    <w:rsid w:val="007E0E69"/>
    <w:rsid w:val="007E5EFB"/>
    <w:rsid w:val="007E767D"/>
    <w:rsid w:val="007F467E"/>
    <w:rsid w:val="007F7BE7"/>
    <w:rsid w:val="00801A41"/>
    <w:rsid w:val="008078AD"/>
    <w:rsid w:val="0081132C"/>
    <w:rsid w:val="008346A1"/>
    <w:rsid w:val="00835400"/>
    <w:rsid w:val="00835EBA"/>
    <w:rsid w:val="00850752"/>
    <w:rsid w:val="0085338C"/>
    <w:rsid w:val="00853E5E"/>
    <w:rsid w:val="008549D2"/>
    <w:rsid w:val="00861E8C"/>
    <w:rsid w:val="008652FB"/>
    <w:rsid w:val="00866F5D"/>
    <w:rsid w:val="008730AB"/>
    <w:rsid w:val="00873642"/>
    <w:rsid w:val="008801BF"/>
    <w:rsid w:val="00885028"/>
    <w:rsid w:val="008859CD"/>
    <w:rsid w:val="00892F81"/>
    <w:rsid w:val="008977BB"/>
    <w:rsid w:val="008A46C1"/>
    <w:rsid w:val="008A51C7"/>
    <w:rsid w:val="008A6F58"/>
    <w:rsid w:val="008C0FC5"/>
    <w:rsid w:val="008E7EEC"/>
    <w:rsid w:val="008F6515"/>
    <w:rsid w:val="009015C0"/>
    <w:rsid w:val="00903B48"/>
    <w:rsid w:val="00907B96"/>
    <w:rsid w:val="00912EEB"/>
    <w:rsid w:val="0092229C"/>
    <w:rsid w:val="00923083"/>
    <w:rsid w:val="00932031"/>
    <w:rsid w:val="009335A8"/>
    <w:rsid w:val="00934048"/>
    <w:rsid w:val="00941D55"/>
    <w:rsid w:val="00951C4E"/>
    <w:rsid w:val="0095554F"/>
    <w:rsid w:val="00956CA5"/>
    <w:rsid w:val="00961F09"/>
    <w:rsid w:val="00965D56"/>
    <w:rsid w:val="009703D6"/>
    <w:rsid w:val="0098679A"/>
    <w:rsid w:val="0099574D"/>
    <w:rsid w:val="00997C5E"/>
    <w:rsid w:val="009A6973"/>
    <w:rsid w:val="009C12BA"/>
    <w:rsid w:val="009C191B"/>
    <w:rsid w:val="009C6DA8"/>
    <w:rsid w:val="009D2843"/>
    <w:rsid w:val="009D5CA1"/>
    <w:rsid w:val="009D69F5"/>
    <w:rsid w:val="009D6C09"/>
    <w:rsid w:val="009D7503"/>
    <w:rsid w:val="009D7F81"/>
    <w:rsid w:val="009E6DEA"/>
    <w:rsid w:val="009E7E6C"/>
    <w:rsid w:val="009F22AF"/>
    <w:rsid w:val="009F27A8"/>
    <w:rsid w:val="00A07405"/>
    <w:rsid w:val="00A136DF"/>
    <w:rsid w:val="00A215F6"/>
    <w:rsid w:val="00A22D99"/>
    <w:rsid w:val="00A33451"/>
    <w:rsid w:val="00A56156"/>
    <w:rsid w:val="00A57CDF"/>
    <w:rsid w:val="00A63205"/>
    <w:rsid w:val="00A64B79"/>
    <w:rsid w:val="00A6516B"/>
    <w:rsid w:val="00A73F4E"/>
    <w:rsid w:val="00A80AEA"/>
    <w:rsid w:val="00A8200C"/>
    <w:rsid w:val="00A83B5F"/>
    <w:rsid w:val="00A93B86"/>
    <w:rsid w:val="00AB042A"/>
    <w:rsid w:val="00AB4E82"/>
    <w:rsid w:val="00AB76A5"/>
    <w:rsid w:val="00AC64AC"/>
    <w:rsid w:val="00AC64F6"/>
    <w:rsid w:val="00AD2829"/>
    <w:rsid w:val="00AE2537"/>
    <w:rsid w:val="00AE5144"/>
    <w:rsid w:val="00AF0028"/>
    <w:rsid w:val="00AF4888"/>
    <w:rsid w:val="00B0292A"/>
    <w:rsid w:val="00B21ADC"/>
    <w:rsid w:val="00B24BD8"/>
    <w:rsid w:val="00B258AC"/>
    <w:rsid w:val="00B259B9"/>
    <w:rsid w:val="00B3412F"/>
    <w:rsid w:val="00B40CBD"/>
    <w:rsid w:val="00B4196F"/>
    <w:rsid w:val="00B454B6"/>
    <w:rsid w:val="00B46060"/>
    <w:rsid w:val="00B462A1"/>
    <w:rsid w:val="00B52F3E"/>
    <w:rsid w:val="00B568EA"/>
    <w:rsid w:val="00B60F18"/>
    <w:rsid w:val="00B65B7E"/>
    <w:rsid w:val="00B702C4"/>
    <w:rsid w:val="00B70B78"/>
    <w:rsid w:val="00B847CD"/>
    <w:rsid w:val="00B8619C"/>
    <w:rsid w:val="00B91DE6"/>
    <w:rsid w:val="00B93729"/>
    <w:rsid w:val="00BC16C2"/>
    <w:rsid w:val="00BC6D9D"/>
    <w:rsid w:val="00BD31A2"/>
    <w:rsid w:val="00BE5832"/>
    <w:rsid w:val="00BE76C0"/>
    <w:rsid w:val="00BF0349"/>
    <w:rsid w:val="00BF4D4D"/>
    <w:rsid w:val="00BF52E8"/>
    <w:rsid w:val="00BF5A55"/>
    <w:rsid w:val="00BF6B08"/>
    <w:rsid w:val="00C002FD"/>
    <w:rsid w:val="00C0109A"/>
    <w:rsid w:val="00C0311E"/>
    <w:rsid w:val="00C05F34"/>
    <w:rsid w:val="00C06CF9"/>
    <w:rsid w:val="00C07EC8"/>
    <w:rsid w:val="00C10B85"/>
    <w:rsid w:val="00C1272A"/>
    <w:rsid w:val="00C16176"/>
    <w:rsid w:val="00C161D1"/>
    <w:rsid w:val="00C234CE"/>
    <w:rsid w:val="00C2606E"/>
    <w:rsid w:val="00C27D81"/>
    <w:rsid w:val="00C71E4D"/>
    <w:rsid w:val="00C75D5D"/>
    <w:rsid w:val="00C82584"/>
    <w:rsid w:val="00C878DC"/>
    <w:rsid w:val="00C90DB4"/>
    <w:rsid w:val="00C9227F"/>
    <w:rsid w:val="00C94309"/>
    <w:rsid w:val="00C94EBA"/>
    <w:rsid w:val="00CA15C5"/>
    <w:rsid w:val="00CB28E5"/>
    <w:rsid w:val="00CB38B4"/>
    <w:rsid w:val="00CB38F0"/>
    <w:rsid w:val="00CB3C8E"/>
    <w:rsid w:val="00CC51A0"/>
    <w:rsid w:val="00CD1DEB"/>
    <w:rsid w:val="00CD23DE"/>
    <w:rsid w:val="00CD3543"/>
    <w:rsid w:val="00CD4DD3"/>
    <w:rsid w:val="00CE2B5F"/>
    <w:rsid w:val="00CF0724"/>
    <w:rsid w:val="00CF7338"/>
    <w:rsid w:val="00CF759B"/>
    <w:rsid w:val="00D01613"/>
    <w:rsid w:val="00D02BCA"/>
    <w:rsid w:val="00D03538"/>
    <w:rsid w:val="00D0395C"/>
    <w:rsid w:val="00D057F4"/>
    <w:rsid w:val="00D21131"/>
    <w:rsid w:val="00D2295C"/>
    <w:rsid w:val="00D2698C"/>
    <w:rsid w:val="00D34E2C"/>
    <w:rsid w:val="00D42522"/>
    <w:rsid w:val="00D42D98"/>
    <w:rsid w:val="00D50C1F"/>
    <w:rsid w:val="00D73DFD"/>
    <w:rsid w:val="00D75A9F"/>
    <w:rsid w:val="00D75EF4"/>
    <w:rsid w:val="00D909C7"/>
    <w:rsid w:val="00DA1EB6"/>
    <w:rsid w:val="00DB1F24"/>
    <w:rsid w:val="00DC046A"/>
    <w:rsid w:val="00DC0A9F"/>
    <w:rsid w:val="00DC0EC6"/>
    <w:rsid w:val="00DC6B97"/>
    <w:rsid w:val="00DD3AC8"/>
    <w:rsid w:val="00DD6DFA"/>
    <w:rsid w:val="00DE12D4"/>
    <w:rsid w:val="00DE53BE"/>
    <w:rsid w:val="00DF1928"/>
    <w:rsid w:val="00DF36C4"/>
    <w:rsid w:val="00E00F69"/>
    <w:rsid w:val="00E02A4D"/>
    <w:rsid w:val="00E03CFD"/>
    <w:rsid w:val="00E042BE"/>
    <w:rsid w:val="00E1028E"/>
    <w:rsid w:val="00E127AA"/>
    <w:rsid w:val="00E278FE"/>
    <w:rsid w:val="00E5087E"/>
    <w:rsid w:val="00E53D61"/>
    <w:rsid w:val="00E62B0B"/>
    <w:rsid w:val="00E652CC"/>
    <w:rsid w:val="00E729B2"/>
    <w:rsid w:val="00E828EB"/>
    <w:rsid w:val="00E86CA1"/>
    <w:rsid w:val="00E9275B"/>
    <w:rsid w:val="00EA3BE0"/>
    <w:rsid w:val="00EA4F0E"/>
    <w:rsid w:val="00EA60CE"/>
    <w:rsid w:val="00EA6181"/>
    <w:rsid w:val="00EB0A5C"/>
    <w:rsid w:val="00EB3EC1"/>
    <w:rsid w:val="00EB6036"/>
    <w:rsid w:val="00EB66D6"/>
    <w:rsid w:val="00EC21FF"/>
    <w:rsid w:val="00ED0BD9"/>
    <w:rsid w:val="00ED0EED"/>
    <w:rsid w:val="00ED268D"/>
    <w:rsid w:val="00EE0DEC"/>
    <w:rsid w:val="00EE3F76"/>
    <w:rsid w:val="00EE5218"/>
    <w:rsid w:val="00EF48CA"/>
    <w:rsid w:val="00F04FB7"/>
    <w:rsid w:val="00F11329"/>
    <w:rsid w:val="00F204A4"/>
    <w:rsid w:val="00F22FD4"/>
    <w:rsid w:val="00F2404B"/>
    <w:rsid w:val="00F24167"/>
    <w:rsid w:val="00F247BA"/>
    <w:rsid w:val="00F2712A"/>
    <w:rsid w:val="00F43A8C"/>
    <w:rsid w:val="00F449AC"/>
    <w:rsid w:val="00F45F1B"/>
    <w:rsid w:val="00F5072A"/>
    <w:rsid w:val="00F55AB4"/>
    <w:rsid w:val="00F55BF5"/>
    <w:rsid w:val="00F571DA"/>
    <w:rsid w:val="00F62863"/>
    <w:rsid w:val="00F63E8B"/>
    <w:rsid w:val="00F64238"/>
    <w:rsid w:val="00F66A5C"/>
    <w:rsid w:val="00F74491"/>
    <w:rsid w:val="00F76DF8"/>
    <w:rsid w:val="00F7740D"/>
    <w:rsid w:val="00F86891"/>
    <w:rsid w:val="00F86D0C"/>
    <w:rsid w:val="00F94079"/>
    <w:rsid w:val="00FA023D"/>
    <w:rsid w:val="00FD41B7"/>
    <w:rsid w:val="00FE65FF"/>
    <w:rsid w:val="00FE78B9"/>
    <w:rsid w:val="00FF1E48"/>
    <w:rsid w:val="00FF3CA0"/>
    <w:rsid w:val="00FF5D9D"/>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150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2FA"/>
  </w:style>
  <w:style w:type="paragraph" w:styleId="Heading1">
    <w:name w:val="heading 1"/>
    <w:basedOn w:val="Normal"/>
    <w:next w:val="Normal"/>
    <w:link w:val="Heading1Char"/>
    <w:uiPriority w:val="9"/>
    <w:qFormat/>
    <w:rsid w:val="008507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09C7"/>
    <w:pPr>
      <w:ind w:left="720"/>
      <w:contextualSpacing/>
    </w:pPr>
  </w:style>
  <w:style w:type="character" w:customStyle="1" w:styleId="Heading1Char">
    <w:name w:val="Heading 1 Char"/>
    <w:basedOn w:val="DefaultParagraphFont"/>
    <w:link w:val="Heading1"/>
    <w:uiPriority w:val="9"/>
    <w:rsid w:val="0085075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850752"/>
    <w:rPr>
      <w:color w:val="0563C1" w:themeColor="hyperlink"/>
      <w:u w:val="single"/>
    </w:rPr>
  </w:style>
  <w:style w:type="character" w:customStyle="1" w:styleId="apple-converted-space">
    <w:name w:val="apple-converted-space"/>
    <w:basedOn w:val="DefaultParagraphFont"/>
    <w:rsid w:val="00850752"/>
  </w:style>
  <w:style w:type="paragraph" w:styleId="BalloonText">
    <w:name w:val="Balloon Text"/>
    <w:basedOn w:val="Normal"/>
    <w:link w:val="BalloonTextChar"/>
    <w:uiPriority w:val="99"/>
    <w:semiHidden/>
    <w:unhideWhenUsed/>
    <w:rsid w:val="00850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752"/>
    <w:rPr>
      <w:rFonts w:ascii="Segoe UI" w:hAnsi="Segoe UI" w:cs="Segoe UI"/>
      <w:sz w:val="18"/>
      <w:szCs w:val="18"/>
    </w:rPr>
  </w:style>
  <w:style w:type="paragraph" w:styleId="Caption">
    <w:name w:val="caption"/>
    <w:basedOn w:val="Normal"/>
    <w:next w:val="Normal"/>
    <w:uiPriority w:val="35"/>
    <w:unhideWhenUsed/>
    <w:qFormat/>
    <w:rsid w:val="002A6009"/>
    <w:pPr>
      <w:spacing w:after="200" w:line="240" w:lineRule="auto"/>
    </w:pPr>
    <w:rPr>
      <w:i/>
      <w:iCs/>
      <w:color w:val="44546A" w:themeColor="text2"/>
      <w:sz w:val="18"/>
      <w:szCs w:val="18"/>
    </w:rPr>
  </w:style>
  <w:style w:type="paragraph" w:styleId="Header">
    <w:name w:val="header"/>
    <w:basedOn w:val="Normal"/>
    <w:link w:val="HeaderChar"/>
    <w:uiPriority w:val="99"/>
    <w:unhideWhenUsed/>
    <w:rsid w:val="000E5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96"/>
  </w:style>
  <w:style w:type="paragraph" w:styleId="Footer">
    <w:name w:val="footer"/>
    <w:basedOn w:val="Normal"/>
    <w:link w:val="FooterChar"/>
    <w:uiPriority w:val="99"/>
    <w:unhideWhenUsed/>
    <w:rsid w:val="000E5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96"/>
  </w:style>
  <w:style w:type="character" w:styleId="CommentReference">
    <w:name w:val="annotation reference"/>
    <w:basedOn w:val="DefaultParagraphFont"/>
    <w:uiPriority w:val="99"/>
    <w:semiHidden/>
    <w:unhideWhenUsed/>
    <w:rsid w:val="00496498"/>
    <w:rPr>
      <w:sz w:val="16"/>
      <w:szCs w:val="16"/>
    </w:rPr>
  </w:style>
  <w:style w:type="paragraph" w:styleId="CommentText">
    <w:name w:val="annotation text"/>
    <w:basedOn w:val="Normal"/>
    <w:link w:val="CommentTextChar"/>
    <w:uiPriority w:val="99"/>
    <w:semiHidden/>
    <w:unhideWhenUsed/>
    <w:rsid w:val="00496498"/>
    <w:pPr>
      <w:spacing w:line="240" w:lineRule="auto"/>
    </w:pPr>
    <w:rPr>
      <w:sz w:val="20"/>
      <w:szCs w:val="20"/>
    </w:rPr>
  </w:style>
  <w:style w:type="character" w:customStyle="1" w:styleId="CommentTextChar">
    <w:name w:val="Comment Text Char"/>
    <w:basedOn w:val="DefaultParagraphFont"/>
    <w:link w:val="CommentText"/>
    <w:uiPriority w:val="99"/>
    <w:semiHidden/>
    <w:rsid w:val="00496498"/>
    <w:rPr>
      <w:sz w:val="20"/>
      <w:szCs w:val="20"/>
    </w:rPr>
  </w:style>
  <w:style w:type="paragraph" w:styleId="CommentSubject">
    <w:name w:val="annotation subject"/>
    <w:basedOn w:val="CommentText"/>
    <w:next w:val="CommentText"/>
    <w:link w:val="CommentSubjectChar"/>
    <w:uiPriority w:val="99"/>
    <w:semiHidden/>
    <w:unhideWhenUsed/>
    <w:rsid w:val="00496498"/>
    <w:rPr>
      <w:b/>
      <w:bCs/>
    </w:rPr>
  </w:style>
  <w:style w:type="character" w:customStyle="1" w:styleId="CommentSubjectChar">
    <w:name w:val="Comment Subject Char"/>
    <w:basedOn w:val="CommentTextChar"/>
    <w:link w:val="CommentSubject"/>
    <w:uiPriority w:val="99"/>
    <w:semiHidden/>
    <w:rsid w:val="004964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2929">
      <w:bodyDiv w:val="1"/>
      <w:marLeft w:val="0"/>
      <w:marRight w:val="0"/>
      <w:marTop w:val="0"/>
      <w:marBottom w:val="0"/>
      <w:divBdr>
        <w:top w:val="none" w:sz="0" w:space="0" w:color="auto"/>
        <w:left w:val="none" w:sz="0" w:space="0" w:color="auto"/>
        <w:bottom w:val="none" w:sz="0" w:space="0" w:color="auto"/>
        <w:right w:val="none" w:sz="0" w:space="0" w:color="auto"/>
      </w:divBdr>
    </w:div>
    <w:div w:id="353071589">
      <w:bodyDiv w:val="1"/>
      <w:marLeft w:val="0"/>
      <w:marRight w:val="0"/>
      <w:marTop w:val="0"/>
      <w:marBottom w:val="0"/>
      <w:divBdr>
        <w:top w:val="none" w:sz="0" w:space="0" w:color="auto"/>
        <w:left w:val="none" w:sz="0" w:space="0" w:color="auto"/>
        <w:bottom w:val="none" w:sz="0" w:space="0" w:color="auto"/>
        <w:right w:val="none" w:sz="0" w:space="0" w:color="auto"/>
      </w:divBdr>
    </w:div>
    <w:div w:id="905073320">
      <w:bodyDiv w:val="1"/>
      <w:marLeft w:val="0"/>
      <w:marRight w:val="0"/>
      <w:marTop w:val="0"/>
      <w:marBottom w:val="0"/>
      <w:divBdr>
        <w:top w:val="none" w:sz="0" w:space="0" w:color="auto"/>
        <w:left w:val="none" w:sz="0" w:space="0" w:color="auto"/>
        <w:bottom w:val="none" w:sz="0" w:space="0" w:color="auto"/>
        <w:right w:val="none" w:sz="0" w:space="0" w:color="auto"/>
      </w:divBdr>
    </w:div>
    <w:div w:id="1203446735">
      <w:bodyDiv w:val="1"/>
      <w:marLeft w:val="0"/>
      <w:marRight w:val="0"/>
      <w:marTop w:val="0"/>
      <w:marBottom w:val="0"/>
      <w:divBdr>
        <w:top w:val="none" w:sz="0" w:space="0" w:color="auto"/>
        <w:left w:val="none" w:sz="0" w:space="0" w:color="auto"/>
        <w:bottom w:val="none" w:sz="0" w:space="0" w:color="auto"/>
        <w:right w:val="none" w:sz="0" w:space="0" w:color="auto"/>
      </w:divBdr>
    </w:div>
    <w:div w:id="131124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my.sharepoint.com/personal/kamal_neupane_ndus_edu/Documents/reports/SCN/analysis%20for%20report%202019%20microplot/Microplot%20counting%20final%20cou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dusbpos-my.sharepoint.com/personal/kamal_neupane_ndus_edu/Documents/reports/SCN/analysis%20for%20report%202019%20microplot/Microplot%20counting%20final%20coun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dusbpos-my.sharepoint.com/personal/kamal_neupane_ndus_edu/Documents/reports/SCN/analysis%20for%20report%202019%20microplot/Microplot%20counting%20final%20coun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79378771921026"/>
          <c:y val="0.11266371013968084"/>
          <c:w val="0.83891920357089123"/>
          <c:h val="0.52152798141611612"/>
        </c:manualLayout>
      </c:layout>
      <c:barChart>
        <c:barDir val="col"/>
        <c:grouping val="clustered"/>
        <c:varyColors val="0"/>
        <c:ser>
          <c:idx val="0"/>
          <c:order val="0"/>
          <c:tx>
            <c:strRef>
              <c:f>'Graph for SCN RF'!$D$6</c:f>
              <c:strCache>
                <c:ptCount val="1"/>
                <c:pt idx="0">
                  <c:v>SCN103</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C7-46DC-8361-ED6A29DE3D42}"/>
                </c:ext>
              </c:extLst>
            </c:dLbl>
            <c:dLbl>
              <c:idx val="1"/>
              <c:layout>
                <c:manualLayout>
                  <c:x val="2.5903681545441722E-3"/>
                  <c:y val="0"/>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C7-46DC-8361-ED6A29DE3D42}"/>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C7-46DC-8361-ED6A29DE3D42}"/>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C7-46DC-8361-ED6A29DE3D42}"/>
                </c:ext>
              </c:extLst>
            </c:dLbl>
            <c:dLbl>
              <c:idx val="4"/>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C7-46DC-8361-ED6A29DE3D42}"/>
                </c:ext>
              </c:extLst>
            </c:dLbl>
            <c:dLbl>
              <c:idx val="5"/>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C7-46DC-8361-ED6A29DE3D42}"/>
                </c:ext>
              </c:extLst>
            </c:dLbl>
            <c:dLbl>
              <c:idx val="6"/>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C7-46DC-8361-ED6A29DE3D42}"/>
                </c:ext>
              </c:extLst>
            </c:dLbl>
            <c:dLbl>
              <c:idx val="7"/>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C7-46DC-8361-ED6A29DE3D42}"/>
                </c:ext>
              </c:extLst>
            </c:dLbl>
            <c:dLbl>
              <c:idx val="8"/>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C7-46DC-8361-ED6A29DE3D42}"/>
                </c:ext>
              </c:extLst>
            </c:dLbl>
            <c:dLbl>
              <c:idx val="9"/>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C7-46DC-8361-ED6A29DE3D42}"/>
                </c:ext>
              </c:extLst>
            </c:dLbl>
            <c:dLbl>
              <c:idx val="1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C7-46DC-8361-ED6A29DE3D42}"/>
                </c:ext>
              </c:extLst>
            </c:dLbl>
            <c:dLbl>
              <c:idx val="1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C7-46DC-8361-ED6A29DE3D42}"/>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for SCN RF'!$C$7:$C$18</c:f>
              <c:strCache>
                <c:ptCount val="12"/>
                <c:pt idx="0">
                  <c:v>Soybean (Barnes)</c:v>
                </c:pt>
                <c:pt idx="1">
                  <c:v>Non-planted natural soil</c:v>
                </c:pt>
                <c:pt idx="2">
                  <c:v>Chickling vetch (Pulse)</c:v>
                </c:pt>
                <c:pt idx="3">
                  <c:v>Flax (Carter)</c:v>
                </c:pt>
                <c:pt idx="4">
                  <c:v>White mustard (Master)</c:v>
                </c:pt>
                <c:pt idx="5">
                  <c:v>Oilseed radish (Image)</c:v>
                </c:pt>
                <c:pt idx="6">
                  <c:v>Oilseed radish (Concorde)</c:v>
                </c:pt>
                <c:pt idx="7">
                  <c:v>Oilseed radish (Control)</c:v>
                </c:pt>
                <c:pt idx="8">
                  <c:v>Alfalfa (Bullseye)</c:v>
                </c:pt>
                <c:pt idx="9">
                  <c:v>Faba bean (Petite)</c:v>
                </c:pt>
                <c:pt idx="10">
                  <c:v>Daikon radish (Eco-till)</c:v>
                </c:pt>
                <c:pt idx="11">
                  <c:v>Sunnhemp (CNS)</c:v>
                </c:pt>
              </c:strCache>
            </c:strRef>
          </c:cat>
          <c:val>
            <c:numRef>
              <c:f>'Graph for SCN RF'!$D$7:$D$18</c:f>
              <c:numCache>
                <c:formatCode>0.00</c:formatCode>
                <c:ptCount val="12"/>
                <c:pt idx="0">
                  <c:v>3.09</c:v>
                </c:pt>
                <c:pt idx="1">
                  <c:v>0.49259999999999998</c:v>
                </c:pt>
                <c:pt idx="2">
                  <c:v>0.33579999999999999</c:v>
                </c:pt>
                <c:pt idx="3">
                  <c:v>0.32679999999999998</c:v>
                </c:pt>
                <c:pt idx="4">
                  <c:v>0.318</c:v>
                </c:pt>
                <c:pt idx="5">
                  <c:v>0.28199999999999997</c:v>
                </c:pt>
                <c:pt idx="6">
                  <c:v>0.27739999999999998</c:v>
                </c:pt>
                <c:pt idx="7">
                  <c:v>0.2596</c:v>
                </c:pt>
                <c:pt idx="8">
                  <c:v>0.25059999999999999</c:v>
                </c:pt>
                <c:pt idx="9">
                  <c:v>0.2462</c:v>
                </c:pt>
                <c:pt idx="10">
                  <c:v>0.24179999999999999</c:v>
                </c:pt>
                <c:pt idx="11">
                  <c:v>0.17899999999999999</c:v>
                </c:pt>
              </c:numCache>
            </c:numRef>
          </c:val>
          <c:extLst>
            <c:ext xmlns:c16="http://schemas.microsoft.com/office/drawing/2014/chart" uri="{C3380CC4-5D6E-409C-BE32-E72D297353CC}">
              <c16:uniqueId val="{0000000C-EEC7-46DC-8361-ED6A29DE3D42}"/>
            </c:ext>
          </c:extLst>
        </c:ser>
        <c:ser>
          <c:idx val="1"/>
          <c:order val="1"/>
          <c:tx>
            <c:strRef>
              <c:f>'Graph for SCN RF'!$E$6</c:f>
              <c:strCache>
                <c:ptCount val="1"/>
                <c:pt idx="0">
                  <c:v>SCN2W </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C7-46DC-8361-ED6A29DE3D42}"/>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C7-46DC-8361-ED6A29DE3D42}"/>
                </c:ext>
              </c:extLst>
            </c:dLbl>
            <c:dLbl>
              <c:idx val="2"/>
              <c:tx>
                <c:rich>
                  <a:bodyPr/>
                  <a:lstStyle/>
                  <a:p>
                    <a:r>
                      <a:rPr lang="en-US" b="0"/>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C7-46DC-8361-ED6A29DE3D42}"/>
                </c:ext>
              </c:extLst>
            </c:dLbl>
            <c:dLbl>
              <c:idx val="3"/>
              <c:tx>
                <c:rich>
                  <a:bodyPr rot="0" spcFirstLastPara="1" vertOverflow="ellipsis" vert="horz" wrap="square" anchor="ctr" anchorCtr="1"/>
                  <a:lstStyle/>
                  <a:p>
                    <a:pPr algn="ctr" rtl="0">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t>
                    </a:r>
                  </a:p>
                </c:rich>
              </c:tx>
              <c:spPr>
                <a:noFill/>
                <a:ln>
                  <a:noFill/>
                </a:ln>
                <a:effectLst/>
              </c:spPr>
              <c:txPr>
                <a:bodyPr rot="0" spcFirstLastPara="1" vertOverflow="ellipsis" vert="horz" wrap="square" anchor="ctr" anchorCtr="1"/>
                <a:lstStyle/>
                <a:p>
                  <a:pPr algn="ctr" rtl="0">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C7-46DC-8361-ED6A29DE3D42}"/>
                </c:ext>
              </c:extLst>
            </c:dLbl>
            <c:dLbl>
              <c:idx val="4"/>
              <c:tx>
                <c:rich>
                  <a:bodyPr rot="0" spcFirstLastPara="1" vertOverflow="ellipsis" vert="horz" wrap="square" anchor="ctr" anchorCtr="1"/>
                  <a:lstStyle/>
                  <a:p>
                    <a:pPr algn="ctr" rtl="0">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b</a:t>
                    </a:r>
                  </a:p>
                </c:rich>
              </c:tx>
              <c:spPr>
                <a:noFill/>
                <a:ln>
                  <a:noFill/>
                </a:ln>
                <a:effectLst/>
              </c:spPr>
              <c:txPr>
                <a:bodyPr rot="0" spcFirstLastPara="1" vertOverflow="ellipsis" vert="horz" wrap="square" anchor="ctr" anchorCtr="1"/>
                <a:lstStyle/>
                <a:p>
                  <a:pPr algn="ctr" rtl="0">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EC7-46DC-8361-ED6A29DE3D42}"/>
                </c:ext>
              </c:extLst>
            </c:dLbl>
            <c:dLbl>
              <c:idx val="5"/>
              <c:layout>
                <c:manualLayout>
                  <c:x val="5.1807363090884389E-3"/>
                  <c:y val="0"/>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EC7-46DC-8361-ED6A29DE3D42}"/>
                </c:ext>
              </c:extLst>
            </c:dLbl>
            <c:dLbl>
              <c:idx val="6"/>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EC7-46DC-8361-ED6A29DE3D42}"/>
                </c:ext>
              </c:extLst>
            </c:dLbl>
            <c:dLbl>
              <c:idx val="7"/>
              <c:layout>
                <c:manualLayout>
                  <c:x val="2.5903681545442194E-3"/>
                  <c:y val="0"/>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EC7-46DC-8361-ED6A29DE3D42}"/>
                </c:ext>
              </c:extLst>
            </c:dLbl>
            <c:dLbl>
              <c:idx val="8"/>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EC7-46DC-8361-ED6A29DE3D42}"/>
                </c:ext>
              </c:extLst>
            </c:dLbl>
            <c:dLbl>
              <c:idx val="9"/>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EC7-46DC-8361-ED6A29DE3D42}"/>
                </c:ext>
              </c:extLst>
            </c:dLbl>
            <c:dLbl>
              <c:idx val="1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EC7-46DC-8361-ED6A29DE3D42}"/>
                </c:ext>
              </c:extLst>
            </c:dLbl>
            <c:dLbl>
              <c:idx val="1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EC7-46DC-8361-ED6A29DE3D42}"/>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for SCN RF'!$C$7:$C$18</c:f>
              <c:strCache>
                <c:ptCount val="12"/>
                <c:pt idx="0">
                  <c:v>Soybean (Barnes)</c:v>
                </c:pt>
                <c:pt idx="1">
                  <c:v>Non-planted natural soil</c:v>
                </c:pt>
                <c:pt idx="2">
                  <c:v>Chickling vetch (Pulse)</c:v>
                </c:pt>
                <c:pt idx="3">
                  <c:v>Flax (Carter)</c:v>
                </c:pt>
                <c:pt idx="4">
                  <c:v>White mustard (Master)</c:v>
                </c:pt>
                <c:pt idx="5">
                  <c:v>Oilseed radish (Image)</c:v>
                </c:pt>
                <c:pt idx="6">
                  <c:v>Oilseed radish (Concorde)</c:v>
                </c:pt>
                <c:pt idx="7">
                  <c:v>Oilseed radish (Control)</c:v>
                </c:pt>
                <c:pt idx="8">
                  <c:v>Alfalfa (Bullseye)</c:v>
                </c:pt>
                <c:pt idx="9">
                  <c:v>Faba bean (Petite)</c:v>
                </c:pt>
                <c:pt idx="10">
                  <c:v>Daikon radish (Eco-till)</c:v>
                </c:pt>
                <c:pt idx="11">
                  <c:v>Sunnhemp (CNS)</c:v>
                </c:pt>
              </c:strCache>
            </c:strRef>
          </c:cat>
          <c:val>
            <c:numRef>
              <c:f>'Graph for SCN RF'!$E$7:$E$18</c:f>
              <c:numCache>
                <c:formatCode>0.00</c:formatCode>
                <c:ptCount val="12"/>
                <c:pt idx="0">
                  <c:v>3.5461999999999998</c:v>
                </c:pt>
                <c:pt idx="1">
                  <c:v>0.28820000000000001</c:v>
                </c:pt>
                <c:pt idx="2">
                  <c:v>0.27800000000000002</c:v>
                </c:pt>
                <c:pt idx="3">
                  <c:v>0.26500000000000001</c:v>
                </c:pt>
                <c:pt idx="4">
                  <c:v>0.26500000000000001</c:v>
                </c:pt>
                <c:pt idx="5">
                  <c:v>0.24460000000000001</c:v>
                </c:pt>
                <c:pt idx="6">
                  <c:v>0.25819999999999999</c:v>
                </c:pt>
                <c:pt idx="7">
                  <c:v>0.23480000000000001</c:v>
                </c:pt>
                <c:pt idx="8">
                  <c:v>0.23119999999999999</c:v>
                </c:pt>
                <c:pt idx="9">
                  <c:v>0.2616</c:v>
                </c:pt>
                <c:pt idx="10">
                  <c:v>0.2412</c:v>
                </c:pt>
                <c:pt idx="11">
                  <c:v>0.1376</c:v>
                </c:pt>
              </c:numCache>
            </c:numRef>
          </c:val>
          <c:extLst>
            <c:ext xmlns:c16="http://schemas.microsoft.com/office/drawing/2014/chart" uri="{C3380CC4-5D6E-409C-BE32-E72D297353CC}">
              <c16:uniqueId val="{00000019-EEC7-46DC-8361-ED6A29DE3D42}"/>
            </c:ext>
          </c:extLst>
        </c:ser>
        <c:dLbls>
          <c:dLblPos val="outEnd"/>
          <c:showLegendKey val="0"/>
          <c:showVal val="1"/>
          <c:showCatName val="0"/>
          <c:showSerName val="0"/>
          <c:showPercent val="0"/>
          <c:showBubbleSize val="0"/>
        </c:dLbls>
        <c:gapWidth val="219"/>
        <c:overlap val="-27"/>
        <c:axId val="455143775"/>
        <c:axId val="233882959"/>
      </c:barChart>
      <c:catAx>
        <c:axId val="455143775"/>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a:t>Treatments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3882959"/>
        <c:crosses val="autoZero"/>
        <c:auto val="1"/>
        <c:lblAlgn val="ctr"/>
        <c:lblOffset val="100"/>
        <c:noMultiLvlLbl val="0"/>
      </c:catAx>
      <c:valAx>
        <c:axId val="233882959"/>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a:t>Reproductive factor (RF)</a:t>
                </a:r>
              </a:p>
            </c:rich>
          </c:tx>
          <c:layout>
            <c:manualLayout>
              <c:xMode val="edge"/>
              <c:yMode val="edge"/>
              <c:x val="1.395171941086982E-2"/>
              <c:y val="0.132668899146227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514377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43186350542876"/>
          <c:y val="0.15110706624615877"/>
          <c:w val="0.848194105916242"/>
          <c:h val="0.46172801588058526"/>
        </c:manualLayout>
      </c:layout>
      <c:barChart>
        <c:barDir val="col"/>
        <c:grouping val="clustered"/>
        <c:varyColors val="0"/>
        <c:ser>
          <c:idx val="0"/>
          <c:order val="0"/>
          <c:tx>
            <c:strRef>
              <c:f>graph!$S$4</c:f>
              <c:strCache>
                <c:ptCount val="1"/>
                <c:pt idx="0">
                  <c:v>SCN2W</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36-4497-AB75-41E0A060F3E7}"/>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36-4497-AB75-41E0A060F3E7}"/>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36-4497-AB75-41E0A060F3E7}"/>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36-4497-AB75-41E0A060F3E7}"/>
                </c:ext>
              </c:extLst>
            </c:dLbl>
            <c:dLbl>
              <c:idx val="4"/>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36-4497-AB75-41E0A060F3E7}"/>
                </c:ext>
              </c:extLst>
            </c:dLbl>
            <c:dLbl>
              <c:idx val="5"/>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36-4497-AB75-41E0A060F3E7}"/>
                </c:ext>
              </c:extLst>
            </c:dLbl>
            <c:dLbl>
              <c:idx val="6"/>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36-4497-AB75-41E0A060F3E7}"/>
                </c:ext>
              </c:extLst>
            </c:dLbl>
            <c:dLbl>
              <c:idx val="7"/>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36-4497-AB75-41E0A060F3E7}"/>
                </c:ext>
              </c:extLst>
            </c:dLbl>
            <c:dLbl>
              <c:idx val="8"/>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36-4497-AB75-41E0A060F3E7}"/>
                </c:ext>
              </c:extLst>
            </c:dLbl>
            <c:dLbl>
              <c:idx val="9"/>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36-4497-AB75-41E0A060F3E7}"/>
                </c:ext>
              </c:extLst>
            </c:dLbl>
            <c:dLbl>
              <c:idx val="1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36-4497-AB75-41E0A060F3E7}"/>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graph!$R$5:$R$15</c:f>
              <c:strCache>
                <c:ptCount val="11"/>
                <c:pt idx="0">
                  <c:v>Sunnhemp (CNS)</c:v>
                </c:pt>
                <c:pt idx="1">
                  <c:v>Alfalfa (Bullseye)</c:v>
                </c:pt>
                <c:pt idx="2">
                  <c:v>Oilseed radish (Control)</c:v>
                </c:pt>
                <c:pt idx="3">
                  <c:v>Daikon radish (Eco-till)</c:v>
                </c:pt>
                <c:pt idx="4">
                  <c:v>Oilseed radish (Image)</c:v>
                </c:pt>
                <c:pt idx="5">
                  <c:v>Oilseed radish (Concorde)</c:v>
                </c:pt>
                <c:pt idx="6">
                  <c:v>Faba bean (Petite)</c:v>
                </c:pt>
                <c:pt idx="7">
                  <c:v>Flax (Carter)</c:v>
                </c:pt>
                <c:pt idx="8">
                  <c:v>White Mustard (Master)</c:v>
                </c:pt>
                <c:pt idx="9">
                  <c:v>Chickling vetch (Pulse)</c:v>
                </c:pt>
                <c:pt idx="10">
                  <c:v>Non-planted natural soil </c:v>
                </c:pt>
              </c:strCache>
            </c:strRef>
          </c:cat>
          <c:val>
            <c:numRef>
              <c:f>graph!$S$5:$S$15</c:f>
              <c:numCache>
                <c:formatCode>General</c:formatCode>
                <c:ptCount val="11"/>
                <c:pt idx="0">
                  <c:v>86.257999999999996</c:v>
                </c:pt>
                <c:pt idx="1">
                  <c:v>76.873000000000005</c:v>
                </c:pt>
                <c:pt idx="2">
                  <c:v>76.537999999999997</c:v>
                </c:pt>
                <c:pt idx="3">
                  <c:v>75.867999999999995</c:v>
                </c:pt>
                <c:pt idx="4">
                  <c:v>75.531999999999996</c:v>
                </c:pt>
                <c:pt idx="5">
                  <c:v>74.191999999999993</c:v>
                </c:pt>
                <c:pt idx="6">
                  <c:v>73.855999999999995</c:v>
                </c:pt>
                <c:pt idx="7">
                  <c:v>73.521000000000001</c:v>
                </c:pt>
                <c:pt idx="8">
                  <c:v>73.521000000000001</c:v>
                </c:pt>
                <c:pt idx="9">
                  <c:v>72.180000000000007</c:v>
                </c:pt>
                <c:pt idx="10">
                  <c:v>71.174999999999997</c:v>
                </c:pt>
              </c:numCache>
            </c:numRef>
          </c:val>
          <c:extLst>
            <c:ext xmlns:c16="http://schemas.microsoft.com/office/drawing/2014/chart" uri="{C3380CC4-5D6E-409C-BE32-E72D297353CC}">
              <c16:uniqueId val="{0000000B-1B36-4497-AB75-41E0A060F3E7}"/>
            </c:ext>
          </c:extLst>
        </c:ser>
        <c:ser>
          <c:idx val="1"/>
          <c:order val="1"/>
          <c:tx>
            <c:strRef>
              <c:f>graph!$T$4</c:f>
              <c:strCache>
                <c:ptCount val="1"/>
                <c:pt idx="0">
                  <c:v>SCN103</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36-4497-AB75-41E0A060F3E7}"/>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36-4497-AB75-41E0A060F3E7}"/>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B36-4497-AB75-41E0A060F3E7}"/>
                </c:ext>
              </c:extLst>
            </c:dLbl>
            <c:dLbl>
              <c:idx val="3"/>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36-4497-AB75-41E0A060F3E7}"/>
                </c:ext>
              </c:extLst>
            </c:dLbl>
            <c:dLbl>
              <c:idx val="4"/>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36-4497-AB75-41E0A060F3E7}"/>
                </c:ext>
              </c:extLst>
            </c:dLbl>
            <c:dLbl>
              <c:idx val="5"/>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36-4497-AB75-41E0A060F3E7}"/>
                </c:ext>
              </c:extLst>
            </c:dLbl>
            <c:dLbl>
              <c:idx val="6"/>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B36-4497-AB75-41E0A060F3E7}"/>
                </c:ext>
              </c:extLst>
            </c:dLbl>
            <c:dLbl>
              <c:idx val="7"/>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B36-4497-AB75-41E0A060F3E7}"/>
                </c:ext>
              </c:extLst>
            </c:dLbl>
            <c:dLbl>
              <c:idx val="8"/>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B36-4497-AB75-41E0A060F3E7}"/>
                </c:ext>
              </c:extLst>
            </c:dLbl>
            <c:dLbl>
              <c:idx val="9"/>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B36-4497-AB75-41E0A060F3E7}"/>
                </c:ext>
              </c:extLst>
            </c:dLbl>
            <c:dLbl>
              <c:idx val="1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B36-4497-AB75-41E0A060F3E7}"/>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graph!$R$5:$R$15</c:f>
              <c:strCache>
                <c:ptCount val="11"/>
                <c:pt idx="0">
                  <c:v>Sunnhemp (CNS)</c:v>
                </c:pt>
                <c:pt idx="1">
                  <c:v>Alfalfa (Bullseye)</c:v>
                </c:pt>
                <c:pt idx="2">
                  <c:v>Oilseed radish (Control)</c:v>
                </c:pt>
                <c:pt idx="3">
                  <c:v>Daikon radish (Eco-till)</c:v>
                </c:pt>
                <c:pt idx="4">
                  <c:v>Oilseed radish (Image)</c:v>
                </c:pt>
                <c:pt idx="5">
                  <c:v>Oilseed radish (Concorde)</c:v>
                </c:pt>
                <c:pt idx="6">
                  <c:v>Faba bean (Petite)</c:v>
                </c:pt>
                <c:pt idx="7">
                  <c:v>Flax (Carter)</c:v>
                </c:pt>
                <c:pt idx="8">
                  <c:v>White Mustard (Master)</c:v>
                </c:pt>
                <c:pt idx="9">
                  <c:v>Chickling vetch (Pulse)</c:v>
                </c:pt>
                <c:pt idx="10">
                  <c:v>Non-planted natural soil </c:v>
                </c:pt>
              </c:strCache>
            </c:strRef>
          </c:cat>
          <c:val>
            <c:numRef>
              <c:f>graph!$T$5:$T$15</c:f>
              <c:numCache>
                <c:formatCode>General</c:formatCode>
                <c:ptCount val="11"/>
                <c:pt idx="0">
                  <c:v>82.090999999999994</c:v>
                </c:pt>
                <c:pt idx="1">
                  <c:v>74.927000000000007</c:v>
                </c:pt>
                <c:pt idx="2">
                  <c:v>74.031999999999996</c:v>
                </c:pt>
                <c:pt idx="3">
                  <c:v>75.822999999999993</c:v>
                </c:pt>
                <c:pt idx="4">
                  <c:v>71.793000000000006</c:v>
                </c:pt>
                <c:pt idx="5">
                  <c:v>72.241</c:v>
                </c:pt>
                <c:pt idx="6">
                  <c:v>75.375</c:v>
                </c:pt>
                <c:pt idx="7">
                  <c:v>67.316000000000003</c:v>
                </c:pt>
                <c:pt idx="8">
                  <c:v>68.210999999999999</c:v>
                </c:pt>
                <c:pt idx="9">
                  <c:v>66.42</c:v>
                </c:pt>
                <c:pt idx="10">
                  <c:v>50.75</c:v>
                </c:pt>
              </c:numCache>
            </c:numRef>
          </c:val>
          <c:extLst>
            <c:ext xmlns:c16="http://schemas.microsoft.com/office/drawing/2014/chart" uri="{C3380CC4-5D6E-409C-BE32-E72D297353CC}">
              <c16:uniqueId val="{00000017-1B36-4497-AB75-41E0A060F3E7}"/>
            </c:ext>
          </c:extLst>
        </c:ser>
        <c:dLbls>
          <c:dLblPos val="outEnd"/>
          <c:showLegendKey val="0"/>
          <c:showVal val="1"/>
          <c:showCatName val="0"/>
          <c:showSerName val="0"/>
          <c:showPercent val="0"/>
          <c:showBubbleSize val="0"/>
        </c:dLbls>
        <c:gapWidth val="219"/>
        <c:overlap val="-27"/>
        <c:axId val="1625829887"/>
        <c:axId val="1362242863"/>
      </c:barChart>
      <c:catAx>
        <c:axId val="1625829887"/>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62242863"/>
        <c:crosses val="autoZero"/>
        <c:auto val="1"/>
        <c:lblAlgn val="ctr"/>
        <c:lblOffset val="100"/>
        <c:noMultiLvlLbl val="0"/>
      </c:catAx>
      <c:valAx>
        <c:axId val="1362242863"/>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Population reduction (%)</a:t>
                </a:r>
              </a:p>
            </c:rich>
          </c:tx>
          <c:layout>
            <c:manualLayout>
              <c:xMode val="edge"/>
              <c:yMode val="edge"/>
              <c:x val="1.9508163659379091E-2"/>
              <c:y val="0.1299688701702984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2582988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RF SCN 103 vermiform'!$D$4</c:f>
              <c:strCache>
                <c:ptCount val="1"/>
                <c:pt idx="0">
                  <c:v>Stunt </c:v>
                </c:pt>
              </c:strCache>
            </c:strRef>
          </c:tx>
          <c:spPr>
            <a:solidFill>
              <a:schemeClr val="accent1"/>
            </a:solidFill>
            <a:ln>
              <a:noFill/>
            </a:ln>
            <a:effectLst/>
          </c:spPr>
          <c:invertIfNegative val="0"/>
          <c:cat>
            <c:strRef>
              <c:f>'Graph RF SCN 103 vermiform'!$C$5:$C$16</c:f>
              <c:strCache>
                <c:ptCount val="12"/>
                <c:pt idx="0">
                  <c:v>Oilseed radish (Concorde)</c:v>
                </c:pt>
                <c:pt idx="1">
                  <c:v>White mustard (Master)</c:v>
                </c:pt>
                <c:pt idx="2">
                  <c:v>Chickling vetch (Pulse)</c:v>
                </c:pt>
                <c:pt idx="3">
                  <c:v>Non-planted natural soil</c:v>
                </c:pt>
                <c:pt idx="4">
                  <c:v>Oilseed radish (Control)</c:v>
                </c:pt>
                <c:pt idx="5">
                  <c:v>Daikon radish (Eco-till)</c:v>
                </c:pt>
                <c:pt idx="6">
                  <c:v>Flax (Carter)</c:v>
                </c:pt>
                <c:pt idx="7">
                  <c:v>Faba bean (Petite)</c:v>
                </c:pt>
                <c:pt idx="8">
                  <c:v>Alfalfa (Bullseye)</c:v>
                </c:pt>
                <c:pt idx="9">
                  <c:v>Soybean (Barnes)</c:v>
                </c:pt>
                <c:pt idx="10">
                  <c:v>Oilseed radish (Image)</c:v>
                </c:pt>
                <c:pt idx="11">
                  <c:v>Sunnhemp (CNS)</c:v>
                </c:pt>
              </c:strCache>
            </c:strRef>
          </c:cat>
          <c:val>
            <c:numRef>
              <c:f>'Graph RF SCN 103 vermiform'!$D$5:$D$16</c:f>
              <c:numCache>
                <c:formatCode>0.00</c:formatCode>
                <c:ptCount val="12"/>
                <c:pt idx="0">
                  <c:v>5.75</c:v>
                </c:pt>
                <c:pt idx="1">
                  <c:v>4.7759999999999998</c:v>
                </c:pt>
                <c:pt idx="2">
                  <c:v>4.6520000000000001</c:v>
                </c:pt>
                <c:pt idx="3">
                  <c:v>4.1260000000000003</c:v>
                </c:pt>
                <c:pt idx="4">
                  <c:v>3.5</c:v>
                </c:pt>
                <c:pt idx="5">
                  <c:v>2.4</c:v>
                </c:pt>
                <c:pt idx="6">
                  <c:v>2.2999999999999998</c:v>
                </c:pt>
                <c:pt idx="7">
                  <c:v>2.1</c:v>
                </c:pt>
                <c:pt idx="8">
                  <c:v>1.55</c:v>
                </c:pt>
                <c:pt idx="9">
                  <c:v>1.1499999999999999</c:v>
                </c:pt>
                <c:pt idx="10">
                  <c:v>1.1499999999999999</c:v>
                </c:pt>
                <c:pt idx="11">
                  <c:v>0.67600000000000005</c:v>
                </c:pt>
              </c:numCache>
            </c:numRef>
          </c:val>
          <c:extLst>
            <c:ext xmlns:c16="http://schemas.microsoft.com/office/drawing/2014/chart" uri="{C3380CC4-5D6E-409C-BE32-E72D297353CC}">
              <c16:uniqueId val="{00000000-F792-4B20-88F2-B292646E61E3}"/>
            </c:ext>
          </c:extLst>
        </c:ser>
        <c:ser>
          <c:idx val="1"/>
          <c:order val="1"/>
          <c:tx>
            <c:strRef>
              <c:f>'Graph RF SCN 103 vermiform'!$E$4</c:f>
              <c:strCache>
                <c:ptCount val="1"/>
                <c:pt idx="0">
                  <c:v>Spiral</c:v>
                </c:pt>
              </c:strCache>
            </c:strRef>
          </c:tx>
          <c:spPr>
            <a:solidFill>
              <a:schemeClr val="accent2"/>
            </a:solidFill>
            <a:ln>
              <a:noFill/>
            </a:ln>
            <a:effectLst/>
          </c:spPr>
          <c:invertIfNegative val="0"/>
          <c:cat>
            <c:strRef>
              <c:f>'Graph RF SCN 103 vermiform'!$C$5:$C$16</c:f>
              <c:strCache>
                <c:ptCount val="12"/>
                <c:pt idx="0">
                  <c:v>Oilseed radish (Concorde)</c:v>
                </c:pt>
                <c:pt idx="1">
                  <c:v>White mustard (Master)</c:v>
                </c:pt>
                <c:pt idx="2">
                  <c:v>Chickling vetch (Pulse)</c:v>
                </c:pt>
                <c:pt idx="3">
                  <c:v>Non-planted natural soil</c:v>
                </c:pt>
                <c:pt idx="4">
                  <c:v>Oilseed radish (Control)</c:v>
                </c:pt>
                <c:pt idx="5">
                  <c:v>Daikon radish (Eco-till)</c:v>
                </c:pt>
                <c:pt idx="6">
                  <c:v>Flax (Carter)</c:v>
                </c:pt>
                <c:pt idx="7">
                  <c:v>Faba bean (Petite)</c:v>
                </c:pt>
                <c:pt idx="8">
                  <c:v>Alfalfa (Bullseye)</c:v>
                </c:pt>
                <c:pt idx="9">
                  <c:v>Soybean (Barnes)</c:v>
                </c:pt>
                <c:pt idx="10">
                  <c:v>Oilseed radish (Image)</c:v>
                </c:pt>
                <c:pt idx="11">
                  <c:v>Sunnhemp (CNS)</c:v>
                </c:pt>
              </c:strCache>
            </c:strRef>
          </c:cat>
          <c:val>
            <c:numRef>
              <c:f>'Graph RF SCN 103 vermiform'!$E$5:$E$16</c:f>
              <c:numCache>
                <c:formatCode>General</c:formatCode>
                <c:ptCount val="12"/>
                <c:pt idx="0">
                  <c:v>0.79400000000000004</c:v>
                </c:pt>
                <c:pt idx="1">
                  <c:v>1.1879999999999999</c:v>
                </c:pt>
                <c:pt idx="2">
                  <c:v>1.282</c:v>
                </c:pt>
                <c:pt idx="3">
                  <c:v>0.95599999999999996</c:v>
                </c:pt>
                <c:pt idx="4">
                  <c:v>0.95799999999999996</c:v>
                </c:pt>
                <c:pt idx="5">
                  <c:v>0.84799999999999998</c:v>
                </c:pt>
                <c:pt idx="6">
                  <c:v>0.99</c:v>
                </c:pt>
                <c:pt idx="7">
                  <c:v>1.1020000000000001</c:v>
                </c:pt>
                <c:pt idx="8">
                  <c:v>0.89800000000000002</c:v>
                </c:pt>
                <c:pt idx="9">
                  <c:v>0.81</c:v>
                </c:pt>
                <c:pt idx="10">
                  <c:v>0.85799999999999998</c:v>
                </c:pt>
                <c:pt idx="11">
                  <c:v>0.87</c:v>
                </c:pt>
              </c:numCache>
            </c:numRef>
          </c:val>
          <c:extLst>
            <c:ext xmlns:c16="http://schemas.microsoft.com/office/drawing/2014/chart" uri="{C3380CC4-5D6E-409C-BE32-E72D297353CC}">
              <c16:uniqueId val="{00000001-F792-4B20-88F2-B292646E61E3}"/>
            </c:ext>
          </c:extLst>
        </c:ser>
        <c:ser>
          <c:idx val="2"/>
          <c:order val="2"/>
          <c:tx>
            <c:strRef>
              <c:f>'Graph RF SCN 103 vermiform'!$F$4</c:f>
              <c:strCache>
                <c:ptCount val="1"/>
                <c:pt idx="0">
                  <c:v>Lesion</c:v>
                </c:pt>
              </c:strCache>
            </c:strRef>
          </c:tx>
          <c:spPr>
            <a:solidFill>
              <a:schemeClr val="accent3"/>
            </a:solidFill>
            <a:ln>
              <a:noFill/>
            </a:ln>
            <a:effectLst/>
          </c:spPr>
          <c:invertIfNegative val="0"/>
          <c:cat>
            <c:strRef>
              <c:f>'Graph RF SCN 103 vermiform'!$C$5:$C$16</c:f>
              <c:strCache>
                <c:ptCount val="12"/>
                <c:pt idx="0">
                  <c:v>Oilseed radish (Concorde)</c:v>
                </c:pt>
                <c:pt idx="1">
                  <c:v>White mustard (Master)</c:v>
                </c:pt>
                <c:pt idx="2">
                  <c:v>Chickling vetch (Pulse)</c:v>
                </c:pt>
                <c:pt idx="3">
                  <c:v>Non-planted natural soil</c:v>
                </c:pt>
                <c:pt idx="4">
                  <c:v>Oilseed radish (Control)</c:v>
                </c:pt>
                <c:pt idx="5">
                  <c:v>Daikon radish (Eco-till)</c:v>
                </c:pt>
                <c:pt idx="6">
                  <c:v>Flax (Carter)</c:v>
                </c:pt>
                <c:pt idx="7">
                  <c:v>Faba bean (Petite)</c:v>
                </c:pt>
                <c:pt idx="8">
                  <c:v>Alfalfa (Bullseye)</c:v>
                </c:pt>
                <c:pt idx="9">
                  <c:v>Soybean (Barnes)</c:v>
                </c:pt>
                <c:pt idx="10">
                  <c:v>Oilseed radish (Image)</c:v>
                </c:pt>
                <c:pt idx="11">
                  <c:v>Sunnhemp (CNS)</c:v>
                </c:pt>
              </c:strCache>
            </c:strRef>
          </c:cat>
          <c:val>
            <c:numRef>
              <c:f>'Graph RF SCN 103 vermiform'!$F$5:$F$16</c:f>
              <c:numCache>
                <c:formatCode>0.00</c:formatCode>
                <c:ptCount val="12"/>
                <c:pt idx="0">
                  <c:v>0</c:v>
                </c:pt>
                <c:pt idx="1">
                  <c:v>1.002</c:v>
                </c:pt>
                <c:pt idx="2">
                  <c:v>0</c:v>
                </c:pt>
                <c:pt idx="3">
                  <c:v>0.71399999999999997</c:v>
                </c:pt>
                <c:pt idx="4">
                  <c:v>0</c:v>
                </c:pt>
                <c:pt idx="5">
                  <c:v>0</c:v>
                </c:pt>
                <c:pt idx="6">
                  <c:v>0.158</c:v>
                </c:pt>
                <c:pt idx="7">
                  <c:v>0.91400000000000003</c:v>
                </c:pt>
                <c:pt idx="8">
                  <c:v>0.35799999999999998</c:v>
                </c:pt>
                <c:pt idx="9">
                  <c:v>0.214</c:v>
                </c:pt>
                <c:pt idx="10">
                  <c:v>0.17199999999999999</c:v>
                </c:pt>
                <c:pt idx="11">
                  <c:v>0.77</c:v>
                </c:pt>
              </c:numCache>
            </c:numRef>
          </c:val>
          <c:extLst>
            <c:ext xmlns:c16="http://schemas.microsoft.com/office/drawing/2014/chart" uri="{C3380CC4-5D6E-409C-BE32-E72D297353CC}">
              <c16:uniqueId val="{00000002-F792-4B20-88F2-B292646E61E3}"/>
            </c:ext>
          </c:extLst>
        </c:ser>
        <c:dLbls>
          <c:showLegendKey val="0"/>
          <c:showVal val="0"/>
          <c:showCatName val="0"/>
          <c:showSerName val="0"/>
          <c:showPercent val="0"/>
          <c:showBubbleSize val="0"/>
        </c:dLbls>
        <c:gapWidth val="219"/>
        <c:overlap val="-27"/>
        <c:axId val="363943567"/>
        <c:axId val="530732959"/>
      </c:barChart>
      <c:catAx>
        <c:axId val="363943567"/>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0732959"/>
        <c:crosses val="autoZero"/>
        <c:auto val="1"/>
        <c:lblAlgn val="ctr"/>
        <c:lblOffset val="100"/>
        <c:noMultiLvlLbl val="0"/>
      </c:catAx>
      <c:valAx>
        <c:axId val="530732959"/>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Reproductive factor (RF)</a:t>
                </a:r>
              </a:p>
            </c:rich>
          </c:tx>
          <c:layout>
            <c:manualLayout>
              <c:xMode val="edge"/>
              <c:yMode val="edge"/>
              <c:x val="1.9490161132455847E-2"/>
              <c:y val="5.9755143510287018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39435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2B6B5-AE5C-402D-A990-A50C96C8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Acharya</dc:creator>
  <cp:keywords/>
  <dc:description/>
  <cp:lastModifiedBy>Guiping Yan</cp:lastModifiedBy>
  <cp:revision>2</cp:revision>
  <cp:lastPrinted>2017-06-23T19:19:00Z</cp:lastPrinted>
  <dcterms:created xsi:type="dcterms:W3CDTF">2020-06-30T15:42:00Z</dcterms:created>
  <dcterms:modified xsi:type="dcterms:W3CDTF">2020-06-30T15:42:00Z</dcterms:modified>
</cp:coreProperties>
</file>