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81D8E" w14:textId="54331620" w:rsidR="001510E3" w:rsidRDefault="001510E3" w:rsidP="001510E3">
      <w:pPr>
        <w:shd w:val="clear" w:color="auto" w:fill="FFFFFF"/>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ND Soybean Council FY2019 Final Report</w:t>
      </w:r>
    </w:p>
    <w:p w14:paraId="46E499A6" w14:textId="77777777" w:rsidR="001510E3" w:rsidRDefault="001510E3" w:rsidP="001510E3">
      <w:pPr>
        <w:shd w:val="clear" w:color="auto" w:fill="FFFFFF"/>
        <w:spacing w:after="0" w:line="240" w:lineRule="auto"/>
        <w:jc w:val="center"/>
        <w:rPr>
          <w:rFonts w:ascii="Times New Roman" w:hAnsi="Times New Roman" w:cs="Times New Roman"/>
          <w:b/>
          <w:sz w:val="24"/>
          <w:szCs w:val="24"/>
        </w:rPr>
      </w:pPr>
    </w:p>
    <w:p w14:paraId="79E7A880" w14:textId="4FD8E724" w:rsidR="001510E3" w:rsidRDefault="001510E3" w:rsidP="001510E3">
      <w:pPr>
        <w:shd w:val="clear" w:color="auto" w:fill="FFFFFF"/>
        <w:spacing w:after="0" w:line="240" w:lineRule="auto"/>
        <w:jc w:val="center"/>
        <w:rPr>
          <w:rFonts w:ascii="Times New Roman" w:hAnsi="Times New Roman" w:cs="Times New Roman"/>
          <w:b/>
          <w:sz w:val="24"/>
          <w:szCs w:val="24"/>
        </w:rPr>
      </w:pPr>
      <w:r w:rsidRPr="001510E3">
        <w:rPr>
          <w:rFonts w:ascii="Times New Roman" w:hAnsi="Times New Roman" w:cs="Times New Roman"/>
          <w:b/>
          <w:sz w:val="24"/>
          <w:szCs w:val="24"/>
        </w:rPr>
        <w:t>Project Title:</w:t>
      </w:r>
      <w:r>
        <w:rPr>
          <w:rFonts w:ascii="Times New Roman" w:hAnsi="Times New Roman" w:cs="Times New Roman"/>
          <w:b/>
          <w:sz w:val="24"/>
          <w:szCs w:val="24"/>
        </w:rPr>
        <w:t xml:space="preserve"> Soy Based Asphalt </w:t>
      </w:r>
      <w:proofErr w:type="spellStart"/>
      <w:r>
        <w:rPr>
          <w:rFonts w:ascii="Times New Roman" w:hAnsi="Times New Roman" w:cs="Times New Roman"/>
          <w:b/>
          <w:sz w:val="24"/>
          <w:szCs w:val="24"/>
        </w:rPr>
        <w:t>Rejuvenants</w:t>
      </w:r>
      <w:proofErr w:type="spellEnd"/>
    </w:p>
    <w:p w14:paraId="1BC56EF9" w14:textId="003EFE22" w:rsidR="001510E3" w:rsidRDefault="001510E3" w:rsidP="001510E3">
      <w:pPr>
        <w:shd w:val="clear" w:color="auto" w:fill="FFFFFF"/>
        <w:spacing w:after="0" w:line="240" w:lineRule="auto"/>
        <w:jc w:val="center"/>
        <w:rPr>
          <w:rFonts w:ascii="Times New Roman" w:hAnsi="Times New Roman" w:cs="Times New Roman"/>
          <w:b/>
          <w:sz w:val="24"/>
          <w:szCs w:val="24"/>
        </w:rPr>
      </w:pPr>
    </w:p>
    <w:p w14:paraId="740D7B85" w14:textId="37EDDE04" w:rsidR="00F030B3" w:rsidRDefault="001510E3" w:rsidP="001510E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Investigators: </w:t>
      </w:r>
      <w:r w:rsidRPr="001510E3">
        <w:rPr>
          <w:rFonts w:ascii="Times New Roman" w:hAnsi="Times New Roman" w:cs="Times New Roman"/>
          <w:sz w:val="24"/>
          <w:szCs w:val="24"/>
        </w:rPr>
        <w:t>James A. Bahr (Senior Research Engineer NDSU RCA),</w:t>
      </w:r>
      <w:r>
        <w:rPr>
          <w:rFonts w:ascii="Times New Roman" w:hAnsi="Times New Roman" w:cs="Times New Roman"/>
          <w:b/>
          <w:sz w:val="24"/>
          <w:szCs w:val="24"/>
        </w:rPr>
        <w:t xml:space="preserve"> </w:t>
      </w:r>
      <w:r w:rsidR="00F030B3" w:rsidRPr="003E0CEF">
        <w:rPr>
          <w:rFonts w:ascii="Times New Roman" w:hAnsi="Times New Roman" w:cs="Times New Roman"/>
          <w:sz w:val="24"/>
          <w:szCs w:val="24"/>
        </w:rPr>
        <w:t xml:space="preserve">Dr. </w:t>
      </w:r>
      <w:r w:rsidR="00F030B3" w:rsidRPr="00F030B3">
        <w:rPr>
          <w:rFonts w:ascii="Times New Roman" w:hAnsi="Times New Roman" w:cs="Times New Roman"/>
          <w:sz w:val="24"/>
          <w:szCs w:val="24"/>
        </w:rPr>
        <w:t>Ying Huang</w:t>
      </w:r>
      <w:r w:rsidR="00F030B3">
        <w:rPr>
          <w:rFonts w:ascii="Times New Roman" w:hAnsi="Times New Roman" w:cs="Times New Roman"/>
          <w:sz w:val="24"/>
          <w:szCs w:val="24"/>
        </w:rPr>
        <w:t xml:space="preserve"> (Associate Professor</w:t>
      </w:r>
      <w:r>
        <w:rPr>
          <w:rFonts w:ascii="Times New Roman" w:hAnsi="Times New Roman" w:cs="Times New Roman"/>
          <w:sz w:val="24"/>
          <w:szCs w:val="24"/>
        </w:rPr>
        <w:t xml:space="preserve"> NDSU Civil Engineering</w:t>
      </w:r>
      <w:r w:rsidR="00F030B3">
        <w:rPr>
          <w:rFonts w:ascii="Times New Roman" w:hAnsi="Times New Roman" w:cs="Times New Roman"/>
          <w:sz w:val="24"/>
          <w:szCs w:val="24"/>
        </w:rPr>
        <w:t>)</w:t>
      </w:r>
      <w:r w:rsidR="00F030B3" w:rsidRPr="00F030B3">
        <w:rPr>
          <w:rFonts w:ascii="Times New Roman" w:hAnsi="Times New Roman" w:cs="Times New Roman"/>
          <w:sz w:val="24"/>
          <w:szCs w:val="24"/>
        </w:rPr>
        <w:t xml:space="preserve">, </w:t>
      </w:r>
      <w:proofErr w:type="spellStart"/>
      <w:r w:rsidR="00F030B3" w:rsidRPr="00F030B3">
        <w:rPr>
          <w:rFonts w:ascii="Times New Roman" w:hAnsi="Times New Roman" w:cs="Times New Roman"/>
          <w:sz w:val="24"/>
          <w:szCs w:val="24"/>
        </w:rPr>
        <w:t>Mu'ath</w:t>
      </w:r>
      <w:proofErr w:type="spellEnd"/>
      <w:r w:rsidR="00F030B3" w:rsidRPr="00F030B3">
        <w:rPr>
          <w:rFonts w:ascii="Times New Roman" w:hAnsi="Times New Roman" w:cs="Times New Roman"/>
          <w:sz w:val="24"/>
          <w:szCs w:val="24"/>
        </w:rPr>
        <w:t xml:space="preserve"> Al-</w:t>
      </w:r>
      <w:proofErr w:type="spellStart"/>
      <w:r w:rsidR="00F030B3" w:rsidRPr="00F030B3">
        <w:rPr>
          <w:rFonts w:ascii="Times New Roman" w:hAnsi="Times New Roman" w:cs="Times New Roman"/>
          <w:sz w:val="24"/>
          <w:szCs w:val="24"/>
        </w:rPr>
        <w:t>Tarawneh</w:t>
      </w:r>
      <w:proofErr w:type="spellEnd"/>
      <w:r w:rsidR="00F030B3">
        <w:rPr>
          <w:rFonts w:ascii="Times New Roman" w:hAnsi="Times New Roman" w:cs="Times New Roman"/>
          <w:sz w:val="24"/>
          <w:szCs w:val="24"/>
        </w:rPr>
        <w:t xml:space="preserve"> (Ph. D. Candidate)</w:t>
      </w:r>
    </w:p>
    <w:p w14:paraId="1AC821E7" w14:textId="071E49DB" w:rsidR="001510E3" w:rsidRDefault="001510E3" w:rsidP="001510E3">
      <w:pPr>
        <w:shd w:val="clear" w:color="auto" w:fill="FFFFFF"/>
        <w:spacing w:after="0" w:line="240" w:lineRule="auto"/>
        <w:jc w:val="center"/>
        <w:rPr>
          <w:rFonts w:ascii="Times New Roman" w:hAnsi="Times New Roman" w:cs="Times New Roman"/>
          <w:sz w:val="24"/>
          <w:szCs w:val="24"/>
        </w:rPr>
      </w:pPr>
    </w:p>
    <w:p w14:paraId="3003FD99" w14:textId="6AF49786" w:rsidR="001510E3" w:rsidRPr="001510E3" w:rsidRDefault="001510E3" w:rsidP="001510E3">
      <w:pPr>
        <w:shd w:val="clear" w:color="auto" w:fill="FFFFFF"/>
        <w:spacing w:after="0" w:line="240" w:lineRule="auto"/>
        <w:jc w:val="center"/>
        <w:rPr>
          <w:rFonts w:ascii="Times New Roman" w:hAnsi="Times New Roman" w:cs="Times New Roman"/>
          <w:b/>
          <w:sz w:val="24"/>
          <w:szCs w:val="24"/>
        </w:rPr>
      </w:pPr>
      <w:r w:rsidRPr="001510E3">
        <w:rPr>
          <w:rFonts w:ascii="Times New Roman" w:hAnsi="Times New Roman" w:cs="Times New Roman"/>
          <w:b/>
          <w:sz w:val="24"/>
          <w:szCs w:val="24"/>
        </w:rPr>
        <w:t>Date:</w:t>
      </w:r>
      <w:r>
        <w:rPr>
          <w:rFonts w:ascii="Times New Roman" w:hAnsi="Times New Roman" w:cs="Times New Roman"/>
          <w:b/>
          <w:sz w:val="24"/>
          <w:szCs w:val="24"/>
        </w:rPr>
        <w:t xml:space="preserve"> June 30, 2019</w:t>
      </w:r>
    </w:p>
    <w:p w14:paraId="4448A53D" w14:textId="77777777" w:rsidR="002635EE" w:rsidRPr="00D80D9E" w:rsidRDefault="002635EE" w:rsidP="009424F3">
      <w:pPr>
        <w:shd w:val="clear" w:color="auto" w:fill="FFFFFF"/>
        <w:spacing w:after="0" w:line="240" w:lineRule="auto"/>
        <w:jc w:val="both"/>
        <w:rPr>
          <w:rFonts w:ascii="Times New Roman" w:hAnsi="Times New Roman" w:cs="Times New Roman"/>
          <w:sz w:val="24"/>
          <w:szCs w:val="24"/>
        </w:rPr>
      </w:pPr>
    </w:p>
    <w:p w14:paraId="31F7DBD2" w14:textId="164532C1" w:rsidR="002635EE" w:rsidRDefault="002635EE" w:rsidP="00F05016">
      <w:pPr>
        <w:shd w:val="clear" w:color="auto" w:fill="FFFFFF"/>
        <w:spacing w:after="0" w:line="240" w:lineRule="auto"/>
        <w:jc w:val="both"/>
        <w:rPr>
          <w:rFonts w:ascii="Times New Roman" w:hAnsi="Times New Roman" w:cs="Times New Roman"/>
          <w:b/>
          <w:sz w:val="24"/>
          <w:szCs w:val="24"/>
        </w:rPr>
      </w:pPr>
      <w:r w:rsidRPr="00F05016">
        <w:rPr>
          <w:rFonts w:ascii="Times New Roman" w:hAnsi="Times New Roman" w:cs="Times New Roman"/>
          <w:b/>
          <w:sz w:val="24"/>
          <w:szCs w:val="24"/>
        </w:rPr>
        <w:t xml:space="preserve">Objectives of the </w:t>
      </w:r>
      <w:r w:rsidR="00F05016" w:rsidRPr="00F05016">
        <w:rPr>
          <w:rFonts w:ascii="Times New Roman" w:hAnsi="Times New Roman" w:cs="Times New Roman"/>
          <w:b/>
          <w:sz w:val="24"/>
          <w:szCs w:val="24"/>
        </w:rPr>
        <w:t>R</w:t>
      </w:r>
      <w:r w:rsidRPr="00F05016">
        <w:rPr>
          <w:rFonts w:ascii="Times New Roman" w:hAnsi="Times New Roman" w:cs="Times New Roman"/>
          <w:b/>
          <w:sz w:val="24"/>
          <w:szCs w:val="24"/>
        </w:rPr>
        <w:t>esearch</w:t>
      </w:r>
    </w:p>
    <w:p w14:paraId="77B8D2CD" w14:textId="77777777" w:rsidR="00F16535" w:rsidRDefault="00F16535" w:rsidP="00F05016">
      <w:pPr>
        <w:shd w:val="clear" w:color="auto" w:fill="FFFFFF"/>
        <w:spacing w:after="0" w:line="240" w:lineRule="auto"/>
        <w:jc w:val="both"/>
        <w:rPr>
          <w:rFonts w:ascii="Times New Roman" w:hAnsi="Times New Roman" w:cs="Times New Roman"/>
          <w:b/>
          <w:sz w:val="24"/>
          <w:szCs w:val="24"/>
        </w:rPr>
      </w:pPr>
    </w:p>
    <w:p w14:paraId="50727D54" w14:textId="1FAE2EBE" w:rsidR="00F53AAB" w:rsidRPr="00F53AAB" w:rsidRDefault="00F16535" w:rsidP="00F05016">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The purpose of this research was</w:t>
      </w:r>
      <w:r w:rsidR="00F53AAB" w:rsidRPr="00F53AAB">
        <w:rPr>
          <w:rFonts w:ascii="Times New Roman" w:hAnsi="Times New Roman" w:cs="Times New Roman"/>
          <w:color w:val="000000"/>
          <w:sz w:val="24"/>
          <w:szCs w:val="24"/>
        </w:rPr>
        <w:t xml:space="preserve"> to perform a systematic study of the observed </w:t>
      </w:r>
      <w:r w:rsidR="00403989">
        <w:rPr>
          <w:rFonts w:ascii="Times New Roman" w:hAnsi="Times New Roman" w:cs="Times New Roman"/>
          <w:color w:val="000000"/>
          <w:sz w:val="24"/>
          <w:szCs w:val="24"/>
        </w:rPr>
        <w:t>reclaimed asphalt pavement (</w:t>
      </w:r>
      <w:r w:rsidR="00F53AAB" w:rsidRPr="00F53AAB">
        <w:rPr>
          <w:rFonts w:ascii="Times New Roman" w:hAnsi="Times New Roman" w:cs="Times New Roman"/>
          <w:color w:val="000000"/>
          <w:sz w:val="24"/>
          <w:szCs w:val="24"/>
        </w:rPr>
        <w:t>RAP</w:t>
      </w:r>
      <w:r w:rsidR="00403989">
        <w:rPr>
          <w:rFonts w:ascii="Times New Roman" w:hAnsi="Times New Roman" w:cs="Times New Roman"/>
          <w:color w:val="000000"/>
          <w:sz w:val="24"/>
          <w:szCs w:val="24"/>
        </w:rPr>
        <w:t>)</w:t>
      </w:r>
      <w:r w:rsidR="00F53AAB" w:rsidRPr="00F53AAB">
        <w:rPr>
          <w:rFonts w:ascii="Times New Roman" w:hAnsi="Times New Roman" w:cs="Times New Roman"/>
          <w:color w:val="000000"/>
          <w:sz w:val="24"/>
          <w:szCs w:val="24"/>
        </w:rPr>
        <w:t xml:space="preserve"> rejuvenating properties that the soy-based dust control agent exhibited during our </w:t>
      </w:r>
      <w:r w:rsidR="00403989">
        <w:rPr>
          <w:rFonts w:ascii="Times New Roman" w:hAnsi="Times New Roman" w:cs="Times New Roman"/>
          <w:color w:val="000000"/>
          <w:sz w:val="24"/>
          <w:szCs w:val="24"/>
        </w:rPr>
        <w:t xml:space="preserve">earlier </w:t>
      </w:r>
      <w:r w:rsidR="00F53AAB" w:rsidRPr="00F53AAB">
        <w:rPr>
          <w:rFonts w:ascii="Times New Roman" w:hAnsi="Times New Roman" w:cs="Times New Roman"/>
          <w:color w:val="000000"/>
          <w:sz w:val="24"/>
          <w:szCs w:val="24"/>
        </w:rPr>
        <w:t xml:space="preserve">field trials.  The </w:t>
      </w:r>
      <w:r w:rsidR="006D545E">
        <w:rPr>
          <w:rFonts w:ascii="Times New Roman" w:hAnsi="Times New Roman" w:cs="Times New Roman"/>
          <w:color w:val="000000"/>
          <w:sz w:val="24"/>
          <w:szCs w:val="24"/>
        </w:rPr>
        <w:t xml:space="preserve">RAP binder </w:t>
      </w:r>
      <w:r w:rsidR="00403989">
        <w:rPr>
          <w:rFonts w:ascii="Times New Roman" w:hAnsi="Times New Roman" w:cs="Times New Roman"/>
          <w:color w:val="000000"/>
          <w:sz w:val="24"/>
          <w:szCs w:val="24"/>
        </w:rPr>
        <w:t>experiments were</w:t>
      </w:r>
      <w:r w:rsidR="00F53AAB" w:rsidRPr="00F53AAB">
        <w:rPr>
          <w:rFonts w:ascii="Times New Roman" w:hAnsi="Times New Roman" w:cs="Times New Roman"/>
          <w:color w:val="000000"/>
          <w:sz w:val="24"/>
          <w:szCs w:val="24"/>
        </w:rPr>
        <w:t xml:space="preserve"> conducted </w:t>
      </w:r>
      <w:r>
        <w:rPr>
          <w:rFonts w:ascii="Times New Roman" w:hAnsi="Times New Roman" w:cs="Times New Roman"/>
          <w:color w:val="000000"/>
          <w:sz w:val="24"/>
          <w:szCs w:val="24"/>
        </w:rPr>
        <w:t>at</w:t>
      </w:r>
      <w:r w:rsidR="00F53AAB" w:rsidRPr="00F53AAB">
        <w:rPr>
          <w:rFonts w:ascii="Times New Roman" w:hAnsi="Times New Roman" w:cs="Times New Roman"/>
          <w:color w:val="000000"/>
          <w:sz w:val="24"/>
          <w:szCs w:val="24"/>
        </w:rPr>
        <w:t xml:space="preserve"> the asphalt research lab </w:t>
      </w:r>
      <w:r>
        <w:rPr>
          <w:rFonts w:ascii="Times New Roman" w:hAnsi="Times New Roman" w:cs="Times New Roman"/>
          <w:color w:val="000000"/>
          <w:sz w:val="24"/>
          <w:szCs w:val="24"/>
        </w:rPr>
        <w:t>with</w:t>
      </w:r>
      <w:r w:rsidR="00403989">
        <w:rPr>
          <w:rFonts w:ascii="Times New Roman" w:hAnsi="Times New Roman" w:cs="Times New Roman"/>
          <w:color w:val="000000"/>
          <w:sz w:val="24"/>
          <w:szCs w:val="24"/>
        </w:rPr>
        <w:t xml:space="preserve">in </w:t>
      </w:r>
      <w:proofErr w:type="gramStart"/>
      <w:r w:rsidR="00403989">
        <w:rPr>
          <w:rFonts w:ascii="Times New Roman" w:hAnsi="Times New Roman" w:cs="Times New Roman"/>
          <w:color w:val="000000"/>
          <w:sz w:val="24"/>
          <w:szCs w:val="24"/>
        </w:rPr>
        <w:t xml:space="preserve">the </w:t>
      </w:r>
      <w:r w:rsidR="00F53AAB" w:rsidRPr="00F53AAB">
        <w:rPr>
          <w:rFonts w:ascii="Times New Roman" w:hAnsi="Times New Roman" w:cs="Times New Roman"/>
          <w:color w:val="000000"/>
          <w:sz w:val="24"/>
          <w:szCs w:val="24"/>
        </w:rPr>
        <w:t xml:space="preserve"> NDSU</w:t>
      </w:r>
      <w:proofErr w:type="gramEnd"/>
      <w:r w:rsidR="00403989">
        <w:rPr>
          <w:rFonts w:ascii="Times New Roman" w:hAnsi="Times New Roman" w:cs="Times New Roman"/>
          <w:color w:val="000000"/>
          <w:sz w:val="24"/>
          <w:szCs w:val="24"/>
        </w:rPr>
        <w:t xml:space="preserve"> Civil Engineering Department by </w:t>
      </w:r>
      <w:proofErr w:type="spellStart"/>
      <w:r w:rsidR="00403989">
        <w:rPr>
          <w:rFonts w:ascii="Times New Roman" w:hAnsi="Times New Roman" w:cs="Times New Roman"/>
          <w:color w:val="000000"/>
          <w:sz w:val="24"/>
          <w:szCs w:val="24"/>
        </w:rPr>
        <w:t>Mu’ath</w:t>
      </w:r>
      <w:proofErr w:type="spellEnd"/>
      <w:r w:rsidR="00403989">
        <w:rPr>
          <w:rFonts w:ascii="Times New Roman" w:hAnsi="Times New Roman" w:cs="Times New Roman"/>
          <w:color w:val="000000"/>
          <w:sz w:val="24"/>
          <w:szCs w:val="24"/>
        </w:rPr>
        <w:t xml:space="preserve"> Al-</w:t>
      </w:r>
      <w:proofErr w:type="spellStart"/>
      <w:r w:rsidR="00403989">
        <w:rPr>
          <w:rFonts w:ascii="Times New Roman" w:hAnsi="Times New Roman" w:cs="Times New Roman"/>
          <w:color w:val="000000"/>
          <w:sz w:val="24"/>
          <w:szCs w:val="24"/>
        </w:rPr>
        <w:t>Tarawneh</w:t>
      </w:r>
      <w:proofErr w:type="spellEnd"/>
      <w:r w:rsidR="00403989">
        <w:rPr>
          <w:rFonts w:ascii="Times New Roman" w:hAnsi="Times New Roman" w:cs="Times New Roman"/>
          <w:color w:val="000000"/>
          <w:sz w:val="24"/>
          <w:szCs w:val="24"/>
        </w:rPr>
        <w:t xml:space="preserve"> under the direction of Dr. Ying Huang.</w:t>
      </w:r>
      <w:r w:rsidR="00F53AAB" w:rsidRPr="00F53AAB">
        <w:rPr>
          <w:rFonts w:ascii="Times New Roman" w:hAnsi="Times New Roman" w:cs="Times New Roman"/>
          <w:color w:val="000000"/>
          <w:sz w:val="24"/>
          <w:szCs w:val="24"/>
        </w:rPr>
        <w:t xml:space="preserve">  The knowledge gained from these experiments allow</w:t>
      </w:r>
      <w:r w:rsidR="00E20E72">
        <w:rPr>
          <w:rFonts w:ascii="Times New Roman" w:hAnsi="Times New Roman" w:cs="Times New Roman"/>
          <w:color w:val="000000"/>
          <w:sz w:val="24"/>
          <w:szCs w:val="24"/>
        </w:rPr>
        <w:t>s</w:t>
      </w:r>
      <w:r w:rsidR="00F53AAB" w:rsidRPr="00F53AAB">
        <w:rPr>
          <w:rFonts w:ascii="Times New Roman" w:hAnsi="Times New Roman" w:cs="Times New Roman"/>
          <w:color w:val="000000"/>
          <w:sz w:val="24"/>
          <w:szCs w:val="24"/>
        </w:rPr>
        <w:t xml:space="preserve"> us to better understand the rejuvenating properties of the soy-based dust control agent and provide a starting point for a </w:t>
      </w:r>
      <w:r w:rsidR="00403989">
        <w:rPr>
          <w:rFonts w:ascii="Times New Roman" w:hAnsi="Times New Roman" w:cs="Times New Roman"/>
          <w:color w:val="000000"/>
          <w:sz w:val="24"/>
          <w:szCs w:val="24"/>
        </w:rPr>
        <w:t xml:space="preserve">future </w:t>
      </w:r>
      <w:r w:rsidR="00F53AAB" w:rsidRPr="00F53AAB">
        <w:rPr>
          <w:rFonts w:ascii="Times New Roman" w:hAnsi="Times New Roman" w:cs="Times New Roman"/>
          <w:color w:val="000000"/>
          <w:sz w:val="24"/>
          <w:szCs w:val="24"/>
        </w:rPr>
        <w:t xml:space="preserve">field trial where the RAP is premixed with the soy-based agent and applied to a test section of road.  </w:t>
      </w:r>
    </w:p>
    <w:p w14:paraId="6E84D20E" w14:textId="77777777" w:rsidR="00F05016" w:rsidRPr="00F53AAB" w:rsidRDefault="00F05016" w:rsidP="00F05016">
      <w:pPr>
        <w:shd w:val="clear" w:color="auto" w:fill="FFFFFF"/>
        <w:spacing w:after="0" w:line="240" w:lineRule="auto"/>
        <w:jc w:val="both"/>
        <w:rPr>
          <w:rFonts w:ascii="Times New Roman" w:hAnsi="Times New Roman" w:cs="Times New Roman"/>
          <w:b/>
          <w:sz w:val="24"/>
          <w:szCs w:val="24"/>
        </w:rPr>
      </w:pPr>
    </w:p>
    <w:p w14:paraId="336CB2B1" w14:textId="4B662505" w:rsidR="002635EE" w:rsidRPr="009A5ED3" w:rsidRDefault="009A5ED3" w:rsidP="00F05016">
      <w:pPr>
        <w:shd w:val="clear" w:color="auto" w:fill="FFFFFF"/>
        <w:spacing w:after="0" w:line="240" w:lineRule="auto"/>
        <w:jc w:val="both"/>
        <w:rPr>
          <w:rFonts w:ascii="Times New Roman" w:hAnsi="Times New Roman" w:cs="Times New Roman"/>
          <w:b/>
          <w:sz w:val="24"/>
          <w:szCs w:val="24"/>
        </w:rPr>
      </w:pPr>
      <w:r w:rsidRPr="009A5ED3">
        <w:rPr>
          <w:rFonts w:ascii="Times New Roman" w:hAnsi="Times New Roman" w:cs="Times New Roman"/>
          <w:b/>
          <w:sz w:val="24"/>
          <w:szCs w:val="24"/>
        </w:rPr>
        <w:t>Description of Work/Findings</w:t>
      </w:r>
    </w:p>
    <w:p w14:paraId="3F254FF5" w14:textId="7BD8F3BB" w:rsidR="00D80D9E" w:rsidRDefault="00630422" w:rsidP="00630422">
      <w:pPr>
        <w:shd w:val="clear" w:color="auto" w:fill="FFFFFF"/>
        <w:spacing w:after="0" w:line="240" w:lineRule="auto"/>
        <w:jc w:val="both"/>
        <w:rPr>
          <w:rFonts w:ascii="Times New Roman" w:eastAsia="Times New Roman" w:hAnsi="Times New Roman" w:cs="Times New Roman"/>
          <w:i/>
          <w:color w:val="212121"/>
          <w:sz w:val="24"/>
          <w:szCs w:val="24"/>
        </w:rPr>
      </w:pPr>
      <w:r w:rsidRPr="00630422">
        <w:rPr>
          <w:rFonts w:ascii="Times New Roman" w:eastAsia="Times New Roman" w:hAnsi="Times New Roman" w:cs="Times New Roman"/>
          <w:i/>
          <w:color w:val="212121"/>
          <w:sz w:val="24"/>
          <w:szCs w:val="24"/>
        </w:rPr>
        <w:t>Synthesis of soy-based dust control material:</w:t>
      </w:r>
    </w:p>
    <w:p w14:paraId="4D0B4785" w14:textId="72DCA468" w:rsidR="00300286" w:rsidRPr="00300286" w:rsidRDefault="00300286" w:rsidP="00630422">
      <w:pPr>
        <w:shd w:val="clear" w:color="auto" w:fill="FFFFFF"/>
        <w:spacing w:after="0"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Early on in the project we </w:t>
      </w:r>
      <w:proofErr w:type="spellStart"/>
      <w:r>
        <w:rPr>
          <w:rFonts w:ascii="Times New Roman" w:eastAsia="Times New Roman" w:hAnsi="Times New Roman" w:cs="Times New Roman"/>
          <w:color w:val="212121"/>
          <w:sz w:val="24"/>
          <w:szCs w:val="24"/>
        </w:rPr>
        <w:t>synthesiszed</w:t>
      </w:r>
      <w:proofErr w:type="spellEnd"/>
      <w:r>
        <w:rPr>
          <w:rFonts w:ascii="Times New Roman" w:eastAsia="Times New Roman" w:hAnsi="Times New Roman" w:cs="Times New Roman"/>
          <w:color w:val="212121"/>
          <w:sz w:val="24"/>
          <w:szCs w:val="24"/>
        </w:rPr>
        <w:t xml:space="preserve"> the soy-based dust control material that would be used to </w:t>
      </w:r>
      <w:proofErr w:type="spellStart"/>
      <w:r>
        <w:rPr>
          <w:rFonts w:ascii="Times New Roman" w:eastAsia="Times New Roman" w:hAnsi="Times New Roman" w:cs="Times New Roman"/>
          <w:color w:val="212121"/>
          <w:sz w:val="24"/>
          <w:szCs w:val="24"/>
        </w:rPr>
        <w:t>to</w:t>
      </w:r>
      <w:proofErr w:type="spellEnd"/>
      <w:r>
        <w:rPr>
          <w:rFonts w:ascii="Times New Roman" w:eastAsia="Times New Roman" w:hAnsi="Times New Roman" w:cs="Times New Roman"/>
          <w:color w:val="212121"/>
          <w:sz w:val="24"/>
          <w:szCs w:val="24"/>
        </w:rPr>
        <w:t xml:space="preserve"> treat the RAP binder.  The generalized synthesis scheme is shown below and involves the reaction of soy</w:t>
      </w:r>
      <w:r w:rsidR="00F27683">
        <w:rPr>
          <w:rFonts w:ascii="Times New Roman" w:eastAsia="Times New Roman" w:hAnsi="Times New Roman" w:cs="Times New Roman"/>
          <w:color w:val="212121"/>
          <w:sz w:val="24"/>
          <w:szCs w:val="24"/>
        </w:rPr>
        <w:t xml:space="preserve"> bio</w:t>
      </w:r>
      <w:r>
        <w:rPr>
          <w:rFonts w:ascii="Times New Roman" w:eastAsia="Times New Roman" w:hAnsi="Times New Roman" w:cs="Times New Roman"/>
          <w:color w:val="212121"/>
          <w:sz w:val="24"/>
          <w:szCs w:val="24"/>
        </w:rPr>
        <w:t>diesel (or soybean oil) with glycerol</w:t>
      </w:r>
      <w:r w:rsidR="00F27683">
        <w:rPr>
          <w:rFonts w:ascii="Times New Roman" w:eastAsia="Times New Roman" w:hAnsi="Times New Roman" w:cs="Times New Roman"/>
          <w:color w:val="212121"/>
          <w:sz w:val="24"/>
          <w:szCs w:val="24"/>
        </w:rPr>
        <w:t xml:space="preserve"> in the presence of a catalyst.  The resulting product is a mixture of mono, di, and triglycerides as well as some residual glycerol.</w:t>
      </w:r>
    </w:p>
    <w:p w14:paraId="0B075DAA" w14:textId="77777777" w:rsidR="00630422" w:rsidRDefault="00630422" w:rsidP="00630422">
      <w:pPr>
        <w:keepNext/>
        <w:shd w:val="clear" w:color="auto" w:fill="FFFFFF"/>
        <w:spacing w:after="0" w:line="240" w:lineRule="auto"/>
        <w:jc w:val="both"/>
      </w:pPr>
      <w:r>
        <w:rPr>
          <w:rFonts w:ascii="Times New Roman" w:hAnsi="Times New Roman" w:cs="Times New Roman"/>
          <w:bCs/>
          <w:noProof/>
          <w:sz w:val="24"/>
          <w:szCs w:val="24"/>
        </w:rPr>
        <w:drawing>
          <wp:inline distT="0" distB="0" distL="0" distR="0" wp14:anchorId="57DCC6C5" wp14:editId="7AAC0883">
            <wp:extent cx="5943600" cy="3115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tion Scheme.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115310"/>
                    </a:xfrm>
                    <a:prstGeom prst="rect">
                      <a:avLst/>
                    </a:prstGeom>
                  </pic:spPr>
                </pic:pic>
              </a:graphicData>
            </a:graphic>
          </wp:inline>
        </w:drawing>
      </w:r>
    </w:p>
    <w:p w14:paraId="037B75FB" w14:textId="434A2675" w:rsidR="00630422" w:rsidRPr="00630422" w:rsidRDefault="00630422" w:rsidP="00630422">
      <w:pPr>
        <w:pStyle w:val="Caption"/>
        <w:jc w:val="both"/>
        <w:rPr>
          <w:rFonts w:ascii="Times New Roman" w:eastAsia="Times New Roman" w:hAnsi="Times New Roman" w:cs="Times New Roman"/>
          <w:color w:val="212121"/>
          <w:sz w:val="24"/>
          <w:szCs w:val="24"/>
        </w:rPr>
      </w:pPr>
      <w:r w:rsidRPr="00630422">
        <w:rPr>
          <w:rFonts w:ascii="Times New Roman" w:hAnsi="Times New Roman" w:cs="Times New Roman"/>
          <w:i w:val="0"/>
          <w:color w:val="auto"/>
          <w:sz w:val="24"/>
          <w:szCs w:val="24"/>
        </w:rPr>
        <w:t xml:space="preserve">Figure </w:t>
      </w:r>
      <w:r w:rsidRPr="00630422">
        <w:rPr>
          <w:rFonts w:ascii="Times New Roman" w:hAnsi="Times New Roman" w:cs="Times New Roman"/>
          <w:i w:val="0"/>
          <w:color w:val="auto"/>
          <w:sz w:val="24"/>
          <w:szCs w:val="24"/>
        </w:rPr>
        <w:fldChar w:fldCharType="begin"/>
      </w:r>
      <w:r w:rsidRPr="00630422">
        <w:rPr>
          <w:rFonts w:ascii="Times New Roman" w:hAnsi="Times New Roman" w:cs="Times New Roman"/>
          <w:i w:val="0"/>
          <w:color w:val="auto"/>
          <w:sz w:val="24"/>
          <w:szCs w:val="24"/>
        </w:rPr>
        <w:instrText xml:space="preserve"> SEQ Figure \* ARABIC </w:instrText>
      </w:r>
      <w:r w:rsidRPr="00630422">
        <w:rPr>
          <w:rFonts w:ascii="Times New Roman" w:hAnsi="Times New Roman" w:cs="Times New Roman"/>
          <w:i w:val="0"/>
          <w:color w:val="auto"/>
          <w:sz w:val="24"/>
          <w:szCs w:val="24"/>
        </w:rPr>
        <w:fldChar w:fldCharType="separate"/>
      </w:r>
      <w:r w:rsidRPr="00630422">
        <w:rPr>
          <w:rFonts w:ascii="Times New Roman" w:hAnsi="Times New Roman" w:cs="Times New Roman"/>
          <w:i w:val="0"/>
          <w:noProof/>
          <w:color w:val="auto"/>
          <w:sz w:val="24"/>
          <w:szCs w:val="24"/>
        </w:rPr>
        <w:t>1</w:t>
      </w:r>
      <w:r w:rsidRPr="00630422">
        <w:rPr>
          <w:rFonts w:ascii="Times New Roman" w:hAnsi="Times New Roman" w:cs="Times New Roman"/>
          <w:i w:val="0"/>
          <w:color w:val="auto"/>
          <w:sz w:val="24"/>
          <w:szCs w:val="24"/>
        </w:rPr>
        <w:fldChar w:fldCharType="end"/>
      </w:r>
      <w:r w:rsidRPr="00630422">
        <w:rPr>
          <w:rFonts w:ascii="Times New Roman" w:hAnsi="Times New Roman" w:cs="Times New Roman"/>
          <w:i w:val="0"/>
          <w:color w:val="auto"/>
          <w:sz w:val="24"/>
          <w:szCs w:val="24"/>
        </w:rPr>
        <w:t xml:space="preserve"> Generalized synthesis scheme to make glycerides from glycerol and biodiesel.  This approach resulted in a mixture of mono, di and triglycerides with some residual glycerol.  Methanol was stripped off </w:t>
      </w:r>
      <w:proofErr w:type="gramStart"/>
      <w:r w:rsidRPr="00630422">
        <w:rPr>
          <w:rFonts w:ascii="Times New Roman" w:hAnsi="Times New Roman" w:cs="Times New Roman"/>
          <w:i w:val="0"/>
          <w:color w:val="auto"/>
          <w:sz w:val="24"/>
          <w:szCs w:val="24"/>
        </w:rPr>
        <w:t>in order to</w:t>
      </w:r>
      <w:proofErr w:type="gramEnd"/>
      <w:r w:rsidRPr="00630422">
        <w:rPr>
          <w:rFonts w:ascii="Times New Roman" w:hAnsi="Times New Roman" w:cs="Times New Roman"/>
          <w:i w:val="0"/>
          <w:color w:val="auto"/>
          <w:sz w:val="24"/>
          <w:szCs w:val="24"/>
        </w:rPr>
        <w:t xml:space="preserve"> drive the reaction forward.</w:t>
      </w:r>
    </w:p>
    <w:p w14:paraId="1A8B954E" w14:textId="77EBA2EE" w:rsidR="00630422" w:rsidRDefault="00630422" w:rsidP="009424F3">
      <w:pPr>
        <w:shd w:val="clear" w:color="auto" w:fill="FFFFFF"/>
        <w:spacing w:after="0" w:line="240" w:lineRule="auto"/>
        <w:jc w:val="both"/>
        <w:rPr>
          <w:rFonts w:ascii="Calibri" w:eastAsia="Times New Roman" w:hAnsi="Calibri" w:cs="Calibri"/>
          <w:color w:val="212121"/>
        </w:rPr>
      </w:pPr>
    </w:p>
    <w:p w14:paraId="25D67D3F" w14:textId="308FAC3C" w:rsidR="00630422" w:rsidRDefault="00630422" w:rsidP="009424F3">
      <w:pPr>
        <w:shd w:val="clear" w:color="auto" w:fill="FFFFFF"/>
        <w:spacing w:after="0" w:line="240" w:lineRule="auto"/>
        <w:jc w:val="both"/>
        <w:rPr>
          <w:rFonts w:ascii="Calibri" w:eastAsia="Times New Roman" w:hAnsi="Calibri" w:cs="Calibri"/>
          <w:color w:val="212121"/>
        </w:rPr>
      </w:pPr>
    </w:p>
    <w:p w14:paraId="12CF452E" w14:textId="349D9ED9" w:rsidR="00630422" w:rsidRDefault="00630422" w:rsidP="009424F3">
      <w:pPr>
        <w:shd w:val="clear" w:color="auto" w:fill="FFFFFF"/>
        <w:spacing w:after="0" w:line="240" w:lineRule="auto"/>
        <w:jc w:val="both"/>
        <w:rPr>
          <w:rFonts w:ascii="Calibri" w:eastAsia="Times New Roman" w:hAnsi="Calibri" w:cs="Calibri"/>
          <w:color w:val="212121"/>
        </w:rPr>
      </w:pPr>
    </w:p>
    <w:p w14:paraId="1DE3B9F5" w14:textId="77777777" w:rsidR="00630422" w:rsidRPr="002635EE" w:rsidRDefault="00630422" w:rsidP="009424F3">
      <w:pPr>
        <w:shd w:val="clear" w:color="auto" w:fill="FFFFFF"/>
        <w:spacing w:after="0" w:line="240" w:lineRule="auto"/>
        <w:jc w:val="both"/>
        <w:rPr>
          <w:rFonts w:ascii="Calibri" w:eastAsia="Times New Roman" w:hAnsi="Calibri" w:cs="Calibri"/>
          <w:color w:val="212121"/>
        </w:rPr>
      </w:pPr>
    </w:p>
    <w:p w14:paraId="7C1C658B" w14:textId="0A282148" w:rsidR="00403989" w:rsidRDefault="00FC216A" w:rsidP="009424F3">
      <w:pPr>
        <w:pStyle w:val="ListParagraph"/>
        <w:spacing w:after="120" w:line="240" w:lineRule="auto"/>
        <w:ind w:left="0"/>
        <w:jc w:val="both"/>
        <w:rPr>
          <w:rFonts w:ascii="Times New Roman" w:hAnsi="Times New Roman" w:cs="Times New Roman"/>
          <w:sz w:val="24"/>
          <w:szCs w:val="24"/>
        </w:rPr>
      </w:pPr>
      <w:r w:rsidRPr="00403989">
        <w:rPr>
          <w:rFonts w:ascii="Times New Roman" w:hAnsi="Times New Roman" w:cs="Times New Roman"/>
          <w:bCs/>
          <w:i/>
          <w:noProof/>
          <w:sz w:val="24"/>
          <w:szCs w:val="24"/>
        </w:rPr>
        <w:t xml:space="preserve">Rejuvenated </w:t>
      </w:r>
      <w:r w:rsidRPr="00403989">
        <w:rPr>
          <w:rFonts w:ascii="Times New Roman" w:hAnsi="Times New Roman" w:cs="Times New Roman"/>
          <w:bCs/>
          <w:i/>
          <w:sz w:val="24"/>
          <w:szCs w:val="24"/>
        </w:rPr>
        <w:t>Binder Solution Extraction from RAP:</w:t>
      </w:r>
      <w:r>
        <w:rPr>
          <w:rFonts w:ascii="Times New Roman" w:hAnsi="Times New Roman" w:cs="Times New Roman"/>
          <w:sz w:val="24"/>
          <w:szCs w:val="24"/>
        </w:rPr>
        <w:t xml:space="preserve"> </w:t>
      </w:r>
    </w:p>
    <w:p w14:paraId="157937DB" w14:textId="17CB5CC2" w:rsidR="002635EE" w:rsidRDefault="002635EE" w:rsidP="009424F3">
      <w:pPr>
        <w:pStyle w:val="ListParagraph"/>
        <w:spacing w:after="120" w:line="240" w:lineRule="auto"/>
        <w:ind w:left="0"/>
        <w:jc w:val="both"/>
        <w:rPr>
          <w:rFonts w:ascii="Times New Roman" w:hAnsi="Times New Roman" w:cs="Times New Roman"/>
          <w:sz w:val="24"/>
          <w:szCs w:val="24"/>
        </w:rPr>
      </w:pPr>
      <w:r w:rsidRPr="002635EE">
        <w:rPr>
          <w:rFonts w:ascii="Times New Roman" w:hAnsi="Times New Roman" w:cs="Times New Roman"/>
          <w:sz w:val="24"/>
          <w:szCs w:val="24"/>
        </w:rPr>
        <w:t>Rejuvenated binder was extracted</w:t>
      </w:r>
      <w:r w:rsidR="00FC216A">
        <w:rPr>
          <w:rFonts w:ascii="Times New Roman" w:hAnsi="Times New Roman" w:cs="Times New Roman"/>
          <w:sz w:val="24"/>
          <w:szCs w:val="24"/>
        </w:rPr>
        <w:t xml:space="preserve"> from RAP obtained from </w:t>
      </w:r>
      <w:r w:rsidR="00A7765C">
        <w:rPr>
          <w:rFonts w:ascii="Times New Roman" w:hAnsi="Times New Roman" w:cs="Times New Roman"/>
          <w:sz w:val="24"/>
          <w:szCs w:val="24"/>
        </w:rPr>
        <w:t>a local supplier</w:t>
      </w:r>
      <w:r w:rsidRPr="002635EE">
        <w:rPr>
          <w:rFonts w:ascii="Times New Roman" w:hAnsi="Times New Roman" w:cs="Times New Roman"/>
          <w:sz w:val="24"/>
          <w:szCs w:val="24"/>
        </w:rPr>
        <w:t xml:space="preserve"> using a centrifuge </w:t>
      </w:r>
      <w:r w:rsidR="0083164F">
        <w:rPr>
          <w:rFonts w:ascii="Times New Roman" w:hAnsi="Times New Roman" w:cs="Times New Roman"/>
          <w:sz w:val="24"/>
          <w:szCs w:val="24"/>
        </w:rPr>
        <w:t xml:space="preserve">as shown in Figure </w:t>
      </w:r>
      <w:r w:rsidR="002F3D63">
        <w:rPr>
          <w:rFonts w:ascii="Times New Roman" w:hAnsi="Times New Roman" w:cs="Times New Roman"/>
          <w:sz w:val="24"/>
          <w:szCs w:val="24"/>
        </w:rPr>
        <w:t>2</w:t>
      </w:r>
      <w:r w:rsidR="0083164F">
        <w:rPr>
          <w:rFonts w:ascii="Times New Roman" w:hAnsi="Times New Roman" w:cs="Times New Roman"/>
          <w:sz w:val="24"/>
          <w:szCs w:val="24"/>
        </w:rPr>
        <w:t xml:space="preserve"> (left) following</w:t>
      </w:r>
      <w:r w:rsidRPr="002635EE">
        <w:rPr>
          <w:rFonts w:ascii="Times New Roman" w:hAnsi="Times New Roman" w:cs="Times New Roman"/>
          <w:sz w:val="24"/>
          <w:szCs w:val="24"/>
        </w:rPr>
        <w:t xml:space="preserve"> ASTM </w:t>
      </w:r>
      <w:r w:rsidR="00A7765C">
        <w:rPr>
          <w:rFonts w:ascii="Times New Roman" w:hAnsi="Times New Roman" w:cs="Times New Roman"/>
          <w:sz w:val="24"/>
          <w:szCs w:val="24"/>
        </w:rPr>
        <w:t>s</w:t>
      </w:r>
      <w:r w:rsidR="0083164F">
        <w:rPr>
          <w:rFonts w:ascii="Times New Roman" w:hAnsi="Times New Roman" w:cs="Times New Roman"/>
          <w:sz w:val="24"/>
          <w:szCs w:val="24"/>
        </w:rPr>
        <w:t xml:space="preserve">tandard </w:t>
      </w:r>
      <w:r w:rsidRPr="002635EE">
        <w:rPr>
          <w:rFonts w:ascii="Times New Roman" w:hAnsi="Times New Roman" w:cs="Times New Roman"/>
          <w:sz w:val="24"/>
          <w:szCs w:val="24"/>
        </w:rPr>
        <w:t>D2172/D2172M-17 Test M</w:t>
      </w:r>
      <w:r w:rsidR="00A7765C">
        <w:rPr>
          <w:rFonts w:ascii="Times New Roman" w:hAnsi="Times New Roman" w:cs="Times New Roman"/>
          <w:sz w:val="24"/>
          <w:szCs w:val="24"/>
        </w:rPr>
        <w:t>ethod A with t</w:t>
      </w:r>
      <w:r w:rsidRPr="002635EE">
        <w:rPr>
          <w:rFonts w:ascii="Times New Roman" w:hAnsi="Times New Roman" w:cs="Times New Roman"/>
          <w:sz w:val="24"/>
          <w:szCs w:val="24"/>
        </w:rPr>
        <w:t xml:space="preserve">oluene as a solvent. </w:t>
      </w:r>
      <w:r w:rsidR="00684D57">
        <w:rPr>
          <w:rFonts w:ascii="Times New Roman" w:hAnsi="Times New Roman" w:cs="Times New Roman"/>
          <w:sz w:val="24"/>
          <w:szCs w:val="24"/>
        </w:rPr>
        <w:t>The</w:t>
      </w:r>
      <w:r w:rsidRPr="002635EE">
        <w:rPr>
          <w:rFonts w:ascii="Times New Roman" w:hAnsi="Times New Roman" w:cs="Times New Roman"/>
          <w:sz w:val="24"/>
          <w:szCs w:val="24"/>
        </w:rPr>
        <w:t xml:space="preserve"> representative sample</w:t>
      </w:r>
      <w:r w:rsidR="00684D57">
        <w:rPr>
          <w:rFonts w:ascii="Times New Roman" w:hAnsi="Times New Roman" w:cs="Times New Roman"/>
          <w:sz w:val="24"/>
          <w:szCs w:val="24"/>
        </w:rPr>
        <w:t xml:space="preserve"> with 1kg</w:t>
      </w:r>
      <w:r w:rsidRPr="002635EE">
        <w:rPr>
          <w:rFonts w:ascii="Times New Roman" w:hAnsi="Times New Roman" w:cs="Times New Roman"/>
          <w:sz w:val="24"/>
          <w:szCs w:val="24"/>
        </w:rPr>
        <w:t xml:space="preserve"> was </w:t>
      </w:r>
      <w:r w:rsidR="00B4164D">
        <w:rPr>
          <w:rFonts w:ascii="Times New Roman" w:hAnsi="Times New Roman" w:cs="Times New Roman"/>
          <w:sz w:val="24"/>
          <w:szCs w:val="24"/>
        </w:rPr>
        <w:t>weighed</w:t>
      </w:r>
      <w:r w:rsidRPr="002635EE">
        <w:rPr>
          <w:rFonts w:ascii="Times New Roman" w:hAnsi="Times New Roman" w:cs="Times New Roman"/>
          <w:sz w:val="24"/>
          <w:szCs w:val="24"/>
        </w:rPr>
        <w:t xml:space="preserve"> and placed inside the centrifuge bowl</w:t>
      </w:r>
      <w:r w:rsidR="0083164F">
        <w:rPr>
          <w:rFonts w:ascii="Times New Roman" w:hAnsi="Times New Roman" w:cs="Times New Roman"/>
          <w:sz w:val="24"/>
          <w:szCs w:val="24"/>
        </w:rPr>
        <w:t xml:space="preserve"> as shown in Figure </w:t>
      </w:r>
      <w:r w:rsidR="002F3D63">
        <w:rPr>
          <w:rFonts w:ascii="Times New Roman" w:hAnsi="Times New Roman" w:cs="Times New Roman"/>
          <w:sz w:val="24"/>
          <w:szCs w:val="24"/>
        </w:rPr>
        <w:t>2</w:t>
      </w:r>
      <w:r w:rsidR="0083164F">
        <w:rPr>
          <w:rFonts w:ascii="Times New Roman" w:hAnsi="Times New Roman" w:cs="Times New Roman"/>
          <w:sz w:val="24"/>
          <w:szCs w:val="24"/>
        </w:rPr>
        <w:t xml:space="preserve"> (middle)</w:t>
      </w:r>
      <w:r w:rsidR="00A7765C">
        <w:rPr>
          <w:rFonts w:ascii="Times New Roman" w:hAnsi="Times New Roman" w:cs="Times New Roman"/>
          <w:sz w:val="24"/>
          <w:szCs w:val="24"/>
        </w:rPr>
        <w:t>. 200 mL of t</w:t>
      </w:r>
      <w:r w:rsidRPr="002635EE">
        <w:rPr>
          <w:rFonts w:ascii="Times New Roman" w:hAnsi="Times New Roman" w:cs="Times New Roman"/>
          <w:sz w:val="24"/>
          <w:szCs w:val="24"/>
        </w:rPr>
        <w:t>oluene solvent were added to the sample. The bowl was fixed into the centrifuge, covered with a filter, and the lid was secured</w:t>
      </w:r>
      <w:r w:rsidR="00B4164D">
        <w:rPr>
          <w:rFonts w:ascii="Times New Roman" w:hAnsi="Times New Roman" w:cs="Times New Roman"/>
          <w:sz w:val="24"/>
          <w:szCs w:val="24"/>
        </w:rPr>
        <w:t xml:space="preserve"> then the c</w:t>
      </w:r>
      <w:r w:rsidRPr="002635EE">
        <w:rPr>
          <w:rFonts w:ascii="Times New Roman" w:hAnsi="Times New Roman" w:cs="Times New Roman"/>
          <w:sz w:val="24"/>
          <w:szCs w:val="24"/>
        </w:rPr>
        <w:t xml:space="preserve">entrifuge revolution began. Effluent solution was directed by tubing from the discharge port of the evaporator to a canister. Increasing speed gradually, the sample was rotated until there was no more effluent solution. The cover and </w:t>
      </w:r>
      <w:r w:rsidR="00A7765C">
        <w:rPr>
          <w:rFonts w:ascii="Times New Roman" w:hAnsi="Times New Roman" w:cs="Times New Roman"/>
          <w:sz w:val="24"/>
          <w:szCs w:val="24"/>
        </w:rPr>
        <w:t xml:space="preserve">lid were </w:t>
      </w:r>
      <w:proofErr w:type="gramStart"/>
      <w:r w:rsidR="00A7765C">
        <w:rPr>
          <w:rFonts w:ascii="Times New Roman" w:hAnsi="Times New Roman" w:cs="Times New Roman"/>
          <w:sz w:val="24"/>
          <w:szCs w:val="24"/>
        </w:rPr>
        <w:t>removed</w:t>
      </w:r>
      <w:proofErr w:type="gramEnd"/>
      <w:r w:rsidR="00A7765C">
        <w:rPr>
          <w:rFonts w:ascii="Times New Roman" w:hAnsi="Times New Roman" w:cs="Times New Roman"/>
          <w:sz w:val="24"/>
          <w:szCs w:val="24"/>
        </w:rPr>
        <w:t xml:space="preserve"> and 200 mL of t</w:t>
      </w:r>
      <w:r w:rsidRPr="002635EE">
        <w:rPr>
          <w:rFonts w:ascii="Times New Roman" w:hAnsi="Times New Roman" w:cs="Times New Roman"/>
          <w:sz w:val="24"/>
          <w:szCs w:val="24"/>
        </w:rPr>
        <w:t>oluene solvent were added. This process was repeated until the effluent solution had a very light straw color and the RAP was significantly lighter in color</w:t>
      </w:r>
      <w:r w:rsidR="0083164F">
        <w:rPr>
          <w:rFonts w:ascii="Times New Roman" w:hAnsi="Times New Roman" w:cs="Times New Roman"/>
          <w:sz w:val="24"/>
          <w:szCs w:val="24"/>
        </w:rPr>
        <w:t xml:space="preserve"> as shown in Figure </w:t>
      </w:r>
      <w:r w:rsidR="002F3D63">
        <w:rPr>
          <w:rFonts w:ascii="Times New Roman" w:hAnsi="Times New Roman" w:cs="Times New Roman"/>
          <w:sz w:val="24"/>
          <w:szCs w:val="24"/>
        </w:rPr>
        <w:t>2</w:t>
      </w:r>
      <w:r w:rsidR="0083164F">
        <w:rPr>
          <w:rFonts w:ascii="Times New Roman" w:hAnsi="Times New Roman" w:cs="Times New Roman"/>
          <w:sz w:val="24"/>
          <w:szCs w:val="24"/>
        </w:rPr>
        <w:t xml:space="preserve"> (right)</w:t>
      </w:r>
      <w:r w:rsidRPr="002635EE">
        <w:rPr>
          <w:rFonts w:ascii="Times New Roman" w:hAnsi="Times New Roman" w:cs="Times New Roman"/>
          <w:sz w:val="24"/>
          <w:szCs w:val="24"/>
        </w:rPr>
        <w:t>. This generally took 1400-</w:t>
      </w:r>
      <w:r w:rsidR="00A7765C">
        <w:rPr>
          <w:rFonts w:ascii="Times New Roman" w:hAnsi="Times New Roman" w:cs="Times New Roman"/>
          <w:sz w:val="24"/>
          <w:szCs w:val="24"/>
        </w:rPr>
        <w:t>1800 mL of t</w:t>
      </w:r>
      <w:r w:rsidR="0083164F">
        <w:rPr>
          <w:rFonts w:ascii="Times New Roman" w:hAnsi="Times New Roman" w:cs="Times New Roman"/>
          <w:sz w:val="24"/>
          <w:szCs w:val="24"/>
        </w:rPr>
        <w:t xml:space="preserve">oluene solvent. The extraction resulted in </w:t>
      </w:r>
      <w:r w:rsidR="00A7765C">
        <w:rPr>
          <w:rFonts w:ascii="Times New Roman" w:hAnsi="Times New Roman" w:cs="Times New Roman"/>
          <w:sz w:val="24"/>
          <w:szCs w:val="24"/>
        </w:rPr>
        <w:t>a t</w:t>
      </w:r>
      <w:r w:rsidRPr="002635EE">
        <w:rPr>
          <w:rFonts w:ascii="Times New Roman" w:hAnsi="Times New Roman" w:cs="Times New Roman"/>
          <w:sz w:val="24"/>
          <w:szCs w:val="24"/>
        </w:rPr>
        <w:t>oluene-binder solution</w:t>
      </w:r>
      <w:r w:rsidR="00B4164D">
        <w:rPr>
          <w:rFonts w:ascii="Times New Roman" w:hAnsi="Times New Roman" w:cs="Times New Roman"/>
          <w:sz w:val="24"/>
          <w:szCs w:val="24"/>
        </w:rPr>
        <w:t xml:space="preserve"> which needed</w:t>
      </w:r>
      <w:r w:rsidR="0083164F">
        <w:rPr>
          <w:rFonts w:ascii="Times New Roman" w:hAnsi="Times New Roman" w:cs="Times New Roman"/>
          <w:sz w:val="24"/>
          <w:szCs w:val="24"/>
        </w:rPr>
        <w:t xml:space="preserve"> to be evaporated to get the actual rejuvenated binder.</w:t>
      </w:r>
    </w:p>
    <w:p w14:paraId="35489D9E" w14:textId="77777777" w:rsidR="00526845" w:rsidRPr="002635EE" w:rsidRDefault="00526845" w:rsidP="009424F3">
      <w:pPr>
        <w:pStyle w:val="ListParagraph"/>
        <w:spacing w:after="120" w:line="240" w:lineRule="auto"/>
        <w:ind w:left="0"/>
        <w:jc w:val="both"/>
        <w:rPr>
          <w:rFonts w:ascii="Times New Roman" w:hAnsi="Times New Roman" w:cs="Times New Roman"/>
          <w:sz w:val="24"/>
          <w:szCs w:val="24"/>
        </w:rPr>
      </w:pPr>
    </w:p>
    <w:p w14:paraId="66609BD5" w14:textId="77777777" w:rsidR="002635EE" w:rsidRDefault="002635EE" w:rsidP="009424F3">
      <w:pPr>
        <w:shd w:val="clear" w:color="auto" w:fill="FFFFFF"/>
        <w:spacing w:after="0" w:line="240" w:lineRule="auto"/>
        <w:jc w:val="both"/>
        <w:rPr>
          <w:rFonts w:ascii="Times New Roman" w:hAnsi="Times New Roman" w:cs="Times New Roman"/>
          <w:noProof/>
          <w:sz w:val="24"/>
          <w:szCs w:val="24"/>
        </w:rPr>
      </w:pPr>
      <w:r>
        <w:rPr>
          <w:noProof/>
        </w:rPr>
        <w:drawing>
          <wp:inline distT="0" distB="0" distL="0" distR="0" wp14:anchorId="27E5AC47" wp14:editId="310EDCC9">
            <wp:extent cx="1866900" cy="2490196"/>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ntrifu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5084" cy="2501113"/>
                    </a:xfrm>
                    <a:prstGeom prst="rect">
                      <a:avLst/>
                    </a:prstGeom>
                  </pic:spPr>
                </pic:pic>
              </a:graphicData>
            </a:graphic>
          </wp:inline>
        </w:drawing>
      </w:r>
      <w:r w:rsidRPr="002635EE">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2238DF51" wp14:editId="7ADBE729">
            <wp:extent cx="1866900" cy="249019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mple 3 bow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2218" cy="2510629"/>
                    </a:xfrm>
                    <a:prstGeom prst="rect">
                      <a:avLst/>
                    </a:prstGeom>
                  </pic:spPr>
                </pic:pic>
              </a:graphicData>
            </a:graphic>
          </wp:inline>
        </w:drawing>
      </w:r>
      <w:r w:rsidRPr="002635EE">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61400DB3" wp14:editId="715A64F7">
            <wp:extent cx="1870763" cy="249535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mple 3 po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6402" cy="2502872"/>
                    </a:xfrm>
                    <a:prstGeom prst="rect">
                      <a:avLst/>
                    </a:prstGeom>
                  </pic:spPr>
                </pic:pic>
              </a:graphicData>
            </a:graphic>
          </wp:inline>
        </w:drawing>
      </w:r>
    </w:p>
    <w:p w14:paraId="23471AF7" w14:textId="2982426D" w:rsidR="00D80D9E" w:rsidRDefault="00630422" w:rsidP="009424F3">
      <w:pPr>
        <w:shd w:val="clear" w:color="auto" w:fill="FFFFFF"/>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Figure 2</w:t>
      </w:r>
      <w:r w:rsidR="00D80D9E">
        <w:rPr>
          <w:rFonts w:ascii="Times New Roman" w:hAnsi="Times New Roman" w:cs="Times New Roman"/>
          <w:noProof/>
          <w:sz w:val="24"/>
          <w:szCs w:val="24"/>
        </w:rPr>
        <w:t xml:space="preserve"> </w:t>
      </w:r>
      <w:r w:rsidR="00D80D9E">
        <w:rPr>
          <w:rFonts w:ascii="Times New Roman" w:hAnsi="Times New Roman" w:cs="Times New Roman"/>
          <w:sz w:val="24"/>
          <w:szCs w:val="24"/>
        </w:rPr>
        <w:t>Centrifuge used for extraction</w:t>
      </w:r>
      <w:r w:rsidR="0083164F">
        <w:rPr>
          <w:rFonts w:ascii="Times New Roman" w:hAnsi="Times New Roman" w:cs="Times New Roman"/>
          <w:sz w:val="24"/>
          <w:szCs w:val="24"/>
        </w:rPr>
        <w:t xml:space="preserve"> (left), RAP samples before binder extraction (middle), and RAP samples after binder extraction (right)</w:t>
      </w:r>
    </w:p>
    <w:p w14:paraId="0B2F32ED" w14:textId="3572D87D" w:rsidR="00403989" w:rsidRDefault="00FC216A" w:rsidP="009424F3">
      <w:pPr>
        <w:pStyle w:val="ListParagraph"/>
        <w:spacing w:before="120" w:after="120" w:line="240" w:lineRule="auto"/>
        <w:ind w:left="0"/>
        <w:jc w:val="both"/>
        <w:rPr>
          <w:rFonts w:ascii="Times New Roman" w:hAnsi="Times New Roman" w:cs="Times New Roman"/>
          <w:noProof/>
          <w:sz w:val="24"/>
          <w:szCs w:val="24"/>
        </w:rPr>
      </w:pPr>
      <w:r w:rsidRPr="00403989">
        <w:rPr>
          <w:rFonts w:ascii="Times New Roman" w:hAnsi="Times New Roman" w:cs="Times New Roman"/>
          <w:bCs/>
          <w:i/>
          <w:noProof/>
          <w:sz w:val="24"/>
          <w:szCs w:val="24"/>
        </w:rPr>
        <w:t>Binder Evaporation from Solution:</w:t>
      </w:r>
      <w:r w:rsidR="0083164F">
        <w:rPr>
          <w:rFonts w:ascii="Times New Roman" w:hAnsi="Times New Roman" w:cs="Times New Roman"/>
          <w:noProof/>
          <w:sz w:val="24"/>
          <w:szCs w:val="24"/>
        </w:rPr>
        <w:t xml:space="preserve"> </w:t>
      </w:r>
    </w:p>
    <w:p w14:paraId="79E22E60" w14:textId="6869A5E0" w:rsidR="002635EE" w:rsidRDefault="002635EE" w:rsidP="009424F3">
      <w:pPr>
        <w:pStyle w:val="ListParagraph"/>
        <w:spacing w:before="120" w:after="120" w:line="240" w:lineRule="auto"/>
        <w:ind w:left="0"/>
        <w:jc w:val="both"/>
        <w:rPr>
          <w:rFonts w:ascii="Times New Roman" w:hAnsi="Times New Roman" w:cs="Times New Roman"/>
          <w:sz w:val="24"/>
          <w:szCs w:val="24"/>
        </w:rPr>
      </w:pPr>
      <w:r w:rsidRPr="002635EE">
        <w:rPr>
          <w:rFonts w:ascii="Times New Roman" w:hAnsi="Times New Roman" w:cs="Times New Roman"/>
          <w:sz w:val="24"/>
          <w:szCs w:val="24"/>
        </w:rPr>
        <w:t xml:space="preserve">Two of the extracted </w:t>
      </w:r>
      <w:r w:rsidR="0083164F" w:rsidRPr="002635EE">
        <w:rPr>
          <w:rFonts w:ascii="Times New Roman" w:hAnsi="Times New Roman" w:cs="Times New Roman"/>
          <w:sz w:val="24"/>
          <w:szCs w:val="24"/>
        </w:rPr>
        <w:t>Toluene-binder solution</w:t>
      </w:r>
      <w:r w:rsidR="0083164F">
        <w:rPr>
          <w:rFonts w:ascii="Times New Roman" w:hAnsi="Times New Roman" w:cs="Times New Roman"/>
          <w:sz w:val="24"/>
          <w:szCs w:val="24"/>
        </w:rPr>
        <w:t xml:space="preserve"> </w:t>
      </w:r>
      <w:r w:rsidRPr="002635EE">
        <w:rPr>
          <w:rFonts w:ascii="Times New Roman" w:hAnsi="Times New Roman" w:cs="Times New Roman"/>
          <w:sz w:val="24"/>
          <w:szCs w:val="24"/>
        </w:rPr>
        <w:t>samples were subjected to a rotary evaporator</w:t>
      </w:r>
      <w:r w:rsidR="002F3D63">
        <w:rPr>
          <w:rFonts w:ascii="Times New Roman" w:hAnsi="Times New Roman" w:cs="Times New Roman"/>
          <w:sz w:val="24"/>
          <w:szCs w:val="24"/>
        </w:rPr>
        <w:t xml:space="preserve"> as shown in Figure 3</w:t>
      </w:r>
      <w:r w:rsidR="00D342FA">
        <w:rPr>
          <w:rFonts w:ascii="Times New Roman" w:hAnsi="Times New Roman" w:cs="Times New Roman"/>
          <w:sz w:val="24"/>
          <w:szCs w:val="24"/>
        </w:rPr>
        <w:t xml:space="preserve"> (left)</w:t>
      </w:r>
      <w:r w:rsidRPr="002635EE">
        <w:rPr>
          <w:rFonts w:ascii="Times New Roman" w:hAnsi="Times New Roman" w:cs="Times New Roman"/>
          <w:sz w:val="24"/>
          <w:szCs w:val="24"/>
        </w:rPr>
        <w:t xml:space="preserve"> to remove the Toluene solvent. Both individual samples had </w:t>
      </w:r>
      <w:r w:rsidR="00A7765C">
        <w:rPr>
          <w:rFonts w:ascii="Times New Roman" w:hAnsi="Times New Roman" w:cs="Times New Roman"/>
          <w:sz w:val="24"/>
          <w:szCs w:val="24"/>
        </w:rPr>
        <w:t>an initial mass of 999.7g. The t</w:t>
      </w:r>
      <w:r w:rsidRPr="002635EE">
        <w:rPr>
          <w:rFonts w:ascii="Times New Roman" w:hAnsi="Times New Roman" w:cs="Times New Roman"/>
          <w:sz w:val="24"/>
          <w:szCs w:val="24"/>
        </w:rPr>
        <w:t xml:space="preserve">oluene solvent was evaporated to get the lone binder using a rotary evaporator </w:t>
      </w:r>
      <w:r w:rsidR="00D342FA">
        <w:rPr>
          <w:rFonts w:ascii="Times New Roman" w:hAnsi="Times New Roman" w:cs="Times New Roman"/>
          <w:sz w:val="24"/>
          <w:szCs w:val="24"/>
        </w:rPr>
        <w:t xml:space="preserve">following </w:t>
      </w:r>
      <w:r w:rsidRPr="002635EE">
        <w:rPr>
          <w:rFonts w:ascii="Times New Roman" w:hAnsi="Times New Roman" w:cs="Times New Roman"/>
          <w:sz w:val="24"/>
          <w:szCs w:val="24"/>
        </w:rPr>
        <w:t>ASTM</w:t>
      </w:r>
      <w:r w:rsidR="00A7765C">
        <w:rPr>
          <w:rFonts w:ascii="Times New Roman" w:hAnsi="Times New Roman" w:cs="Times New Roman"/>
          <w:sz w:val="24"/>
          <w:szCs w:val="24"/>
        </w:rPr>
        <w:t xml:space="preserve"> s</w:t>
      </w:r>
      <w:r w:rsidR="00D342FA">
        <w:rPr>
          <w:rFonts w:ascii="Times New Roman" w:hAnsi="Times New Roman" w:cs="Times New Roman"/>
          <w:sz w:val="24"/>
          <w:szCs w:val="24"/>
        </w:rPr>
        <w:t>tandard</w:t>
      </w:r>
      <w:r w:rsidR="00A7765C">
        <w:rPr>
          <w:rFonts w:ascii="Times New Roman" w:hAnsi="Times New Roman" w:cs="Times New Roman"/>
          <w:sz w:val="24"/>
          <w:szCs w:val="24"/>
        </w:rPr>
        <w:t xml:space="preserve"> D5404/D5404M. 200 mL of the t</w:t>
      </w:r>
      <w:r w:rsidRPr="002635EE">
        <w:rPr>
          <w:rFonts w:ascii="Times New Roman" w:hAnsi="Times New Roman" w:cs="Times New Roman"/>
          <w:sz w:val="24"/>
          <w:szCs w:val="24"/>
        </w:rPr>
        <w:t>oluene-binder solution were added to a round bottom flask which was fixed to an evaporator. Under the flask was a bath of oil, heated to 140</w:t>
      </w:r>
      <w:r w:rsidR="00A53601">
        <w:rPr>
          <w:rFonts w:ascii="Times New Roman" w:hAnsi="Times New Roman" w:cs="Times New Roman"/>
          <w:sz w:val="24"/>
          <w:szCs w:val="24"/>
        </w:rPr>
        <w:t xml:space="preserve"> ºC</w:t>
      </w:r>
      <w:r w:rsidRPr="002635EE">
        <w:rPr>
          <w:rFonts w:ascii="Times New Roman" w:hAnsi="Times New Roman" w:cs="Times New Roman"/>
          <w:sz w:val="24"/>
          <w:szCs w:val="24"/>
        </w:rPr>
        <w:t xml:space="preserve">. The flask was lowered into the hot oil bath and rotated throughout the extraction. A </w:t>
      </w:r>
      <w:proofErr w:type="gramStart"/>
      <w:r w:rsidRPr="002635EE">
        <w:rPr>
          <w:rFonts w:ascii="Times New Roman" w:hAnsi="Times New Roman" w:cs="Times New Roman"/>
          <w:sz w:val="24"/>
          <w:szCs w:val="24"/>
        </w:rPr>
        <w:t>second round</w:t>
      </w:r>
      <w:proofErr w:type="gramEnd"/>
      <w:r w:rsidRPr="002635EE">
        <w:rPr>
          <w:rFonts w:ascii="Times New Roman" w:hAnsi="Times New Roman" w:cs="Times New Roman"/>
          <w:sz w:val="24"/>
          <w:szCs w:val="24"/>
        </w:rPr>
        <w:t xml:space="preserve"> bottom flask was fixed to the evaporator for</w:t>
      </w:r>
      <w:r w:rsidR="00A7765C">
        <w:rPr>
          <w:rFonts w:ascii="Times New Roman" w:hAnsi="Times New Roman" w:cs="Times New Roman"/>
          <w:sz w:val="24"/>
          <w:szCs w:val="24"/>
        </w:rPr>
        <w:t xml:space="preserve"> the purpose of collecting the t</w:t>
      </w:r>
      <w:r w:rsidRPr="002635EE">
        <w:rPr>
          <w:rFonts w:ascii="Times New Roman" w:hAnsi="Times New Roman" w:cs="Times New Roman"/>
          <w:sz w:val="24"/>
          <w:szCs w:val="24"/>
        </w:rPr>
        <w:t>oluene. Cold water was circulated through a coil in the evaporator. V</w:t>
      </w:r>
      <w:r w:rsidR="00A7765C">
        <w:rPr>
          <w:rFonts w:ascii="Times New Roman" w:hAnsi="Times New Roman" w:cs="Times New Roman"/>
          <w:sz w:val="24"/>
          <w:szCs w:val="24"/>
        </w:rPr>
        <w:t xml:space="preserve">acuum pressure was </w:t>
      </w:r>
      <w:proofErr w:type="gramStart"/>
      <w:r w:rsidR="00A7765C">
        <w:rPr>
          <w:rFonts w:ascii="Times New Roman" w:hAnsi="Times New Roman" w:cs="Times New Roman"/>
          <w:sz w:val="24"/>
          <w:szCs w:val="24"/>
        </w:rPr>
        <w:t>applied</w:t>
      </w:r>
      <w:proofErr w:type="gramEnd"/>
      <w:r w:rsidR="00A7765C">
        <w:rPr>
          <w:rFonts w:ascii="Times New Roman" w:hAnsi="Times New Roman" w:cs="Times New Roman"/>
          <w:sz w:val="24"/>
          <w:szCs w:val="24"/>
        </w:rPr>
        <w:t xml:space="preserve"> and t</w:t>
      </w:r>
      <w:r w:rsidRPr="002635EE">
        <w:rPr>
          <w:rFonts w:ascii="Times New Roman" w:hAnsi="Times New Roman" w:cs="Times New Roman"/>
          <w:sz w:val="24"/>
          <w:szCs w:val="24"/>
        </w:rPr>
        <w:t>oluene was extracted from the solution.</w:t>
      </w:r>
      <w:r w:rsidR="00A7765C">
        <w:rPr>
          <w:rFonts w:ascii="Times New Roman" w:hAnsi="Times New Roman" w:cs="Times New Roman"/>
          <w:sz w:val="24"/>
          <w:szCs w:val="24"/>
        </w:rPr>
        <w:t xml:space="preserve"> Once it appeared that no more t</w:t>
      </w:r>
      <w:r w:rsidRPr="002635EE">
        <w:rPr>
          <w:rFonts w:ascii="Times New Roman" w:hAnsi="Times New Roman" w:cs="Times New Roman"/>
          <w:sz w:val="24"/>
          <w:szCs w:val="24"/>
        </w:rPr>
        <w:t>oluene was being extracted from the sample (roughly 15 minutes),</w:t>
      </w:r>
      <w:r w:rsidR="006878A2">
        <w:rPr>
          <w:rFonts w:ascii="Times New Roman" w:hAnsi="Times New Roman" w:cs="Times New Roman"/>
          <w:sz w:val="24"/>
          <w:szCs w:val="24"/>
        </w:rPr>
        <w:t xml:space="preserve"> another 200 mL of solution was</w:t>
      </w:r>
      <w:r w:rsidRPr="002635EE">
        <w:rPr>
          <w:rFonts w:ascii="Times New Roman" w:hAnsi="Times New Roman" w:cs="Times New Roman"/>
          <w:sz w:val="24"/>
          <w:szCs w:val="24"/>
        </w:rPr>
        <w:t xml:space="preserve"> added to the round bottom </w:t>
      </w:r>
      <w:r w:rsidRPr="002635EE">
        <w:rPr>
          <w:rFonts w:ascii="Times New Roman" w:hAnsi="Times New Roman" w:cs="Times New Roman"/>
          <w:sz w:val="24"/>
          <w:szCs w:val="24"/>
        </w:rPr>
        <w:lastRenderedPageBreak/>
        <w:t>flask. This process</w:t>
      </w:r>
      <w:r w:rsidR="00A7765C">
        <w:rPr>
          <w:rFonts w:ascii="Times New Roman" w:hAnsi="Times New Roman" w:cs="Times New Roman"/>
          <w:sz w:val="24"/>
          <w:szCs w:val="24"/>
        </w:rPr>
        <w:t xml:space="preserve"> was repeated until the entire t</w:t>
      </w:r>
      <w:r w:rsidRPr="002635EE">
        <w:rPr>
          <w:rFonts w:ascii="Times New Roman" w:hAnsi="Times New Roman" w:cs="Times New Roman"/>
          <w:sz w:val="24"/>
          <w:szCs w:val="24"/>
        </w:rPr>
        <w:t>oluene-binder solution for that sample</w:t>
      </w:r>
      <w:r w:rsidR="00A7765C">
        <w:rPr>
          <w:rFonts w:ascii="Times New Roman" w:hAnsi="Times New Roman" w:cs="Times New Roman"/>
          <w:sz w:val="24"/>
          <w:szCs w:val="24"/>
        </w:rPr>
        <w:t xml:space="preserve"> was evaporated. The extracted t</w:t>
      </w:r>
      <w:r w:rsidRPr="002635EE">
        <w:rPr>
          <w:rFonts w:ascii="Times New Roman" w:hAnsi="Times New Roman" w:cs="Times New Roman"/>
          <w:sz w:val="24"/>
          <w:szCs w:val="24"/>
        </w:rPr>
        <w:t xml:space="preserve">oluene was </w:t>
      </w:r>
      <w:r w:rsidR="008D032F">
        <w:rPr>
          <w:rFonts w:ascii="Times New Roman" w:hAnsi="Times New Roman" w:cs="Times New Roman"/>
          <w:sz w:val="24"/>
          <w:szCs w:val="24"/>
        </w:rPr>
        <w:t>disposed of</w:t>
      </w:r>
      <w:r w:rsidRPr="002635EE">
        <w:rPr>
          <w:rFonts w:ascii="Times New Roman" w:hAnsi="Times New Roman" w:cs="Times New Roman"/>
          <w:sz w:val="24"/>
          <w:szCs w:val="24"/>
        </w:rPr>
        <w:t xml:space="preserve"> and the original round bottom flask only contained rejuvenated binder. </w:t>
      </w:r>
    </w:p>
    <w:p w14:paraId="18C12FB2" w14:textId="77777777" w:rsidR="00A53601" w:rsidRPr="002635EE" w:rsidRDefault="00A53601" w:rsidP="009424F3">
      <w:pPr>
        <w:pStyle w:val="ListParagraph"/>
        <w:spacing w:before="120" w:after="120" w:line="240" w:lineRule="auto"/>
        <w:ind w:left="0"/>
        <w:jc w:val="both"/>
        <w:rPr>
          <w:rFonts w:ascii="Times New Roman" w:hAnsi="Times New Roman" w:cs="Times New Roman"/>
          <w:sz w:val="24"/>
          <w:szCs w:val="24"/>
        </w:rPr>
      </w:pPr>
    </w:p>
    <w:p w14:paraId="7519FF00" w14:textId="77777777" w:rsidR="0083164F" w:rsidRDefault="002635EE" w:rsidP="009424F3">
      <w:pPr>
        <w:spacing w:after="0" w:line="240" w:lineRule="auto"/>
        <w:jc w:val="center"/>
        <w:rPr>
          <w:rFonts w:ascii="Times New Roman" w:hAnsi="Times New Roman" w:cs="Times New Roman"/>
          <w:sz w:val="24"/>
          <w:szCs w:val="24"/>
        </w:rPr>
      </w:pPr>
      <w:r>
        <w:rPr>
          <w:noProof/>
        </w:rPr>
        <w:drawing>
          <wp:inline distT="0" distB="0" distL="0" distR="0" wp14:anchorId="33E048E0" wp14:editId="3E5877A4">
            <wp:extent cx="2011371" cy="1981200"/>
            <wp:effectExtent l="0" t="0" r="8255" b="0"/>
            <wp:docPr id="4" name="Picture 4" descr="http://researchtoolbox.ndsuresearchpark.com/files/styles/large/public/175634.jpg?itok=H7W3FB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earchtoolbox.ndsuresearchpark.com/files/styles/large/public/175634.jpg?itok=H7W3FBH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035" cy="1987764"/>
                    </a:xfrm>
                    <a:prstGeom prst="rect">
                      <a:avLst/>
                    </a:prstGeom>
                    <a:noFill/>
                    <a:ln>
                      <a:noFill/>
                    </a:ln>
                  </pic:spPr>
                </pic:pic>
              </a:graphicData>
            </a:graphic>
          </wp:inline>
        </w:drawing>
      </w:r>
      <w:r w:rsidR="009424F3">
        <w:rPr>
          <w:rFonts w:ascii="Times New Roman" w:hAnsi="Times New Roman" w:cs="Times New Roman"/>
          <w:sz w:val="24"/>
          <w:szCs w:val="24"/>
        </w:rPr>
        <w:t xml:space="preserve">         </w:t>
      </w:r>
      <w:r w:rsidR="00D342FA">
        <w:rPr>
          <w:noProof/>
        </w:rPr>
        <w:drawing>
          <wp:inline distT="0" distB="0" distL="0" distR="0" wp14:anchorId="62F2A63E" wp14:editId="11E0864C">
            <wp:extent cx="1990725" cy="1986301"/>
            <wp:effectExtent l="0" t="0" r="0" b="0"/>
            <wp:docPr id="12" name="Picture 12" descr="Image result for rotational visc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otational viscome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5160" cy="2010681"/>
                    </a:xfrm>
                    <a:prstGeom prst="rect">
                      <a:avLst/>
                    </a:prstGeom>
                    <a:noFill/>
                    <a:ln>
                      <a:noFill/>
                    </a:ln>
                  </pic:spPr>
                </pic:pic>
              </a:graphicData>
            </a:graphic>
          </wp:inline>
        </w:drawing>
      </w:r>
    </w:p>
    <w:p w14:paraId="01589306" w14:textId="65E5B0C5" w:rsidR="0083164F" w:rsidRDefault="00630422" w:rsidP="009424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3</w:t>
      </w:r>
      <w:r w:rsidR="0083164F">
        <w:rPr>
          <w:rFonts w:ascii="Times New Roman" w:hAnsi="Times New Roman" w:cs="Times New Roman"/>
          <w:sz w:val="24"/>
          <w:szCs w:val="24"/>
        </w:rPr>
        <w:t xml:space="preserve"> </w:t>
      </w:r>
      <w:r w:rsidR="00D342FA">
        <w:rPr>
          <w:rFonts w:ascii="Times New Roman" w:hAnsi="Times New Roman" w:cs="Times New Roman"/>
          <w:sz w:val="24"/>
          <w:szCs w:val="24"/>
        </w:rPr>
        <w:t>R</w:t>
      </w:r>
      <w:r w:rsidR="00D342FA" w:rsidRPr="002635EE">
        <w:rPr>
          <w:rFonts w:ascii="Times New Roman" w:hAnsi="Times New Roman" w:cs="Times New Roman"/>
          <w:sz w:val="24"/>
          <w:szCs w:val="24"/>
        </w:rPr>
        <w:t>otary evaporator</w:t>
      </w:r>
      <w:r w:rsidR="00D342FA">
        <w:rPr>
          <w:rFonts w:ascii="Times New Roman" w:hAnsi="Times New Roman" w:cs="Times New Roman"/>
          <w:sz w:val="24"/>
          <w:szCs w:val="24"/>
        </w:rPr>
        <w:t xml:space="preserve"> used for evaporation (left) and rotational viscometer</w:t>
      </w:r>
      <w:r w:rsidR="00A53601">
        <w:rPr>
          <w:rFonts w:ascii="Times New Roman" w:hAnsi="Times New Roman" w:cs="Times New Roman"/>
          <w:sz w:val="24"/>
          <w:szCs w:val="24"/>
        </w:rPr>
        <w:t xml:space="preserve"> (RV)</w:t>
      </w:r>
      <w:r w:rsidR="00D342FA">
        <w:rPr>
          <w:rFonts w:ascii="Times New Roman" w:hAnsi="Times New Roman" w:cs="Times New Roman"/>
          <w:sz w:val="24"/>
          <w:szCs w:val="24"/>
        </w:rPr>
        <w:t xml:space="preserve"> used for testing (right)</w:t>
      </w:r>
    </w:p>
    <w:p w14:paraId="002797C2" w14:textId="77777777" w:rsidR="001B2C2E" w:rsidRDefault="001B2C2E" w:rsidP="009424F3">
      <w:pPr>
        <w:spacing w:after="0" w:line="240" w:lineRule="auto"/>
        <w:jc w:val="center"/>
        <w:rPr>
          <w:rFonts w:ascii="Times New Roman" w:hAnsi="Times New Roman" w:cs="Times New Roman"/>
          <w:sz w:val="24"/>
          <w:szCs w:val="24"/>
        </w:rPr>
      </w:pPr>
    </w:p>
    <w:p w14:paraId="09C61FFC" w14:textId="428F8404" w:rsidR="00403989" w:rsidRDefault="00FC216A" w:rsidP="009424F3">
      <w:pPr>
        <w:spacing w:before="120" w:after="0" w:line="240" w:lineRule="auto"/>
        <w:jc w:val="both"/>
        <w:rPr>
          <w:rFonts w:ascii="Times New Roman" w:hAnsi="Times New Roman" w:cs="Times New Roman"/>
          <w:sz w:val="24"/>
          <w:szCs w:val="24"/>
        </w:rPr>
      </w:pPr>
      <w:r w:rsidRPr="00403989">
        <w:rPr>
          <w:rFonts w:ascii="Times New Roman" w:hAnsi="Times New Roman" w:cs="Times New Roman"/>
          <w:bCs/>
          <w:i/>
          <w:sz w:val="24"/>
          <w:szCs w:val="24"/>
        </w:rPr>
        <w:t>Viscosity Test using Rotational Viscometer (RV):</w:t>
      </w:r>
      <w:r>
        <w:rPr>
          <w:rFonts w:ascii="Times New Roman" w:hAnsi="Times New Roman" w:cs="Times New Roman"/>
          <w:sz w:val="24"/>
          <w:szCs w:val="24"/>
        </w:rPr>
        <w:t xml:space="preserve"> </w:t>
      </w:r>
    </w:p>
    <w:p w14:paraId="3E0CEF92" w14:textId="0B70A650" w:rsidR="002635EE" w:rsidRPr="0083164F" w:rsidRDefault="002635EE" w:rsidP="009424F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The</w:t>
      </w:r>
      <w:r w:rsidR="00D342FA">
        <w:rPr>
          <w:rFonts w:ascii="Times New Roman" w:hAnsi="Times New Roman" w:cs="Times New Roman"/>
          <w:sz w:val="24"/>
          <w:szCs w:val="24"/>
        </w:rPr>
        <w:t xml:space="preserve"> </w:t>
      </w:r>
      <w:r w:rsidR="00FC216A">
        <w:rPr>
          <w:rFonts w:ascii="Times New Roman" w:hAnsi="Times New Roman" w:cs="Times New Roman"/>
          <w:sz w:val="24"/>
          <w:szCs w:val="24"/>
        </w:rPr>
        <w:t xml:space="preserve">viscosity </w:t>
      </w:r>
      <w:r w:rsidR="00D342FA">
        <w:rPr>
          <w:rFonts w:ascii="Times New Roman" w:hAnsi="Times New Roman" w:cs="Times New Roman"/>
          <w:sz w:val="24"/>
          <w:szCs w:val="24"/>
        </w:rPr>
        <w:t>property of the</w:t>
      </w:r>
      <w:r>
        <w:rPr>
          <w:rFonts w:ascii="Times New Roman" w:hAnsi="Times New Roman" w:cs="Times New Roman"/>
          <w:sz w:val="24"/>
          <w:szCs w:val="24"/>
        </w:rPr>
        <w:t xml:space="preserve"> rejuvenated binder</w:t>
      </w:r>
      <w:r w:rsidR="00FC216A">
        <w:rPr>
          <w:rFonts w:ascii="Times New Roman" w:hAnsi="Times New Roman" w:cs="Times New Roman"/>
          <w:sz w:val="24"/>
          <w:szCs w:val="24"/>
        </w:rPr>
        <w:t>s</w:t>
      </w:r>
      <w:r>
        <w:rPr>
          <w:rFonts w:ascii="Times New Roman" w:hAnsi="Times New Roman" w:cs="Times New Roman"/>
          <w:sz w:val="24"/>
          <w:szCs w:val="24"/>
        </w:rPr>
        <w:t xml:space="preserve"> was analyzed u</w:t>
      </w:r>
      <w:r w:rsidR="00D342FA">
        <w:rPr>
          <w:rFonts w:ascii="Times New Roman" w:hAnsi="Times New Roman" w:cs="Times New Roman"/>
          <w:sz w:val="24"/>
          <w:szCs w:val="24"/>
        </w:rPr>
        <w:t>sing a rotational visc</w:t>
      </w:r>
      <w:r w:rsidR="009E29BE">
        <w:rPr>
          <w:rFonts w:ascii="Times New Roman" w:hAnsi="Times New Roman" w:cs="Times New Roman"/>
          <w:sz w:val="24"/>
          <w:szCs w:val="24"/>
        </w:rPr>
        <w:t>ometer (RV) as shown in Figure 4</w:t>
      </w:r>
      <w:r w:rsidR="00D342FA">
        <w:rPr>
          <w:rFonts w:ascii="Times New Roman" w:hAnsi="Times New Roman" w:cs="Times New Roman"/>
          <w:sz w:val="24"/>
          <w:szCs w:val="24"/>
        </w:rPr>
        <w:t xml:space="preserve"> (right) following</w:t>
      </w:r>
      <w:r>
        <w:rPr>
          <w:rFonts w:ascii="Times New Roman" w:hAnsi="Times New Roman" w:cs="Times New Roman"/>
          <w:sz w:val="24"/>
          <w:szCs w:val="24"/>
        </w:rPr>
        <w:t xml:space="preserve"> ASTM </w:t>
      </w:r>
      <w:r w:rsidR="00A7765C">
        <w:rPr>
          <w:rFonts w:ascii="Times New Roman" w:hAnsi="Times New Roman" w:cs="Times New Roman"/>
          <w:sz w:val="24"/>
          <w:szCs w:val="24"/>
        </w:rPr>
        <w:t>s</w:t>
      </w:r>
      <w:r w:rsidR="00D342FA">
        <w:rPr>
          <w:rFonts w:ascii="Times New Roman" w:hAnsi="Times New Roman" w:cs="Times New Roman"/>
          <w:sz w:val="24"/>
          <w:szCs w:val="24"/>
        </w:rPr>
        <w:t xml:space="preserve">tandard </w:t>
      </w:r>
      <w:r w:rsidRPr="00781E4D">
        <w:rPr>
          <w:rFonts w:ascii="Times New Roman" w:hAnsi="Times New Roman" w:cs="Times New Roman"/>
          <w:sz w:val="24"/>
          <w:szCs w:val="24"/>
        </w:rPr>
        <w:t>D4402</w:t>
      </w:r>
      <w:r>
        <w:rPr>
          <w:rFonts w:ascii="Times New Roman" w:hAnsi="Times New Roman" w:cs="Times New Roman"/>
          <w:sz w:val="24"/>
          <w:szCs w:val="24"/>
        </w:rPr>
        <w:t xml:space="preserve">. The rotational viscometer was heated to a 135 </w:t>
      </w:r>
      <w:r w:rsidR="00A53601">
        <w:rPr>
          <w:rFonts w:ascii="Times New Roman" w:hAnsi="Times New Roman" w:cs="Times New Roman"/>
          <w:sz w:val="24"/>
          <w:szCs w:val="24"/>
        </w:rPr>
        <w:t xml:space="preserve">ºC </w:t>
      </w:r>
      <w:r>
        <w:rPr>
          <w:rFonts w:ascii="Times New Roman" w:hAnsi="Times New Roman" w:cs="Times New Roman"/>
          <w:sz w:val="24"/>
          <w:szCs w:val="24"/>
        </w:rPr>
        <w:t>and the binder was heated until it could be poured. The binder was poured into the rotational viscometer. The sample was rotated at a speed of 10 rpm, after which the sample was removed from the rotational viscometer and placed</w:t>
      </w:r>
      <w:r w:rsidR="00C342A5">
        <w:rPr>
          <w:rFonts w:ascii="Times New Roman" w:hAnsi="Times New Roman" w:cs="Times New Roman"/>
          <w:sz w:val="24"/>
          <w:szCs w:val="24"/>
        </w:rPr>
        <w:t xml:space="preserve"> in</w:t>
      </w:r>
      <w:r>
        <w:rPr>
          <w:rFonts w:ascii="Times New Roman" w:hAnsi="Times New Roman" w:cs="Times New Roman"/>
          <w:sz w:val="24"/>
          <w:szCs w:val="24"/>
        </w:rPr>
        <w:t xml:space="preserve"> a falling needle viscometer. The needle was dropped into the sample three times for three different viscosity readings which were averaged.</w:t>
      </w:r>
      <w:r w:rsidR="00D80D9E" w:rsidRPr="00D80D9E">
        <w:rPr>
          <w:rFonts w:ascii="Times New Roman" w:hAnsi="Times New Roman" w:cs="Times New Roman"/>
          <w:sz w:val="24"/>
          <w:szCs w:val="24"/>
        </w:rPr>
        <w:t xml:space="preserve"> </w:t>
      </w:r>
      <w:r w:rsidR="00D80D9E">
        <w:rPr>
          <w:rFonts w:ascii="Times New Roman" w:hAnsi="Times New Roman" w:cs="Times New Roman"/>
          <w:sz w:val="24"/>
          <w:szCs w:val="24"/>
        </w:rPr>
        <w:t xml:space="preserve">This process was repeated at 135 </w:t>
      </w:r>
      <w:r w:rsidR="00A53601">
        <w:rPr>
          <w:rFonts w:ascii="Times New Roman" w:hAnsi="Times New Roman" w:cs="Times New Roman"/>
          <w:sz w:val="24"/>
          <w:szCs w:val="24"/>
        </w:rPr>
        <w:t>ºC</w:t>
      </w:r>
      <w:r w:rsidR="00D80D9E">
        <w:rPr>
          <w:rFonts w:ascii="Times New Roman" w:hAnsi="Times New Roman" w:cs="Times New Roman"/>
          <w:sz w:val="24"/>
          <w:szCs w:val="24"/>
        </w:rPr>
        <w:t xml:space="preserve"> and 20 rpm, 165 </w:t>
      </w:r>
      <w:r w:rsidR="00A53601">
        <w:rPr>
          <w:rFonts w:ascii="Times New Roman" w:hAnsi="Times New Roman" w:cs="Times New Roman"/>
          <w:sz w:val="24"/>
          <w:szCs w:val="24"/>
        </w:rPr>
        <w:t xml:space="preserve">ºC </w:t>
      </w:r>
      <w:r w:rsidR="00D80D9E">
        <w:rPr>
          <w:rFonts w:ascii="Times New Roman" w:hAnsi="Times New Roman" w:cs="Times New Roman"/>
          <w:sz w:val="24"/>
          <w:szCs w:val="24"/>
        </w:rPr>
        <w:t xml:space="preserve">and 10 rpm, and 165 </w:t>
      </w:r>
      <w:r w:rsidR="00A53601">
        <w:rPr>
          <w:rFonts w:ascii="Times New Roman" w:hAnsi="Times New Roman" w:cs="Times New Roman"/>
          <w:sz w:val="24"/>
          <w:szCs w:val="24"/>
        </w:rPr>
        <w:t>ºC</w:t>
      </w:r>
      <w:r w:rsidR="00D80D9E">
        <w:rPr>
          <w:rFonts w:ascii="Times New Roman" w:hAnsi="Times New Roman" w:cs="Times New Roman"/>
          <w:sz w:val="24"/>
          <w:szCs w:val="24"/>
        </w:rPr>
        <w:t xml:space="preserve"> and 20 rpm.</w:t>
      </w:r>
    </w:p>
    <w:p w14:paraId="3129DCDD" w14:textId="77777777" w:rsidR="002635EE" w:rsidRDefault="002635EE" w:rsidP="009424F3">
      <w:pPr>
        <w:shd w:val="clear" w:color="auto" w:fill="FFFFFF"/>
        <w:spacing w:after="0" w:line="240" w:lineRule="auto"/>
        <w:jc w:val="both"/>
        <w:rPr>
          <w:rFonts w:ascii="Calibri" w:eastAsia="Times New Roman" w:hAnsi="Calibri" w:cs="Calibri"/>
          <w:color w:val="212121"/>
        </w:rPr>
      </w:pPr>
    </w:p>
    <w:p w14:paraId="2E0AE8FF" w14:textId="05665DF5" w:rsidR="002635EE" w:rsidRDefault="009E29BE" w:rsidP="009424F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Figure 4</w:t>
      </w:r>
      <w:r w:rsidR="0068449F">
        <w:rPr>
          <w:rFonts w:ascii="Times New Roman" w:hAnsi="Times New Roman" w:cs="Times New Roman"/>
          <w:sz w:val="24"/>
          <w:szCs w:val="24"/>
        </w:rPr>
        <w:t xml:space="preserve">, shows the viscosity </w:t>
      </w:r>
      <w:r w:rsidR="00A53601">
        <w:rPr>
          <w:rFonts w:ascii="Times New Roman" w:hAnsi="Times New Roman" w:cs="Times New Roman"/>
          <w:sz w:val="24"/>
          <w:szCs w:val="24"/>
        </w:rPr>
        <w:t>results</w:t>
      </w:r>
      <w:r w:rsidR="0068449F">
        <w:rPr>
          <w:rFonts w:ascii="Times New Roman" w:hAnsi="Times New Roman" w:cs="Times New Roman"/>
          <w:sz w:val="24"/>
          <w:szCs w:val="24"/>
        </w:rPr>
        <w:t xml:space="preserve"> for </w:t>
      </w:r>
      <w:r w:rsidR="00A53601">
        <w:rPr>
          <w:rFonts w:ascii="Times New Roman" w:hAnsi="Times New Roman" w:cs="Times New Roman"/>
          <w:sz w:val="24"/>
          <w:szCs w:val="24"/>
        </w:rPr>
        <w:t>five</w:t>
      </w:r>
      <w:r w:rsidR="0068449F">
        <w:rPr>
          <w:rFonts w:ascii="Times New Roman" w:hAnsi="Times New Roman" w:cs="Times New Roman"/>
          <w:sz w:val="24"/>
          <w:szCs w:val="24"/>
        </w:rPr>
        <w:t xml:space="preserve"> samples with </w:t>
      </w:r>
      <w:r w:rsidR="00A53601">
        <w:rPr>
          <w:rFonts w:ascii="Times New Roman" w:hAnsi="Times New Roman" w:cs="Times New Roman"/>
          <w:sz w:val="24"/>
          <w:szCs w:val="24"/>
        </w:rPr>
        <w:t xml:space="preserve">different percentage of soy agent to the weight of the </w:t>
      </w:r>
      <w:r w:rsidR="00FC216A">
        <w:rPr>
          <w:rFonts w:ascii="Times New Roman" w:hAnsi="Times New Roman" w:cs="Times New Roman"/>
          <w:sz w:val="24"/>
          <w:szCs w:val="24"/>
        </w:rPr>
        <w:t xml:space="preserve">rejuvenated </w:t>
      </w:r>
      <w:r w:rsidR="00A53601">
        <w:rPr>
          <w:rFonts w:ascii="Times New Roman" w:hAnsi="Times New Roman" w:cs="Times New Roman"/>
          <w:sz w:val="24"/>
          <w:szCs w:val="24"/>
        </w:rPr>
        <w:t xml:space="preserve">binder including </w:t>
      </w:r>
      <w:r w:rsidR="0068449F">
        <w:rPr>
          <w:rFonts w:ascii="Times New Roman" w:hAnsi="Times New Roman" w:cs="Times New Roman"/>
          <w:sz w:val="24"/>
          <w:szCs w:val="24"/>
        </w:rPr>
        <w:t xml:space="preserve">0%, 5%, </w:t>
      </w:r>
      <w:r>
        <w:rPr>
          <w:rFonts w:ascii="Times New Roman" w:hAnsi="Times New Roman" w:cs="Times New Roman"/>
          <w:sz w:val="24"/>
          <w:szCs w:val="24"/>
        </w:rPr>
        <w:t>10%, 15%, and 20%. From Figure 4</w:t>
      </w:r>
      <w:r w:rsidR="0068449F">
        <w:rPr>
          <w:rFonts w:ascii="Times New Roman" w:hAnsi="Times New Roman" w:cs="Times New Roman"/>
          <w:sz w:val="24"/>
          <w:szCs w:val="24"/>
        </w:rPr>
        <w:t xml:space="preserve">, </w:t>
      </w:r>
      <w:r w:rsidR="0068449F" w:rsidRPr="00FC216A">
        <w:rPr>
          <w:rFonts w:ascii="Times New Roman" w:hAnsi="Times New Roman" w:cs="Times New Roman"/>
          <w:i/>
          <w:iCs/>
          <w:sz w:val="24"/>
          <w:szCs w:val="24"/>
          <w:u w:val="single"/>
        </w:rPr>
        <w:t xml:space="preserve">it can be concluded that adding more </w:t>
      </w:r>
      <w:r w:rsidR="00A53601" w:rsidRPr="00FC216A">
        <w:rPr>
          <w:rFonts w:ascii="Times New Roman" w:hAnsi="Times New Roman" w:cs="Times New Roman"/>
          <w:i/>
          <w:iCs/>
          <w:sz w:val="24"/>
          <w:szCs w:val="24"/>
          <w:u w:val="single"/>
        </w:rPr>
        <w:t xml:space="preserve">soy </w:t>
      </w:r>
      <w:r w:rsidR="0068449F" w:rsidRPr="00FC216A">
        <w:rPr>
          <w:rFonts w:ascii="Times New Roman" w:hAnsi="Times New Roman" w:cs="Times New Roman"/>
          <w:i/>
          <w:iCs/>
          <w:sz w:val="24"/>
          <w:szCs w:val="24"/>
          <w:u w:val="single"/>
        </w:rPr>
        <w:t>agent will decrease the viscosity of the binder significantly</w:t>
      </w:r>
      <w:r w:rsidR="002C32D5">
        <w:rPr>
          <w:rFonts w:ascii="Times New Roman" w:hAnsi="Times New Roman" w:cs="Times New Roman"/>
          <w:i/>
          <w:iCs/>
          <w:sz w:val="24"/>
          <w:szCs w:val="24"/>
          <w:u w:val="single"/>
        </w:rPr>
        <w:t>, especially when adding more than 5% soy-</w:t>
      </w:r>
      <w:proofErr w:type="gramStart"/>
      <w:r w:rsidR="002C32D5">
        <w:rPr>
          <w:rFonts w:ascii="Times New Roman" w:hAnsi="Times New Roman" w:cs="Times New Roman"/>
          <w:i/>
          <w:iCs/>
          <w:sz w:val="24"/>
          <w:szCs w:val="24"/>
          <w:u w:val="single"/>
        </w:rPr>
        <w:t xml:space="preserve">agent </w:t>
      </w:r>
      <w:r w:rsidR="0068449F">
        <w:rPr>
          <w:rFonts w:ascii="Times New Roman" w:hAnsi="Times New Roman" w:cs="Times New Roman"/>
          <w:sz w:val="24"/>
          <w:szCs w:val="24"/>
        </w:rPr>
        <w:t>.</w:t>
      </w:r>
      <w:proofErr w:type="gramEnd"/>
      <w:r w:rsidR="0068449F">
        <w:rPr>
          <w:rFonts w:ascii="Times New Roman" w:hAnsi="Times New Roman" w:cs="Times New Roman"/>
          <w:sz w:val="24"/>
          <w:szCs w:val="24"/>
        </w:rPr>
        <w:t xml:space="preserve"> </w:t>
      </w:r>
    </w:p>
    <w:p w14:paraId="7CF45EC3" w14:textId="45E44E42" w:rsidR="00AB4E1E" w:rsidRDefault="00AB4E1E" w:rsidP="009424F3">
      <w:pPr>
        <w:spacing w:after="120" w:line="240" w:lineRule="auto"/>
        <w:jc w:val="both"/>
        <w:rPr>
          <w:rFonts w:ascii="Times New Roman" w:hAnsi="Times New Roman" w:cs="Times New Roman"/>
          <w:sz w:val="24"/>
          <w:szCs w:val="24"/>
        </w:rPr>
      </w:pPr>
    </w:p>
    <w:p w14:paraId="629B17B6" w14:textId="34C50E89" w:rsidR="00AB4E1E" w:rsidRDefault="00AB4E1E" w:rsidP="009424F3">
      <w:pPr>
        <w:spacing w:after="120" w:line="240" w:lineRule="auto"/>
        <w:jc w:val="both"/>
        <w:rPr>
          <w:rFonts w:ascii="Times New Roman" w:hAnsi="Times New Roman" w:cs="Times New Roman"/>
          <w:sz w:val="24"/>
          <w:szCs w:val="24"/>
        </w:rPr>
      </w:pPr>
    </w:p>
    <w:p w14:paraId="06CB75AA" w14:textId="77777777" w:rsidR="00AB4E1E" w:rsidRDefault="00AB4E1E" w:rsidP="009424F3">
      <w:pPr>
        <w:spacing w:after="120" w:line="240" w:lineRule="auto"/>
        <w:jc w:val="both"/>
        <w:rPr>
          <w:rFonts w:ascii="Times New Roman" w:hAnsi="Times New Roman" w:cs="Times New Roman"/>
          <w:sz w:val="24"/>
          <w:szCs w:val="24"/>
        </w:rPr>
      </w:pPr>
    </w:p>
    <w:p w14:paraId="0374EB4A" w14:textId="77777777" w:rsidR="00AB4E1E" w:rsidRDefault="00AB4E1E" w:rsidP="009424F3">
      <w:pPr>
        <w:spacing w:after="120" w:line="240" w:lineRule="auto"/>
        <w:jc w:val="both"/>
        <w:rPr>
          <w:rFonts w:ascii="Times New Roman" w:hAnsi="Times New Roman" w:cs="Times New Roman"/>
          <w:sz w:val="24"/>
          <w:szCs w:val="24"/>
        </w:rPr>
      </w:pPr>
    </w:p>
    <w:p w14:paraId="4FBAB9D1" w14:textId="0DC23380" w:rsidR="002635EE" w:rsidRPr="002635EE" w:rsidRDefault="0068449F" w:rsidP="0068449F">
      <w:pPr>
        <w:shd w:val="clear" w:color="auto" w:fill="FFFFFF"/>
        <w:spacing w:after="0" w:line="240" w:lineRule="auto"/>
        <w:jc w:val="center"/>
        <w:rPr>
          <w:rFonts w:ascii="Calibri" w:eastAsia="Times New Roman" w:hAnsi="Calibri" w:cs="Calibri"/>
          <w:color w:val="212121"/>
        </w:rPr>
      </w:pPr>
      <w:r>
        <w:rPr>
          <w:noProof/>
        </w:rPr>
        <w:lastRenderedPageBreak/>
        <w:drawing>
          <wp:inline distT="0" distB="0" distL="0" distR="0" wp14:anchorId="6E3E8106" wp14:editId="6EE8C6FA">
            <wp:extent cx="4572000" cy="2743200"/>
            <wp:effectExtent l="0" t="0" r="0" b="0"/>
            <wp:docPr id="1" name="Chart 1">
              <a:extLst xmlns:a="http://schemas.openxmlformats.org/drawingml/2006/main">
                <a:ext uri="{FF2B5EF4-FFF2-40B4-BE49-F238E27FC236}">
                  <a16:creationId xmlns:a16="http://schemas.microsoft.com/office/drawing/2014/main" id="{53C94802-2C87-4353-93AD-165356908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01FFEF" w14:textId="77777777" w:rsidR="0068449F" w:rsidRDefault="0068449F" w:rsidP="00AB4E1E">
      <w:pPr>
        <w:spacing w:before="120" w:after="0" w:line="240" w:lineRule="auto"/>
        <w:rPr>
          <w:rFonts w:ascii="Times New Roman" w:hAnsi="Times New Roman" w:cs="Times New Roman"/>
          <w:sz w:val="24"/>
          <w:szCs w:val="24"/>
        </w:rPr>
      </w:pPr>
    </w:p>
    <w:p w14:paraId="4249C661" w14:textId="0AE6A775" w:rsidR="0068449F" w:rsidRDefault="00630422" w:rsidP="00B40EDE">
      <w:pPr>
        <w:spacing w:after="0" w:line="240" w:lineRule="auto"/>
        <w:rPr>
          <w:rFonts w:ascii="Times New Roman" w:hAnsi="Times New Roman" w:cs="Times New Roman"/>
          <w:sz w:val="24"/>
          <w:szCs w:val="24"/>
        </w:rPr>
      </w:pPr>
      <w:r>
        <w:rPr>
          <w:rFonts w:ascii="Times New Roman" w:hAnsi="Times New Roman" w:cs="Times New Roman"/>
          <w:sz w:val="24"/>
          <w:szCs w:val="24"/>
        </w:rPr>
        <w:t>Figure 4</w:t>
      </w:r>
      <w:r w:rsidR="0068449F">
        <w:rPr>
          <w:rFonts w:ascii="Times New Roman" w:hAnsi="Times New Roman" w:cs="Times New Roman"/>
          <w:sz w:val="24"/>
          <w:szCs w:val="24"/>
        </w:rPr>
        <w:t xml:space="preserve"> RV results for a </w:t>
      </w:r>
      <w:r w:rsidR="00FC216A">
        <w:rPr>
          <w:rFonts w:ascii="Times New Roman" w:hAnsi="Times New Roman" w:cs="Times New Roman"/>
          <w:sz w:val="24"/>
          <w:szCs w:val="24"/>
        </w:rPr>
        <w:t xml:space="preserve">rejuvenated </w:t>
      </w:r>
      <w:r w:rsidR="0068449F">
        <w:rPr>
          <w:rFonts w:ascii="Times New Roman" w:hAnsi="Times New Roman" w:cs="Times New Roman"/>
          <w:sz w:val="24"/>
          <w:szCs w:val="24"/>
        </w:rPr>
        <w:t>binder with different percentage of the soy-agent.</w:t>
      </w:r>
    </w:p>
    <w:p w14:paraId="3231F9D2" w14:textId="77777777" w:rsidR="0068449F" w:rsidRPr="002C32D5" w:rsidRDefault="0068449F" w:rsidP="00AB4E1E">
      <w:pPr>
        <w:spacing w:before="120" w:after="0" w:line="240" w:lineRule="auto"/>
        <w:rPr>
          <w:rFonts w:ascii="Times New Roman" w:hAnsi="Times New Roman" w:cs="Times New Roman"/>
          <w:sz w:val="12"/>
          <w:szCs w:val="12"/>
        </w:rPr>
      </w:pPr>
    </w:p>
    <w:p w14:paraId="0224D9B1" w14:textId="6CA08F5C" w:rsidR="00403989" w:rsidRDefault="00AB4E1E" w:rsidP="00AB4E1E">
      <w:pPr>
        <w:spacing w:before="120" w:after="0" w:line="240" w:lineRule="auto"/>
        <w:rPr>
          <w:rFonts w:ascii="Times New Roman" w:hAnsi="Times New Roman" w:cs="Times New Roman"/>
          <w:bCs/>
          <w:i/>
          <w:sz w:val="24"/>
          <w:szCs w:val="24"/>
        </w:rPr>
      </w:pPr>
      <w:r w:rsidRPr="00403989">
        <w:rPr>
          <w:rFonts w:ascii="Times New Roman" w:hAnsi="Times New Roman" w:cs="Times New Roman"/>
          <w:bCs/>
          <w:i/>
          <w:sz w:val="24"/>
          <w:szCs w:val="24"/>
        </w:rPr>
        <w:t>Dynamic Shear Rheometer</w:t>
      </w:r>
      <w:r w:rsidR="00FC216A" w:rsidRPr="00403989">
        <w:rPr>
          <w:rFonts w:ascii="Times New Roman" w:hAnsi="Times New Roman" w:cs="Times New Roman"/>
          <w:bCs/>
          <w:i/>
          <w:sz w:val="24"/>
          <w:szCs w:val="24"/>
        </w:rPr>
        <w:t xml:space="preserve"> (DSR)</w:t>
      </w:r>
      <w:r w:rsidRPr="00403989">
        <w:rPr>
          <w:rFonts w:ascii="Times New Roman" w:hAnsi="Times New Roman" w:cs="Times New Roman"/>
          <w:bCs/>
          <w:i/>
          <w:sz w:val="24"/>
          <w:szCs w:val="24"/>
        </w:rPr>
        <w:t xml:space="preserve"> </w:t>
      </w:r>
      <w:r w:rsidR="00FC216A" w:rsidRPr="00403989">
        <w:rPr>
          <w:rFonts w:ascii="Times New Roman" w:hAnsi="Times New Roman" w:cs="Times New Roman"/>
          <w:bCs/>
          <w:i/>
          <w:sz w:val="24"/>
          <w:szCs w:val="24"/>
        </w:rPr>
        <w:t>T</w:t>
      </w:r>
      <w:r w:rsidRPr="00403989">
        <w:rPr>
          <w:rFonts w:ascii="Times New Roman" w:hAnsi="Times New Roman" w:cs="Times New Roman"/>
          <w:bCs/>
          <w:i/>
          <w:sz w:val="24"/>
          <w:szCs w:val="24"/>
        </w:rPr>
        <w:t>est</w:t>
      </w:r>
      <w:r w:rsidR="00FC216A" w:rsidRPr="00403989">
        <w:rPr>
          <w:rFonts w:ascii="Times New Roman" w:hAnsi="Times New Roman" w:cs="Times New Roman"/>
          <w:bCs/>
          <w:i/>
          <w:sz w:val="24"/>
          <w:szCs w:val="24"/>
        </w:rPr>
        <w:t>:</w:t>
      </w:r>
    </w:p>
    <w:p w14:paraId="48DD2833" w14:textId="77777777" w:rsidR="00C342A5" w:rsidRDefault="00AB4E1E" w:rsidP="00AB4E1E">
      <w:pPr>
        <w:spacing w:before="120" w:after="0" w:line="240" w:lineRule="auto"/>
        <w:rPr>
          <w:rFonts w:ascii="Times New Roman" w:hAnsi="Times New Roman" w:cs="Times New Roman"/>
          <w:sz w:val="24"/>
          <w:szCs w:val="24"/>
        </w:rPr>
      </w:pPr>
      <w:r w:rsidRPr="00FC216A">
        <w:rPr>
          <w:rFonts w:ascii="Times New Roman" w:hAnsi="Times New Roman" w:cs="Times New Roman"/>
          <w:b/>
          <w:bCs/>
          <w:sz w:val="24"/>
          <w:szCs w:val="24"/>
        </w:rPr>
        <w:t xml:space="preserve"> </w:t>
      </w:r>
      <w:r w:rsidR="00FC216A" w:rsidRPr="00FC216A">
        <w:rPr>
          <w:rFonts w:ascii="Times New Roman" w:hAnsi="Times New Roman" w:cs="Times New Roman"/>
          <w:sz w:val="24"/>
          <w:szCs w:val="24"/>
        </w:rPr>
        <w:t xml:space="preserve">The DSR test </w:t>
      </w:r>
      <w:r w:rsidRPr="00AB4E1E">
        <w:rPr>
          <w:rFonts w:ascii="Times New Roman" w:hAnsi="Times New Roman" w:cs="Times New Roman"/>
          <w:sz w:val="24"/>
          <w:szCs w:val="24"/>
        </w:rPr>
        <w:t>is a very precise and advanced test used in Superpave system</w:t>
      </w:r>
      <w:r w:rsidR="00C342A5">
        <w:rPr>
          <w:rFonts w:ascii="Times New Roman" w:hAnsi="Times New Roman" w:cs="Times New Roman"/>
          <w:sz w:val="24"/>
          <w:szCs w:val="24"/>
        </w:rPr>
        <w:t>s</w:t>
      </w:r>
      <w:r w:rsidRPr="00AB4E1E">
        <w:rPr>
          <w:rFonts w:ascii="Times New Roman" w:hAnsi="Times New Roman" w:cs="Times New Roman"/>
          <w:sz w:val="24"/>
          <w:szCs w:val="24"/>
        </w:rPr>
        <w:t xml:space="preserve">. </w:t>
      </w:r>
      <w:r w:rsidR="00FC216A">
        <w:rPr>
          <w:rFonts w:ascii="Times New Roman" w:hAnsi="Times New Roman" w:cs="Times New Roman"/>
          <w:sz w:val="24"/>
          <w:szCs w:val="24"/>
        </w:rPr>
        <w:t>During the DSR test, t</w:t>
      </w:r>
      <w:r w:rsidRPr="00AB4E1E">
        <w:rPr>
          <w:rFonts w:ascii="Times New Roman" w:hAnsi="Times New Roman" w:cs="Times New Roman"/>
          <w:sz w:val="24"/>
          <w:szCs w:val="24"/>
        </w:rPr>
        <w:t>hrough the software</w:t>
      </w:r>
      <w:r w:rsidR="00FC216A">
        <w:rPr>
          <w:rFonts w:ascii="Times New Roman" w:hAnsi="Times New Roman" w:cs="Times New Roman"/>
          <w:sz w:val="24"/>
          <w:szCs w:val="24"/>
        </w:rPr>
        <w:t>,</w:t>
      </w:r>
      <w:r w:rsidRPr="00AB4E1E">
        <w:rPr>
          <w:rFonts w:ascii="Times New Roman" w:hAnsi="Times New Roman" w:cs="Times New Roman"/>
          <w:sz w:val="24"/>
          <w:szCs w:val="24"/>
        </w:rPr>
        <w:t xml:space="preserve"> we can </w:t>
      </w:r>
      <w:r w:rsidR="00FC216A">
        <w:rPr>
          <w:rFonts w:ascii="Times New Roman" w:hAnsi="Times New Roman" w:cs="Times New Roman"/>
          <w:sz w:val="24"/>
          <w:szCs w:val="24"/>
        </w:rPr>
        <w:t xml:space="preserve">test the property of </w:t>
      </w:r>
      <w:r w:rsidR="00C342A5">
        <w:rPr>
          <w:rFonts w:ascii="Times New Roman" w:hAnsi="Times New Roman" w:cs="Times New Roman"/>
          <w:sz w:val="24"/>
          <w:szCs w:val="24"/>
        </w:rPr>
        <w:t xml:space="preserve">the </w:t>
      </w:r>
      <w:r w:rsidR="00FC216A">
        <w:rPr>
          <w:rFonts w:ascii="Times New Roman" w:hAnsi="Times New Roman" w:cs="Times New Roman"/>
          <w:sz w:val="24"/>
          <w:szCs w:val="24"/>
        </w:rPr>
        <w:t xml:space="preserve">binder at different </w:t>
      </w:r>
      <w:r w:rsidRPr="00AB4E1E">
        <w:rPr>
          <w:rFonts w:ascii="Times New Roman" w:hAnsi="Times New Roman" w:cs="Times New Roman"/>
          <w:sz w:val="24"/>
          <w:szCs w:val="24"/>
        </w:rPr>
        <w:t>rate</w:t>
      </w:r>
      <w:r w:rsidR="00FC216A">
        <w:rPr>
          <w:rFonts w:ascii="Times New Roman" w:hAnsi="Times New Roman" w:cs="Times New Roman"/>
          <w:sz w:val="24"/>
          <w:szCs w:val="24"/>
        </w:rPr>
        <w:t>s</w:t>
      </w:r>
      <w:r w:rsidR="00C342A5">
        <w:rPr>
          <w:rFonts w:ascii="Times New Roman" w:hAnsi="Times New Roman" w:cs="Times New Roman"/>
          <w:sz w:val="24"/>
          <w:szCs w:val="24"/>
        </w:rPr>
        <w:t>,</w:t>
      </w:r>
      <w:r w:rsidRPr="00AB4E1E">
        <w:rPr>
          <w:rFonts w:ascii="Times New Roman" w:hAnsi="Times New Roman" w:cs="Times New Roman"/>
          <w:sz w:val="24"/>
          <w:szCs w:val="24"/>
        </w:rPr>
        <w:t xml:space="preserve"> frequenc</w:t>
      </w:r>
      <w:r w:rsidR="00FC216A">
        <w:rPr>
          <w:rFonts w:ascii="Times New Roman" w:hAnsi="Times New Roman" w:cs="Times New Roman"/>
          <w:sz w:val="24"/>
          <w:szCs w:val="24"/>
        </w:rPr>
        <w:t>ies</w:t>
      </w:r>
      <w:r w:rsidRPr="00AB4E1E">
        <w:rPr>
          <w:rFonts w:ascii="Times New Roman" w:hAnsi="Times New Roman" w:cs="Times New Roman"/>
          <w:sz w:val="24"/>
          <w:szCs w:val="24"/>
        </w:rPr>
        <w:t xml:space="preserve"> of the loading, </w:t>
      </w:r>
      <w:r w:rsidR="00FC216A">
        <w:rPr>
          <w:rFonts w:ascii="Times New Roman" w:hAnsi="Times New Roman" w:cs="Times New Roman"/>
          <w:sz w:val="24"/>
          <w:szCs w:val="24"/>
        </w:rPr>
        <w:t xml:space="preserve">and different </w:t>
      </w:r>
      <w:r w:rsidRPr="00AB4E1E">
        <w:rPr>
          <w:rFonts w:ascii="Times New Roman" w:hAnsi="Times New Roman" w:cs="Times New Roman"/>
          <w:sz w:val="24"/>
          <w:szCs w:val="24"/>
        </w:rPr>
        <w:t>temperature</w:t>
      </w:r>
      <w:r w:rsidR="00FC216A">
        <w:rPr>
          <w:rFonts w:ascii="Times New Roman" w:hAnsi="Times New Roman" w:cs="Times New Roman"/>
          <w:sz w:val="24"/>
          <w:szCs w:val="24"/>
        </w:rPr>
        <w:t>s</w:t>
      </w:r>
      <w:r w:rsidRPr="00AB4E1E">
        <w:rPr>
          <w:rFonts w:ascii="Times New Roman" w:hAnsi="Times New Roman" w:cs="Times New Roman"/>
          <w:sz w:val="24"/>
          <w:szCs w:val="24"/>
        </w:rPr>
        <w:t xml:space="preserve"> (we can even set temperature to change during one test).</w:t>
      </w:r>
      <w:r>
        <w:rPr>
          <w:rFonts w:ascii="Times New Roman" w:hAnsi="Times New Roman" w:cs="Times New Roman"/>
          <w:sz w:val="24"/>
          <w:szCs w:val="24"/>
        </w:rPr>
        <w:t xml:space="preserve"> </w:t>
      </w:r>
    </w:p>
    <w:p w14:paraId="4FF73B1F" w14:textId="77777777" w:rsidR="00C342A5" w:rsidRDefault="00C342A5" w:rsidP="00AB4E1E">
      <w:pPr>
        <w:spacing w:before="120" w:after="0" w:line="240" w:lineRule="auto"/>
        <w:rPr>
          <w:rFonts w:ascii="Times New Roman" w:hAnsi="Times New Roman" w:cs="Times New Roman"/>
          <w:sz w:val="24"/>
          <w:szCs w:val="24"/>
        </w:rPr>
      </w:pPr>
    </w:p>
    <w:p w14:paraId="150750FE" w14:textId="675C034B" w:rsidR="00AB4E1E" w:rsidRPr="00403989" w:rsidRDefault="00AB4E1E" w:rsidP="00AB4E1E">
      <w:pPr>
        <w:spacing w:before="120" w:after="0" w:line="240" w:lineRule="auto"/>
        <w:rPr>
          <w:rFonts w:ascii="Times New Roman" w:hAnsi="Times New Roman" w:cs="Times New Roman"/>
          <w:bCs/>
          <w:i/>
          <w:sz w:val="24"/>
          <w:szCs w:val="24"/>
        </w:rPr>
      </w:pPr>
      <w:r>
        <w:rPr>
          <w:rFonts w:ascii="Times New Roman" w:hAnsi="Times New Roman" w:cs="Times New Roman"/>
          <w:sz w:val="24"/>
          <w:szCs w:val="24"/>
        </w:rPr>
        <w:t>The DSR</w:t>
      </w:r>
      <w:r w:rsidR="002E1A89">
        <w:rPr>
          <w:rFonts w:ascii="Times New Roman" w:hAnsi="Times New Roman" w:cs="Times New Roman"/>
          <w:sz w:val="24"/>
          <w:szCs w:val="24"/>
        </w:rPr>
        <w:t xml:space="preserve"> test</w:t>
      </w:r>
      <w:r>
        <w:rPr>
          <w:rFonts w:ascii="Times New Roman" w:hAnsi="Times New Roman" w:cs="Times New Roman"/>
          <w:sz w:val="24"/>
          <w:szCs w:val="24"/>
        </w:rPr>
        <w:t xml:space="preserve"> is used to:</w:t>
      </w:r>
    </w:p>
    <w:p w14:paraId="481B1A54" w14:textId="7F391230" w:rsidR="00AB4E1E" w:rsidRPr="00AB4E1E" w:rsidRDefault="002E1A89" w:rsidP="00403989">
      <w:pPr>
        <w:spacing w:before="120" w:after="0" w:line="240" w:lineRule="auto"/>
        <w:ind w:left="720"/>
        <w:rPr>
          <w:rFonts w:ascii="Times New Roman" w:hAnsi="Times New Roman" w:cs="Times New Roman"/>
          <w:sz w:val="24"/>
          <w:szCs w:val="24"/>
        </w:rPr>
      </w:pPr>
      <w:r w:rsidRPr="00403989">
        <w:rPr>
          <w:rFonts w:ascii="Times New Roman" w:hAnsi="Times New Roman" w:cs="Times New Roman"/>
          <w:b/>
          <w:sz w:val="24"/>
          <w:szCs w:val="24"/>
        </w:rPr>
        <w:t>a.</w:t>
      </w:r>
      <w:r>
        <w:rPr>
          <w:rFonts w:ascii="Times New Roman" w:hAnsi="Times New Roman" w:cs="Times New Roman"/>
          <w:sz w:val="24"/>
          <w:szCs w:val="24"/>
        </w:rPr>
        <w:t xml:space="preserve"> </w:t>
      </w:r>
      <w:r w:rsidR="00403989">
        <w:rPr>
          <w:rFonts w:ascii="Times New Roman" w:hAnsi="Times New Roman" w:cs="Times New Roman"/>
          <w:sz w:val="24"/>
          <w:szCs w:val="24"/>
        </w:rPr>
        <w:t>D</w:t>
      </w:r>
      <w:r w:rsidR="00AB4E1E" w:rsidRPr="00AB4E1E">
        <w:rPr>
          <w:rFonts w:ascii="Times New Roman" w:hAnsi="Times New Roman" w:cs="Times New Roman"/>
          <w:sz w:val="24"/>
          <w:szCs w:val="24"/>
        </w:rPr>
        <w:t xml:space="preserve">etermine </w:t>
      </w:r>
      <w:r w:rsidR="00AB4E1E">
        <w:rPr>
          <w:rFonts w:ascii="Times New Roman" w:hAnsi="Times New Roman" w:cs="Times New Roman"/>
          <w:sz w:val="24"/>
          <w:szCs w:val="24"/>
        </w:rPr>
        <w:t xml:space="preserve">the </w:t>
      </w:r>
      <w:r w:rsidR="00AB4E1E" w:rsidRPr="00AB4E1E">
        <w:rPr>
          <w:rFonts w:ascii="Times New Roman" w:hAnsi="Times New Roman" w:cs="Times New Roman"/>
          <w:sz w:val="24"/>
          <w:szCs w:val="24"/>
        </w:rPr>
        <w:t>rheological properties of the asphalt binder at different temperatures and different conditions (Tank, RTFO residue, PAV residue)</w:t>
      </w:r>
      <w:r>
        <w:rPr>
          <w:rFonts w:ascii="Times New Roman" w:hAnsi="Times New Roman" w:cs="Times New Roman"/>
          <w:sz w:val="24"/>
          <w:szCs w:val="24"/>
        </w:rPr>
        <w:t>; and</w:t>
      </w:r>
    </w:p>
    <w:p w14:paraId="14E96B48" w14:textId="62453211" w:rsidR="0077023D" w:rsidRDefault="002E1A89" w:rsidP="00403989">
      <w:pPr>
        <w:spacing w:before="120" w:after="0" w:line="240" w:lineRule="auto"/>
        <w:ind w:left="720"/>
        <w:jc w:val="both"/>
        <w:rPr>
          <w:rFonts w:ascii="Times New Roman" w:hAnsi="Times New Roman" w:cs="Times New Roman"/>
          <w:sz w:val="24"/>
          <w:szCs w:val="24"/>
        </w:rPr>
      </w:pPr>
      <w:r w:rsidRPr="00403989">
        <w:rPr>
          <w:rFonts w:ascii="Times New Roman" w:hAnsi="Times New Roman" w:cs="Times New Roman"/>
          <w:b/>
          <w:sz w:val="24"/>
          <w:szCs w:val="24"/>
        </w:rPr>
        <w:t>b.</w:t>
      </w:r>
      <w:r>
        <w:rPr>
          <w:rFonts w:ascii="Times New Roman" w:hAnsi="Times New Roman" w:cs="Times New Roman"/>
          <w:sz w:val="24"/>
          <w:szCs w:val="24"/>
        </w:rPr>
        <w:t xml:space="preserve"> </w:t>
      </w:r>
      <w:r w:rsidR="00403989">
        <w:rPr>
          <w:rFonts w:ascii="Times New Roman" w:hAnsi="Times New Roman" w:cs="Times New Roman"/>
          <w:sz w:val="24"/>
          <w:szCs w:val="24"/>
        </w:rPr>
        <w:t>G</w:t>
      </w:r>
      <w:r w:rsidR="00AB4E1E" w:rsidRPr="00AB4E1E">
        <w:rPr>
          <w:rFonts w:ascii="Times New Roman" w:hAnsi="Times New Roman" w:cs="Times New Roman"/>
          <w:sz w:val="24"/>
          <w:szCs w:val="24"/>
        </w:rPr>
        <w:t>ive us information about the stiffness of the binder and how it would behave in various conditions and how this behavior is related to each aspect of its properties (viscosity or elasticity) by determining the phase angle.</w:t>
      </w:r>
    </w:p>
    <w:p w14:paraId="6440EB8D" w14:textId="3D5E59FB" w:rsidR="00AB4E1E" w:rsidRDefault="00AB4E1E" w:rsidP="00AB4E1E">
      <w:p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The</w:t>
      </w:r>
      <w:r w:rsidR="00F36006">
        <w:rPr>
          <w:rFonts w:ascii="Times New Roman" w:hAnsi="Times New Roman" w:cs="Times New Roman"/>
          <w:sz w:val="24"/>
          <w:szCs w:val="24"/>
        </w:rPr>
        <w:t xml:space="preserve"> DSR</w:t>
      </w:r>
      <w:r w:rsidRPr="00AB4E1E">
        <w:rPr>
          <w:rFonts w:ascii="Times New Roman" w:hAnsi="Times New Roman" w:cs="Times New Roman"/>
          <w:sz w:val="24"/>
          <w:szCs w:val="24"/>
        </w:rPr>
        <w:t xml:space="preserve"> test</w:t>
      </w:r>
      <w:r w:rsidR="00F36006">
        <w:rPr>
          <w:rFonts w:ascii="Times New Roman" w:hAnsi="Times New Roman" w:cs="Times New Roman"/>
          <w:sz w:val="24"/>
          <w:szCs w:val="24"/>
        </w:rPr>
        <w:t xml:space="preserve"> in this study</w:t>
      </w:r>
      <w:r w:rsidRPr="00AB4E1E">
        <w:rPr>
          <w:rFonts w:ascii="Times New Roman" w:hAnsi="Times New Roman" w:cs="Times New Roman"/>
          <w:sz w:val="24"/>
          <w:szCs w:val="24"/>
        </w:rPr>
        <w:t xml:space="preserve"> is performed based on ASTM P246 – </w:t>
      </w:r>
      <w:r w:rsidR="00F36006">
        <w:rPr>
          <w:rFonts w:ascii="Times New Roman" w:hAnsi="Times New Roman" w:cs="Times New Roman"/>
          <w:sz w:val="24"/>
          <w:szCs w:val="24"/>
        </w:rPr>
        <w:t>“</w:t>
      </w:r>
      <w:r w:rsidRPr="00AB4E1E">
        <w:rPr>
          <w:rFonts w:ascii="Times New Roman" w:hAnsi="Times New Roman" w:cs="Times New Roman"/>
          <w:sz w:val="24"/>
          <w:szCs w:val="24"/>
        </w:rPr>
        <w:t>Determining the Rheological Properties of Asphalt Binder for Specification Purposes Using a Dynamic Shear Rheometer (DSR)</w:t>
      </w:r>
      <w:r w:rsidR="00F36006">
        <w:rPr>
          <w:rFonts w:ascii="Times New Roman" w:hAnsi="Times New Roman" w:cs="Times New Roman"/>
          <w:sz w:val="24"/>
          <w:szCs w:val="24"/>
        </w:rPr>
        <w:t>”</w:t>
      </w:r>
      <w:r w:rsidRPr="00AB4E1E">
        <w:rPr>
          <w:rFonts w:ascii="Times New Roman" w:hAnsi="Times New Roman" w:cs="Times New Roman"/>
          <w:sz w:val="24"/>
          <w:szCs w:val="24"/>
        </w:rPr>
        <w:t>. This test was done at different stages to investigate the properties of the binder under various conditions</w:t>
      </w:r>
      <w:r>
        <w:rPr>
          <w:rFonts w:ascii="Times New Roman" w:hAnsi="Times New Roman" w:cs="Times New Roman"/>
          <w:sz w:val="24"/>
          <w:szCs w:val="24"/>
        </w:rPr>
        <w:t xml:space="preserve"> and different soy-agent weight percentage (5%, 10%, 15%, and 20</w:t>
      </w:r>
      <w:proofErr w:type="gramStart"/>
      <w:r>
        <w:rPr>
          <w:rFonts w:ascii="Times New Roman" w:hAnsi="Times New Roman" w:cs="Times New Roman"/>
          <w:sz w:val="24"/>
          <w:szCs w:val="24"/>
        </w:rPr>
        <w:t xml:space="preserve">%) </w:t>
      </w:r>
      <w:r w:rsidRPr="00AB4E1E">
        <w:rPr>
          <w:rFonts w:ascii="Times New Roman" w:hAnsi="Times New Roman" w:cs="Times New Roman"/>
          <w:sz w:val="24"/>
          <w:szCs w:val="24"/>
        </w:rPr>
        <w:t xml:space="preserve"> and</w:t>
      </w:r>
      <w:proofErr w:type="gramEnd"/>
      <w:r w:rsidRPr="00AB4E1E">
        <w:rPr>
          <w:rFonts w:ascii="Times New Roman" w:hAnsi="Times New Roman" w:cs="Times New Roman"/>
          <w:sz w:val="24"/>
          <w:szCs w:val="24"/>
        </w:rPr>
        <w:t xml:space="preserve"> to </w:t>
      </w:r>
      <w:r>
        <w:rPr>
          <w:rFonts w:ascii="Times New Roman" w:hAnsi="Times New Roman" w:cs="Times New Roman"/>
          <w:sz w:val="24"/>
          <w:szCs w:val="24"/>
        </w:rPr>
        <w:t xml:space="preserve">test </w:t>
      </w:r>
      <w:r w:rsidRPr="00AB4E1E">
        <w:rPr>
          <w:rFonts w:ascii="Times New Roman" w:hAnsi="Times New Roman" w:cs="Times New Roman"/>
          <w:sz w:val="24"/>
          <w:szCs w:val="24"/>
        </w:rPr>
        <w:t>the stiffness resistance of the asphalt binder to deformation under load</w:t>
      </w:r>
      <w:r w:rsidR="00F36006">
        <w:rPr>
          <w:rFonts w:ascii="Times New Roman" w:hAnsi="Times New Roman" w:cs="Times New Roman"/>
          <w:sz w:val="24"/>
          <w:szCs w:val="24"/>
        </w:rPr>
        <w:t>ing</w:t>
      </w:r>
      <w:r w:rsidRPr="00AB4E1E">
        <w:rPr>
          <w:rFonts w:ascii="Times New Roman" w:hAnsi="Times New Roman" w:cs="Times New Roman"/>
          <w:sz w:val="24"/>
          <w:szCs w:val="24"/>
        </w:rPr>
        <w:t xml:space="preserve">. </w:t>
      </w:r>
    </w:p>
    <w:p w14:paraId="67AEC474" w14:textId="77777777" w:rsidR="00F36006" w:rsidRPr="00F36006" w:rsidRDefault="00F36006" w:rsidP="00F36006">
      <w:pPr>
        <w:spacing w:after="0" w:line="240" w:lineRule="auto"/>
        <w:rPr>
          <w:rFonts w:ascii="Times New Roman" w:hAnsi="Times New Roman" w:cs="Times New Roman"/>
          <w:sz w:val="12"/>
          <w:szCs w:val="12"/>
        </w:rPr>
      </w:pPr>
    </w:p>
    <w:p w14:paraId="299963BB" w14:textId="29044C1B" w:rsidR="00AB4E1E" w:rsidRPr="001308B0" w:rsidRDefault="009E29BE" w:rsidP="00AB4E1E">
      <w:pPr>
        <w:pStyle w:val="Default"/>
        <w:spacing w:line="360" w:lineRule="auto"/>
        <w:jc w:val="both"/>
        <w:rPr>
          <w:rFonts w:ascii="Times New Roman" w:hAnsi="Times New Roman" w:cs="Times New Roman"/>
        </w:rPr>
      </w:pPr>
      <w:r>
        <w:rPr>
          <w:rFonts w:ascii="Times New Roman" w:hAnsi="Times New Roman" w:cs="Times New Roman"/>
        </w:rPr>
        <w:t>As shown in Figure 5</w:t>
      </w:r>
      <w:r w:rsidR="00F36006">
        <w:rPr>
          <w:rFonts w:ascii="Times New Roman" w:hAnsi="Times New Roman" w:cs="Times New Roman"/>
        </w:rPr>
        <w:t>, t</w:t>
      </w:r>
      <w:r w:rsidR="00AB4E1E" w:rsidRPr="001308B0">
        <w:rPr>
          <w:rFonts w:ascii="Times New Roman" w:hAnsi="Times New Roman" w:cs="Times New Roman"/>
        </w:rPr>
        <w:t>he</w:t>
      </w:r>
      <w:r w:rsidR="00F36006">
        <w:rPr>
          <w:rFonts w:ascii="Times New Roman" w:hAnsi="Times New Roman" w:cs="Times New Roman"/>
        </w:rPr>
        <w:t xml:space="preserve"> DSR</w:t>
      </w:r>
      <w:r w:rsidR="00AB4E1E" w:rsidRPr="001308B0">
        <w:rPr>
          <w:rFonts w:ascii="Times New Roman" w:hAnsi="Times New Roman" w:cs="Times New Roman"/>
        </w:rPr>
        <w:t xml:space="preserve"> test required the following apparatus: </w:t>
      </w:r>
    </w:p>
    <w:p w14:paraId="7C93B8CC" w14:textId="77777777" w:rsidR="00AB4E1E" w:rsidRPr="001308B0" w:rsidRDefault="00AB4E1E" w:rsidP="00632D08">
      <w:pPr>
        <w:pStyle w:val="Default"/>
        <w:numPr>
          <w:ilvl w:val="0"/>
          <w:numId w:val="9"/>
        </w:numPr>
        <w:jc w:val="both"/>
        <w:rPr>
          <w:rFonts w:ascii="Times New Roman" w:hAnsi="Times New Roman" w:cs="Times New Roman"/>
        </w:rPr>
      </w:pPr>
      <w:r w:rsidRPr="001308B0">
        <w:rPr>
          <w:rFonts w:ascii="Times New Roman" w:hAnsi="Times New Roman" w:cs="Times New Roman"/>
        </w:rPr>
        <w:t>Dynamic Shear Rheometer (DSR)</w:t>
      </w:r>
    </w:p>
    <w:p w14:paraId="4A256F55" w14:textId="77777777" w:rsidR="00AB4E1E" w:rsidRPr="001308B0" w:rsidRDefault="00AB4E1E" w:rsidP="00632D08">
      <w:pPr>
        <w:pStyle w:val="Default"/>
        <w:numPr>
          <w:ilvl w:val="0"/>
          <w:numId w:val="9"/>
        </w:numPr>
        <w:jc w:val="both"/>
        <w:rPr>
          <w:rFonts w:ascii="Times New Roman" w:hAnsi="Times New Roman" w:cs="Times New Roman"/>
        </w:rPr>
      </w:pPr>
      <w:r w:rsidRPr="001308B0">
        <w:rPr>
          <w:rFonts w:ascii="Times New Roman" w:hAnsi="Times New Roman" w:cs="Times New Roman"/>
        </w:rPr>
        <w:t xml:space="preserve">Temperature controller </w:t>
      </w:r>
    </w:p>
    <w:p w14:paraId="192CE839" w14:textId="77777777" w:rsidR="00AB4E1E" w:rsidRPr="001308B0" w:rsidRDefault="00AB4E1E" w:rsidP="00632D08">
      <w:pPr>
        <w:pStyle w:val="ListParagraph"/>
        <w:numPr>
          <w:ilvl w:val="0"/>
          <w:numId w:val="9"/>
        </w:numPr>
        <w:autoSpaceDE w:val="0"/>
        <w:autoSpaceDN w:val="0"/>
        <w:adjustRightInd w:val="0"/>
        <w:spacing w:after="150" w:line="240" w:lineRule="auto"/>
        <w:rPr>
          <w:rFonts w:ascii="Times New Roman" w:hAnsi="Times New Roman" w:cs="Times New Roman"/>
          <w:color w:val="000000"/>
          <w:sz w:val="24"/>
          <w:szCs w:val="24"/>
        </w:rPr>
      </w:pPr>
      <w:r w:rsidRPr="001308B0">
        <w:rPr>
          <w:rFonts w:ascii="Times New Roman" w:hAnsi="Times New Roman" w:cs="Times New Roman"/>
          <w:color w:val="000000"/>
          <w:sz w:val="24"/>
          <w:szCs w:val="24"/>
        </w:rPr>
        <w:t xml:space="preserve"> Loading device (air cylinder was used to feed the DSR to load the samples) </w:t>
      </w:r>
    </w:p>
    <w:p w14:paraId="6AD58C1A" w14:textId="77777777" w:rsidR="00AB4E1E" w:rsidRPr="001308B0" w:rsidRDefault="00AB4E1E" w:rsidP="00632D08">
      <w:pPr>
        <w:pStyle w:val="ListParagraph"/>
        <w:numPr>
          <w:ilvl w:val="0"/>
          <w:numId w:val="9"/>
        </w:numPr>
        <w:autoSpaceDE w:val="0"/>
        <w:autoSpaceDN w:val="0"/>
        <w:adjustRightInd w:val="0"/>
        <w:spacing w:after="150" w:line="240" w:lineRule="auto"/>
        <w:rPr>
          <w:rFonts w:ascii="Times New Roman" w:hAnsi="Times New Roman" w:cs="Times New Roman"/>
          <w:color w:val="000000"/>
          <w:sz w:val="24"/>
          <w:szCs w:val="24"/>
        </w:rPr>
      </w:pPr>
      <w:r w:rsidRPr="001308B0">
        <w:rPr>
          <w:rFonts w:ascii="Times New Roman" w:hAnsi="Times New Roman" w:cs="Times New Roman"/>
          <w:color w:val="000000"/>
          <w:sz w:val="24"/>
          <w:szCs w:val="24"/>
        </w:rPr>
        <w:t xml:space="preserve">Test plates (25mm for Tank and RTFO residue and 8 mm for PAV) </w:t>
      </w:r>
    </w:p>
    <w:p w14:paraId="1D6CA088" w14:textId="77777777" w:rsidR="00AB4E1E" w:rsidRPr="001308B0" w:rsidRDefault="00AB4E1E" w:rsidP="00632D08">
      <w:pPr>
        <w:pStyle w:val="ListParagraph"/>
        <w:numPr>
          <w:ilvl w:val="0"/>
          <w:numId w:val="9"/>
        </w:numPr>
        <w:autoSpaceDE w:val="0"/>
        <w:autoSpaceDN w:val="0"/>
        <w:adjustRightInd w:val="0"/>
        <w:spacing w:after="150" w:line="240" w:lineRule="auto"/>
        <w:rPr>
          <w:rFonts w:ascii="Times New Roman" w:hAnsi="Times New Roman" w:cs="Times New Roman"/>
          <w:color w:val="000000"/>
          <w:sz w:val="24"/>
          <w:szCs w:val="24"/>
        </w:rPr>
      </w:pPr>
      <w:r w:rsidRPr="001308B0">
        <w:rPr>
          <w:rFonts w:ascii="Times New Roman" w:hAnsi="Times New Roman" w:cs="Times New Roman"/>
          <w:color w:val="000000"/>
          <w:sz w:val="24"/>
          <w:szCs w:val="24"/>
        </w:rPr>
        <w:t xml:space="preserve">Control and data acquisition system </w:t>
      </w:r>
    </w:p>
    <w:p w14:paraId="6B574836" w14:textId="5FB540F0" w:rsidR="00AB4E1E" w:rsidRPr="00AD7CA5" w:rsidRDefault="00AB4E1E" w:rsidP="00632D08">
      <w:pPr>
        <w:pStyle w:val="ListParagraph"/>
        <w:numPr>
          <w:ilvl w:val="0"/>
          <w:numId w:val="9"/>
        </w:numPr>
        <w:autoSpaceDE w:val="0"/>
        <w:autoSpaceDN w:val="0"/>
        <w:adjustRightInd w:val="0"/>
        <w:spacing w:after="0" w:line="240" w:lineRule="auto"/>
        <w:rPr>
          <w:rFonts w:ascii="Times New Roman" w:hAnsi="Times New Roman" w:cs="Times New Roman"/>
          <w:color w:val="000000"/>
        </w:rPr>
      </w:pPr>
      <w:r w:rsidRPr="001308B0">
        <w:rPr>
          <w:rFonts w:ascii="Times New Roman" w:hAnsi="Times New Roman" w:cs="Times New Roman"/>
          <w:color w:val="000000"/>
          <w:sz w:val="24"/>
          <w:szCs w:val="24"/>
        </w:rPr>
        <w:t>Misc. items, such as specimen mold, specimen trimmer</w:t>
      </w:r>
    </w:p>
    <w:p w14:paraId="0E7A3269" w14:textId="77777777" w:rsidR="00AB4E1E" w:rsidRPr="00AD7CA5" w:rsidRDefault="00AB4E1E" w:rsidP="00AB4E1E">
      <w:pPr>
        <w:autoSpaceDE w:val="0"/>
        <w:autoSpaceDN w:val="0"/>
        <w:adjustRightInd w:val="0"/>
        <w:spacing w:after="0" w:line="240" w:lineRule="auto"/>
        <w:ind w:left="360"/>
        <w:rPr>
          <w:rFonts w:ascii="Times New Roman" w:hAnsi="Times New Roman" w:cs="Times New Roman"/>
          <w:color w:val="000000"/>
        </w:rPr>
      </w:pPr>
    </w:p>
    <w:p w14:paraId="79EBB3C1" w14:textId="7993E8C9" w:rsidR="0068449F" w:rsidRDefault="00AB4E1E" w:rsidP="0068449F">
      <w:pPr>
        <w:spacing w:after="0" w:line="240" w:lineRule="auto"/>
        <w:jc w:val="both"/>
        <w:rPr>
          <w:rFonts w:ascii="Times New Roman" w:hAnsi="Times New Roman" w:cs="Times New Roman"/>
          <w:sz w:val="24"/>
          <w:szCs w:val="24"/>
        </w:rPr>
      </w:pPr>
      <w:r w:rsidRPr="00AB4E1E">
        <w:rPr>
          <w:rFonts w:ascii="Times New Roman" w:hAnsi="Times New Roman" w:cs="Times New Roman"/>
          <w:sz w:val="24"/>
          <w:szCs w:val="24"/>
        </w:rPr>
        <w:t>For every DSR test</w:t>
      </w:r>
      <w:r>
        <w:rPr>
          <w:rFonts w:ascii="Times New Roman" w:hAnsi="Times New Roman" w:cs="Times New Roman"/>
          <w:sz w:val="24"/>
          <w:szCs w:val="24"/>
        </w:rPr>
        <w:t>,</w:t>
      </w:r>
      <w:r w:rsidRPr="00AB4E1E">
        <w:rPr>
          <w:rFonts w:ascii="Times New Roman" w:hAnsi="Times New Roman" w:cs="Times New Roman"/>
          <w:sz w:val="24"/>
          <w:szCs w:val="24"/>
        </w:rPr>
        <w:t xml:space="preserve"> the binder (hot enough to be fluid) should first be poured in</w:t>
      </w:r>
      <w:r w:rsidR="00D165E7">
        <w:rPr>
          <w:rFonts w:ascii="Times New Roman" w:hAnsi="Times New Roman" w:cs="Times New Roman"/>
          <w:sz w:val="24"/>
          <w:szCs w:val="24"/>
        </w:rPr>
        <w:t>to</w:t>
      </w:r>
      <w:r w:rsidRPr="00AB4E1E">
        <w:rPr>
          <w:rFonts w:ascii="Times New Roman" w:hAnsi="Times New Roman" w:cs="Times New Roman"/>
          <w:sz w:val="24"/>
          <w:szCs w:val="24"/>
        </w:rPr>
        <w:t xml:space="preserve"> the plastic molds (silicon rubber) and set aside to cool down to stiffen. During this time the machine should be readied for </w:t>
      </w:r>
      <w:r>
        <w:rPr>
          <w:rFonts w:ascii="Times New Roman" w:hAnsi="Times New Roman" w:cs="Times New Roman"/>
          <w:sz w:val="24"/>
          <w:szCs w:val="24"/>
        </w:rPr>
        <w:t xml:space="preserve">the </w:t>
      </w:r>
      <w:r w:rsidRPr="00AB4E1E">
        <w:rPr>
          <w:rFonts w:ascii="Times New Roman" w:hAnsi="Times New Roman" w:cs="Times New Roman"/>
          <w:sz w:val="24"/>
          <w:szCs w:val="24"/>
        </w:rPr>
        <w:t>installment of the specimen</w:t>
      </w:r>
      <w:r w:rsidR="00D47886">
        <w:rPr>
          <w:rFonts w:ascii="Times New Roman" w:hAnsi="Times New Roman" w:cs="Times New Roman"/>
          <w:sz w:val="24"/>
          <w:szCs w:val="24"/>
        </w:rPr>
        <w:t>.  This entails;</w:t>
      </w:r>
      <w:r w:rsidRPr="00AB4E1E">
        <w:rPr>
          <w:rFonts w:ascii="Times New Roman" w:hAnsi="Times New Roman" w:cs="Times New Roman"/>
          <w:sz w:val="24"/>
          <w:szCs w:val="24"/>
        </w:rPr>
        <w:t xml:space="preserve"> </w:t>
      </w:r>
      <w:r w:rsidR="00D47886">
        <w:rPr>
          <w:rFonts w:ascii="Times New Roman" w:hAnsi="Times New Roman" w:cs="Times New Roman"/>
          <w:sz w:val="24"/>
          <w:szCs w:val="24"/>
        </w:rPr>
        <w:t xml:space="preserve">turning on </w:t>
      </w:r>
      <w:r w:rsidRPr="00AB4E1E">
        <w:rPr>
          <w:rFonts w:ascii="Times New Roman" w:hAnsi="Times New Roman" w:cs="Times New Roman"/>
          <w:sz w:val="24"/>
          <w:szCs w:val="24"/>
        </w:rPr>
        <w:t xml:space="preserve">the </w:t>
      </w:r>
      <w:r>
        <w:rPr>
          <w:rFonts w:ascii="Times New Roman" w:hAnsi="Times New Roman" w:cs="Times New Roman"/>
          <w:sz w:val="24"/>
          <w:szCs w:val="24"/>
        </w:rPr>
        <w:t>air</w:t>
      </w:r>
      <w:r w:rsidRPr="00AB4E1E">
        <w:rPr>
          <w:rFonts w:ascii="Times New Roman" w:hAnsi="Times New Roman" w:cs="Times New Roman"/>
          <w:sz w:val="24"/>
          <w:szCs w:val="24"/>
        </w:rPr>
        <w:t xml:space="preserve"> cylinder (it provides the pressure required by the machine to load specimen)</w:t>
      </w:r>
      <w:r w:rsidR="00D47886">
        <w:rPr>
          <w:rFonts w:ascii="Times New Roman" w:hAnsi="Times New Roman" w:cs="Times New Roman"/>
          <w:sz w:val="24"/>
          <w:szCs w:val="24"/>
        </w:rPr>
        <w:t>,</w:t>
      </w:r>
      <w:r w:rsidRPr="00AB4E1E">
        <w:rPr>
          <w:rFonts w:ascii="Times New Roman" w:hAnsi="Times New Roman" w:cs="Times New Roman"/>
          <w:sz w:val="24"/>
          <w:szCs w:val="24"/>
        </w:rPr>
        <w:t xml:space="preserve"> set</w:t>
      </w:r>
      <w:r w:rsidR="00D47886">
        <w:rPr>
          <w:rFonts w:ascii="Times New Roman" w:hAnsi="Times New Roman" w:cs="Times New Roman"/>
          <w:sz w:val="24"/>
          <w:szCs w:val="24"/>
        </w:rPr>
        <w:t>ting</w:t>
      </w:r>
      <w:r w:rsidRPr="00AB4E1E">
        <w:rPr>
          <w:rFonts w:ascii="Times New Roman" w:hAnsi="Times New Roman" w:cs="Times New Roman"/>
          <w:sz w:val="24"/>
          <w:szCs w:val="24"/>
        </w:rPr>
        <w:t xml:space="preserve"> the type of loading and </w:t>
      </w:r>
      <w:proofErr w:type="gramStart"/>
      <w:r w:rsidRPr="00AB4E1E">
        <w:rPr>
          <w:rFonts w:ascii="Times New Roman" w:hAnsi="Times New Roman" w:cs="Times New Roman"/>
          <w:sz w:val="24"/>
          <w:szCs w:val="24"/>
        </w:rPr>
        <w:t>temperature</w:t>
      </w:r>
      <w:r w:rsidR="00D47886">
        <w:rPr>
          <w:rFonts w:ascii="Times New Roman" w:hAnsi="Times New Roman" w:cs="Times New Roman"/>
          <w:sz w:val="24"/>
          <w:szCs w:val="24"/>
        </w:rPr>
        <w:t>,</w:t>
      </w:r>
      <w:r w:rsidRPr="00AB4E1E">
        <w:rPr>
          <w:rFonts w:ascii="Times New Roman" w:hAnsi="Times New Roman" w:cs="Times New Roman"/>
          <w:sz w:val="24"/>
          <w:szCs w:val="24"/>
        </w:rPr>
        <w:t xml:space="preserve">  zero</w:t>
      </w:r>
      <w:r w:rsidR="00D47886">
        <w:rPr>
          <w:rFonts w:ascii="Times New Roman" w:hAnsi="Times New Roman" w:cs="Times New Roman"/>
          <w:sz w:val="24"/>
          <w:szCs w:val="24"/>
        </w:rPr>
        <w:t>ing</w:t>
      </w:r>
      <w:proofErr w:type="gramEnd"/>
      <w:r w:rsidRPr="00AB4E1E">
        <w:rPr>
          <w:rFonts w:ascii="Times New Roman" w:hAnsi="Times New Roman" w:cs="Times New Roman"/>
          <w:sz w:val="24"/>
          <w:szCs w:val="24"/>
        </w:rPr>
        <w:t xml:space="preserve"> the plates</w:t>
      </w:r>
      <w:r w:rsidR="00D47886">
        <w:rPr>
          <w:rFonts w:ascii="Times New Roman" w:hAnsi="Times New Roman" w:cs="Times New Roman"/>
          <w:sz w:val="24"/>
          <w:szCs w:val="24"/>
        </w:rPr>
        <w:t>,</w:t>
      </w:r>
      <w:r w:rsidRPr="00AB4E1E">
        <w:rPr>
          <w:rFonts w:ascii="Times New Roman" w:hAnsi="Times New Roman" w:cs="Times New Roman"/>
          <w:sz w:val="24"/>
          <w:szCs w:val="24"/>
        </w:rPr>
        <w:t xml:space="preserve"> and set</w:t>
      </w:r>
      <w:r w:rsidR="00D47886">
        <w:rPr>
          <w:rFonts w:ascii="Times New Roman" w:hAnsi="Times New Roman" w:cs="Times New Roman"/>
          <w:sz w:val="24"/>
          <w:szCs w:val="24"/>
        </w:rPr>
        <w:t>ting</w:t>
      </w:r>
      <w:r w:rsidRPr="00AB4E1E">
        <w:rPr>
          <w:rFonts w:ascii="Times New Roman" w:hAnsi="Times New Roman" w:cs="Times New Roman"/>
          <w:sz w:val="24"/>
          <w:szCs w:val="24"/>
        </w:rPr>
        <w:t xml:space="preserve"> the gap size. </w:t>
      </w:r>
      <w:r w:rsidR="00F36006">
        <w:rPr>
          <w:rFonts w:ascii="Times New Roman" w:hAnsi="Times New Roman" w:cs="Times New Roman"/>
          <w:sz w:val="24"/>
          <w:szCs w:val="24"/>
        </w:rPr>
        <w:t>T</w:t>
      </w:r>
      <w:r w:rsidRPr="00AB4E1E">
        <w:rPr>
          <w:rFonts w:ascii="Times New Roman" w:hAnsi="Times New Roman" w:cs="Times New Roman"/>
          <w:sz w:val="24"/>
          <w:szCs w:val="24"/>
        </w:rPr>
        <w:t xml:space="preserve">he 25 mm diameter plates are used with a gap size of 1mm +/- 0.05mm. After putting the sample on the top, by using the software the gap between the two plates was set and the asphalt sample was squeezed between the plates. By using a heated trimming tool, the excess asphalt was removed from the perimeter of the upper and lower plates and the test was started. </w:t>
      </w:r>
      <w:r>
        <w:rPr>
          <w:rFonts w:ascii="Times New Roman" w:hAnsi="Times New Roman" w:cs="Times New Roman"/>
          <w:sz w:val="24"/>
          <w:szCs w:val="24"/>
        </w:rPr>
        <w:t xml:space="preserve"> </w:t>
      </w:r>
      <w:r w:rsidR="00F36006">
        <w:rPr>
          <w:rFonts w:ascii="Times New Roman" w:hAnsi="Times New Roman" w:cs="Times New Roman"/>
          <w:sz w:val="24"/>
          <w:szCs w:val="24"/>
        </w:rPr>
        <w:t>T</w:t>
      </w:r>
      <w:r w:rsidRPr="00671932">
        <w:rPr>
          <w:rFonts w:ascii="Times New Roman" w:hAnsi="Times New Roman" w:cs="Times New Roman"/>
          <w:sz w:val="24"/>
          <w:szCs w:val="24"/>
        </w:rPr>
        <w:t xml:space="preserve">he test was done at 58 degrees at </w:t>
      </w:r>
      <w:r w:rsidR="00F36006">
        <w:rPr>
          <w:rFonts w:ascii="Times New Roman" w:hAnsi="Times New Roman" w:cs="Times New Roman"/>
          <w:sz w:val="24"/>
          <w:szCs w:val="24"/>
        </w:rPr>
        <w:t>three</w:t>
      </w:r>
      <w:r w:rsidRPr="00671932">
        <w:rPr>
          <w:rFonts w:ascii="Times New Roman" w:hAnsi="Times New Roman" w:cs="Times New Roman"/>
          <w:sz w:val="24"/>
          <w:szCs w:val="24"/>
        </w:rPr>
        <w:t xml:space="preserve"> frequencies</w:t>
      </w:r>
      <w:r w:rsidR="00F36006">
        <w:rPr>
          <w:rFonts w:ascii="Times New Roman" w:hAnsi="Times New Roman" w:cs="Times New Roman"/>
          <w:sz w:val="24"/>
          <w:szCs w:val="24"/>
        </w:rPr>
        <w:t xml:space="preserve"> of</w:t>
      </w:r>
      <w:r w:rsidRPr="00671932">
        <w:rPr>
          <w:rFonts w:ascii="Times New Roman" w:hAnsi="Times New Roman" w:cs="Times New Roman"/>
          <w:sz w:val="24"/>
          <w:szCs w:val="24"/>
        </w:rPr>
        <w:t xml:space="preserve"> 1rad/s, 10</w:t>
      </w:r>
      <w:r>
        <w:rPr>
          <w:rFonts w:ascii="Times New Roman" w:hAnsi="Times New Roman" w:cs="Times New Roman"/>
          <w:sz w:val="24"/>
          <w:szCs w:val="24"/>
        </w:rPr>
        <w:t xml:space="preserve"> </w:t>
      </w:r>
      <w:r w:rsidRPr="00671932">
        <w:rPr>
          <w:rFonts w:ascii="Times New Roman" w:hAnsi="Times New Roman" w:cs="Times New Roman"/>
          <w:sz w:val="24"/>
          <w:szCs w:val="24"/>
        </w:rPr>
        <w:t>rad/s and 100 rad/se</w:t>
      </w:r>
      <w:r>
        <w:rPr>
          <w:rFonts w:ascii="Times New Roman" w:hAnsi="Times New Roman" w:cs="Times New Roman"/>
          <w:sz w:val="24"/>
          <w:szCs w:val="24"/>
        </w:rPr>
        <w:t>c.</w:t>
      </w:r>
      <w:r w:rsidR="0068449F" w:rsidRPr="0068449F">
        <w:rPr>
          <w:rFonts w:ascii="Times New Roman" w:hAnsi="Times New Roman" w:cs="Times New Roman"/>
          <w:sz w:val="24"/>
          <w:szCs w:val="24"/>
        </w:rPr>
        <w:t xml:space="preserve"> </w:t>
      </w:r>
      <w:r w:rsidR="0068449F">
        <w:rPr>
          <w:rFonts w:ascii="Times New Roman" w:hAnsi="Times New Roman" w:cs="Times New Roman"/>
          <w:sz w:val="24"/>
          <w:szCs w:val="24"/>
        </w:rPr>
        <w:t xml:space="preserve">Table 1, shows the results </w:t>
      </w:r>
      <w:r w:rsidR="00632D08">
        <w:rPr>
          <w:rFonts w:ascii="Times New Roman" w:hAnsi="Times New Roman" w:cs="Times New Roman"/>
          <w:sz w:val="24"/>
          <w:szCs w:val="24"/>
        </w:rPr>
        <w:t>from the</w:t>
      </w:r>
      <w:r w:rsidR="0068449F">
        <w:rPr>
          <w:rFonts w:ascii="Times New Roman" w:hAnsi="Times New Roman" w:cs="Times New Roman"/>
          <w:sz w:val="24"/>
          <w:szCs w:val="24"/>
        </w:rPr>
        <w:t xml:space="preserve"> DSR</w:t>
      </w:r>
      <w:r w:rsidR="00632D08">
        <w:rPr>
          <w:rFonts w:ascii="Times New Roman" w:hAnsi="Times New Roman" w:cs="Times New Roman"/>
          <w:sz w:val="24"/>
          <w:szCs w:val="24"/>
        </w:rPr>
        <w:t xml:space="preserve"> test with</w:t>
      </w:r>
      <w:r w:rsidR="0068449F">
        <w:rPr>
          <w:rFonts w:ascii="Times New Roman" w:hAnsi="Times New Roman" w:cs="Times New Roman"/>
          <w:sz w:val="24"/>
          <w:szCs w:val="24"/>
        </w:rPr>
        <w:t xml:space="preserve"> 5% soy agent at 58 °C.</w:t>
      </w:r>
    </w:p>
    <w:p w14:paraId="06A46051" w14:textId="77777777" w:rsidR="0077023D" w:rsidRDefault="0077023D" w:rsidP="009424F3">
      <w:pPr>
        <w:spacing w:after="0" w:line="240" w:lineRule="auto"/>
        <w:jc w:val="both"/>
        <w:rPr>
          <w:rFonts w:ascii="Times New Roman" w:hAnsi="Times New Roman" w:cs="Times New Roman"/>
          <w:sz w:val="24"/>
          <w:szCs w:val="24"/>
        </w:rPr>
      </w:pPr>
    </w:p>
    <w:p w14:paraId="6B0FB374" w14:textId="32082CFD" w:rsidR="0077023D" w:rsidRDefault="00AB4E1E" w:rsidP="00AB4E1E">
      <w:pPr>
        <w:spacing w:after="0" w:line="240" w:lineRule="auto"/>
        <w:jc w:val="center"/>
        <w:rPr>
          <w:rFonts w:ascii="Times New Roman" w:hAnsi="Times New Roman" w:cs="Times New Roman"/>
          <w:sz w:val="24"/>
          <w:szCs w:val="24"/>
        </w:rPr>
      </w:pPr>
      <w:r>
        <w:rPr>
          <w:noProof/>
        </w:rPr>
        <w:drawing>
          <wp:inline distT="0" distB="0" distL="0" distR="0" wp14:anchorId="0B6EE83B" wp14:editId="597CD5F4">
            <wp:extent cx="3048000" cy="33515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633" cy="3394010"/>
                    </a:xfrm>
                    <a:prstGeom prst="rect">
                      <a:avLst/>
                    </a:prstGeom>
                    <a:noFill/>
                    <a:ln>
                      <a:noFill/>
                    </a:ln>
                  </pic:spPr>
                </pic:pic>
              </a:graphicData>
            </a:graphic>
          </wp:inline>
        </w:drawing>
      </w:r>
    </w:p>
    <w:p w14:paraId="1146B24E" w14:textId="271D7540" w:rsidR="0068449F" w:rsidRDefault="00630422" w:rsidP="00630422">
      <w:pPr>
        <w:spacing w:after="0" w:line="240" w:lineRule="auto"/>
        <w:rPr>
          <w:rFonts w:ascii="Times New Roman" w:hAnsi="Times New Roman" w:cs="Times New Roman"/>
          <w:sz w:val="24"/>
          <w:szCs w:val="24"/>
        </w:rPr>
      </w:pPr>
      <w:r>
        <w:rPr>
          <w:rFonts w:ascii="Times New Roman" w:hAnsi="Times New Roman" w:cs="Times New Roman"/>
          <w:sz w:val="24"/>
          <w:szCs w:val="24"/>
        </w:rPr>
        <w:t>Figure 5</w:t>
      </w:r>
      <w:r w:rsidR="0068449F">
        <w:rPr>
          <w:rFonts w:ascii="Times New Roman" w:hAnsi="Times New Roman" w:cs="Times New Roman"/>
          <w:sz w:val="24"/>
          <w:szCs w:val="24"/>
        </w:rPr>
        <w:t xml:space="preserve"> DSR instrument. </w:t>
      </w:r>
    </w:p>
    <w:p w14:paraId="7D582BC1" w14:textId="77777777" w:rsidR="00AB4E1E" w:rsidRDefault="00AB4E1E" w:rsidP="009424F3">
      <w:pPr>
        <w:spacing w:after="0" w:line="240" w:lineRule="auto"/>
        <w:jc w:val="both"/>
        <w:rPr>
          <w:rFonts w:ascii="Times New Roman" w:hAnsi="Times New Roman" w:cs="Times New Roman"/>
          <w:sz w:val="24"/>
          <w:szCs w:val="24"/>
        </w:rPr>
      </w:pPr>
    </w:p>
    <w:p w14:paraId="3E599C76" w14:textId="214B812D" w:rsidR="0068449F" w:rsidRDefault="0068449F" w:rsidP="00EE62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1. DSR results for 5% soy-agent at 58 °C. </w:t>
      </w:r>
    </w:p>
    <w:p w14:paraId="34850CF1" w14:textId="09731777" w:rsidR="00AB4E1E" w:rsidRDefault="00AB4E1E" w:rsidP="009424F3">
      <w:pPr>
        <w:spacing w:after="0" w:line="240" w:lineRule="auto"/>
        <w:jc w:val="both"/>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Excel.Sheet.12 "C:\\Users\\Moad\\Downloads\\Rej-OProj.xlsx" "5%!R3C3:R24C9" \a \f 5 \h  \* MERGEFORMAT </w:instrText>
      </w:r>
      <w:r>
        <w:rPr>
          <w:rFonts w:ascii="Times New Roman" w:hAnsi="Times New Roman" w:cs="Times New Roman"/>
          <w:sz w:val="24"/>
          <w:szCs w:val="24"/>
        </w:rPr>
        <w:fldChar w:fldCharType="separate"/>
      </w:r>
    </w:p>
    <w:tbl>
      <w:tblPr>
        <w:tblStyle w:val="TableGrid"/>
        <w:tblW w:w="7820" w:type="dxa"/>
        <w:jc w:val="center"/>
        <w:tblLook w:val="04A0" w:firstRow="1" w:lastRow="0" w:firstColumn="1" w:lastColumn="0" w:noHBand="0" w:noVBand="1"/>
      </w:tblPr>
      <w:tblGrid>
        <w:gridCol w:w="960"/>
        <w:gridCol w:w="960"/>
        <w:gridCol w:w="1240"/>
        <w:gridCol w:w="1260"/>
        <w:gridCol w:w="1229"/>
        <w:gridCol w:w="960"/>
        <w:gridCol w:w="1260"/>
      </w:tblGrid>
      <w:tr w:rsidR="00AB4E1E" w:rsidRPr="00AB4E1E" w14:paraId="0E11FE68" w14:textId="77777777" w:rsidTr="0068449F">
        <w:trPr>
          <w:trHeight w:val="300"/>
          <w:jc w:val="center"/>
        </w:trPr>
        <w:tc>
          <w:tcPr>
            <w:tcW w:w="960" w:type="dxa"/>
            <w:noWrap/>
            <w:hideMark/>
          </w:tcPr>
          <w:p w14:paraId="72E00D1F" w14:textId="0F8676B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Time</w:t>
            </w:r>
          </w:p>
        </w:tc>
        <w:tc>
          <w:tcPr>
            <w:tcW w:w="960" w:type="dxa"/>
            <w:noWrap/>
            <w:hideMark/>
          </w:tcPr>
          <w:p w14:paraId="1864441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Temp</w:t>
            </w:r>
          </w:p>
        </w:tc>
        <w:tc>
          <w:tcPr>
            <w:tcW w:w="1240" w:type="dxa"/>
            <w:noWrap/>
            <w:hideMark/>
          </w:tcPr>
          <w:p w14:paraId="5994FA8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Shear Stress</w:t>
            </w:r>
          </w:p>
        </w:tc>
        <w:tc>
          <w:tcPr>
            <w:tcW w:w="1260" w:type="dxa"/>
            <w:noWrap/>
            <w:hideMark/>
          </w:tcPr>
          <w:p w14:paraId="435AD9A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Shear Strain</w:t>
            </w:r>
          </w:p>
        </w:tc>
        <w:tc>
          <w:tcPr>
            <w:tcW w:w="1180" w:type="dxa"/>
            <w:noWrap/>
            <w:hideMark/>
          </w:tcPr>
          <w:p w14:paraId="0F5D2E7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 xml:space="preserve"> Frequency</w:t>
            </w:r>
          </w:p>
        </w:tc>
        <w:tc>
          <w:tcPr>
            <w:tcW w:w="960" w:type="dxa"/>
            <w:noWrap/>
            <w:hideMark/>
          </w:tcPr>
          <w:p w14:paraId="04CB7D2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G*</w:t>
            </w:r>
          </w:p>
        </w:tc>
        <w:tc>
          <w:tcPr>
            <w:tcW w:w="1260" w:type="dxa"/>
            <w:noWrap/>
            <w:hideMark/>
          </w:tcPr>
          <w:p w14:paraId="0D8DA57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Phase angle</w:t>
            </w:r>
          </w:p>
        </w:tc>
      </w:tr>
      <w:tr w:rsidR="00AB4E1E" w:rsidRPr="00AB4E1E" w14:paraId="43EBB23C" w14:textId="77777777" w:rsidTr="0068449F">
        <w:trPr>
          <w:trHeight w:val="300"/>
          <w:jc w:val="center"/>
        </w:trPr>
        <w:tc>
          <w:tcPr>
            <w:tcW w:w="960" w:type="dxa"/>
            <w:noWrap/>
            <w:hideMark/>
          </w:tcPr>
          <w:p w14:paraId="6359A16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[min]</w:t>
            </w:r>
          </w:p>
        </w:tc>
        <w:tc>
          <w:tcPr>
            <w:tcW w:w="960" w:type="dxa"/>
            <w:noWrap/>
            <w:hideMark/>
          </w:tcPr>
          <w:p w14:paraId="0091495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[°C]</w:t>
            </w:r>
          </w:p>
        </w:tc>
        <w:tc>
          <w:tcPr>
            <w:tcW w:w="1240" w:type="dxa"/>
            <w:noWrap/>
            <w:hideMark/>
          </w:tcPr>
          <w:p w14:paraId="60B7DB3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[kPa]</w:t>
            </w:r>
          </w:p>
        </w:tc>
        <w:tc>
          <w:tcPr>
            <w:tcW w:w="1260" w:type="dxa"/>
            <w:noWrap/>
            <w:hideMark/>
          </w:tcPr>
          <w:p w14:paraId="086268F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w:t>
            </w:r>
          </w:p>
        </w:tc>
        <w:tc>
          <w:tcPr>
            <w:tcW w:w="1180" w:type="dxa"/>
            <w:noWrap/>
            <w:hideMark/>
          </w:tcPr>
          <w:p w14:paraId="4261745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[rad/s]</w:t>
            </w:r>
          </w:p>
        </w:tc>
        <w:tc>
          <w:tcPr>
            <w:tcW w:w="960" w:type="dxa"/>
            <w:noWrap/>
            <w:hideMark/>
          </w:tcPr>
          <w:p w14:paraId="2FB918A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[kPa]</w:t>
            </w:r>
          </w:p>
        </w:tc>
        <w:tc>
          <w:tcPr>
            <w:tcW w:w="1260" w:type="dxa"/>
            <w:noWrap/>
            <w:hideMark/>
          </w:tcPr>
          <w:p w14:paraId="6AF4945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w:t>
            </w:r>
          </w:p>
        </w:tc>
      </w:tr>
      <w:tr w:rsidR="00AB4E1E" w:rsidRPr="00AB4E1E" w14:paraId="6CC09CD1" w14:textId="77777777" w:rsidTr="0068449F">
        <w:trPr>
          <w:trHeight w:val="300"/>
          <w:jc w:val="center"/>
        </w:trPr>
        <w:tc>
          <w:tcPr>
            <w:tcW w:w="960" w:type="dxa"/>
            <w:noWrap/>
            <w:hideMark/>
          </w:tcPr>
          <w:p w14:paraId="44217F8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54269F8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68C217E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0.01325</w:t>
            </w:r>
          </w:p>
        </w:tc>
        <w:tc>
          <w:tcPr>
            <w:tcW w:w="1260" w:type="dxa"/>
            <w:noWrap/>
            <w:hideMark/>
          </w:tcPr>
          <w:p w14:paraId="791C561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12.02</w:t>
            </w:r>
          </w:p>
        </w:tc>
        <w:tc>
          <w:tcPr>
            <w:tcW w:w="1180" w:type="dxa"/>
            <w:noWrap/>
            <w:hideMark/>
          </w:tcPr>
          <w:p w14:paraId="4F202B7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202F5B9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0.11</w:t>
            </w:r>
          </w:p>
        </w:tc>
        <w:tc>
          <w:tcPr>
            <w:tcW w:w="1260" w:type="dxa"/>
            <w:noWrap/>
            <w:hideMark/>
          </w:tcPr>
          <w:p w14:paraId="53D9FCB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89.17</w:t>
            </w:r>
          </w:p>
        </w:tc>
      </w:tr>
      <w:tr w:rsidR="00AB4E1E" w:rsidRPr="00AB4E1E" w14:paraId="1E302E38" w14:textId="77777777" w:rsidTr="0068449F">
        <w:trPr>
          <w:trHeight w:val="300"/>
          <w:jc w:val="center"/>
        </w:trPr>
        <w:tc>
          <w:tcPr>
            <w:tcW w:w="960" w:type="dxa"/>
            <w:noWrap/>
            <w:hideMark/>
          </w:tcPr>
          <w:p w14:paraId="344D01C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1.8</w:t>
            </w:r>
          </w:p>
        </w:tc>
        <w:tc>
          <w:tcPr>
            <w:tcW w:w="960" w:type="dxa"/>
            <w:noWrap/>
            <w:hideMark/>
          </w:tcPr>
          <w:p w14:paraId="094AE35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18FFB66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0.01244</w:t>
            </w:r>
          </w:p>
        </w:tc>
        <w:tc>
          <w:tcPr>
            <w:tcW w:w="1260" w:type="dxa"/>
            <w:noWrap/>
            <w:hideMark/>
          </w:tcPr>
          <w:p w14:paraId="2506542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ED847B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4A4443F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0.104</w:t>
            </w:r>
          </w:p>
        </w:tc>
        <w:tc>
          <w:tcPr>
            <w:tcW w:w="1260" w:type="dxa"/>
            <w:noWrap/>
            <w:hideMark/>
          </w:tcPr>
          <w:p w14:paraId="37F0711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89.16</w:t>
            </w:r>
          </w:p>
        </w:tc>
      </w:tr>
      <w:tr w:rsidR="00AB4E1E" w:rsidRPr="00AB4E1E" w14:paraId="7D221018" w14:textId="77777777" w:rsidTr="0068449F">
        <w:trPr>
          <w:trHeight w:val="300"/>
          <w:jc w:val="center"/>
        </w:trPr>
        <w:tc>
          <w:tcPr>
            <w:tcW w:w="960" w:type="dxa"/>
            <w:noWrap/>
            <w:hideMark/>
          </w:tcPr>
          <w:p w14:paraId="3969D52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2.5</w:t>
            </w:r>
          </w:p>
        </w:tc>
        <w:tc>
          <w:tcPr>
            <w:tcW w:w="960" w:type="dxa"/>
            <w:noWrap/>
            <w:hideMark/>
          </w:tcPr>
          <w:p w14:paraId="2C23764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677DBA0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0.01196</w:t>
            </w:r>
          </w:p>
        </w:tc>
        <w:tc>
          <w:tcPr>
            <w:tcW w:w="1260" w:type="dxa"/>
            <w:noWrap/>
            <w:hideMark/>
          </w:tcPr>
          <w:p w14:paraId="5D57049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6E57474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2557554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w:t>
            </w:r>
          </w:p>
        </w:tc>
        <w:tc>
          <w:tcPr>
            <w:tcW w:w="1260" w:type="dxa"/>
            <w:noWrap/>
            <w:hideMark/>
          </w:tcPr>
          <w:p w14:paraId="226E50E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89.17</w:t>
            </w:r>
          </w:p>
        </w:tc>
      </w:tr>
      <w:tr w:rsidR="00AB4E1E" w:rsidRPr="00AB4E1E" w14:paraId="7351EA52" w14:textId="77777777" w:rsidTr="0068449F">
        <w:trPr>
          <w:trHeight w:val="300"/>
          <w:jc w:val="center"/>
        </w:trPr>
        <w:tc>
          <w:tcPr>
            <w:tcW w:w="960" w:type="dxa"/>
            <w:noWrap/>
            <w:hideMark/>
          </w:tcPr>
          <w:p w14:paraId="1ED05DA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3.3</w:t>
            </w:r>
          </w:p>
        </w:tc>
        <w:tc>
          <w:tcPr>
            <w:tcW w:w="960" w:type="dxa"/>
            <w:noWrap/>
            <w:hideMark/>
          </w:tcPr>
          <w:p w14:paraId="3AA6CAE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2BC1FE7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0.01165</w:t>
            </w:r>
          </w:p>
        </w:tc>
        <w:tc>
          <w:tcPr>
            <w:tcW w:w="1260" w:type="dxa"/>
            <w:noWrap/>
            <w:hideMark/>
          </w:tcPr>
          <w:p w14:paraId="4C4B13A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73F0A3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48780AE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0.097</w:t>
            </w:r>
          </w:p>
        </w:tc>
        <w:tc>
          <w:tcPr>
            <w:tcW w:w="1260" w:type="dxa"/>
            <w:noWrap/>
            <w:hideMark/>
          </w:tcPr>
          <w:p w14:paraId="4046B31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89.16</w:t>
            </w:r>
          </w:p>
        </w:tc>
      </w:tr>
      <w:tr w:rsidR="00AB4E1E" w:rsidRPr="00AB4E1E" w14:paraId="7BC7953E" w14:textId="77777777" w:rsidTr="0068449F">
        <w:trPr>
          <w:trHeight w:val="300"/>
          <w:jc w:val="center"/>
        </w:trPr>
        <w:tc>
          <w:tcPr>
            <w:tcW w:w="960" w:type="dxa"/>
            <w:noWrap/>
            <w:hideMark/>
          </w:tcPr>
          <w:p w14:paraId="289751F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4</w:t>
            </w:r>
          </w:p>
        </w:tc>
        <w:tc>
          <w:tcPr>
            <w:tcW w:w="960" w:type="dxa"/>
            <w:noWrap/>
            <w:hideMark/>
          </w:tcPr>
          <w:p w14:paraId="503116A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063FB46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0.01143</w:t>
            </w:r>
          </w:p>
        </w:tc>
        <w:tc>
          <w:tcPr>
            <w:tcW w:w="1260" w:type="dxa"/>
            <w:noWrap/>
            <w:hideMark/>
          </w:tcPr>
          <w:p w14:paraId="54F9A1A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07BC28C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5875970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0.095</w:t>
            </w:r>
          </w:p>
        </w:tc>
        <w:tc>
          <w:tcPr>
            <w:tcW w:w="1260" w:type="dxa"/>
            <w:noWrap/>
            <w:hideMark/>
          </w:tcPr>
          <w:p w14:paraId="3230235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89.21</w:t>
            </w:r>
          </w:p>
        </w:tc>
      </w:tr>
      <w:tr w:rsidR="00AB4E1E" w:rsidRPr="00AB4E1E" w14:paraId="556691A0" w14:textId="77777777" w:rsidTr="0068449F">
        <w:trPr>
          <w:trHeight w:val="300"/>
          <w:jc w:val="center"/>
        </w:trPr>
        <w:tc>
          <w:tcPr>
            <w:tcW w:w="960" w:type="dxa"/>
            <w:noWrap/>
            <w:hideMark/>
          </w:tcPr>
          <w:p w14:paraId="32B55BE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4.8</w:t>
            </w:r>
          </w:p>
        </w:tc>
        <w:tc>
          <w:tcPr>
            <w:tcW w:w="960" w:type="dxa"/>
            <w:noWrap/>
            <w:hideMark/>
          </w:tcPr>
          <w:p w14:paraId="72940B8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348B2CF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0.01127</w:t>
            </w:r>
          </w:p>
        </w:tc>
        <w:tc>
          <w:tcPr>
            <w:tcW w:w="1260" w:type="dxa"/>
            <w:noWrap/>
            <w:hideMark/>
          </w:tcPr>
          <w:p w14:paraId="5A498B9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527D546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2D1CF6B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0.094</w:t>
            </w:r>
          </w:p>
        </w:tc>
        <w:tc>
          <w:tcPr>
            <w:tcW w:w="1260" w:type="dxa"/>
            <w:noWrap/>
            <w:hideMark/>
          </w:tcPr>
          <w:p w14:paraId="4B31ED3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89.22</w:t>
            </w:r>
          </w:p>
        </w:tc>
      </w:tr>
      <w:tr w:rsidR="00AB4E1E" w:rsidRPr="00AB4E1E" w14:paraId="385A6B4A" w14:textId="77777777" w:rsidTr="0068449F">
        <w:trPr>
          <w:trHeight w:val="300"/>
          <w:jc w:val="center"/>
        </w:trPr>
        <w:tc>
          <w:tcPr>
            <w:tcW w:w="960" w:type="dxa"/>
            <w:noWrap/>
            <w:hideMark/>
          </w:tcPr>
          <w:p w14:paraId="5AED92D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5.5</w:t>
            </w:r>
          </w:p>
        </w:tc>
        <w:tc>
          <w:tcPr>
            <w:tcW w:w="960" w:type="dxa"/>
            <w:noWrap/>
            <w:hideMark/>
          </w:tcPr>
          <w:p w14:paraId="6728567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118B05A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0.01116</w:t>
            </w:r>
          </w:p>
        </w:tc>
        <w:tc>
          <w:tcPr>
            <w:tcW w:w="1260" w:type="dxa"/>
            <w:noWrap/>
            <w:hideMark/>
          </w:tcPr>
          <w:p w14:paraId="1D6598E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5DA70A8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6C4C344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0.093</w:t>
            </w:r>
          </w:p>
        </w:tc>
        <w:tc>
          <w:tcPr>
            <w:tcW w:w="1260" w:type="dxa"/>
            <w:noWrap/>
            <w:hideMark/>
          </w:tcPr>
          <w:p w14:paraId="427FB54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89.22</w:t>
            </w:r>
          </w:p>
        </w:tc>
      </w:tr>
      <w:tr w:rsidR="00AB4E1E" w:rsidRPr="00AB4E1E" w14:paraId="68A9DA75" w14:textId="77777777" w:rsidTr="0068449F">
        <w:trPr>
          <w:trHeight w:val="300"/>
          <w:jc w:val="center"/>
        </w:trPr>
        <w:tc>
          <w:tcPr>
            <w:tcW w:w="960" w:type="dxa"/>
            <w:noWrap/>
            <w:hideMark/>
          </w:tcPr>
          <w:p w14:paraId="7FD2D17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lastRenderedPageBreak/>
              <w:t>6.3</w:t>
            </w:r>
          </w:p>
        </w:tc>
        <w:tc>
          <w:tcPr>
            <w:tcW w:w="960" w:type="dxa"/>
            <w:noWrap/>
            <w:hideMark/>
          </w:tcPr>
          <w:p w14:paraId="55B9DAE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560FBDB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0.01107</w:t>
            </w:r>
          </w:p>
        </w:tc>
        <w:tc>
          <w:tcPr>
            <w:tcW w:w="1260" w:type="dxa"/>
            <w:noWrap/>
            <w:hideMark/>
          </w:tcPr>
          <w:p w14:paraId="34ECE6C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F5D171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314C725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0.092</w:t>
            </w:r>
          </w:p>
        </w:tc>
        <w:tc>
          <w:tcPr>
            <w:tcW w:w="1260" w:type="dxa"/>
            <w:noWrap/>
            <w:hideMark/>
          </w:tcPr>
          <w:p w14:paraId="5CCABC6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89.22</w:t>
            </w:r>
          </w:p>
        </w:tc>
      </w:tr>
      <w:tr w:rsidR="00AB4E1E" w:rsidRPr="00AB4E1E" w14:paraId="508A7CF2" w14:textId="77777777" w:rsidTr="0068449F">
        <w:trPr>
          <w:trHeight w:val="300"/>
          <w:jc w:val="center"/>
        </w:trPr>
        <w:tc>
          <w:tcPr>
            <w:tcW w:w="960" w:type="dxa"/>
            <w:noWrap/>
            <w:hideMark/>
          </w:tcPr>
          <w:p w14:paraId="572EB90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7</w:t>
            </w:r>
          </w:p>
        </w:tc>
        <w:tc>
          <w:tcPr>
            <w:tcW w:w="960" w:type="dxa"/>
            <w:noWrap/>
            <w:hideMark/>
          </w:tcPr>
          <w:p w14:paraId="367E4646"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255AAC6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0.011</w:t>
            </w:r>
          </w:p>
        </w:tc>
        <w:tc>
          <w:tcPr>
            <w:tcW w:w="1260" w:type="dxa"/>
            <w:noWrap/>
            <w:hideMark/>
          </w:tcPr>
          <w:p w14:paraId="229464A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31E70D5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07F7FAA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0.092</w:t>
            </w:r>
          </w:p>
        </w:tc>
        <w:tc>
          <w:tcPr>
            <w:tcW w:w="1260" w:type="dxa"/>
            <w:noWrap/>
            <w:hideMark/>
          </w:tcPr>
          <w:p w14:paraId="4F56D086"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89.22</w:t>
            </w:r>
          </w:p>
        </w:tc>
      </w:tr>
      <w:tr w:rsidR="00AB4E1E" w:rsidRPr="00AB4E1E" w14:paraId="0782B451" w14:textId="77777777" w:rsidTr="0068449F">
        <w:trPr>
          <w:trHeight w:val="300"/>
          <w:jc w:val="center"/>
        </w:trPr>
        <w:tc>
          <w:tcPr>
            <w:tcW w:w="960" w:type="dxa"/>
            <w:noWrap/>
            <w:hideMark/>
          </w:tcPr>
          <w:p w14:paraId="6BE828B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7.8</w:t>
            </w:r>
          </w:p>
        </w:tc>
        <w:tc>
          <w:tcPr>
            <w:tcW w:w="960" w:type="dxa"/>
            <w:noWrap/>
            <w:hideMark/>
          </w:tcPr>
          <w:p w14:paraId="446E649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5A1607F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0.01094</w:t>
            </w:r>
          </w:p>
        </w:tc>
        <w:tc>
          <w:tcPr>
            <w:tcW w:w="1260" w:type="dxa"/>
            <w:noWrap/>
            <w:hideMark/>
          </w:tcPr>
          <w:p w14:paraId="1A3B718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57F451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w:t>
            </w:r>
          </w:p>
        </w:tc>
        <w:tc>
          <w:tcPr>
            <w:tcW w:w="960" w:type="dxa"/>
            <w:noWrap/>
            <w:hideMark/>
          </w:tcPr>
          <w:p w14:paraId="2E8AAFF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0.091</w:t>
            </w:r>
          </w:p>
        </w:tc>
        <w:tc>
          <w:tcPr>
            <w:tcW w:w="1260" w:type="dxa"/>
            <w:noWrap/>
            <w:hideMark/>
          </w:tcPr>
          <w:p w14:paraId="198E69E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89.22</w:t>
            </w:r>
          </w:p>
        </w:tc>
      </w:tr>
      <w:tr w:rsidR="00AB4E1E" w:rsidRPr="00AB4E1E" w14:paraId="122D2A22" w14:textId="77777777" w:rsidTr="0068449F">
        <w:trPr>
          <w:trHeight w:val="300"/>
          <w:jc w:val="center"/>
        </w:trPr>
        <w:tc>
          <w:tcPr>
            <w:tcW w:w="960" w:type="dxa"/>
            <w:noWrap/>
            <w:hideMark/>
          </w:tcPr>
          <w:p w14:paraId="3C4C4DA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w:t>
            </w:r>
          </w:p>
        </w:tc>
        <w:tc>
          <w:tcPr>
            <w:tcW w:w="960" w:type="dxa"/>
            <w:noWrap/>
            <w:hideMark/>
          </w:tcPr>
          <w:p w14:paraId="564B214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1B47BFE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0.10559</w:t>
            </w:r>
          </w:p>
        </w:tc>
        <w:tc>
          <w:tcPr>
            <w:tcW w:w="1260" w:type="dxa"/>
            <w:noWrap/>
            <w:hideMark/>
          </w:tcPr>
          <w:p w14:paraId="2A9A2CC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7B5A88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0F0F777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0.88</w:t>
            </w:r>
          </w:p>
        </w:tc>
        <w:tc>
          <w:tcPr>
            <w:tcW w:w="1260" w:type="dxa"/>
            <w:noWrap/>
            <w:hideMark/>
          </w:tcPr>
          <w:p w14:paraId="5F671F6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37F001F5" w14:textId="77777777" w:rsidTr="0068449F">
        <w:trPr>
          <w:trHeight w:val="300"/>
          <w:jc w:val="center"/>
        </w:trPr>
        <w:tc>
          <w:tcPr>
            <w:tcW w:w="960" w:type="dxa"/>
            <w:noWrap/>
            <w:hideMark/>
          </w:tcPr>
          <w:p w14:paraId="69B6212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8.1</w:t>
            </w:r>
          </w:p>
        </w:tc>
        <w:tc>
          <w:tcPr>
            <w:tcW w:w="960" w:type="dxa"/>
            <w:noWrap/>
            <w:hideMark/>
          </w:tcPr>
          <w:p w14:paraId="0B22EE5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561DA41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0.10547</w:t>
            </w:r>
          </w:p>
        </w:tc>
        <w:tc>
          <w:tcPr>
            <w:tcW w:w="1260" w:type="dxa"/>
            <w:noWrap/>
            <w:hideMark/>
          </w:tcPr>
          <w:p w14:paraId="4A2DF50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601EF1F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1E35E02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0.879</w:t>
            </w:r>
          </w:p>
        </w:tc>
        <w:tc>
          <w:tcPr>
            <w:tcW w:w="1260" w:type="dxa"/>
            <w:noWrap/>
            <w:hideMark/>
          </w:tcPr>
          <w:p w14:paraId="13E449C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5B19195B" w14:textId="77777777" w:rsidTr="0068449F">
        <w:trPr>
          <w:trHeight w:val="300"/>
          <w:jc w:val="center"/>
        </w:trPr>
        <w:tc>
          <w:tcPr>
            <w:tcW w:w="960" w:type="dxa"/>
            <w:noWrap/>
            <w:hideMark/>
          </w:tcPr>
          <w:p w14:paraId="0D87EE9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8.3</w:t>
            </w:r>
          </w:p>
        </w:tc>
        <w:tc>
          <w:tcPr>
            <w:tcW w:w="960" w:type="dxa"/>
            <w:noWrap/>
            <w:hideMark/>
          </w:tcPr>
          <w:p w14:paraId="32D907D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4B0EE66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0.10534</w:t>
            </w:r>
          </w:p>
        </w:tc>
        <w:tc>
          <w:tcPr>
            <w:tcW w:w="1260" w:type="dxa"/>
            <w:noWrap/>
            <w:hideMark/>
          </w:tcPr>
          <w:p w14:paraId="15A8C2D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0647CDB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0BAC630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0.878</w:t>
            </w:r>
          </w:p>
        </w:tc>
        <w:tc>
          <w:tcPr>
            <w:tcW w:w="1260" w:type="dxa"/>
            <w:noWrap/>
            <w:hideMark/>
          </w:tcPr>
          <w:p w14:paraId="6F6043E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2626C7F5" w14:textId="77777777" w:rsidTr="0068449F">
        <w:trPr>
          <w:trHeight w:val="300"/>
          <w:jc w:val="center"/>
        </w:trPr>
        <w:tc>
          <w:tcPr>
            <w:tcW w:w="960" w:type="dxa"/>
            <w:noWrap/>
            <w:hideMark/>
          </w:tcPr>
          <w:p w14:paraId="6CEE936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8.5</w:t>
            </w:r>
          </w:p>
        </w:tc>
        <w:tc>
          <w:tcPr>
            <w:tcW w:w="960" w:type="dxa"/>
            <w:noWrap/>
            <w:hideMark/>
          </w:tcPr>
          <w:p w14:paraId="179973A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74F62E6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0.10523</w:t>
            </w:r>
          </w:p>
        </w:tc>
        <w:tc>
          <w:tcPr>
            <w:tcW w:w="1260" w:type="dxa"/>
            <w:noWrap/>
            <w:hideMark/>
          </w:tcPr>
          <w:p w14:paraId="235FC8E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2CAA9CC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284D8936"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0.877</w:t>
            </w:r>
          </w:p>
        </w:tc>
        <w:tc>
          <w:tcPr>
            <w:tcW w:w="1260" w:type="dxa"/>
            <w:noWrap/>
            <w:hideMark/>
          </w:tcPr>
          <w:p w14:paraId="4195AD5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3D9571CE" w14:textId="77777777" w:rsidTr="0068449F">
        <w:trPr>
          <w:trHeight w:val="300"/>
          <w:jc w:val="center"/>
        </w:trPr>
        <w:tc>
          <w:tcPr>
            <w:tcW w:w="960" w:type="dxa"/>
            <w:noWrap/>
            <w:hideMark/>
          </w:tcPr>
          <w:p w14:paraId="38D1B91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8.6</w:t>
            </w:r>
          </w:p>
        </w:tc>
        <w:tc>
          <w:tcPr>
            <w:tcW w:w="960" w:type="dxa"/>
            <w:noWrap/>
            <w:hideMark/>
          </w:tcPr>
          <w:p w14:paraId="60B5FB2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4070B43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0.10512</w:t>
            </w:r>
          </w:p>
        </w:tc>
        <w:tc>
          <w:tcPr>
            <w:tcW w:w="1260" w:type="dxa"/>
            <w:noWrap/>
            <w:hideMark/>
          </w:tcPr>
          <w:p w14:paraId="3EBDE8BC"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169656D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208DD76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0.876</w:t>
            </w:r>
          </w:p>
        </w:tc>
        <w:tc>
          <w:tcPr>
            <w:tcW w:w="1260" w:type="dxa"/>
            <w:noWrap/>
            <w:hideMark/>
          </w:tcPr>
          <w:p w14:paraId="7C8CB8A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677B3794" w14:textId="77777777" w:rsidTr="0068449F">
        <w:trPr>
          <w:trHeight w:val="300"/>
          <w:jc w:val="center"/>
        </w:trPr>
        <w:tc>
          <w:tcPr>
            <w:tcW w:w="960" w:type="dxa"/>
            <w:noWrap/>
            <w:hideMark/>
          </w:tcPr>
          <w:p w14:paraId="293BC51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8.8</w:t>
            </w:r>
          </w:p>
        </w:tc>
        <w:tc>
          <w:tcPr>
            <w:tcW w:w="960" w:type="dxa"/>
            <w:noWrap/>
            <w:hideMark/>
          </w:tcPr>
          <w:p w14:paraId="7504508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41932B9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0.10502</w:t>
            </w:r>
          </w:p>
        </w:tc>
        <w:tc>
          <w:tcPr>
            <w:tcW w:w="1260" w:type="dxa"/>
            <w:noWrap/>
            <w:hideMark/>
          </w:tcPr>
          <w:p w14:paraId="45FBBE6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65C570D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628754C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0.875</w:t>
            </w:r>
          </w:p>
        </w:tc>
        <w:tc>
          <w:tcPr>
            <w:tcW w:w="1260" w:type="dxa"/>
            <w:noWrap/>
            <w:hideMark/>
          </w:tcPr>
          <w:p w14:paraId="7CCD351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4886654B" w14:textId="77777777" w:rsidTr="0068449F">
        <w:trPr>
          <w:trHeight w:val="300"/>
          <w:jc w:val="center"/>
        </w:trPr>
        <w:tc>
          <w:tcPr>
            <w:tcW w:w="960" w:type="dxa"/>
            <w:noWrap/>
            <w:hideMark/>
          </w:tcPr>
          <w:p w14:paraId="7D1022D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9</w:t>
            </w:r>
          </w:p>
        </w:tc>
        <w:tc>
          <w:tcPr>
            <w:tcW w:w="960" w:type="dxa"/>
            <w:noWrap/>
            <w:hideMark/>
          </w:tcPr>
          <w:p w14:paraId="6F14CE5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0C3DE49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0.10493</w:t>
            </w:r>
          </w:p>
        </w:tc>
        <w:tc>
          <w:tcPr>
            <w:tcW w:w="1260" w:type="dxa"/>
            <w:noWrap/>
            <w:hideMark/>
          </w:tcPr>
          <w:p w14:paraId="3D7617E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67F6CC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117CFE2A"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0.874</w:t>
            </w:r>
          </w:p>
        </w:tc>
        <w:tc>
          <w:tcPr>
            <w:tcW w:w="1260" w:type="dxa"/>
            <w:noWrap/>
            <w:hideMark/>
          </w:tcPr>
          <w:p w14:paraId="032F4C1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5AACEE22" w14:textId="77777777" w:rsidTr="0068449F">
        <w:trPr>
          <w:trHeight w:val="300"/>
          <w:jc w:val="center"/>
        </w:trPr>
        <w:tc>
          <w:tcPr>
            <w:tcW w:w="960" w:type="dxa"/>
            <w:noWrap/>
            <w:hideMark/>
          </w:tcPr>
          <w:p w14:paraId="66E8D9C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9.1</w:t>
            </w:r>
          </w:p>
        </w:tc>
        <w:tc>
          <w:tcPr>
            <w:tcW w:w="960" w:type="dxa"/>
            <w:noWrap/>
            <w:hideMark/>
          </w:tcPr>
          <w:p w14:paraId="0DF73E26"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6117FAA4"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0.10484</w:t>
            </w:r>
          </w:p>
        </w:tc>
        <w:tc>
          <w:tcPr>
            <w:tcW w:w="1260" w:type="dxa"/>
            <w:noWrap/>
            <w:hideMark/>
          </w:tcPr>
          <w:p w14:paraId="6FF7405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7B6B3BF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5BE94DB9"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0.874</w:t>
            </w:r>
          </w:p>
        </w:tc>
        <w:tc>
          <w:tcPr>
            <w:tcW w:w="1260" w:type="dxa"/>
            <w:noWrap/>
            <w:hideMark/>
          </w:tcPr>
          <w:p w14:paraId="205792F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1086525A" w14:textId="77777777" w:rsidTr="0068449F">
        <w:trPr>
          <w:trHeight w:val="300"/>
          <w:jc w:val="center"/>
        </w:trPr>
        <w:tc>
          <w:tcPr>
            <w:tcW w:w="960" w:type="dxa"/>
            <w:noWrap/>
            <w:hideMark/>
          </w:tcPr>
          <w:p w14:paraId="37386C3D"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9.3</w:t>
            </w:r>
          </w:p>
        </w:tc>
        <w:tc>
          <w:tcPr>
            <w:tcW w:w="960" w:type="dxa"/>
            <w:noWrap/>
            <w:hideMark/>
          </w:tcPr>
          <w:p w14:paraId="0A9D2A7E"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57.98</w:t>
            </w:r>
          </w:p>
        </w:tc>
        <w:tc>
          <w:tcPr>
            <w:tcW w:w="1240" w:type="dxa"/>
            <w:noWrap/>
            <w:hideMark/>
          </w:tcPr>
          <w:p w14:paraId="4A73DE7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0.10476</w:t>
            </w:r>
          </w:p>
        </w:tc>
        <w:tc>
          <w:tcPr>
            <w:tcW w:w="1260" w:type="dxa"/>
            <w:noWrap/>
            <w:hideMark/>
          </w:tcPr>
          <w:p w14:paraId="5A297781"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12</w:t>
            </w:r>
          </w:p>
        </w:tc>
        <w:tc>
          <w:tcPr>
            <w:tcW w:w="1180" w:type="dxa"/>
            <w:noWrap/>
            <w:hideMark/>
          </w:tcPr>
          <w:p w14:paraId="03DA83A2"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w:t>
            </w:r>
          </w:p>
        </w:tc>
        <w:tc>
          <w:tcPr>
            <w:tcW w:w="960" w:type="dxa"/>
            <w:noWrap/>
            <w:hideMark/>
          </w:tcPr>
          <w:p w14:paraId="70F8835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0.873</w:t>
            </w:r>
          </w:p>
        </w:tc>
        <w:tc>
          <w:tcPr>
            <w:tcW w:w="1260" w:type="dxa"/>
            <w:noWrap/>
            <w:hideMark/>
          </w:tcPr>
          <w:p w14:paraId="08D28D60"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87.4</w:t>
            </w:r>
          </w:p>
        </w:tc>
      </w:tr>
      <w:tr w:rsidR="00AB4E1E" w:rsidRPr="00AB4E1E" w14:paraId="704483F0" w14:textId="77777777" w:rsidTr="0068449F">
        <w:trPr>
          <w:trHeight w:val="300"/>
          <w:jc w:val="center"/>
        </w:trPr>
        <w:tc>
          <w:tcPr>
            <w:tcW w:w="960" w:type="dxa"/>
            <w:noWrap/>
            <w:hideMark/>
          </w:tcPr>
          <w:p w14:paraId="0C11FC33"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9.5</w:t>
            </w:r>
          </w:p>
        </w:tc>
        <w:tc>
          <w:tcPr>
            <w:tcW w:w="960" w:type="dxa"/>
            <w:noWrap/>
            <w:hideMark/>
          </w:tcPr>
          <w:p w14:paraId="2904D82B"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57.99</w:t>
            </w:r>
          </w:p>
        </w:tc>
        <w:tc>
          <w:tcPr>
            <w:tcW w:w="1240" w:type="dxa"/>
            <w:noWrap/>
            <w:hideMark/>
          </w:tcPr>
          <w:p w14:paraId="39E5A078"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0.88349</w:t>
            </w:r>
          </w:p>
        </w:tc>
        <w:tc>
          <w:tcPr>
            <w:tcW w:w="1260" w:type="dxa"/>
            <w:noWrap/>
            <w:hideMark/>
          </w:tcPr>
          <w:p w14:paraId="3949F3EF"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11.95</w:t>
            </w:r>
          </w:p>
        </w:tc>
        <w:tc>
          <w:tcPr>
            <w:tcW w:w="1180" w:type="dxa"/>
            <w:noWrap/>
            <w:hideMark/>
          </w:tcPr>
          <w:p w14:paraId="651FF795"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100</w:t>
            </w:r>
          </w:p>
        </w:tc>
        <w:tc>
          <w:tcPr>
            <w:tcW w:w="960" w:type="dxa"/>
            <w:noWrap/>
            <w:hideMark/>
          </w:tcPr>
          <w:p w14:paraId="1669EE37"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7.394</w:t>
            </w:r>
          </w:p>
        </w:tc>
        <w:tc>
          <w:tcPr>
            <w:tcW w:w="1260" w:type="dxa"/>
            <w:noWrap/>
            <w:hideMark/>
          </w:tcPr>
          <w:p w14:paraId="78E47AB6" w14:textId="77777777" w:rsidR="00AB4E1E" w:rsidRPr="00AB4E1E" w:rsidRDefault="00AB4E1E" w:rsidP="00AB4E1E">
            <w:pPr>
              <w:jc w:val="both"/>
              <w:rPr>
                <w:rFonts w:ascii="Times New Roman" w:hAnsi="Times New Roman" w:cs="Times New Roman"/>
                <w:sz w:val="24"/>
                <w:szCs w:val="24"/>
              </w:rPr>
            </w:pPr>
            <w:r w:rsidRPr="00AB4E1E">
              <w:rPr>
                <w:rFonts w:ascii="Times New Roman" w:hAnsi="Times New Roman" w:cs="Times New Roman"/>
                <w:sz w:val="24"/>
                <w:szCs w:val="24"/>
              </w:rPr>
              <w:t>82.31</w:t>
            </w:r>
          </w:p>
        </w:tc>
      </w:tr>
    </w:tbl>
    <w:p w14:paraId="0B1AB7C3" w14:textId="0231B7DD" w:rsidR="00AB4E1E" w:rsidRDefault="00AB4E1E" w:rsidP="00942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48673CE0" w14:textId="04AEC6E8" w:rsidR="00AB4E1E" w:rsidRDefault="00AB4E1E" w:rsidP="009424F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investigate the effect of the soy-agent on the stiffness of the binder, all complex modulus results from all percentages are compared with the original binder, as </w:t>
      </w:r>
      <w:r w:rsidR="005C1A0A">
        <w:rPr>
          <w:rFonts w:ascii="Times New Roman" w:hAnsi="Times New Roman" w:cs="Times New Roman"/>
          <w:sz w:val="24"/>
          <w:szCs w:val="24"/>
        </w:rPr>
        <w:t xml:space="preserve">shown in Figure </w:t>
      </w:r>
      <w:r w:rsidR="009E29BE">
        <w:rPr>
          <w:rFonts w:ascii="Times New Roman" w:hAnsi="Times New Roman" w:cs="Times New Roman"/>
          <w:sz w:val="24"/>
          <w:szCs w:val="24"/>
        </w:rPr>
        <w:t>6</w:t>
      </w:r>
      <w:r w:rsidR="005C1A0A">
        <w:rPr>
          <w:rFonts w:ascii="Times New Roman" w:hAnsi="Times New Roman" w:cs="Times New Roman"/>
          <w:sz w:val="24"/>
          <w:szCs w:val="24"/>
        </w:rPr>
        <w:t>. From this data</w:t>
      </w:r>
      <w:r>
        <w:rPr>
          <w:rFonts w:ascii="Times New Roman" w:hAnsi="Times New Roman" w:cs="Times New Roman"/>
          <w:sz w:val="24"/>
          <w:szCs w:val="24"/>
        </w:rPr>
        <w:t xml:space="preserve">, </w:t>
      </w:r>
      <w:r w:rsidRPr="00632D08">
        <w:rPr>
          <w:rFonts w:ascii="Times New Roman" w:hAnsi="Times New Roman" w:cs="Times New Roman"/>
          <w:i/>
          <w:iCs/>
          <w:sz w:val="24"/>
          <w:szCs w:val="24"/>
          <w:u w:val="single"/>
        </w:rPr>
        <w:t>it can be seen that the stiffness resistance of the binder is significantly decreased by adding the soy-agent</w:t>
      </w:r>
      <w:r w:rsidRPr="00632D08">
        <w:rPr>
          <w:rFonts w:ascii="Times New Roman" w:hAnsi="Times New Roman" w:cs="Times New Roman"/>
          <w:sz w:val="24"/>
          <w:szCs w:val="24"/>
        </w:rPr>
        <w:t>, by adding 5%, the G* is decreased by 65 % compared with original binder G*.</w:t>
      </w:r>
      <w:r>
        <w:rPr>
          <w:rFonts w:ascii="Times New Roman" w:hAnsi="Times New Roman" w:cs="Times New Roman"/>
          <w:sz w:val="24"/>
          <w:szCs w:val="24"/>
        </w:rPr>
        <w:t xml:space="preserve"> Also, it is obvious that </w:t>
      </w:r>
      <w:r w:rsidRPr="00632D08">
        <w:rPr>
          <w:rFonts w:ascii="Times New Roman" w:hAnsi="Times New Roman" w:cs="Times New Roman"/>
          <w:i/>
          <w:iCs/>
          <w:sz w:val="24"/>
          <w:szCs w:val="24"/>
          <w:u w:val="single"/>
        </w:rPr>
        <w:t>adding more agent</w:t>
      </w:r>
      <w:r w:rsidR="00633EB8">
        <w:rPr>
          <w:rFonts w:ascii="Times New Roman" w:hAnsi="Times New Roman" w:cs="Times New Roman"/>
          <w:i/>
          <w:iCs/>
          <w:sz w:val="24"/>
          <w:szCs w:val="24"/>
          <w:u w:val="single"/>
        </w:rPr>
        <w:t xml:space="preserve"> will</w:t>
      </w:r>
      <w:r w:rsidRPr="00632D08">
        <w:rPr>
          <w:rFonts w:ascii="Times New Roman" w:hAnsi="Times New Roman" w:cs="Times New Roman"/>
          <w:i/>
          <w:iCs/>
          <w:sz w:val="24"/>
          <w:szCs w:val="24"/>
          <w:u w:val="single"/>
        </w:rPr>
        <w:t xml:space="preserve"> keep </w:t>
      </w:r>
      <w:proofErr w:type="gramStart"/>
      <w:r w:rsidRPr="00632D08">
        <w:rPr>
          <w:rFonts w:ascii="Times New Roman" w:hAnsi="Times New Roman" w:cs="Times New Roman"/>
          <w:i/>
          <w:iCs/>
          <w:sz w:val="24"/>
          <w:szCs w:val="24"/>
          <w:u w:val="single"/>
        </w:rPr>
        <w:t>decreasing  G</w:t>
      </w:r>
      <w:proofErr w:type="gramEnd"/>
      <w:r w:rsidRPr="00632D08">
        <w:rPr>
          <w:rFonts w:ascii="Times New Roman" w:hAnsi="Times New Roman" w:cs="Times New Roman"/>
          <w:i/>
          <w:iCs/>
          <w:sz w:val="24"/>
          <w:szCs w:val="24"/>
          <w:u w:val="single"/>
        </w:rPr>
        <w:t>*, but in a less significant way</w:t>
      </w:r>
      <w:r w:rsidRPr="005E78AC">
        <w:rPr>
          <w:rFonts w:ascii="Times New Roman" w:hAnsi="Times New Roman" w:cs="Times New Roman"/>
          <w:i/>
          <w:iCs/>
          <w:sz w:val="24"/>
          <w:szCs w:val="24"/>
          <w:u w:val="single"/>
        </w:rPr>
        <w:t>.</w:t>
      </w:r>
      <w:r w:rsidR="005E78AC" w:rsidRPr="005E78AC">
        <w:rPr>
          <w:rFonts w:ascii="Times New Roman" w:hAnsi="Times New Roman" w:cs="Times New Roman"/>
          <w:i/>
          <w:iCs/>
          <w:sz w:val="24"/>
          <w:szCs w:val="24"/>
          <w:u w:val="single"/>
        </w:rPr>
        <w:t xml:space="preserve"> Adding more than 15% soy-agent would significantly reduce the complex mo</w:t>
      </w:r>
      <w:r w:rsidR="00633EB8">
        <w:rPr>
          <w:rFonts w:ascii="Times New Roman" w:hAnsi="Times New Roman" w:cs="Times New Roman"/>
          <w:i/>
          <w:iCs/>
          <w:sz w:val="24"/>
          <w:szCs w:val="24"/>
          <w:u w:val="single"/>
        </w:rPr>
        <w:t>dulus when compared to 5%.</w:t>
      </w:r>
      <w:r>
        <w:rPr>
          <w:rFonts w:ascii="Times New Roman" w:hAnsi="Times New Roman" w:cs="Times New Roman"/>
          <w:sz w:val="24"/>
          <w:szCs w:val="24"/>
        </w:rPr>
        <w:t xml:space="preserve"> Since the soy-agent cannot increase the strength of the </w:t>
      </w:r>
      <w:proofErr w:type="gramStart"/>
      <w:r>
        <w:rPr>
          <w:rFonts w:ascii="Times New Roman" w:hAnsi="Times New Roman" w:cs="Times New Roman"/>
          <w:sz w:val="24"/>
          <w:szCs w:val="24"/>
        </w:rPr>
        <w:t>binder,  the</w:t>
      </w:r>
      <w:proofErr w:type="gramEnd"/>
      <w:r>
        <w:rPr>
          <w:rFonts w:ascii="Times New Roman" w:hAnsi="Times New Roman" w:cs="Times New Roman"/>
          <w:sz w:val="24"/>
          <w:szCs w:val="24"/>
        </w:rPr>
        <w:t xml:space="preserve"> </w:t>
      </w:r>
      <w:r w:rsidRPr="00633EB8">
        <w:rPr>
          <w:rFonts w:ascii="Times New Roman" w:hAnsi="Times New Roman" w:cs="Times New Roman"/>
          <w:iCs/>
          <w:sz w:val="24"/>
          <w:szCs w:val="24"/>
        </w:rPr>
        <w:t>binder with more agent has less resistance to shear</w:t>
      </w:r>
      <w:r>
        <w:rPr>
          <w:rFonts w:ascii="Times New Roman" w:hAnsi="Times New Roman" w:cs="Times New Roman"/>
          <w:sz w:val="24"/>
          <w:szCs w:val="24"/>
        </w:rPr>
        <w:t xml:space="preserve">. </w:t>
      </w:r>
    </w:p>
    <w:p w14:paraId="074A0D7C" w14:textId="3EF3F1F0" w:rsidR="00AB4E1E" w:rsidRDefault="00AB4E1E" w:rsidP="009424F3">
      <w:pPr>
        <w:spacing w:after="0" w:line="240" w:lineRule="auto"/>
        <w:jc w:val="both"/>
        <w:rPr>
          <w:rFonts w:ascii="Times New Roman" w:hAnsi="Times New Roman" w:cs="Times New Roman"/>
          <w:sz w:val="24"/>
          <w:szCs w:val="24"/>
        </w:rPr>
      </w:pPr>
    </w:p>
    <w:p w14:paraId="2F955E41" w14:textId="49A48623" w:rsidR="00AB4E1E" w:rsidRDefault="00AB4E1E" w:rsidP="00AB4E1E">
      <w:pPr>
        <w:spacing w:after="0" w:line="240" w:lineRule="auto"/>
        <w:jc w:val="center"/>
        <w:rPr>
          <w:rFonts w:ascii="Times New Roman" w:hAnsi="Times New Roman" w:cs="Times New Roman"/>
          <w:sz w:val="24"/>
          <w:szCs w:val="24"/>
        </w:rPr>
      </w:pPr>
      <w:r>
        <w:rPr>
          <w:noProof/>
        </w:rPr>
        <w:drawing>
          <wp:inline distT="0" distB="0" distL="0" distR="0" wp14:anchorId="6AD986E3" wp14:editId="2FC1C978">
            <wp:extent cx="4560774" cy="2692174"/>
            <wp:effectExtent l="0" t="0" r="11430" b="13335"/>
            <wp:docPr id="8" name="Chart 8">
              <a:extLst xmlns:a="http://schemas.openxmlformats.org/drawingml/2006/main">
                <a:ext uri="{FF2B5EF4-FFF2-40B4-BE49-F238E27FC236}">
                  <a16:creationId xmlns:a16="http://schemas.microsoft.com/office/drawing/2014/main" id="{DAB53A61-21D7-4F26-9099-F84D77C82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965F98" w14:textId="5DBA6D8C" w:rsidR="0068449F" w:rsidRDefault="00630422" w:rsidP="006304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6 </w:t>
      </w:r>
      <w:r w:rsidR="0068449F">
        <w:rPr>
          <w:rFonts w:ascii="Times New Roman" w:hAnsi="Times New Roman" w:cs="Times New Roman"/>
          <w:sz w:val="24"/>
          <w:szCs w:val="24"/>
        </w:rPr>
        <w:t>DSR results for binder with different percentage of the soy-agent.</w:t>
      </w:r>
    </w:p>
    <w:p w14:paraId="47BABDE6" w14:textId="62140628" w:rsidR="00AB4E1E" w:rsidRPr="00AB4E1E" w:rsidRDefault="00AB4E1E" w:rsidP="00AB4E1E">
      <w:pPr>
        <w:rPr>
          <w:rFonts w:ascii="Times New Roman" w:hAnsi="Times New Roman" w:cs="Times New Roman"/>
          <w:sz w:val="24"/>
          <w:szCs w:val="24"/>
        </w:rPr>
      </w:pPr>
    </w:p>
    <w:p w14:paraId="0364593D" w14:textId="3DE847CA" w:rsidR="00C74241" w:rsidRDefault="00632D08" w:rsidP="0068449F">
      <w:pPr>
        <w:spacing w:before="120" w:after="0" w:line="240" w:lineRule="auto"/>
        <w:jc w:val="both"/>
        <w:rPr>
          <w:rFonts w:ascii="Times New Roman" w:hAnsi="Times New Roman" w:cs="Times New Roman"/>
          <w:sz w:val="24"/>
          <w:szCs w:val="24"/>
        </w:rPr>
      </w:pPr>
      <w:r w:rsidRPr="00C74241">
        <w:rPr>
          <w:rFonts w:ascii="Times New Roman" w:hAnsi="Times New Roman" w:cs="Times New Roman"/>
          <w:bCs/>
          <w:i/>
          <w:sz w:val="24"/>
          <w:szCs w:val="24"/>
        </w:rPr>
        <w:t>Compressive Strength Test:</w:t>
      </w:r>
      <w:r w:rsidR="00AB4E1E">
        <w:rPr>
          <w:rFonts w:ascii="Times New Roman" w:hAnsi="Times New Roman" w:cs="Times New Roman"/>
          <w:sz w:val="24"/>
          <w:szCs w:val="24"/>
        </w:rPr>
        <w:t xml:space="preserve"> </w:t>
      </w:r>
    </w:p>
    <w:p w14:paraId="47F42B85" w14:textId="3CD458D1" w:rsidR="00AB4E1E" w:rsidRPr="00AB4E1E" w:rsidRDefault="00AB4E1E" w:rsidP="0068449F">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In order to test the effect of the soy-agent on the compressive strength of the asphalt mixture</w:t>
      </w:r>
      <w:r w:rsidR="00632D08">
        <w:rPr>
          <w:rFonts w:ascii="Times New Roman" w:hAnsi="Times New Roman" w:cs="Times New Roman"/>
          <w:sz w:val="24"/>
          <w:szCs w:val="24"/>
        </w:rPr>
        <w:t>,</w:t>
      </w:r>
      <w:r>
        <w:rPr>
          <w:rFonts w:ascii="Times New Roman" w:hAnsi="Times New Roman" w:cs="Times New Roman"/>
          <w:sz w:val="24"/>
          <w:szCs w:val="24"/>
        </w:rPr>
        <w:t xml:space="preserve"> </w:t>
      </w:r>
      <w:r w:rsidR="00632D08">
        <w:rPr>
          <w:rFonts w:ascii="Times New Roman" w:hAnsi="Times New Roman" w:cs="Times New Roman"/>
          <w:sz w:val="24"/>
          <w:szCs w:val="24"/>
        </w:rPr>
        <w:t>a</w:t>
      </w:r>
      <w:r>
        <w:rPr>
          <w:rFonts w:ascii="Times New Roman" w:hAnsi="Times New Roman" w:cs="Times New Roman"/>
          <w:sz w:val="24"/>
          <w:szCs w:val="24"/>
        </w:rPr>
        <w:t xml:space="preserve"> typical 5% binder </w:t>
      </w:r>
      <w:proofErr w:type="spellStart"/>
      <w:r w:rsidR="00632D08">
        <w:rPr>
          <w:rFonts w:ascii="Times New Roman" w:hAnsi="Times New Roman" w:cs="Times New Roman"/>
          <w:sz w:val="24"/>
          <w:szCs w:val="24"/>
        </w:rPr>
        <w:t>alsphalt</w:t>
      </w:r>
      <w:proofErr w:type="spellEnd"/>
      <w:r w:rsidR="00632D08">
        <w:rPr>
          <w:rFonts w:ascii="Times New Roman" w:hAnsi="Times New Roman" w:cs="Times New Roman"/>
          <w:sz w:val="24"/>
          <w:szCs w:val="24"/>
        </w:rPr>
        <w:t xml:space="preserve"> concrete</w:t>
      </w:r>
      <w:r>
        <w:rPr>
          <w:rFonts w:ascii="Times New Roman" w:hAnsi="Times New Roman" w:cs="Times New Roman"/>
          <w:sz w:val="24"/>
          <w:szCs w:val="24"/>
        </w:rPr>
        <w:t xml:space="preserve"> mixture was prepared in the lab</w:t>
      </w:r>
      <w:r w:rsidR="00632D08">
        <w:rPr>
          <w:rFonts w:ascii="Times New Roman" w:hAnsi="Times New Roman" w:cs="Times New Roman"/>
          <w:sz w:val="24"/>
          <w:szCs w:val="24"/>
        </w:rPr>
        <w:t>.</w:t>
      </w:r>
      <w:r>
        <w:rPr>
          <w:rFonts w:ascii="Times New Roman" w:hAnsi="Times New Roman" w:cs="Times New Roman"/>
          <w:sz w:val="24"/>
          <w:szCs w:val="24"/>
        </w:rPr>
        <w:t xml:space="preserve"> </w:t>
      </w:r>
      <w:r w:rsidR="00632D08">
        <w:rPr>
          <w:rFonts w:ascii="Times New Roman" w:hAnsi="Times New Roman" w:cs="Times New Roman"/>
          <w:sz w:val="24"/>
          <w:szCs w:val="24"/>
        </w:rPr>
        <w:t>Th</w:t>
      </w:r>
      <w:r>
        <w:rPr>
          <w:rFonts w:ascii="Times New Roman" w:hAnsi="Times New Roman" w:cs="Times New Roman"/>
          <w:sz w:val="24"/>
          <w:szCs w:val="24"/>
        </w:rPr>
        <w:t xml:space="preserve">e samples were made using </w:t>
      </w:r>
      <w:r w:rsidRPr="00AB4E1E">
        <w:rPr>
          <w:rFonts w:ascii="Times New Roman" w:hAnsi="Times New Roman" w:cs="Times New Roman"/>
          <w:sz w:val="24"/>
          <w:szCs w:val="24"/>
        </w:rPr>
        <w:lastRenderedPageBreak/>
        <w:t xml:space="preserve">AASHTO T 312 – </w:t>
      </w:r>
      <w:r w:rsidR="00632D08">
        <w:rPr>
          <w:rFonts w:ascii="Times New Roman" w:hAnsi="Times New Roman" w:cs="Times New Roman"/>
          <w:sz w:val="24"/>
          <w:szCs w:val="24"/>
        </w:rPr>
        <w:t>“</w:t>
      </w:r>
      <w:r w:rsidRPr="00AB4E1E">
        <w:rPr>
          <w:rFonts w:ascii="Times New Roman" w:hAnsi="Times New Roman" w:cs="Times New Roman"/>
          <w:sz w:val="24"/>
          <w:szCs w:val="24"/>
        </w:rPr>
        <w:t>Preparing and Determining the Density of Hot-Mix Asphalt Specimens by Means of the Superpave Gyratory Compactor</w:t>
      </w:r>
      <w:r w:rsidR="00632D08">
        <w:rPr>
          <w:rFonts w:ascii="Times New Roman" w:hAnsi="Times New Roman" w:cs="Times New Roman"/>
          <w:sz w:val="24"/>
          <w:szCs w:val="24"/>
        </w:rPr>
        <w:t>”.</w:t>
      </w:r>
    </w:p>
    <w:p w14:paraId="731135AA" w14:textId="1BD44DF6" w:rsidR="00AB4E1E" w:rsidRPr="00AB4E1E" w:rsidRDefault="007F2C6C" w:rsidP="0068449F">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To make samples for compressive strength</w:t>
      </w:r>
      <w:r w:rsidR="00AB4E1E" w:rsidRPr="00AB4E1E">
        <w:rPr>
          <w:rFonts w:ascii="Times New Roman" w:hAnsi="Times New Roman" w:cs="Times New Roman"/>
          <w:sz w:val="24"/>
          <w:szCs w:val="24"/>
        </w:rPr>
        <w:t xml:space="preserve"> test</w:t>
      </w:r>
      <w:r w:rsidR="00632D08">
        <w:rPr>
          <w:rFonts w:ascii="Times New Roman" w:hAnsi="Times New Roman" w:cs="Times New Roman"/>
          <w:sz w:val="24"/>
          <w:szCs w:val="24"/>
        </w:rPr>
        <w:t>,</w:t>
      </w:r>
      <w:r w:rsidR="00AB4E1E" w:rsidRPr="00AB4E1E">
        <w:rPr>
          <w:rFonts w:ascii="Times New Roman" w:hAnsi="Times New Roman" w:cs="Times New Roman"/>
          <w:sz w:val="24"/>
          <w:szCs w:val="24"/>
        </w:rPr>
        <w:t xml:space="preserve"> a Superpave Gyratory compactor is used to compact the mixture</w:t>
      </w:r>
      <w:r w:rsidR="00AB4E1E">
        <w:rPr>
          <w:rFonts w:ascii="Times New Roman" w:hAnsi="Times New Roman" w:cs="Times New Roman"/>
          <w:sz w:val="24"/>
          <w:szCs w:val="24"/>
        </w:rPr>
        <w:t>, as shown in Figure</w:t>
      </w:r>
      <w:r w:rsidR="009E29BE">
        <w:rPr>
          <w:rFonts w:ascii="Times New Roman" w:hAnsi="Times New Roman" w:cs="Times New Roman"/>
          <w:sz w:val="24"/>
          <w:szCs w:val="24"/>
        </w:rPr>
        <w:t xml:space="preserve"> 7</w:t>
      </w:r>
      <w:r w:rsidR="00AB4E1E" w:rsidRPr="00AB4E1E">
        <w:rPr>
          <w:rFonts w:ascii="Times New Roman" w:hAnsi="Times New Roman" w:cs="Times New Roman"/>
          <w:sz w:val="24"/>
          <w:szCs w:val="24"/>
        </w:rPr>
        <w:t>. The process involved</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batching the aggregates, mixing in the proper amount of binder, conditioning the prepared mixture,</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heating the mixture to compaction temperature and compacting the specimens. The apparatus used</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consisted of the following main parts:</w:t>
      </w:r>
    </w:p>
    <w:p w14:paraId="7644BBEE" w14:textId="77BAAD83" w:rsidR="00AB4E1E" w:rsidRPr="00AB4E1E" w:rsidRDefault="00AB4E1E" w:rsidP="00632D08">
      <w:pPr>
        <w:pStyle w:val="ListParagraph"/>
        <w:numPr>
          <w:ilvl w:val="0"/>
          <w:numId w:val="10"/>
        </w:num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Superpave Gyratory Compactor</w:t>
      </w:r>
    </w:p>
    <w:p w14:paraId="45EA9F5C" w14:textId="14EB5010" w:rsidR="00AB4E1E" w:rsidRPr="00AB4E1E" w:rsidRDefault="00AB4E1E" w:rsidP="00632D08">
      <w:pPr>
        <w:pStyle w:val="ListParagraph"/>
        <w:numPr>
          <w:ilvl w:val="0"/>
          <w:numId w:val="10"/>
        </w:num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Specimen molds</w:t>
      </w:r>
    </w:p>
    <w:p w14:paraId="54F056AD" w14:textId="28B2632C" w:rsidR="00AB4E1E" w:rsidRPr="00AB4E1E" w:rsidRDefault="00AB4E1E" w:rsidP="00632D08">
      <w:pPr>
        <w:pStyle w:val="ListParagraph"/>
        <w:numPr>
          <w:ilvl w:val="0"/>
          <w:numId w:val="10"/>
        </w:num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Thermometer</w:t>
      </w:r>
    </w:p>
    <w:p w14:paraId="233A04EA" w14:textId="69D8C113" w:rsidR="00AB4E1E" w:rsidRPr="00AB4E1E" w:rsidRDefault="00AB4E1E" w:rsidP="00632D08">
      <w:pPr>
        <w:pStyle w:val="ListParagraph"/>
        <w:numPr>
          <w:ilvl w:val="0"/>
          <w:numId w:val="10"/>
        </w:num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Balance</w:t>
      </w:r>
    </w:p>
    <w:p w14:paraId="03DB453A" w14:textId="2B687193" w:rsidR="00AB4E1E" w:rsidRPr="00AB4E1E" w:rsidRDefault="00AB4E1E" w:rsidP="00632D08">
      <w:pPr>
        <w:pStyle w:val="ListParagraph"/>
        <w:numPr>
          <w:ilvl w:val="0"/>
          <w:numId w:val="10"/>
        </w:numPr>
        <w:spacing w:before="120" w:after="0" w:line="240" w:lineRule="auto"/>
        <w:rPr>
          <w:rFonts w:ascii="Times New Roman" w:hAnsi="Times New Roman" w:cs="Times New Roman"/>
          <w:sz w:val="24"/>
          <w:szCs w:val="24"/>
        </w:rPr>
      </w:pPr>
      <w:r w:rsidRPr="00AB4E1E">
        <w:rPr>
          <w:rFonts w:ascii="Times New Roman" w:hAnsi="Times New Roman" w:cs="Times New Roman"/>
          <w:sz w:val="24"/>
          <w:szCs w:val="24"/>
        </w:rPr>
        <w:t xml:space="preserve">Oven </w:t>
      </w:r>
    </w:p>
    <w:p w14:paraId="0DFB68BD" w14:textId="77777777" w:rsidR="00AB4E1E" w:rsidRPr="00AB4E1E" w:rsidRDefault="00AB4E1E" w:rsidP="00AB4E1E">
      <w:pPr>
        <w:spacing w:before="120" w:after="0" w:line="240" w:lineRule="auto"/>
        <w:jc w:val="both"/>
        <w:rPr>
          <w:rFonts w:ascii="Times New Roman" w:hAnsi="Times New Roman" w:cs="Times New Roman"/>
          <w:sz w:val="24"/>
          <w:szCs w:val="24"/>
        </w:rPr>
      </w:pPr>
      <w:r w:rsidRPr="00AB4E1E">
        <w:rPr>
          <w:rFonts w:ascii="Times New Roman" w:hAnsi="Times New Roman" w:cs="Times New Roman"/>
          <w:sz w:val="24"/>
          <w:szCs w:val="24"/>
        </w:rPr>
        <w:t>The following steps were followed when preparing the mixture for the specimens:</w:t>
      </w:r>
    </w:p>
    <w:p w14:paraId="4E5654A9" w14:textId="299E8DAD" w:rsidR="00AB4E1E" w:rsidRPr="00AB4E1E" w:rsidRDefault="00632D08" w:rsidP="00AB4E1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AB4E1E" w:rsidRPr="00AB4E1E">
        <w:rPr>
          <w:rFonts w:ascii="Times New Roman" w:hAnsi="Times New Roman" w:cs="Times New Roman"/>
          <w:sz w:val="24"/>
          <w:szCs w:val="24"/>
        </w:rPr>
        <w:t>The appropriate amounts of the required aggregate size fractions were weighed and</w:t>
      </w:r>
      <w:r w:rsidR="00AB4E1E">
        <w:rPr>
          <w:rFonts w:ascii="Times New Roman" w:hAnsi="Times New Roman" w:cs="Times New Roman"/>
          <w:sz w:val="24"/>
          <w:szCs w:val="24"/>
        </w:rPr>
        <w:t xml:space="preserve"> </w:t>
      </w:r>
      <w:r>
        <w:rPr>
          <w:rFonts w:ascii="Times New Roman" w:hAnsi="Times New Roman" w:cs="Times New Roman"/>
          <w:sz w:val="24"/>
          <w:szCs w:val="24"/>
        </w:rPr>
        <w:t>c</w:t>
      </w:r>
      <w:r w:rsidR="00AB4E1E" w:rsidRPr="00AB4E1E">
        <w:rPr>
          <w:rFonts w:ascii="Times New Roman" w:hAnsi="Times New Roman" w:cs="Times New Roman"/>
          <w:sz w:val="24"/>
          <w:szCs w:val="24"/>
        </w:rPr>
        <w:t>ombined in a small drum to the proper batch weight. The batch weight of the specimens</w:t>
      </w:r>
      <w:r w:rsidR="00AB4E1E">
        <w:rPr>
          <w:rFonts w:ascii="Times New Roman" w:hAnsi="Times New Roman" w:cs="Times New Roman"/>
          <w:sz w:val="24"/>
          <w:szCs w:val="24"/>
        </w:rPr>
        <w:t xml:space="preserve"> </w:t>
      </w:r>
      <w:r>
        <w:rPr>
          <w:rFonts w:ascii="Times New Roman" w:hAnsi="Times New Roman" w:cs="Times New Roman"/>
          <w:sz w:val="24"/>
          <w:szCs w:val="24"/>
        </w:rPr>
        <w:t>w</w:t>
      </w:r>
      <w:r w:rsidR="00AB4E1E" w:rsidRPr="00AB4E1E">
        <w:rPr>
          <w:rFonts w:ascii="Times New Roman" w:hAnsi="Times New Roman" w:cs="Times New Roman"/>
          <w:sz w:val="24"/>
          <w:szCs w:val="24"/>
        </w:rPr>
        <w:t xml:space="preserve">as 4700 - 5200 grams of </w:t>
      </w:r>
      <w:r w:rsidR="00AB4E1E">
        <w:rPr>
          <w:rFonts w:ascii="Times New Roman" w:hAnsi="Times New Roman" w:cs="Times New Roman"/>
          <w:sz w:val="24"/>
          <w:szCs w:val="24"/>
        </w:rPr>
        <w:t xml:space="preserve">the </w:t>
      </w:r>
      <w:r w:rsidR="00AB4E1E" w:rsidRPr="00AB4E1E">
        <w:rPr>
          <w:rFonts w:ascii="Times New Roman" w:hAnsi="Times New Roman" w:cs="Times New Roman"/>
          <w:sz w:val="24"/>
          <w:szCs w:val="24"/>
        </w:rPr>
        <w:t>height of 115 ± 5 mm</w:t>
      </w:r>
      <w:r w:rsidR="00AB4E1E">
        <w:rPr>
          <w:rFonts w:ascii="Times New Roman" w:hAnsi="Times New Roman" w:cs="Times New Roman"/>
          <w:sz w:val="24"/>
          <w:szCs w:val="24"/>
        </w:rPr>
        <w:t>.</w:t>
      </w:r>
    </w:p>
    <w:p w14:paraId="100BB2D4" w14:textId="40C429D6" w:rsidR="00AB4E1E" w:rsidRPr="00AB4E1E" w:rsidRDefault="00632D08" w:rsidP="00AB4E1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AB4E1E" w:rsidRPr="00AB4E1E">
        <w:rPr>
          <w:rFonts w:ascii="Times New Roman" w:hAnsi="Times New Roman" w:cs="Times New Roman"/>
          <w:sz w:val="24"/>
          <w:szCs w:val="24"/>
        </w:rPr>
        <w:t xml:space="preserve">The heated aggregate sample was placed in the mixing drum of a mixer and thoroughly mixed dry. The heated binder was weighed </w:t>
      </w:r>
      <w:r w:rsidR="005336E2">
        <w:rPr>
          <w:rFonts w:ascii="Times New Roman" w:hAnsi="Times New Roman" w:cs="Times New Roman"/>
          <w:sz w:val="24"/>
          <w:szCs w:val="24"/>
        </w:rPr>
        <w:t xml:space="preserve">and added </w:t>
      </w:r>
      <w:r w:rsidR="00AB4E1E" w:rsidRPr="00AB4E1E">
        <w:rPr>
          <w:rFonts w:ascii="Times New Roman" w:hAnsi="Times New Roman" w:cs="Times New Roman"/>
          <w:sz w:val="24"/>
          <w:szCs w:val="24"/>
        </w:rPr>
        <w:t xml:space="preserve">to the drum </w:t>
      </w:r>
      <w:r w:rsidR="005336E2">
        <w:rPr>
          <w:rFonts w:ascii="Times New Roman" w:hAnsi="Times New Roman" w:cs="Times New Roman"/>
          <w:sz w:val="24"/>
          <w:szCs w:val="24"/>
        </w:rPr>
        <w:t>with mixing starting</w:t>
      </w:r>
      <w:r w:rsidR="00AB4E1E" w:rsidRPr="00AB4E1E">
        <w:rPr>
          <w:rFonts w:ascii="Times New Roman" w:hAnsi="Times New Roman" w:cs="Times New Roman"/>
          <w:sz w:val="24"/>
          <w:szCs w:val="24"/>
        </w:rPr>
        <w:t xml:space="preserve"> immediately</w:t>
      </w:r>
      <w:r>
        <w:rPr>
          <w:rFonts w:ascii="Times New Roman" w:hAnsi="Times New Roman" w:cs="Times New Roman"/>
          <w:sz w:val="24"/>
          <w:szCs w:val="24"/>
        </w:rPr>
        <w:t>.</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 xml:space="preserve">The temperature of the sample aggregate </w:t>
      </w:r>
      <w:r w:rsidR="005336E2">
        <w:rPr>
          <w:rFonts w:ascii="Times New Roman" w:hAnsi="Times New Roman" w:cs="Times New Roman"/>
          <w:sz w:val="24"/>
          <w:szCs w:val="24"/>
        </w:rPr>
        <w:t xml:space="preserve">was </w:t>
      </w:r>
      <w:proofErr w:type="spellStart"/>
      <w:r w:rsidR="005336E2">
        <w:rPr>
          <w:rFonts w:ascii="Times New Roman" w:hAnsi="Times New Roman" w:cs="Times New Roman"/>
          <w:sz w:val="24"/>
          <w:szCs w:val="24"/>
        </w:rPr>
        <w:t>controled</w:t>
      </w:r>
      <w:proofErr w:type="spellEnd"/>
      <w:r w:rsidR="00AB4E1E" w:rsidRPr="00AB4E1E">
        <w:rPr>
          <w:rFonts w:ascii="Times New Roman" w:hAnsi="Times New Roman" w:cs="Times New Roman"/>
          <w:sz w:val="24"/>
          <w:szCs w:val="24"/>
        </w:rPr>
        <w:t xml:space="preserve"> to maintain</w:t>
      </w:r>
      <w:r w:rsidR="005336E2">
        <w:rPr>
          <w:rFonts w:ascii="Times New Roman" w:hAnsi="Times New Roman" w:cs="Times New Roman"/>
          <w:sz w:val="24"/>
          <w:szCs w:val="24"/>
        </w:rPr>
        <w:t xml:space="preserve"> the</w:t>
      </w:r>
      <w:r w:rsidR="00AB4E1E" w:rsidRPr="00AB4E1E">
        <w:rPr>
          <w:rFonts w:ascii="Times New Roman" w:hAnsi="Times New Roman" w:cs="Times New Roman"/>
          <w:sz w:val="24"/>
          <w:szCs w:val="24"/>
        </w:rPr>
        <w:t xml:space="preserve"> proper compaction range for the binder used.</w:t>
      </w:r>
    </w:p>
    <w:p w14:paraId="661D097F" w14:textId="4B431DBB" w:rsidR="00AB4E1E" w:rsidRPr="00AB4E1E" w:rsidRDefault="00632D08" w:rsidP="00AB4E1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AB4E1E" w:rsidRPr="00AB4E1E">
        <w:rPr>
          <w:rFonts w:ascii="Times New Roman" w:hAnsi="Times New Roman" w:cs="Times New Roman"/>
          <w:sz w:val="24"/>
          <w:szCs w:val="24"/>
        </w:rPr>
        <w:t>The compaction mold and base plate were placed in an oven to preheat them to the required compaction temperature</w:t>
      </w:r>
      <w:r>
        <w:rPr>
          <w:rFonts w:ascii="Times New Roman" w:hAnsi="Times New Roman" w:cs="Times New Roman"/>
          <w:sz w:val="24"/>
          <w:szCs w:val="24"/>
        </w:rPr>
        <w:t>.</w:t>
      </w:r>
      <w:r w:rsidR="00AB4E1E" w:rsidRPr="00AB4E1E">
        <w:rPr>
          <w:rFonts w:ascii="Times New Roman" w:hAnsi="Times New Roman" w:cs="Times New Roman"/>
          <w:sz w:val="24"/>
          <w:szCs w:val="24"/>
        </w:rPr>
        <w:t xml:space="preserve"> Compaction</w:t>
      </w:r>
      <w:r>
        <w:rPr>
          <w:rFonts w:ascii="Times New Roman" w:hAnsi="Times New Roman" w:cs="Times New Roman"/>
          <w:sz w:val="24"/>
          <w:szCs w:val="24"/>
        </w:rPr>
        <w:t xml:space="preserve"> were conducted</w:t>
      </w:r>
      <w:r w:rsidR="00AB4E1E" w:rsidRPr="00AB4E1E">
        <w:rPr>
          <w:rFonts w:ascii="Times New Roman" w:hAnsi="Times New Roman" w:cs="Times New Roman"/>
          <w:sz w:val="24"/>
          <w:szCs w:val="24"/>
        </w:rPr>
        <w:t xml:space="preserve"> for a period of 30 to 45 minutes.</w:t>
      </w:r>
    </w:p>
    <w:p w14:paraId="77F3FD0D" w14:textId="400FAF18" w:rsidR="00AB4E1E" w:rsidRPr="00AB4E1E" w:rsidRDefault="00632D08" w:rsidP="00AB4E1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AB4E1E" w:rsidRPr="00AB4E1E">
        <w:rPr>
          <w:rFonts w:ascii="Times New Roman" w:hAnsi="Times New Roman" w:cs="Times New Roman"/>
          <w:sz w:val="24"/>
          <w:szCs w:val="24"/>
        </w:rPr>
        <w:t>When the mixture had attained the compaction temperature, the gyration counter was set</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to zero, and the desired number of gyrations was set to 2</w:t>
      </w:r>
      <w:r w:rsidR="00AB4E1E">
        <w:rPr>
          <w:rFonts w:ascii="Times New Roman" w:hAnsi="Times New Roman" w:cs="Times New Roman"/>
          <w:sz w:val="24"/>
          <w:szCs w:val="24"/>
        </w:rPr>
        <w:t>20</w:t>
      </w:r>
      <w:r w:rsidR="00AB4E1E" w:rsidRPr="00AB4E1E">
        <w:rPr>
          <w:rFonts w:ascii="Times New Roman" w:hAnsi="Times New Roman" w:cs="Times New Roman"/>
          <w:sz w:val="24"/>
          <w:szCs w:val="24"/>
        </w:rPr>
        <w:t xml:space="preserve"> to stop. </w:t>
      </w:r>
    </w:p>
    <w:p w14:paraId="5BE39AFF" w14:textId="54E794CA" w:rsidR="00AB4E1E" w:rsidRDefault="00632D08" w:rsidP="00AB4E1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e) T</w:t>
      </w:r>
      <w:r w:rsidR="00AB4E1E" w:rsidRPr="00AB4E1E">
        <w:rPr>
          <w:rFonts w:ascii="Times New Roman" w:hAnsi="Times New Roman" w:cs="Times New Roman"/>
          <w:sz w:val="24"/>
          <w:szCs w:val="24"/>
        </w:rPr>
        <w:t>he mixture was brought to the proper compaction</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temperature. Before placing the mixture in the gyratory compactor, a paper disk was placed</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 xml:space="preserve">at the top of the plate and another at the top of the mixture. An </w:t>
      </w:r>
      <w:r w:rsidR="007F2C6C">
        <w:rPr>
          <w:rFonts w:ascii="Times New Roman" w:hAnsi="Times New Roman" w:cs="Times New Roman"/>
          <w:sz w:val="24"/>
          <w:szCs w:val="24"/>
        </w:rPr>
        <w:t>a</w:t>
      </w:r>
      <w:r w:rsidR="00AB4E1E" w:rsidRPr="00AB4E1E">
        <w:rPr>
          <w:rFonts w:ascii="Times New Roman" w:hAnsi="Times New Roman" w:cs="Times New Roman"/>
          <w:sz w:val="24"/>
          <w:szCs w:val="24"/>
        </w:rPr>
        <w:t>ngle of gyration of 1.25</w:t>
      </w:r>
      <w:r w:rsidR="00AB4E1E" w:rsidRPr="00AB4E1E">
        <w:rPr>
          <w:rFonts w:ascii="Times New Roman" w:hAnsi="Times New Roman" w:cs="Times New Roman"/>
          <w:sz w:val="24"/>
          <w:szCs w:val="24"/>
          <w:vertAlign w:val="superscript"/>
        </w:rPr>
        <w:t>o</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was applied and then preceded with compaction.</w:t>
      </w:r>
    </w:p>
    <w:p w14:paraId="24AD55F2" w14:textId="229342AA" w:rsidR="00AB4E1E" w:rsidRDefault="00632D08" w:rsidP="00632D0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AB4E1E" w:rsidRPr="00AB4E1E">
        <w:rPr>
          <w:rFonts w:ascii="Times New Roman" w:hAnsi="Times New Roman" w:cs="Times New Roman"/>
          <w:sz w:val="24"/>
          <w:szCs w:val="24"/>
        </w:rPr>
        <w:t>After compaction, a fan was directed towards the top of the mold in the compactor. The</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mold</w:t>
      </w:r>
      <w:r w:rsidR="00EE6277">
        <w:rPr>
          <w:rFonts w:ascii="Times New Roman" w:hAnsi="Times New Roman" w:cs="Times New Roman"/>
          <w:sz w:val="24"/>
          <w:szCs w:val="24"/>
        </w:rPr>
        <w:t>ed</w:t>
      </w:r>
      <w:r w:rsidR="00AB4E1E" w:rsidRPr="00AB4E1E">
        <w:rPr>
          <w:rFonts w:ascii="Times New Roman" w:hAnsi="Times New Roman" w:cs="Times New Roman"/>
          <w:sz w:val="24"/>
          <w:szCs w:val="24"/>
        </w:rPr>
        <w:t xml:space="preserve"> specimens were extruded until flush with the top of the mold; plate and paper</w:t>
      </w:r>
      <w:r w:rsidR="00EE6277">
        <w:rPr>
          <w:rFonts w:ascii="Times New Roman" w:hAnsi="Times New Roman" w:cs="Times New Roman"/>
          <w:sz w:val="24"/>
          <w:szCs w:val="24"/>
        </w:rPr>
        <w:t xml:space="preserve"> </w:t>
      </w:r>
      <w:proofErr w:type="gramStart"/>
      <w:r w:rsidR="00EE6277">
        <w:rPr>
          <w:rFonts w:ascii="Times New Roman" w:hAnsi="Times New Roman" w:cs="Times New Roman"/>
          <w:sz w:val="24"/>
          <w:szCs w:val="24"/>
        </w:rPr>
        <w:t xml:space="preserve">were </w:t>
      </w:r>
      <w:r w:rsidR="00AB4E1E">
        <w:rPr>
          <w:rFonts w:ascii="Times New Roman" w:hAnsi="Times New Roman" w:cs="Times New Roman" w:hint="cs"/>
          <w:sz w:val="24"/>
          <w:szCs w:val="24"/>
          <w:rtl/>
        </w:rPr>
        <w:t xml:space="preserve"> </w:t>
      </w:r>
      <w:r w:rsidR="00AB4E1E" w:rsidRPr="00AB4E1E">
        <w:rPr>
          <w:rFonts w:ascii="Times New Roman" w:hAnsi="Times New Roman" w:cs="Times New Roman"/>
          <w:sz w:val="24"/>
          <w:szCs w:val="24"/>
        </w:rPr>
        <w:t>removed</w:t>
      </w:r>
      <w:proofErr w:type="gramEnd"/>
      <w:r w:rsidR="00AB4E1E" w:rsidRPr="00AB4E1E">
        <w:rPr>
          <w:rFonts w:ascii="Times New Roman" w:hAnsi="Times New Roman" w:cs="Times New Roman"/>
          <w:sz w:val="24"/>
          <w:szCs w:val="24"/>
        </w:rPr>
        <w:t xml:space="preserve"> and left to cool for 5 to 10 minutes.</w:t>
      </w:r>
      <w:r w:rsidR="00EE6277">
        <w:rPr>
          <w:rFonts w:ascii="Times New Roman" w:hAnsi="Times New Roman" w:cs="Times New Roman"/>
          <w:sz w:val="24"/>
          <w:szCs w:val="24"/>
        </w:rPr>
        <w:t xml:space="preserve"> The mold and the base plate were</w:t>
      </w:r>
      <w:r w:rsidR="00AB4E1E" w:rsidRPr="00AB4E1E">
        <w:rPr>
          <w:rFonts w:ascii="Times New Roman" w:hAnsi="Times New Roman" w:cs="Times New Roman"/>
          <w:sz w:val="24"/>
          <w:szCs w:val="24"/>
        </w:rPr>
        <w:t xml:space="preserve"> then placed</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 xml:space="preserve">on a flat surface and inverted to remove the plate and the </w:t>
      </w:r>
      <w:proofErr w:type="gramStart"/>
      <w:r w:rsidR="00AB4E1E" w:rsidRPr="00AB4E1E">
        <w:rPr>
          <w:rFonts w:ascii="Times New Roman" w:hAnsi="Times New Roman" w:cs="Times New Roman"/>
          <w:sz w:val="24"/>
          <w:szCs w:val="24"/>
        </w:rPr>
        <w:t>paper</w:t>
      </w:r>
      <w:proofErr w:type="gramEnd"/>
      <w:r w:rsidR="00AB4E1E" w:rsidRPr="00AB4E1E">
        <w:rPr>
          <w:rFonts w:ascii="Times New Roman" w:hAnsi="Times New Roman" w:cs="Times New Roman"/>
          <w:sz w:val="24"/>
          <w:szCs w:val="24"/>
        </w:rPr>
        <w:t xml:space="preserve"> and the specimen was</w:t>
      </w:r>
      <w:r w:rsidR="00AB4E1E">
        <w:rPr>
          <w:rFonts w:ascii="Times New Roman" w:hAnsi="Times New Roman" w:cs="Times New Roman"/>
          <w:sz w:val="24"/>
          <w:szCs w:val="24"/>
        </w:rPr>
        <w:t xml:space="preserve"> </w:t>
      </w:r>
      <w:r w:rsidR="00AB4E1E" w:rsidRPr="00AB4E1E">
        <w:rPr>
          <w:rFonts w:ascii="Times New Roman" w:hAnsi="Times New Roman" w:cs="Times New Roman"/>
          <w:sz w:val="24"/>
          <w:szCs w:val="24"/>
        </w:rPr>
        <w:t>marked. The specimen was then cooled with a fan until the measured temperature wit</w:t>
      </w:r>
      <w:r w:rsidR="00AB4E1E">
        <w:rPr>
          <w:rFonts w:ascii="Times New Roman" w:hAnsi="Times New Roman" w:cs="Times New Roman"/>
          <w:sz w:val="24"/>
          <w:szCs w:val="24"/>
        </w:rPr>
        <w:t xml:space="preserve">h the </w:t>
      </w:r>
      <w:r w:rsidR="00AB4E1E" w:rsidRPr="00AB4E1E">
        <w:rPr>
          <w:rFonts w:ascii="Times New Roman" w:hAnsi="Times New Roman" w:cs="Times New Roman"/>
          <w:sz w:val="24"/>
          <w:szCs w:val="24"/>
        </w:rPr>
        <w:t>non-contact digital infrared thermometer was 77 ± 9°F.</w:t>
      </w:r>
      <w:r w:rsidR="00AB4E1E">
        <w:rPr>
          <w:rFonts w:ascii="Times New Roman" w:hAnsi="Times New Roman" w:cs="Times New Roman"/>
          <w:sz w:val="24"/>
          <w:szCs w:val="24"/>
        </w:rPr>
        <w:t xml:space="preserve"> </w:t>
      </w:r>
    </w:p>
    <w:p w14:paraId="353D120F" w14:textId="02EAA803" w:rsidR="00AB4E1E" w:rsidRDefault="00AB4E1E" w:rsidP="00AB4E1E">
      <w:pPr>
        <w:rPr>
          <w:rFonts w:ascii="Times New Roman" w:hAnsi="Times New Roman" w:cs="Times New Roman"/>
          <w:sz w:val="24"/>
          <w:szCs w:val="24"/>
        </w:rPr>
      </w:pPr>
    </w:p>
    <w:p w14:paraId="7F3C3767" w14:textId="305E92EA" w:rsidR="00AB4E1E" w:rsidRDefault="00AB4E1E" w:rsidP="00AB4E1E">
      <w:pPr>
        <w:jc w:val="center"/>
        <w:rPr>
          <w:noProof/>
        </w:rPr>
      </w:pPr>
      <w:r>
        <w:rPr>
          <w:noProof/>
        </w:rPr>
        <w:lastRenderedPageBreak/>
        <w:drawing>
          <wp:inline distT="0" distB="0" distL="0" distR="0" wp14:anchorId="12085776" wp14:editId="40655D8C">
            <wp:extent cx="2143125" cy="2495550"/>
            <wp:effectExtent l="0" t="0" r="9525" b="0"/>
            <wp:docPr id="9" name="Picture 9" descr="Image result for gyratory comp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yratory compact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125" cy="2495550"/>
                    </a:xfrm>
                    <a:prstGeom prst="rect">
                      <a:avLst/>
                    </a:prstGeom>
                    <a:noFill/>
                    <a:ln>
                      <a:noFill/>
                    </a:ln>
                  </pic:spPr>
                </pic:pic>
              </a:graphicData>
            </a:graphic>
          </wp:inline>
        </w:drawing>
      </w:r>
      <w:r w:rsidR="007F2C6C">
        <w:rPr>
          <w:noProof/>
        </w:rPr>
        <w:t xml:space="preserve">   </w:t>
      </w:r>
      <w:r w:rsidR="0068449F">
        <w:rPr>
          <w:noProof/>
        </w:rPr>
        <w:drawing>
          <wp:inline distT="0" distB="0" distL="0" distR="0" wp14:anchorId="1D566A9F" wp14:editId="2142DCBE">
            <wp:extent cx="2000250" cy="2486025"/>
            <wp:effectExtent l="0" t="0" r="0" b="9525"/>
            <wp:docPr id="15" name="Picture 15" descr="C:\Users\Moad\AppData\Local\Microsoft\Windows\INetCache\Content.MSO\1B2144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ad\AppData\Local\Microsoft\Windows\INetCache\Content.MSO\1B214420.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0" cy="2486025"/>
                    </a:xfrm>
                    <a:prstGeom prst="rect">
                      <a:avLst/>
                    </a:prstGeom>
                    <a:noFill/>
                    <a:ln>
                      <a:noFill/>
                    </a:ln>
                  </pic:spPr>
                </pic:pic>
              </a:graphicData>
            </a:graphic>
          </wp:inline>
        </w:drawing>
      </w:r>
    </w:p>
    <w:p w14:paraId="61C2958D" w14:textId="4EA1F9C6" w:rsidR="00AB4E1E" w:rsidRDefault="00630422" w:rsidP="006844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7</w:t>
      </w:r>
      <w:r w:rsidR="0068449F">
        <w:rPr>
          <w:rFonts w:ascii="Times New Roman" w:hAnsi="Times New Roman" w:cs="Times New Roman"/>
          <w:sz w:val="24"/>
          <w:szCs w:val="24"/>
        </w:rPr>
        <w:t xml:space="preserve"> </w:t>
      </w:r>
      <w:r w:rsidR="0068449F" w:rsidRPr="00AB4E1E">
        <w:rPr>
          <w:rFonts w:ascii="Times New Roman" w:hAnsi="Times New Roman" w:cs="Times New Roman"/>
          <w:sz w:val="24"/>
          <w:szCs w:val="24"/>
        </w:rPr>
        <w:t>Superpave Gyratory Compactor</w:t>
      </w:r>
      <w:r w:rsidR="0068449F">
        <w:rPr>
          <w:rFonts w:ascii="Times New Roman" w:hAnsi="Times New Roman" w:cs="Times New Roman"/>
          <w:sz w:val="24"/>
          <w:szCs w:val="24"/>
        </w:rPr>
        <w:t xml:space="preserve">. </w:t>
      </w:r>
    </w:p>
    <w:p w14:paraId="6B7B9729" w14:textId="77777777" w:rsidR="0068449F" w:rsidRPr="00AB4E1E" w:rsidRDefault="0068449F" w:rsidP="0068449F">
      <w:pPr>
        <w:spacing w:after="0" w:line="240" w:lineRule="auto"/>
        <w:jc w:val="center"/>
        <w:rPr>
          <w:rFonts w:ascii="Times New Roman" w:hAnsi="Times New Roman" w:cs="Times New Roman"/>
          <w:sz w:val="24"/>
          <w:szCs w:val="24"/>
        </w:rPr>
      </w:pPr>
    </w:p>
    <w:p w14:paraId="177417D9" w14:textId="725A4C75" w:rsidR="00AB4E1E" w:rsidRDefault="007F2C6C" w:rsidP="005E78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AB4E1E" w:rsidRPr="0068449F">
        <w:rPr>
          <w:rFonts w:ascii="Times New Roman" w:hAnsi="Times New Roman" w:cs="Times New Roman"/>
          <w:sz w:val="24"/>
          <w:szCs w:val="24"/>
        </w:rPr>
        <w:t xml:space="preserve">ive </w:t>
      </w:r>
      <w:proofErr w:type="spellStart"/>
      <w:r>
        <w:rPr>
          <w:rFonts w:ascii="Times New Roman" w:hAnsi="Times New Roman" w:cs="Times New Roman"/>
          <w:sz w:val="24"/>
          <w:szCs w:val="24"/>
        </w:rPr>
        <w:t>alsphalt</w:t>
      </w:r>
      <w:proofErr w:type="spellEnd"/>
      <w:r>
        <w:rPr>
          <w:rFonts w:ascii="Times New Roman" w:hAnsi="Times New Roman" w:cs="Times New Roman"/>
          <w:sz w:val="24"/>
          <w:szCs w:val="24"/>
        </w:rPr>
        <w:t xml:space="preserve"> mixture </w:t>
      </w:r>
      <w:r w:rsidR="00AB4E1E" w:rsidRPr="0068449F">
        <w:rPr>
          <w:rFonts w:ascii="Times New Roman" w:hAnsi="Times New Roman" w:cs="Times New Roman"/>
          <w:sz w:val="24"/>
          <w:szCs w:val="24"/>
        </w:rPr>
        <w:t>samples were made based on the above procedure for four different soy-agent weight percentage (5%, 10%, 15%, and 20%). After that, the samples were tested using a compression testing machine</w:t>
      </w:r>
      <w:r w:rsidR="0068449F">
        <w:rPr>
          <w:rFonts w:ascii="Times New Roman" w:hAnsi="Times New Roman" w:cs="Times New Roman"/>
          <w:sz w:val="24"/>
          <w:szCs w:val="24"/>
        </w:rPr>
        <w:t>, as sown in Figure</w:t>
      </w:r>
      <w:r w:rsidR="009E29BE">
        <w:rPr>
          <w:rFonts w:ascii="Times New Roman" w:hAnsi="Times New Roman" w:cs="Times New Roman"/>
          <w:sz w:val="24"/>
          <w:szCs w:val="24"/>
        </w:rPr>
        <w:t xml:space="preserve"> 8</w:t>
      </w:r>
      <w:r w:rsidR="0068449F">
        <w:rPr>
          <w:rFonts w:ascii="Times New Roman" w:hAnsi="Times New Roman" w:cs="Times New Roman"/>
          <w:sz w:val="24"/>
          <w:szCs w:val="24"/>
        </w:rPr>
        <w:t xml:space="preserve"> (a)</w:t>
      </w:r>
      <w:r w:rsidR="00AB4E1E" w:rsidRPr="0068449F">
        <w:rPr>
          <w:rFonts w:ascii="Times New Roman" w:hAnsi="Times New Roman" w:cs="Times New Roman"/>
          <w:sz w:val="24"/>
          <w:szCs w:val="24"/>
        </w:rPr>
        <w:t>. Sin</w:t>
      </w:r>
      <w:r>
        <w:rPr>
          <w:rFonts w:ascii="Times New Roman" w:hAnsi="Times New Roman" w:cs="Times New Roman"/>
          <w:sz w:val="24"/>
          <w:szCs w:val="24"/>
        </w:rPr>
        <w:t>c</w:t>
      </w:r>
      <w:r w:rsidR="00AB4E1E" w:rsidRPr="0068449F">
        <w:rPr>
          <w:rFonts w:ascii="Times New Roman" w:hAnsi="Times New Roman" w:cs="Times New Roman"/>
          <w:sz w:val="24"/>
          <w:szCs w:val="24"/>
        </w:rPr>
        <w:t xml:space="preserve">e the </w:t>
      </w:r>
      <w:r>
        <w:rPr>
          <w:rFonts w:ascii="Times New Roman" w:hAnsi="Times New Roman" w:cs="Times New Roman"/>
          <w:sz w:val="24"/>
          <w:szCs w:val="24"/>
        </w:rPr>
        <w:t xml:space="preserve">hot mixed </w:t>
      </w:r>
      <w:proofErr w:type="spellStart"/>
      <w:r>
        <w:rPr>
          <w:rFonts w:ascii="Times New Roman" w:hAnsi="Times New Roman" w:cs="Times New Roman"/>
          <w:sz w:val="24"/>
          <w:szCs w:val="24"/>
        </w:rPr>
        <w:t>alsphalt</w:t>
      </w:r>
      <w:proofErr w:type="spellEnd"/>
      <w:r>
        <w:rPr>
          <w:rFonts w:ascii="Times New Roman" w:hAnsi="Times New Roman" w:cs="Times New Roman"/>
          <w:sz w:val="24"/>
          <w:szCs w:val="24"/>
        </w:rPr>
        <w:t xml:space="preserve"> (</w:t>
      </w:r>
      <w:r w:rsidR="00AB4E1E" w:rsidRPr="0068449F">
        <w:rPr>
          <w:rFonts w:ascii="Times New Roman" w:hAnsi="Times New Roman" w:cs="Times New Roman"/>
          <w:sz w:val="24"/>
          <w:szCs w:val="24"/>
        </w:rPr>
        <w:t>HMA</w:t>
      </w:r>
      <w:r>
        <w:rPr>
          <w:rFonts w:ascii="Times New Roman" w:hAnsi="Times New Roman" w:cs="Times New Roman"/>
          <w:sz w:val="24"/>
          <w:szCs w:val="24"/>
        </w:rPr>
        <w:t>)</w:t>
      </w:r>
      <w:r w:rsidR="00AB4E1E" w:rsidRPr="0068449F">
        <w:rPr>
          <w:rFonts w:ascii="Times New Roman" w:hAnsi="Times New Roman" w:cs="Times New Roman"/>
          <w:sz w:val="24"/>
          <w:szCs w:val="24"/>
        </w:rPr>
        <w:t xml:space="preserve"> samples are not brittle like the concrete, the samples keep squeezing under the applied load, but the failure point regards as the partial failure, as shown in Figure </w:t>
      </w:r>
      <w:r w:rsidR="009E29BE">
        <w:rPr>
          <w:rFonts w:ascii="Times New Roman" w:hAnsi="Times New Roman" w:cs="Times New Roman"/>
          <w:sz w:val="24"/>
          <w:szCs w:val="24"/>
        </w:rPr>
        <w:t>8</w:t>
      </w:r>
      <w:r w:rsidR="0068449F">
        <w:rPr>
          <w:rFonts w:ascii="Times New Roman" w:hAnsi="Times New Roman" w:cs="Times New Roman"/>
          <w:sz w:val="24"/>
          <w:szCs w:val="24"/>
        </w:rPr>
        <w:t>(b)</w:t>
      </w:r>
      <w:r w:rsidR="00AB4E1E" w:rsidRPr="0068449F">
        <w:rPr>
          <w:rFonts w:ascii="Times New Roman" w:hAnsi="Times New Roman" w:cs="Times New Roman"/>
          <w:sz w:val="24"/>
          <w:szCs w:val="24"/>
        </w:rPr>
        <w:t>. Table</w:t>
      </w:r>
      <w:r w:rsidR="0068449F" w:rsidRPr="0068449F">
        <w:rPr>
          <w:rFonts w:ascii="Times New Roman" w:hAnsi="Times New Roman" w:cs="Times New Roman"/>
          <w:sz w:val="24"/>
          <w:szCs w:val="24"/>
        </w:rPr>
        <w:t xml:space="preserve"> </w:t>
      </w:r>
      <w:r w:rsidR="0068449F">
        <w:rPr>
          <w:rFonts w:ascii="Times New Roman" w:hAnsi="Times New Roman" w:cs="Times New Roman"/>
          <w:sz w:val="24"/>
          <w:szCs w:val="24"/>
        </w:rPr>
        <w:t>2</w:t>
      </w:r>
      <w:r w:rsidR="0068449F" w:rsidRPr="0068449F">
        <w:rPr>
          <w:rFonts w:ascii="Times New Roman" w:hAnsi="Times New Roman" w:cs="Times New Roman"/>
          <w:sz w:val="24"/>
          <w:szCs w:val="24"/>
        </w:rPr>
        <w:t xml:space="preserve"> and Figure </w:t>
      </w:r>
      <w:r w:rsidR="009E29BE">
        <w:rPr>
          <w:rFonts w:ascii="Times New Roman" w:hAnsi="Times New Roman" w:cs="Times New Roman"/>
          <w:sz w:val="24"/>
          <w:szCs w:val="24"/>
        </w:rPr>
        <w:t>9</w:t>
      </w:r>
      <w:r w:rsidR="00AB4E1E" w:rsidRPr="0068449F">
        <w:rPr>
          <w:rFonts w:ascii="Times New Roman" w:hAnsi="Times New Roman" w:cs="Times New Roman"/>
          <w:sz w:val="24"/>
          <w:szCs w:val="24"/>
        </w:rPr>
        <w:t xml:space="preserve"> show the </w:t>
      </w:r>
      <w:r w:rsidR="0068449F" w:rsidRPr="0068449F">
        <w:rPr>
          <w:rFonts w:ascii="Times New Roman" w:hAnsi="Times New Roman" w:cs="Times New Roman"/>
          <w:sz w:val="24"/>
          <w:szCs w:val="24"/>
        </w:rPr>
        <w:t xml:space="preserve">compressive strength </w:t>
      </w:r>
      <w:r w:rsidR="00AB4E1E" w:rsidRPr="0068449F">
        <w:rPr>
          <w:rFonts w:ascii="Times New Roman" w:hAnsi="Times New Roman" w:cs="Times New Roman"/>
          <w:sz w:val="24"/>
          <w:szCs w:val="24"/>
        </w:rPr>
        <w:t xml:space="preserve">at partial failure. </w:t>
      </w:r>
      <w:r w:rsidR="0068449F">
        <w:rPr>
          <w:rFonts w:ascii="Times New Roman" w:hAnsi="Times New Roman" w:cs="Times New Roman"/>
          <w:sz w:val="24"/>
          <w:szCs w:val="24"/>
        </w:rPr>
        <w:t xml:space="preserve">From Figure </w:t>
      </w:r>
      <w:r w:rsidR="009E29BE">
        <w:rPr>
          <w:rFonts w:ascii="Times New Roman" w:hAnsi="Times New Roman" w:cs="Times New Roman"/>
          <w:sz w:val="24"/>
          <w:szCs w:val="24"/>
        </w:rPr>
        <w:t>9</w:t>
      </w:r>
      <w:r w:rsidR="0068449F">
        <w:rPr>
          <w:rFonts w:ascii="Times New Roman" w:hAnsi="Times New Roman" w:cs="Times New Roman"/>
          <w:sz w:val="24"/>
          <w:szCs w:val="24"/>
        </w:rPr>
        <w:t xml:space="preserve">, it can be concluded that </w:t>
      </w:r>
      <w:r w:rsidR="005E78AC" w:rsidRPr="005E78AC">
        <w:rPr>
          <w:rFonts w:ascii="Times New Roman" w:hAnsi="Times New Roman" w:cs="Times New Roman"/>
          <w:i/>
          <w:iCs/>
          <w:sz w:val="24"/>
          <w:szCs w:val="24"/>
          <w:u w:val="single"/>
        </w:rPr>
        <w:t xml:space="preserve">although </w:t>
      </w:r>
      <w:r w:rsidR="0068449F" w:rsidRPr="007F2C6C">
        <w:rPr>
          <w:rFonts w:ascii="Times New Roman" w:hAnsi="Times New Roman" w:cs="Times New Roman"/>
          <w:i/>
          <w:iCs/>
          <w:sz w:val="24"/>
          <w:szCs w:val="24"/>
          <w:u w:val="single"/>
        </w:rPr>
        <w:t>the soy-agent has no</w:t>
      </w:r>
      <w:r>
        <w:rPr>
          <w:rFonts w:ascii="Times New Roman" w:hAnsi="Times New Roman" w:cs="Times New Roman"/>
          <w:i/>
          <w:iCs/>
          <w:sz w:val="24"/>
          <w:szCs w:val="24"/>
          <w:u w:val="single"/>
        </w:rPr>
        <w:t xml:space="preserve"> significant</w:t>
      </w:r>
      <w:r w:rsidR="0068449F" w:rsidRPr="007F2C6C">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reduction</w:t>
      </w:r>
      <w:r w:rsidR="0068449F" w:rsidRPr="007F2C6C">
        <w:rPr>
          <w:rFonts w:ascii="Times New Roman" w:hAnsi="Times New Roman" w:cs="Times New Roman"/>
          <w:i/>
          <w:iCs/>
          <w:sz w:val="24"/>
          <w:szCs w:val="24"/>
          <w:u w:val="single"/>
        </w:rPr>
        <w:t xml:space="preserve"> on the compressive strength of the asphalt mixtures</w:t>
      </w:r>
      <w:r w:rsidR="005E78AC">
        <w:rPr>
          <w:rFonts w:ascii="Times New Roman" w:hAnsi="Times New Roman" w:cs="Times New Roman"/>
          <w:i/>
          <w:iCs/>
          <w:sz w:val="24"/>
          <w:szCs w:val="24"/>
          <w:u w:val="single"/>
        </w:rPr>
        <w:t>, adding 10% of soy-agent would increase the compressive strength and adding more than 10% of soy-agent (for instance, 15%) would have a potential to decrease the compressive strength by 18%</w:t>
      </w:r>
      <w:r w:rsidR="0068449F">
        <w:rPr>
          <w:rFonts w:ascii="Times New Roman" w:hAnsi="Times New Roman" w:cs="Times New Roman"/>
          <w:sz w:val="24"/>
          <w:szCs w:val="24"/>
        </w:rPr>
        <w:t>.</w:t>
      </w:r>
      <w:r w:rsidR="00AB4E1E" w:rsidRPr="0068449F">
        <w:rPr>
          <w:rFonts w:ascii="Times New Roman" w:hAnsi="Times New Roman" w:cs="Times New Roman"/>
          <w:sz w:val="24"/>
          <w:szCs w:val="24"/>
        </w:rPr>
        <w:t xml:space="preserve"> </w:t>
      </w:r>
    </w:p>
    <w:p w14:paraId="2ADC10B3" w14:textId="77777777" w:rsidR="007F2C6C" w:rsidRPr="005E78AC" w:rsidRDefault="007F2C6C" w:rsidP="0068449F">
      <w:pPr>
        <w:spacing w:before="120" w:after="0" w:line="240" w:lineRule="auto"/>
        <w:jc w:val="both"/>
        <w:rPr>
          <w:rFonts w:ascii="Times New Roman" w:hAnsi="Times New Roman" w:cs="Times New Roman"/>
          <w:sz w:val="12"/>
          <w:szCs w:val="12"/>
        </w:rPr>
      </w:pPr>
    </w:p>
    <w:p w14:paraId="176A8C7F" w14:textId="3F5303FD" w:rsidR="0068449F" w:rsidRDefault="0068449F" w:rsidP="005E78AC">
      <w:pPr>
        <w:spacing w:before="120" w:after="0" w:line="240" w:lineRule="auto"/>
        <w:jc w:val="center"/>
        <w:rPr>
          <w:rFonts w:ascii="Times New Roman" w:hAnsi="Times New Roman" w:cs="Times New Roman"/>
          <w:sz w:val="24"/>
          <w:szCs w:val="24"/>
        </w:rPr>
      </w:pPr>
      <w:r>
        <w:rPr>
          <w:noProof/>
        </w:rPr>
        <w:drawing>
          <wp:inline distT="0" distB="0" distL="0" distR="0" wp14:anchorId="10C21E20" wp14:editId="677DCB16">
            <wp:extent cx="2695217" cy="30575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8007" cy="3060690"/>
                    </a:xfrm>
                    <a:prstGeom prst="rect">
                      <a:avLst/>
                    </a:prstGeom>
                    <a:noFill/>
                    <a:ln>
                      <a:noFill/>
                    </a:ln>
                  </pic:spPr>
                </pic:pic>
              </a:graphicData>
            </a:graphic>
          </wp:inline>
        </w:drawing>
      </w:r>
      <w:r w:rsidR="005E78AC">
        <w:rPr>
          <w:rFonts w:ascii="Times New Roman" w:hAnsi="Times New Roman" w:cs="Times New Roman"/>
          <w:sz w:val="24"/>
          <w:szCs w:val="24"/>
        </w:rPr>
        <w:t xml:space="preserve"> </w:t>
      </w:r>
      <w:r>
        <w:rPr>
          <w:noProof/>
        </w:rPr>
        <w:drawing>
          <wp:inline distT="0" distB="0" distL="0" distR="0" wp14:anchorId="2653E7E4" wp14:editId="22089C36">
            <wp:extent cx="2809875" cy="306774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27" t="1319" r="11860" b="10549"/>
                    <a:stretch/>
                  </pic:blipFill>
                  <pic:spPr bwMode="auto">
                    <a:xfrm>
                      <a:off x="0" y="0"/>
                      <a:ext cx="2815449" cy="3073828"/>
                    </a:xfrm>
                    <a:prstGeom prst="rect">
                      <a:avLst/>
                    </a:prstGeom>
                    <a:noFill/>
                    <a:ln>
                      <a:noFill/>
                    </a:ln>
                    <a:extLst>
                      <a:ext uri="{53640926-AAD7-44D8-BBD7-CCE9431645EC}">
                        <a14:shadowObscured xmlns:a14="http://schemas.microsoft.com/office/drawing/2010/main"/>
                      </a:ext>
                    </a:extLst>
                  </pic:spPr>
                </pic:pic>
              </a:graphicData>
            </a:graphic>
          </wp:inline>
        </w:drawing>
      </w:r>
    </w:p>
    <w:p w14:paraId="268F39E5" w14:textId="0210E841" w:rsidR="0068449F" w:rsidRDefault="00630422" w:rsidP="009F0720">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Figure 8</w:t>
      </w:r>
      <w:r w:rsidR="0068449F">
        <w:rPr>
          <w:rFonts w:ascii="Times New Roman" w:hAnsi="Times New Roman" w:cs="Times New Roman"/>
          <w:sz w:val="24"/>
          <w:szCs w:val="24"/>
        </w:rPr>
        <w:t xml:space="preserve"> (a) Compressive strength </w:t>
      </w:r>
      <w:proofErr w:type="spellStart"/>
      <w:r w:rsidR="0068449F">
        <w:rPr>
          <w:rFonts w:ascii="Times New Roman" w:hAnsi="Times New Roman" w:cs="Times New Roman"/>
          <w:sz w:val="24"/>
          <w:szCs w:val="24"/>
        </w:rPr>
        <w:t>tesing</w:t>
      </w:r>
      <w:proofErr w:type="spellEnd"/>
      <w:r w:rsidR="0068449F">
        <w:rPr>
          <w:rFonts w:ascii="Times New Roman" w:hAnsi="Times New Roman" w:cs="Times New Roman"/>
          <w:sz w:val="24"/>
          <w:szCs w:val="24"/>
        </w:rPr>
        <w:t xml:space="preserve"> instrum</w:t>
      </w:r>
      <w:r w:rsidR="00CC6EB8">
        <w:rPr>
          <w:rFonts w:ascii="Times New Roman" w:hAnsi="Times New Roman" w:cs="Times New Roman"/>
          <w:sz w:val="24"/>
          <w:szCs w:val="24"/>
        </w:rPr>
        <w:t>e</w:t>
      </w:r>
      <w:r w:rsidR="0068449F">
        <w:rPr>
          <w:rFonts w:ascii="Times New Roman" w:hAnsi="Times New Roman" w:cs="Times New Roman"/>
          <w:sz w:val="24"/>
          <w:szCs w:val="24"/>
        </w:rPr>
        <w:t xml:space="preserve">nt, (b) Sample after the test. </w:t>
      </w:r>
    </w:p>
    <w:p w14:paraId="7FA861B6" w14:textId="77777777" w:rsidR="00CC6EB8" w:rsidRDefault="00CC6EB8" w:rsidP="00CC6EB8">
      <w:pPr>
        <w:spacing w:after="0" w:line="240" w:lineRule="auto"/>
        <w:rPr>
          <w:rFonts w:ascii="Times New Roman" w:hAnsi="Times New Roman" w:cs="Times New Roman"/>
          <w:sz w:val="24"/>
          <w:szCs w:val="24"/>
        </w:rPr>
      </w:pPr>
    </w:p>
    <w:p w14:paraId="4F55E1EC" w14:textId="43865363" w:rsidR="0068449F" w:rsidRDefault="0068449F" w:rsidP="00CC6EB8">
      <w:pPr>
        <w:spacing w:after="0" w:line="240" w:lineRule="auto"/>
        <w:rPr>
          <w:rFonts w:ascii="Times New Roman" w:hAnsi="Times New Roman" w:cs="Times New Roman"/>
          <w:sz w:val="24"/>
          <w:szCs w:val="24"/>
        </w:rPr>
      </w:pPr>
      <w:r>
        <w:rPr>
          <w:rFonts w:ascii="Times New Roman" w:hAnsi="Times New Roman" w:cs="Times New Roman"/>
          <w:sz w:val="24"/>
          <w:szCs w:val="24"/>
        </w:rPr>
        <w:t>Table 2. Compre</w:t>
      </w:r>
      <w:r w:rsidR="00CC6EB8">
        <w:rPr>
          <w:rFonts w:ascii="Times New Roman" w:hAnsi="Times New Roman" w:cs="Times New Roman"/>
          <w:sz w:val="24"/>
          <w:szCs w:val="24"/>
        </w:rPr>
        <w:t>s</w:t>
      </w:r>
      <w:r>
        <w:rPr>
          <w:rFonts w:ascii="Times New Roman" w:hAnsi="Times New Roman" w:cs="Times New Roman"/>
          <w:sz w:val="24"/>
          <w:szCs w:val="24"/>
        </w:rPr>
        <w:t xml:space="preserve">sive strength results summary.  </w:t>
      </w:r>
    </w:p>
    <w:p w14:paraId="2A926B7F" w14:textId="7C6F27C6" w:rsidR="0068449F" w:rsidRPr="0068449F" w:rsidRDefault="0068449F" w:rsidP="0068449F">
      <w:pPr>
        <w:spacing w:after="0" w:line="240" w:lineRule="auto"/>
        <w:jc w:val="center"/>
        <w:rPr>
          <w:rFonts w:ascii="Times New Roman" w:hAnsi="Times New Roman" w:cs="Times New Roman"/>
          <w:sz w:val="24"/>
          <w:szCs w:val="24"/>
        </w:rPr>
      </w:pPr>
      <w:r>
        <w:rPr>
          <w:noProof/>
        </w:rPr>
        <w:fldChar w:fldCharType="begin"/>
      </w:r>
      <w:r>
        <w:rPr>
          <w:noProof/>
        </w:rPr>
        <w:instrText xml:space="preserve"> LINK Excel.Sheet.12 "C:\\Users\\Moad\\Downloads\\Rej-OProj.xlsx" "20%!R81C10:R86C14" \a \f 5 \h  \* MERGEFORMAT </w:instrText>
      </w:r>
      <w:r>
        <w:rPr>
          <w:noProof/>
        </w:rPr>
        <w:fldChar w:fldCharType="separate"/>
      </w:r>
    </w:p>
    <w:tbl>
      <w:tblPr>
        <w:tblStyle w:val="TableGrid"/>
        <w:tblW w:w="5460" w:type="dxa"/>
        <w:jc w:val="center"/>
        <w:tblLook w:val="04A0" w:firstRow="1" w:lastRow="0" w:firstColumn="1" w:lastColumn="0" w:noHBand="0" w:noVBand="1"/>
      </w:tblPr>
      <w:tblGrid>
        <w:gridCol w:w="920"/>
        <w:gridCol w:w="1280"/>
        <w:gridCol w:w="960"/>
        <w:gridCol w:w="1060"/>
        <w:gridCol w:w="1240"/>
      </w:tblGrid>
      <w:tr w:rsidR="0068449F" w:rsidRPr="0068449F" w14:paraId="697B3F97" w14:textId="77777777" w:rsidTr="0068449F">
        <w:trPr>
          <w:trHeight w:val="300"/>
          <w:jc w:val="center"/>
        </w:trPr>
        <w:tc>
          <w:tcPr>
            <w:tcW w:w="920" w:type="dxa"/>
            <w:noWrap/>
            <w:hideMark/>
          </w:tcPr>
          <w:p w14:paraId="36D27E8F" w14:textId="26807EEF" w:rsidR="0068449F" w:rsidRPr="0068449F" w:rsidRDefault="0068449F" w:rsidP="0068449F">
            <w:pPr>
              <w:tabs>
                <w:tab w:val="left" w:pos="2595"/>
              </w:tabs>
              <w:rPr>
                <w:noProof/>
              </w:rPr>
            </w:pPr>
            <w:r w:rsidRPr="0068449F">
              <w:rPr>
                <w:noProof/>
              </w:rPr>
              <w:t xml:space="preserve">Soy (%) </w:t>
            </w:r>
          </w:p>
        </w:tc>
        <w:tc>
          <w:tcPr>
            <w:tcW w:w="1280" w:type="dxa"/>
            <w:noWrap/>
            <w:hideMark/>
          </w:tcPr>
          <w:p w14:paraId="444DF9B5" w14:textId="77777777" w:rsidR="0068449F" w:rsidRPr="0068449F" w:rsidRDefault="0068449F" w:rsidP="0068449F">
            <w:pPr>
              <w:tabs>
                <w:tab w:val="left" w:pos="2595"/>
              </w:tabs>
              <w:rPr>
                <w:noProof/>
              </w:rPr>
            </w:pPr>
            <w:r w:rsidRPr="0068449F">
              <w:rPr>
                <w:noProof/>
              </w:rPr>
              <w:t>Diameter (in)</w:t>
            </w:r>
          </w:p>
        </w:tc>
        <w:tc>
          <w:tcPr>
            <w:tcW w:w="960" w:type="dxa"/>
            <w:noWrap/>
            <w:hideMark/>
          </w:tcPr>
          <w:p w14:paraId="7E7172B6" w14:textId="77777777" w:rsidR="0068449F" w:rsidRPr="0068449F" w:rsidRDefault="0068449F" w:rsidP="0068449F">
            <w:pPr>
              <w:tabs>
                <w:tab w:val="left" w:pos="2595"/>
              </w:tabs>
              <w:rPr>
                <w:noProof/>
              </w:rPr>
            </w:pPr>
            <w:r w:rsidRPr="0068449F">
              <w:rPr>
                <w:noProof/>
              </w:rPr>
              <w:t>Height (in)</w:t>
            </w:r>
          </w:p>
        </w:tc>
        <w:tc>
          <w:tcPr>
            <w:tcW w:w="1060" w:type="dxa"/>
            <w:noWrap/>
            <w:hideMark/>
          </w:tcPr>
          <w:p w14:paraId="614AA7C7" w14:textId="77777777" w:rsidR="0068449F" w:rsidRPr="0068449F" w:rsidRDefault="0068449F" w:rsidP="0068449F">
            <w:pPr>
              <w:tabs>
                <w:tab w:val="left" w:pos="2595"/>
              </w:tabs>
              <w:rPr>
                <w:noProof/>
              </w:rPr>
            </w:pPr>
            <w:r w:rsidRPr="0068449F">
              <w:rPr>
                <w:noProof/>
              </w:rPr>
              <w:t>Load (kib)</w:t>
            </w:r>
          </w:p>
        </w:tc>
        <w:tc>
          <w:tcPr>
            <w:tcW w:w="1240" w:type="dxa"/>
            <w:noWrap/>
            <w:hideMark/>
          </w:tcPr>
          <w:p w14:paraId="08135A48" w14:textId="77777777" w:rsidR="0068449F" w:rsidRPr="0068449F" w:rsidRDefault="0068449F" w:rsidP="0068449F">
            <w:pPr>
              <w:tabs>
                <w:tab w:val="left" w:pos="2595"/>
              </w:tabs>
              <w:rPr>
                <w:noProof/>
              </w:rPr>
            </w:pPr>
            <w:r w:rsidRPr="0068449F">
              <w:rPr>
                <w:noProof/>
              </w:rPr>
              <w:t xml:space="preserve">Strength (ksi) </w:t>
            </w:r>
          </w:p>
        </w:tc>
      </w:tr>
      <w:tr w:rsidR="0068449F" w:rsidRPr="0068449F" w14:paraId="4EFC2FF7" w14:textId="77777777" w:rsidTr="0068449F">
        <w:trPr>
          <w:trHeight w:val="300"/>
          <w:jc w:val="center"/>
        </w:trPr>
        <w:tc>
          <w:tcPr>
            <w:tcW w:w="920" w:type="dxa"/>
            <w:noWrap/>
            <w:hideMark/>
          </w:tcPr>
          <w:p w14:paraId="38436FFA" w14:textId="77777777" w:rsidR="0068449F" w:rsidRPr="0068449F" w:rsidRDefault="0068449F" w:rsidP="0068449F">
            <w:pPr>
              <w:tabs>
                <w:tab w:val="left" w:pos="2595"/>
              </w:tabs>
              <w:rPr>
                <w:noProof/>
              </w:rPr>
            </w:pPr>
            <w:r w:rsidRPr="0068449F">
              <w:rPr>
                <w:noProof/>
              </w:rPr>
              <w:t>0</w:t>
            </w:r>
          </w:p>
        </w:tc>
        <w:tc>
          <w:tcPr>
            <w:tcW w:w="1280" w:type="dxa"/>
            <w:noWrap/>
            <w:hideMark/>
          </w:tcPr>
          <w:p w14:paraId="0E2BA7C9" w14:textId="77777777" w:rsidR="0068449F" w:rsidRPr="0068449F" w:rsidRDefault="0068449F" w:rsidP="0068449F">
            <w:pPr>
              <w:tabs>
                <w:tab w:val="left" w:pos="2595"/>
              </w:tabs>
              <w:rPr>
                <w:noProof/>
              </w:rPr>
            </w:pPr>
            <w:r w:rsidRPr="0068449F">
              <w:rPr>
                <w:noProof/>
              </w:rPr>
              <w:t>5.95</w:t>
            </w:r>
          </w:p>
        </w:tc>
        <w:tc>
          <w:tcPr>
            <w:tcW w:w="960" w:type="dxa"/>
            <w:noWrap/>
            <w:hideMark/>
          </w:tcPr>
          <w:p w14:paraId="3BD074F4" w14:textId="77777777" w:rsidR="0068449F" w:rsidRPr="0068449F" w:rsidRDefault="0068449F" w:rsidP="0068449F">
            <w:pPr>
              <w:tabs>
                <w:tab w:val="left" w:pos="2595"/>
              </w:tabs>
              <w:rPr>
                <w:noProof/>
              </w:rPr>
            </w:pPr>
            <w:r w:rsidRPr="0068449F">
              <w:rPr>
                <w:noProof/>
              </w:rPr>
              <w:t>4.04</w:t>
            </w:r>
          </w:p>
        </w:tc>
        <w:tc>
          <w:tcPr>
            <w:tcW w:w="1060" w:type="dxa"/>
            <w:noWrap/>
            <w:hideMark/>
          </w:tcPr>
          <w:p w14:paraId="4723918D" w14:textId="77777777" w:rsidR="0068449F" w:rsidRPr="0068449F" w:rsidRDefault="0068449F" w:rsidP="0068449F">
            <w:pPr>
              <w:tabs>
                <w:tab w:val="left" w:pos="2595"/>
              </w:tabs>
              <w:rPr>
                <w:noProof/>
              </w:rPr>
            </w:pPr>
            <w:r w:rsidRPr="0068449F">
              <w:rPr>
                <w:noProof/>
              </w:rPr>
              <w:t>7.38</w:t>
            </w:r>
          </w:p>
        </w:tc>
        <w:tc>
          <w:tcPr>
            <w:tcW w:w="1240" w:type="dxa"/>
            <w:noWrap/>
            <w:hideMark/>
          </w:tcPr>
          <w:p w14:paraId="3A93B10E" w14:textId="77777777" w:rsidR="0068449F" w:rsidRPr="0068449F" w:rsidRDefault="0068449F" w:rsidP="0068449F">
            <w:pPr>
              <w:tabs>
                <w:tab w:val="left" w:pos="2595"/>
              </w:tabs>
              <w:rPr>
                <w:noProof/>
              </w:rPr>
            </w:pPr>
            <w:r w:rsidRPr="0068449F">
              <w:rPr>
                <w:noProof/>
              </w:rPr>
              <w:t>0.2656</w:t>
            </w:r>
          </w:p>
        </w:tc>
      </w:tr>
      <w:tr w:rsidR="0068449F" w:rsidRPr="0068449F" w14:paraId="004300F5" w14:textId="77777777" w:rsidTr="0068449F">
        <w:trPr>
          <w:trHeight w:val="300"/>
          <w:jc w:val="center"/>
        </w:trPr>
        <w:tc>
          <w:tcPr>
            <w:tcW w:w="920" w:type="dxa"/>
            <w:noWrap/>
            <w:hideMark/>
          </w:tcPr>
          <w:p w14:paraId="3BC8F451" w14:textId="77777777" w:rsidR="0068449F" w:rsidRPr="0068449F" w:rsidRDefault="0068449F" w:rsidP="0068449F">
            <w:pPr>
              <w:tabs>
                <w:tab w:val="left" w:pos="2595"/>
              </w:tabs>
              <w:rPr>
                <w:noProof/>
              </w:rPr>
            </w:pPr>
            <w:r w:rsidRPr="0068449F">
              <w:rPr>
                <w:noProof/>
              </w:rPr>
              <w:t>5</w:t>
            </w:r>
          </w:p>
        </w:tc>
        <w:tc>
          <w:tcPr>
            <w:tcW w:w="1280" w:type="dxa"/>
            <w:noWrap/>
            <w:hideMark/>
          </w:tcPr>
          <w:p w14:paraId="27519C3F" w14:textId="77777777" w:rsidR="0068449F" w:rsidRPr="0068449F" w:rsidRDefault="0068449F" w:rsidP="0068449F">
            <w:pPr>
              <w:tabs>
                <w:tab w:val="left" w:pos="2595"/>
              </w:tabs>
              <w:rPr>
                <w:noProof/>
              </w:rPr>
            </w:pPr>
            <w:r w:rsidRPr="0068449F">
              <w:rPr>
                <w:noProof/>
              </w:rPr>
              <w:t>5.95</w:t>
            </w:r>
          </w:p>
        </w:tc>
        <w:tc>
          <w:tcPr>
            <w:tcW w:w="960" w:type="dxa"/>
            <w:noWrap/>
            <w:hideMark/>
          </w:tcPr>
          <w:p w14:paraId="00E3E80B" w14:textId="77777777" w:rsidR="0068449F" w:rsidRPr="0068449F" w:rsidRDefault="0068449F" w:rsidP="0068449F">
            <w:pPr>
              <w:tabs>
                <w:tab w:val="left" w:pos="2595"/>
              </w:tabs>
              <w:rPr>
                <w:noProof/>
              </w:rPr>
            </w:pPr>
            <w:r w:rsidRPr="0068449F">
              <w:rPr>
                <w:noProof/>
              </w:rPr>
              <w:t>3.97</w:t>
            </w:r>
          </w:p>
        </w:tc>
        <w:tc>
          <w:tcPr>
            <w:tcW w:w="1060" w:type="dxa"/>
            <w:noWrap/>
            <w:hideMark/>
          </w:tcPr>
          <w:p w14:paraId="4249A897" w14:textId="77777777" w:rsidR="0068449F" w:rsidRPr="0068449F" w:rsidRDefault="0068449F" w:rsidP="0068449F">
            <w:pPr>
              <w:tabs>
                <w:tab w:val="left" w:pos="2595"/>
              </w:tabs>
              <w:rPr>
                <w:noProof/>
              </w:rPr>
            </w:pPr>
            <w:r w:rsidRPr="0068449F">
              <w:rPr>
                <w:noProof/>
              </w:rPr>
              <w:t>7.41</w:t>
            </w:r>
          </w:p>
        </w:tc>
        <w:tc>
          <w:tcPr>
            <w:tcW w:w="1240" w:type="dxa"/>
            <w:noWrap/>
            <w:hideMark/>
          </w:tcPr>
          <w:p w14:paraId="1ED58459" w14:textId="77777777" w:rsidR="0068449F" w:rsidRPr="0068449F" w:rsidRDefault="0068449F" w:rsidP="0068449F">
            <w:pPr>
              <w:tabs>
                <w:tab w:val="left" w:pos="2595"/>
              </w:tabs>
              <w:rPr>
                <w:noProof/>
              </w:rPr>
            </w:pPr>
            <w:r w:rsidRPr="0068449F">
              <w:rPr>
                <w:noProof/>
              </w:rPr>
              <w:t>0.2666</w:t>
            </w:r>
          </w:p>
        </w:tc>
      </w:tr>
      <w:tr w:rsidR="0068449F" w:rsidRPr="0068449F" w14:paraId="785182CF" w14:textId="77777777" w:rsidTr="0068449F">
        <w:trPr>
          <w:trHeight w:val="300"/>
          <w:jc w:val="center"/>
        </w:trPr>
        <w:tc>
          <w:tcPr>
            <w:tcW w:w="920" w:type="dxa"/>
            <w:noWrap/>
            <w:hideMark/>
          </w:tcPr>
          <w:p w14:paraId="25887A71" w14:textId="77777777" w:rsidR="0068449F" w:rsidRPr="0068449F" w:rsidRDefault="0068449F" w:rsidP="0068449F">
            <w:pPr>
              <w:tabs>
                <w:tab w:val="left" w:pos="2595"/>
              </w:tabs>
              <w:rPr>
                <w:noProof/>
              </w:rPr>
            </w:pPr>
            <w:r w:rsidRPr="0068449F">
              <w:rPr>
                <w:noProof/>
              </w:rPr>
              <w:t>10</w:t>
            </w:r>
          </w:p>
        </w:tc>
        <w:tc>
          <w:tcPr>
            <w:tcW w:w="1280" w:type="dxa"/>
            <w:noWrap/>
            <w:hideMark/>
          </w:tcPr>
          <w:p w14:paraId="7FCE06CF" w14:textId="77777777" w:rsidR="0068449F" w:rsidRPr="0068449F" w:rsidRDefault="0068449F" w:rsidP="0068449F">
            <w:pPr>
              <w:tabs>
                <w:tab w:val="left" w:pos="2595"/>
              </w:tabs>
              <w:rPr>
                <w:noProof/>
              </w:rPr>
            </w:pPr>
            <w:r w:rsidRPr="0068449F">
              <w:rPr>
                <w:noProof/>
              </w:rPr>
              <w:t>5.96</w:t>
            </w:r>
          </w:p>
        </w:tc>
        <w:tc>
          <w:tcPr>
            <w:tcW w:w="960" w:type="dxa"/>
            <w:noWrap/>
            <w:hideMark/>
          </w:tcPr>
          <w:p w14:paraId="1DE81F8C" w14:textId="77777777" w:rsidR="0068449F" w:rsidRPr="0068449F" w:rsidRDefault="0068449F" w:rsidP="0068449F">
            <w:pPr>
              <w:tabs>
                <w:tab w:val="left" w:pos="2595"/>
              </w:tabs>
              <w:rPr>
                <w:noProof/>
              </w:rPr>
            </w:pPr>
            <w:r w:rsidRPr="0068449F">
              <w:rPr>
                <w:noProof/>
              </w:rPr>
              <w:t>4.76</w:t>
            </w:r>
          </w:p>
        </w:tc>
        <w:tc>
          <w:tcPr>
            <w:tcW w:w="1060" w:type="dxa"/>
            <w:noWrap/>
            <w:hideMark/>
          </w:tcPr>
          <w:p w14:paraId="6D0F0A82" w14:textId="77777777" w:rsidR="0068449F" w:rsidRPr="0068449F" w:rsidRDefault="0068449F" w:rsidP="0068449F">
            <w:pPr>
              <w:tabs>
                <w:tab w:val="left" w:pos="2595"/>
              </w:tabs>
              <w:rPr>
                <w:noProof/>
              </w:rPr>
            </w:pPr>
            <w:r w:rsidRPr="0068449F">
              <w:rPr>
                <w:noProof/>
              </w:rPr>
              <w:t>7.83</w:t>
            </w:r>
          </w:p>
        </w:tc>
        <w:tc>
          <w:tcPr>
            <w:tcW w:w="1240" w:type="dxa"/>
            <w:noWrap/>
            <w:hideMark/>
          </w:tcPr>
          <w:p w14:paraId="75131675" w14:textId="77777777" w:rsidR="0068449F" w:rsidRPr="0068449F" w:rsidRDefault="0068449F" w:rsidP="0068449F">
            <w:pPr>
              <w:tabs>
                <w:tab w:val="left" w:pos="2595"/>
              </w:tabs>
              <w:rPr>
                <w:noProof/>
              </w:rPr>
            </w:pPr>
            <w:r w:rsidRPr="0068449F">
              <w:rPr>
                <w:noProof/>
              </w:rPr>
              <w:t>0.2808</w:t>
            </w:r>
          </w:p>
        </w:tc>
      </w:tr>
      <w:tr w:rsidR="0068449F" w:rsidRPr="0068449F" w14:paraId="3015522B" w14:textId="77777777" w:rsidTr="0068449F">
        <w:trPr>
          <w:trHeight w:val="300"/>
          <w:jc w:val="center"/>
        </w:trPr>
        <w:tc>
          <w:tcPr>
            <w:tcW w:w="920" w:type="dxa"/>
            <w:noWrap/>
            <w:hideMark/>
          </w:tcPr>
          <w:p w14:paraId="6A142639" w14:textId="77777777" w:rsidR="0068449F" w:rsidRPr="0068449F" w:rsidRDefault="0068449F" w:rsidP="0068449F">
            <w:pPr>
              <w:tabs>
                <w:tab w:val="left" w:pos="2595"/>
              </w:tabs>
              <w:rPr>
                <w:noProof/>
              </w:rPr>
            </w:pPr>
            <w:r w:rsidRPr="0068449F">
              <w:rPr>
                <w:noProof/>
              </w:rPr>
              <w:t>15</w:t>
            </w:r>
          </w:p>
        </w:tc>
        <w:tc>
          <w:tcPr>
            <w:tcW w:w="1280" w:type="dxa"/>
            <w:noWrap/>
            <w:hideMark/>
          </w:tcPr>
          <w:p w14:paraId="220B4F9F" w14:textId="77777777" w:rsidR="0068449F" w:rsidRPr="0068449F" w:rsidRDefault="0068449F" w:rsidP="0068449F">
            <w:pPr>
              <w:tabs>
                <w:tab w:val="left" w:pos="2595"/>
              </w:tabs>
              <w:rPr>
                <w:noProof/>
              </w:rPr>
            </w:pPr>
            <w:r w:rsidRPr="0068449F">
              <w:rPr>
                <w:noProof/>
              </w:rPr>
              <w:t>5.97</w:t>
            </w:r>
          </w:p>
        </w:tc>
        <w:tc>
          <w:tcPr>
            <w:tcW w:w="960" w:type="dxa"/>
            <w:noWrap/>
            <w:hideMark/>
          </w:tcPr>
          <w:p w14:paraId="26FA445B" w14:textId="77777777" w:rsidR="0068449F" w:rsidRPr="0068449F" w:rsidRDefault="0068449F" w:rsidP="0068449F">
            <w:pPr>
              <w:tabs>
                <w:tab w:val="left" w:pos="2595"/>
              </w:tabs>
              <w:rPr>
                <w:noProof/>
              </w:rPr>
            </w:pPr>
            <w:r w:rsidRPr="0068449F">
              <w:rPr>
                <w:noProof/>
              </w:rPr>
              <w:t>4.67</w:t>
            </w:r>
          </w:p>
        </w:tc>
        <w:tc>
          <w:tcPr>
            <w:tcW w:w="1060" w:type="dxa"/>
            <w:noWrap/>
            <w:hideMark/>
          </w:tcPr>
          <w:p w14:paraId="6A1D165F" w14:textId="77777777" w:rsidR="0068449F" w:rsidRPr="0068449F" w:rsidRDefault="0068449F" w:rsidP="0068449F">
            <w:pPr>
              <w:tabs>
                <w:tab w:val="left" w:pos="2595"/>
              </w:tabs>
              <w:rPr>
                <w:noProof/>
              </w:rPr>
            </w:pPr>
            <w:r w:rsidRPr="0068449F">
              <w:rPr>
                <w:noProof/>
              </w:rPr>
              <w:t>6.125</w:t>
            </w:r>
          </w:p>
        </w:tc>
        <w:tc>
          <w:tcPr>
            <w:tcW w:w="1240" w:type="dxa"/>
            <w:noWrap/>
            <w:hideMark/>
          </w:tcPr>
          <w:p w14:paraId="78F02701" w14:textId="77777777" w:rsidR="0068449F" w:rsidRPr="0068449F" w:rsidRDefault="0068449F" w:rsidP="0068449F">
            <w:pPr>
              <w:tabs>
                <w:tab w:val="left" w:pos="2595"/>
              </w:tabs>
              <w:rPr>
                <w:noProof/>
              </w:rPr>
            </w:pPr>
            <w:r w:rsidRPr="0068449F">
              <w:rPr>
                <w:noProof/>
              </w:rPr>
              <w:t>0.2189</w:t>
            </w:r>
          </w:p>
        </w:tc>
      </w:tr>
      <w:tr w:rsidR="0068449F" w:rsidRPr="0068449F" w14:paraId="2BD85D50" w14:textId="77777777" w:rsidTr="0068449F">
        <w:trPr>
          <w:trHeight w:val="300"/>
          <w:jc w:val="center"/>
        </w:trPr>
        <w:tc>
          <w:tcPr>
            <w:tcW w:w="920" w:type="dxa"/>
            <w:noWrap/>
            <w:hideMark/>
          </w:tcPr>
          <w:p w14:paraId="3CFDF863" w14:textId="77777777" w:rsidR="0068449F" w:rsidRPr="0068449F" w:rsidRDefault="0068449F" w:rsidP="0068449F">
            <w:pPr>
              <w:tabs>
                <w:tab w:val="left" w:pos="2595"/>
              </w:tabs>
              <w:rPr>
                <w:noProof/>
              </w:rPr>
            </w:pPr>
            <w:r w:rsidRPr="0068449F">
              <w:rPr>
                <w:noProof/>
              </w:rPr>
              <w:t>20</w:t>
            </w:r>
          </w:p>
        </w:tc>
        <w:tc>
          <w:tcPr>
            <w:tcW w:w="1280" w:type="dxa"/>
            <w:noWrap/>
            <w:hideMark/>
          </w:tcPr>
          <w:p w14:paraId="762ED3B7" w14:textId="77777777" w:rsidR="0068449F" w:rsidRPr="0068449F" w:rsidRDefault="0068449F" w:rsidP="0068449F">
            <w:pPr>
              <w:tabs>
                <w:tab w:val="left" w:pos="2595"/>
              </w:tabs>
              <w:rPr>
                <w:noProof/>
              </w:rPr>
            </w:pPr>
            <w:r w:rsidRPr="0068449F">
              <w:rPr>
                <w:noProof/>
              </w:rPr>
              <w:t>5.94</w:t>
            </w:r>
          </w:p>
        </w:tc>
        <w:tc>
          <w:tcPr>
            <w:tcW w:w="960" w:type="dxa"/>
            <w:noWrap/>
            <w:hideMark/>
          </w:tcPr>
          <w:p w14:paraId="7D7D06F1" w14:textId="77777777" w:rsidR="0068449F" w:rsidRPr="0068449F" w:rsidRDefault="0068449F" w:rsidP="0068449F">
            <w:pPr>
              <w:tabs>
                <w:tab w:val="left" w:pos="2595"/>
              </w:tabs>
              <w:rPr>
                <w:noProof/>
              </w:rPr>
            </w:pPr>
            <w:r w:rsidRPr="0068449F">
              <w:rPr>
                <w:noProof/>
              </w:rPr>
              <w:t>4.2</w:t>
            </w:r>
          </w:p>
        </w:tc>
        <w:tc>
          <w:tcPr>
            <w:tcW w:w="1060" w:type="dxa"/>
            <w:noWrap/>
            <w:hideMark/>
          </w:tcPr>
          <w:p w14:paraId="4080484F" w14:textId="77777777" w:rsidR="0068449F" w:rsidRPr="0068449F" w:rsidRDefault="0068449F" w:rsidP="0068449F">
            <w:pPr>
              <w:tabs>
                <w:tab w:val="left" w:pos="2595"/>
              </w:tabs>
              <w:rPr>
                <w:noProof/>
              </w:rPr>
            </w:pPr>
            <w:r w:rsidRPr="0068449F">
              <w:rPr>
                <w:noProof/>
              </w:rPr>
              <w:t>7.32</w:t>
            </w:r>
          </w:p>
        </w:tc>
        <w:tc>
          <w:tcPr>
            <w:tcW w:w="1240" w:type="dxa"/>
            <w:noWrap/>
            <w:hideMark/>
          </w:tcPr>
          <w:p w14:paraId="1462C2D0" w14:textId="77777777" w:rsidR="0068449F" w:rsidRPr="0068449F" w:rsidRDefault="0068449F" w:rsidP="0068449F">
            <w:pPr>
              <w:tabs>
                <w:tab w:val="left" w:pos="2595"/>
              </w:tabs>
              <w:rPr>
                <w:noProof/>
              </w:rPr>
            </w:pPr>
            <w:r w:rsidRPr="0068449F">
              <w:rPr>
                <w:noProof/>
              </w:rPr>
              <w:t>0.2643</w:t>
            </w:r>
          </w:p>
        </w:tc>
      </w:tr>
    </w:tbl>
    <w:p w14:paraId="7ACE85A9" w14:textId="273694E1" w:rsidR="00AB4E1E" w:rsidRDefault="0068449F" w:rsidP="00AB4E1E">
      <w:pPr>
        <w:tabs>
          <w:tab w:val="left" w:pos="2595"/>
        </w:tabs>
        <w:rPr>
          <w:noProof/>
        </w:rPr>
      </w:pPr>
      <w:r>
        <w:rPr>
          <w:noProof/>
        </w:rPr>
        <w:fldChar w:fldCharType="end"/>
      </w:r>
      <w:r w:rsidR="00AB4E1E">
        <w:rPr>
          <w:noProof/>
        </w:rPr>
        <w:tab/>
      </w:r>
    </w:p>
    <w:p w14:paraId="464C43AE" w14:textId="68CA4FF0" w:rsidR="00AB4E1E" w:rsidRDefault="00AB4E1E" w:rsidP="00AB4E1E">
      <w:pPr>
        <w:jc w:val="center"/>
        <w:rPr>
          <w:rFonts w:ascii="Times New Roman" w:hAnsi="Times New Roman" w:cs="Times New Roman"/>
          <w:sz w:val="24"/>
          <w:szCs w:val="24"/>
        </w:rPr>
      </w:pPr>
      <w:r>
        <w:rPr>
          <w:noProof/>
        </w:rPr>
        <w:drawing>
          <wp:inline distT="0" distB="0" distL="0" distR="0" wp14:anchorId="24006E9E" wp14:editId="690B308D">
            <wp:extent cx="4640036" cy="2743200"/>
            <wp:effectExtent l="0" t="0" r="8255" b="0"/>
            <wp:docPr id="10" name="Chart 10">
              <a:extLst xmlns:a="http://schemas.openxmlformats.org/drawingml/2006/main">
                <a:ext uri="{FF2B5EF4-FFF2-40B4-BE49-F238E27FC236}">
                  <a16:creationId xmlns:a16="http://schemas.microsoft.com/office/drawing/2014/main" id="{2419283C-42A7-4BC6-9301-683BB2E494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1DCBC2" w14:textId="4061A29A" w:rsidR="0068449F" w:rsidRDefault="00630422" w:rsidP="00630422">
      <w:pPr>
        <w:spacing w:after="0" w:line="240" w:lineRule="auto"/>
        <w:rPr>
          <w:rFonts w:ascii="Times New Roman" w:hAnsi="Times New Roman" w:cs="Times New Roman"/>
          <w:sz w:val="24"/>
          <w:szCs w:val="24"/>
        </w:rPr>
      </w:pPr>
      <w:r>
        <w:rPr>
          <w:rFonts w:ascii="Times New Roman" w:hAnsi="Times New Roman" w:cs="Times New Roman"/>
          <w:sz w:val="24"/>
          <w:szCs w:val="24"/>
        </w:rPr>
        <w:t>Figure 9</w:t>
      </w:r>
      <w:r w:rsidR="0068449F">
        <w:rPr>
          <w:rFonts w:ascii="Times New Roman" w:hAnsi="Times New Roman" w:cs="Times New Roman"/>
          <w:sz w:val="24"/>
          <w:szCs w:val="24"/>
        </w:rPr>
        <w:t xml:space="preserve"> Compressive strength results for different soy-agent percentage. </w:t>
      </w:r>
    </w:p>
    <w:p w14:paraId="3469AA77" w14:textId="54BD6FDF" w:rsidR="0068449F" w:rsidRDefault="0068449F" w:rsidP="0068449F">
      <w:pPr>
        <w:rPr>
          <w:rFonts w:ascii="Times New Roman" w:hAnsi="Times New Roman" w:cs="Times New Roman"/>
          <w:sz w:val="24"/>
          <w:szCs w:val="24"/>
        </w:rPr>
      </w:pPr>
    </w:p>
    <w:p w14:paraId="57A26DB2" w14:textId="0C683A59" w:rsidR="00C74241" w:rsidRDefault="009F0720" w:rsidP="0068449F">
      <w:pPr>
        <w:spacing w:before="120" w:after="0" w:line="240" w:lineRule="auto"/>
        <w:jc w:val="both"/>
        <w:rPr>
          <w:rFonts w:ascii="Times New Roman" w:hAnsi="Times New Roman" w:cs="Times New Roman"/>
          <w:sz w:val="24"/>
          <w:szCs w:val="24"/>
        </w:rPr>
      </w:pPr>
      <w:r w:rsidRPr="00C74241">
        <w:rPr>
          <w:rFonts w:ascii="Times New Roman" w:hAnsi="Times New Roman" w:cs="Times New Roman"/>
          <w:bCs/>
          <w:i/>
          <w:sz w:val="24"/>
          <w:szCs w:val="24"/>
        </w:rPr>
        <w:t>Differential Scanning Calorimeter (DSC) Test:</w:t>
      </w:r>
    </w:p>
    <w:p w14:paraId="7D78FB3C" w14:textId="05B6D69B" w:rsidR="0068449F" w:rsidRDefault="009F0720" w:rsidP="0068449F">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The p</w:t>
      </w:r>
      <w:r w:rsidR="0068449F" w:rsidRPr="0068449F">
        <w:rPr>
          <w:rFonts w:ascii="Times New Roman" w:hAnsi="Times New Roman" w:cs="Times New Roman"/>
          <w:sz w:val="24"/>
          <w:szCs w:val="24"/>
        </w:rPr>
        <w:t xml:space="preserve">hysicochemical aspects </w:t>
      </w:r>
      <w:r w:rsidR="0058505D">
        <w:rPr>
          <w:rFonts w:ascii="Times New Roman" w:hAnsi="Times New Roman" w:cs="Times New Roman"/>
          <w:sz w:val="24"/>
          <w:szCs w:val="24"/>
        </w:rPr>
        <w:t xml:space="preserve">of </w:t>
      </w:r>
      <w:r w:rsidR="0068449F" w:rsidRPr="0068449F">
        <w:rPr>
          <w:rFonts w:ascii="Times New Roman" w:hAnsi="Times New Roman" w:cs="Times New Roman"/>
          <w:sz w:val="24"/>
          <w:szCs w:val="24"/>
        </w:rPr>
        <w:t xml:space="preserve">rejuvenation </w:t>
      </w:r>
      <w:proofErr w:type="gramStart"/>
      <w:r w:rsidR="0068449F">
        <w:rPr>
          <w:rFonts w:ascii="Times New Roman" w:hAnsi="Times New Roman" w:cs="Times New Roman"/>
          <w:sz w:val="24"/>
          <w:szCs w:val="24"/>
        </w:rPr>
        <w:t>was</w:t>
      </w:r>
      <w:proofErr w:type="gramEnd"/>
      <w:r w:rsidR="0068449F" w:rsidRPr="0068449F">
        <w:rPr>
          <w:rFonts w:ascii="Times New Roman" w:hAnsi="Times New Roman" w:cs="Times New Roman"/>
          <w:sz w:val="24"/>
          <w:szCs w:val="24"/>
        </w:rPr>
        <w:t xml:space="preserve"> evaluated by a differential scanning</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calorimeter (DSC)</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 xml:space="preserve"> All DSC analyses were performed using a TA</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Instruments DSC Q</w:t>
      </w:r>
      <w:r w:rsidR="0068449F">
        <w:rPr>
          <w:rFonts w:ascii="Times New Roman" w:hAnsi="Times New Roman" w:cs="Times New Roman"/>
          <w:sz w:val="24"/>
          <w:szCs w:val="24"/>
        </w:rPr>
        <w:t>1</w:t>
      </w:r>
      <w:r w:rsidR="0068449F" w:rsidRPr="0068449F">
        <w:rPr>
          <w:rFonts w:ascii="Times New Roman" w:hAnsi="Times New Roman" w:cs="Times New Roman"/>
          <w:sz w:val="24"/>
          <w:szCs w:val="24"/>
        </w:rPr>
        <w:t>000 instrument (TA Instruments, New</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Castle, DE)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with refrigerated</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cooling. Samples were sealed in</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air in hermetic aluminum pans (</w:t>
      </w:r>
      <w:proofErr w:type="spellStart"/>
      <w:r w:rsidR="0068449F" w:rsidRPr="0068449F">
        <w:rPr>
          <w:rFonts w:ascii="Times New Roman" w:hAnsi="Times New Roman" w:cs="Times New Roman"/>
          <w:sz w:val="24"/>
          <w:szCs w:val="24"/>
        </w:rPr>
        <w:t>Tzero</w:t>
      </w:r>
      <w:proofErr w:type="spellEnd"/>
      <w:r w:rsidR="0068449F" w:rsidRPr="0068449F">
        <w:rPr>
          <w:rFonts w:ascii="Times New Roman" w:hAnsi="Times New Roman" w:cs="Times New Roman"/>
          <w:sz w:val="24"/>
          <w:szCs w:val="24"/>
        </w:rPr>
        <w:t xml:space="preserve"> low-mass pans). Sample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 xml:space="preserve">weights ranged from </w:t>
      </w:r>
      <w:r w:rsidR="0068449F">
        <w:rPr>
          <w:rFonts w:ascii="Times New Roman" w:hAnsi="Times New Roman" w:cs="Times New Roman"/>
          <w:sz w:val="24"/>
          <w:szCs w:val="24"/>
        </w:rPr>
        <w:t>3</w:t>
      </w:r>
      <w:r w:rsidR="0068449F" w:rsidRPr="0068449F">
        <w:rPr>
          <w:rFonts w:ascii="Times New Roman" w:hAnsi="Times New Roman" w:cs="Times New Roman"/>
          <w:sz w:val="24"/>
          <w:szCs w:val="24"/>
        </w:rPr>
        <w:t xml:space="preserve"> to 10 mg. Samples were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equilibrated at 165 °C for 5 min and then cooled to −</w:t>
      </w:r>
      <w:r>
        <w:rPr>
          <w:rFonts w:ascii="Times New Roman" w:hAnsi="Times New Roman" w:cs="Times New Roman"/>
          <w:sz w:val="24"/>
          <w:szCs w:val="24"/>
        </w:rPr>
        <w:t xml:space="preserve"> </w:t>
      </w:r>
      <w:r w:rsidR="0068449F" w:rsidRPr="0068449F">
        <w:rPr>
          <w:rFonts w:ascii="Times New Roman" w:hAnsi="Times New Roman" w:cs="Times New Roman"/>
          <w:sz w:val="24"/>
          <w:szCs w:val="24"/>
        </w:rPr>
        <w:t>90 °C at</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2 °C/min with a ±</w:t>
      </w:r>
      <w:r>
        <w:rPr>
          <w:rFonts w:ascii="Times New Roman" w:hAnsi="Times New Roman" w:cs="Times New Roman"/>
          <w:sz w:val="24"/>
          <w:szCs w:val="24"/>
        </w:rPr>
        <w:t xml:space="preserve"> </w:t>
      </w:r>
      <w:r w:rsidR="0068449F" w:rsidRPr="0068449F">
        <w:rPr>
          <w:rFonts w:ascii="Times New Roman" w:hAnsi="Times New Roman" w:cs="Times New Roman"/>
          <w:sz w:val="24"/>
          <w:szCs w:val="24"/>
        </w:rPr>
        <w:t>0.5 °C, 80 s modulation. The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samples were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then heated at 2 °C/min with a ±0.5 °C, 80 s period modulation</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to 165 °C.</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Oxidation was not expected to be extreme under these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conditions, and all samples were treated consistently to enable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comparisons between them</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In this study</w:t>
      </w:r>
      <w:r w:rsidR="0068449F">
        <w:rPr>
          <w:rFonts w:ascii="Times New Roman" w:hAnsi="Times New Roman" w:cs="Times New Roman"/>
          <w:sz w:val="24"/>
          <w:szCs w:val="24"/>
        </w:rPr>
        <w:t>,</w:t>
      </w:r>
      <w:r w:rsidR="0068449F" w:rsidRPr="0068449F">
        <w:rPr>
          <w:rFonts w:ascii="Times New Roman" w:hAnsi="Times New Roman" w:cs="Times New Roman"/>
          <w:sz w:val="24"/>
          <w:szCs w:val="24"/>
        </w:rPr>
        <w:t xml:space="preserve"> the reversing heat capacity curves from heating</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and cooling cycles were comparable</w:t>
      </w:r>
      <w:r w:rsidR="0068449F">
        <w:rPr>
          <w:rFonts w:ascii="Times New Roman" w:hAnsi="Times New Roman" w:cs="Times New Roman"/>
          <w:sz w:val="24"/>
          <w:szCs w:val="24"/>
        </w:rPr>
        <w:t xml:space="preserve">. Figure </w:t>
      </w:r>
      <w:r w:rsidR="009E29BE">
        <w:rPr>
          <w:rFonts w:ascii="Times New Roman" w:hAnsi="Times New Roman" w:cs="Times New Roman"/>
          <w:sz w:val="24"/>
          <w:szCs w:val="24"/>
        </w:rPr>
        <w:t>10</w:t>
      </w:r>
      <w:r w:rsidR="0068449F">
        <w:rPr>
          <w:rFonts w:ascii="Times New Roman" w:hAnsi="Times New Roman" w:cs="Times New Roman"/>
          <w:sz w:val="24"/>
          <w:szCs w:val="24"/>
        </w:rPr>
        <w:t xml:space="preserve"> shows the DSC Q1000 instrument and the procedure of preparing the test samples.  </w:t>
      </w:r>
    </w:p>
    <w:p w14:paraId="5F6E39FB" w14:textId="3C3AC2CA" w:rsidR="0068449F" w:rsidRDefault="0068449F" w:rsidP="0068449F">
      <w:pPr>
        <w:spacing w:before="120" w:after="0" w:line="240" w:lineRule="auto"/>
        <w:jc w:val="both"/>
        <w:rPr>
          <w:rFonts w:ascii="Times New Roman" w:hAnsi="Times New Roman" w:cs="Times New Roman"/>
          <w:sz w:val="24"/>
          <w:szCs w:val="24"/>
        </w:rPr>
      </w:pPr>
    </w:p>
    <w:p w14:paraId="120BA9D5" w14:textId="77777777" w:rsidR="009F0720" w:rsidRPr="009F0720" w:rsidRDefault="0068449F" w:rsidP="009F0720">
      <w:pPr>
        <w:spacing w:after="0" w:line="240" w:lineRule="auto"/>
        <w:jc w:val="center"/>
        <w:rPr>
          <w:rFonts w:ascii="Times New Roman" w:hAnsi="Times New Roman" w:cs="Times New Roman"/>
          <w:sz w:val="12"/>
          <w:szCs w:val="12"/>
        </w:rPr>
      </w:pPr>
      <w:r>
        <w:rPr>
          <w:noProof/>
        </w:rPr>
        <w:lastRenderedPageBreak/>
        <w:drawing>
          <wp:anchor distT="0" distB="0" distL="114300" distR="114300" simplePos="0" relativeHeight="251658240" behindDoc="0" locked="0" layoutInCell="1" allowOverlap="1" wp14:anchorId="6DA29D64" wp14:editId="58DFDE9C">
            <wp:simplePos x="0" y="0"/>
            <wp:positionH relativeFrom="column">
              <wp:posOffset>0</wp:posOffset>
            </wp:positionH>
            <wp:positionV relativeFrom="paragraph">
              <wp:posOffset>28575</wp:posOffset>
            </wp:positionV>
            <wp:extent cx="2943225" cy="311467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3225" cy="3114675"/>
                    </a:xfrm>
                    <a:prstGeom prst="rect">
                      <a:avLst/>
                    </a:prstGeom>
                    <a:noFill/>
                    <a:ln>
                      <a:noFill/>
                    </a:ln>
                  </pic:spPr>
                </pic:pic>
              </a:graphicData>
            </a:graphic>
            <wp14:sizeRelV relativeFrom="margin">
              <wp14:pctHeight>0</wp14:pctHeight>
            </wp14:sizeRelV>
          </wp:anchor>
        </w:drawing>
      </w:r>
      <w:r>
        <w:rPr>
          <w:noProof/>
        </w:rPr>
        <w:drawing>
          <wp:inline distT="0" distB="0" distL="0" distR="0" wp14:anchorId="425D227C" wp14:editId="62EF4480">
            <wp:extent cx="2790825" cy="3143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0825" cy="3143250"/>
                    </a:xfrm>
                    <a:prstGeom prst="rect">
                      <a:avLst/>
                    </a:prstGeom>
                    <a:noFill/>
                    <a:ln>
                      <a:noFill/>
                    </a:ln>
                  </pic:spPr>
                </pic:pic>
              </a:graphicData>
            </a:graphic>
          </wp:inline>
        </w:drawing>
      </w:r>
      <w:r>
        <w:rPr>
          <w:rFonts w:ascii="Times New Roman" w:hAnsi="Times New Roman" w:cs="Times New Roman"/>
          <w:sz w:val="24"/>
          <w:szCs w:val="24"/>
        </w:rPr>
        <w:br w:type="textWrapping" w:clear="all"/>
      </w:r>
    </w:p>
    <w:p w14:paraId="4C83935B" w14:textId="61326DE2" w:rsidR="0068449F" w:rsidRDefault="00630422" w:rsidP="00630422">
      <w:pPr>
        <w:spacing w:before="120" w:after="0" w:line="240" w:lineRule="auto"/>
        <w:rPr>
          <w:rFonts w:ascii="Times New Roman" w:hAnsi="Times New Roman" w:cs="Times New Roman"/>
          <w:sz w:val="24"/>
          <w:szCs w:val="24"/>
        </w:rPr>
      </w:pPr>
      <w:r>
        <w:rPr>
          <w:rFonts w:ascii="Times New Roman" w:hAnsi="Times New Roman" w:cs="Times New Roman"/>
          <w:sz w:val="24"/>
          <w:szCs w:val="24"/>
        </w:rPr>
        <w:t>Figure 10</w:t>
      </w:r>
      <w:r w:rsidR="0068449F">
        <w:rPr>
          <w:rFonts w:ascii="Times New Roman" w:hAnsi="Times New Roman" w:cs="Times New Roman"/>
          <w:sz w:val="24"/>
          <w:szCs w:val="24"/>
        </w:rPr>
        <w:t xml:space="preserve"> DSC Q1000 instrument and the procedure of preparing the test samples.  </w:t>
      </w:r>
    </w:p>
    <w:p w14:paraId="4367CA48" w14:textId="7FC80EFC" w:rsidR="0068449F" w:rsidRDefault="0068449F" w:rsidP="009F0720">
      <w:pPr>
        <w:spacing w:after="0"/>
        <w:rPr>
          <w:rFonts w:ascii="Times New Roman" w:hAnsi="Times New Roman" w:cs="Times New Roman"/>
          <w:sz w:val="24"/>
          <w:szCs w:val="24"/>
        </w:rPr>
      </w:pPr>
    </w:p>
    <w:p w14:paraId="38F3C9CA" w14:textId="019C3319" w:rsidR="0068449F" w:rsidRPr="0068449F" w:rsidRDefault="009F0720" w:rsidP="0068449F">
      <w:pPr>
        <w:jc w:val="both"/>
        <w:rPr>
          <w:rFonts w:ascii="Times New Roman" w:hAnsi="Times New Roman" w:cs="Times New Roman"/>
          <w:sz w:val="24"/>
          <w:szCs w:val="24"/>
        </w:rPr>
      </w:pPr>
      <w:r>
        <w:rPr>
          <w:rFonts w:ascii="Times New Roman" w:hAnsi="Times New Roman" w:cs="Times New Roman"/>
          <w:sz w:val="24"/>
          <w:szCs w:val="24"/>
        </w:rPr>
        <w:t xml:space="preserve">The </w:t>
      </w:r>
      <w:r w:rsidR="0068449F" w:rsidRPr="0068449F">
        <w:rPr>
          <w:rFonts w:ascii="Times New Roman" w:hAnsi="Times New Roman" w:cs="Times New Roman"/>
          <w:sz w:val="24"/>
          <w:szCs w:val="24"/>
        </w:rPr>
        <w:t xml:space="preserve">DSC analysis software (Universal Analysis 2000 v4.5a, TA Instruments, New Castle, DE) was used to determine glass transition </w:t>
      </w:r>
      <w:r w:rsidR="0068449F">
        <w:rPr>
          <w:rFonts w:ascii="Times New Roman" w:hAnsi="Times New Roman" w:cs="Times New Roman"/>
          <w:sz w:val="24"/>
          <w:szCs w:val="24"/>
        </w:rPr>
        <w:t>temperature (</w:t>
      </w:r>
      <w:r w:rsidR="0068449F" w:rsidRPr="0068449F">
        <w:rPr>
          <w:rFonts w:ascii="Times New Roman" w:hAnsi="Times New Roman" w:cs="Times New Roman"/>
          <w:sz w:val="24"/>
          <w:szCs w:val="24"/>
        </w:rPr>
        <w:t xml:space="preserve">temperature range where </w:t>
      </w:r>
      <w:r w:rsidR="0068449F">
        <w:rPr>
          <w:rFonts w:ascii="Times New Roman" w:hAnsi="Times New Roman" w:cs="Times New Roman"/>
          <w:sz w:val="24"/>
          <w:szCs w:val="24"/>
        </w:rPr>
        <w:t>the material</w:t>
      </w:r>
      <w:r w:rsidR="0068449F" w:rsidRPr="0068449F">
        <w:rPr>
          <w:rFonts w:ascii="Times New Roman" w:hAnsi="Times New Roman" w:cs="Times New Roman"/>
          <w:sz w:val="24"/>
          <w:szCs w:val="24"/>
        </w:rPr>
        <w:t xml:space="preserve"> </w:t>
      </w:r>
      <w:r w:rsidR="0068449F">
        <w:rPr>
          <w:rFonts w:ascii="Times New Roman" w:hAnsi="Times New Roman" w:cs="Times New Roman"/>
          <w:sz w:val="24"/>
          <w:szCs w:val="24"/>
        </w:rPr>
        <w:t xml:space="preserve">changes </w:t>
      </w:r>
      <w:r w:rsidR="0068449F" w:rsidRPr="0068449F">
        <w:rPr>
          <w:rFonts w:ascii="Times New Roman" w:hAnsi="Times New Roman" w:cs="Times New Roman"/>
          <w:sz w:val="24"/>
          <w:szCs w:val="24"/>
        </w:rPr>
        <w:t>from a hard, rigid or “glassy” state</w:t>
      </w:r>
      <w:r w:rsidR="0068449F">
        <w:rPr>
          <w:rFonts w:ascii="Times New Roman" w:hAnsi="Times New Roman" w:cs="Times New Roman"/>
          <w:sz w:val="24"/>
          <w:szCs w:val="24"/>
        </w:rPr>
        <w:t xml:space="preserve"> </w:t>
      </w:r>
      <w:r w:rsidR="0068449F" w:rsidRPr="0068449F">
        <w:rPr>
          <w:rFonts w:ascii="Times New Roman" w:hAnsi="Times New Roman" w:cs="Times New Roman"/>
          <w:sz w:val="24"/>
          <w:szCs w:val="24"/>
        </w:rPr>
        <w:t>to a mor</w:t>
      </w:r>
      <w:r w:rsidR="0068449F">
        <w:rPr>
          <w:rFonts w:ascii="Times New Roman" w:hAnsi="Times New Roman" w:cs="Times New Roman"/>
          <w:sz w:val="24"/>
          <w:szCs w:val="24"/>
        </w:rPr>
        <w:t>e</w:t>
      </w:r>
      <w:r w:rsidR="0068449F" w:rsidRPr="0068449F">
        <w:rPr>
          <w:rFonts w:ascii="Times New Roman" w:hAnsi="Times New Roman" w:cs="Times New Roman"/>
          <w:sz w:val="24"/>
          <w:szCs w:val="24"/>
        </w:rPr>
        <w:t xml:space="preserve"> compliant or “rubbery” state</w:t>
      </w:r>
      <w:r w:rsidR="0068449F">
        <w:rPr>
          <w:rFonts w:ascii="Times New Roman" w:hAnsi="Times New Roman" w:cs="Times New Roman"/>
          <w:sz w:val="24"/>
          <w:szCs w:val="24"/>
        </w:rPr>
        <w:t>)</w:t>
      </w:r>
      <w:r w:rsidR="0068449F" w:rsidRPr="0068449F">
        <w:rPr>
          <w:rFonts w:ascii="Times New Roman" w:hAnsi="Times New Roman" w:cs="Times New Roman"/>
          <w:sz w:val="24"/>
          <w:szCs w:val="24"/>
        </w:rPr>
        <w:t xml:space="preserve">  by inflection, </w:t>
      </w:r>
      <w:proofErr w:type="spellStart"/>
      <w:r w:rsidR="0068449F" w:rsidRPr="0068449F">
        <w:rPr>
          <w:rFonts w:ascii="Times New Roman" w:hAnsi="Times New Roman" w:cs="Times New Roman"/>
          <w:sz w:val="24"/>
          <w:szCs w:val="24"/>
        </w:rPr>
        <w:t>Tg</w:t>
      </w:r>
      <w:proofErr w:type="spellEnd"/>
      <w:r w:rsidR="0068449F" w:rsidRPr="0068449F">
        <w:rPr>
          <w:rFonts w:ascii="Times New Roman" w:hAnsi="Times New Roman" w:cs="Times New Roman"/>
          <w:sz w:val="24"/>
          <w:szCs w:val="24"/>
        </w:rPr>
        <w:t>(I), and the transition high-temperature limit (</w:t>
      </w:r>
      <w:proofErr w:type="spellStart"/>
      <w:r w:rsidR="0068449F" w:rsidRPr="0068449F">
        <w:rPr>
          <w:rFonts w:ascii="Times New Roman" w:hAnsi="Times New Roman" w:cs="Times New Roman"/>
          <w:sz w:val="24"/>
          <w:szCs w:val="24"/>
        </w:rPr>
        <w:t>Tg</w:t>
      </w:r>
      <w:proofErr w:type="spellEnd"/>
      <w:r w:rsidR="0068449F" w:rsidRPr="0068449F">
        <w:rPr>
          <w:rFonts w:ascii="Times New Roman" w:hAnsi="Times New Roman" w:cs="Times New Roman"/>
          <w:sz w:val="24"/>
          <w:szCs w:val="24"/>
        </w:rPr>
        <w:t>(end)) for four samples with</w:t>
      </w:r>
      <w:r>
        <w:rPr>
          <w:rFonts w:ascii="Times New Roman" w:hAnsi="Times New Roman" w:cs="Times New Roman"/>
          <w:sz w:val="24"/>
          <w:szCs w:val="24"/>
        </w:rPr>
        <w:t xml:space="preserve"> different percentage of soy-agent at</w:t>
      </w:r>
      <w:r w:rsidR="0068449F" w:rsidRPr="0068449F">
        <w:rPr>
          <w:rFonts w:ascii="Times New Roman" w:hAnsi="Times New Roman" w:cs="Times New Roman"/>
          <w:sz w:val="24"/>
          <w:szCs w:val="24"/>
        </w:rPr>
        <w:t xml:space="preserve"> 0%, 5%, 10%, and 20% </w:t>
      </w:r>
      <w:r>
        <w:rPr>
          <w:rFonts w:ascii="Times New Roman" w:hAnsi="Times New Roman" w:cs="Times New Roman"/>
          <w:sz w:val="24"/>
          <w:szCs w:val="24"/>
        </w:rPr>
        <w:t>by weight to binder</w:t>
      </w:r>
      <w:r w:rsidR="0068449F" w:rsidRPr="0068449F">
        <w:rPr>
          <w:rFonts w:ascii="Times New Roman" w:hAnsi="Times New Roman" w:cs="Times New Roman"/>
          <w:sz w:val="24"/>
          <w:szCs w:val="24"/>
        </w:rPr>
        <w:t>, as shown in Figures 1</w:t>
      </w:r>
      <w:r w:rsidR="0068449F">
        <w:rPr>
          <w:rFonts w:ascii="Times New Roman" w:hAnsi="Times New Roman" w:cs="Times New Roman"/>
          <w:sz w:val="24"/>
          <w:szCs w:val="24"/>
        </w:rPr>
        <w:t>1</w:t>
      </w:r>
      <w:r w:rsidR="0068449F" w:rsidRPr="0068449F">
        <w:rPr>
          <w:rFonts w:ascii="Times New Roman" w:hAnsi="Times New Roman" w:cs="Times New Roman"/>
          <w:sz w:val="24"/>
          <w:szCs w:val="24"/>
        </w:rPr>
        <w:t>, 1</w:t>
      </w:r>
      <w:r w:rsidR="0068449F">
        <w:rPr>
          <w:rFonts w:ascii="Times New Roman" w:hAnsi="Times New Roman" w:cs="Times New Roman"/>
          <w:sz w:val="24"/>
          <w:szCs w:val="24"/>
        </w:rPr>
        <w:t>2</w:t>
      </w:r>
      <w:r w:rsidR="0068449F" w:rsidRPr="0068449F">
        <w:rPr>
          <w:rFonts w:ascii="Times New Roman" w:hAnsi="Times New Roman" w:cs="Times New Roman"/>
          <w:sz w:val="24"/>
          <w:szCs w:val="24"/>
        </w:rPr>
        <w:t xml:space="preserve">, </w:t>
      </w:r>
      <w:r w:rsidR="009E29BE">
        <w:rPr>
          <w:rFonts w:ascii="Times New Roman" w:hAnsi="Times New Roman" w:cs="Times New Roman"/>
          <w:sz w:val="24"/>
          <w:szCs w:val="24"/>
        </w:rPr>
        <w:t xml:space="preserve">13, </w:t>
      </w:r>
      <w:r w:rsidR="0068449F" w:rsidRPr="0068449F">
        <w:rPr>
          <w:rFonts w:ascii="Times New Roman" w:hAnsi="Times New Roman" w:cs="Times New Roman"/>
          <w:sz w:val="24"/>
          <w:szCs w:val="24"/>
        </w:rPr>
        <w:t>and 1</w:t>
      </w:r>
      <w:r w:rsidR="009E29BE">
        <w:rPr>
          <w:rFonts w:ascii="Times New Roman" w:hAnsi="Times New Roman" w:cs="Times New Roman"/>
          <w:sz w:val="24"/>
          <w:szCs w:val="24"/>
        </w:rPr>
        <w:t>4</w:t>
      </w:r>
      <w:r w:rsidR="0068449F" w:rsidRPr="0068449F">
        <w:rPr>
          <w:rFonts w:ascii="Times New Roman" w:hAnsi="Times New Roman" w:cs="Times New Roman"/>
          <w:sz w:val="24"/>
          <w:szCs w:val="24"/>
        </w:rPr>
        <w:t xml:space="preserve"> respectively. </w:t>
      </w:r>
      <w:r w:rsidR="0068449F">
        <w:rPr>
          <w:rFonts w:ascii="Times New Roman" w:hAnsi="Times New Roman" w:cs="Times New Roman"/>
          <w:sz w:val="24"/>
          <w:szCs w:val="24"/>
        </w:rPr>
        <w:t>As shown from Figures 1</w:t>
      </w:r>
      <w:r w:rsidR="009E29BE">
        <w:rPr>
          <w:rFonts w:ascii="Times New Roman" w:hAnsi="Times New Roman" w:cs="Times New Roman"/>
          <w:sz w:val="24"/>
          <w:szCs w:val="24"/>
        </w:rPr>
        <w:t>1 to 14</w:t>
      </w:r>
      <w:r w:rsidR="0068449F">
        <w:rPr>
          <w:rFonts w:ascii="Times New Roman" w:hAnsi="Times New Roman" w:cs="Times New Roman"/>
          <w:sz w:val="24"/>
          <w:szCs w:val="24"/>
        </w:rPr>
        <w:t xml:space="preserve">, </w:t>
      </w:r>
      <w:r w:rsidR="0068449F" w:rsidRPr="005E78AC">
        <w:rPr>
          <w:rFonts w:ascii="Times New Roman" w:hAnsi="Times New Roman" w:cs="Times New Roman"/>
          <w:i/>
          <w:iCs/>
          <w:sz w:val="24"/>
          <w:szCs w:val="24"/>
          <w:u w:val="single"/>
        </w:rPr>
        <w:t xml:space="preserve">the soy-agent helps to solidify the binder at much lower temperatures as compared to asphalt binder, which means that the soy-agent is effective in restoring the temperature, </w:t>
      </w:r>
      <w:r w:rsidR="005E78AC">
        <w:rPr>
          <w:rFonts w:ascii="Times New Roman" w:hAnsi="Times New Roman" w:cs="Times New Roman"/>
          <w:i/>
          <w:iCs/>
          <w:sz w:val="24"/>
          <w:szCs w:val="24"/>
          <w:u w:val="single"/>
        </w:rPr>
        <w:t>thus,</w:t>
      </w:r>
      <w:r w:rsidR="0068449F" w:rsidRPr="005E78AC">
        <w:rPr>
          <w:rFonts w:ascii="Times New Roman" w:hAnsi="Times New Roman" w:cs="Times New Roman"/>
          <w:i/>
          <w:iCs/>
          <w:sz w:val="24"/>
          <w:szCs w:val="24"/>
          <w:u w:val="single"/>
        </w:rPr>
        <w:t xml:space="preserve"> the binder will be more flexible and effective at a lower temperature.</w:t>
      </w:r>
      <w:r w:rsidR="0068449F">
        <w:rPr>
          <w:rFonts w:ascii="Times New Roman" w:hAnsi="Times New Roman" w:cs="Times New Roman"/>
          <w:sz w:val="24"/>
          <w:szCs w:val="24"/>
        </w:rPr>
        <w:t xml:space="preserve"> Also, it can be seen that  5% soy-agent does not affect the </w:t>
      </w:r>
      <w:proofErr w:type="spellStart"/>
      <w:r w:rsidR="0068449F">
        <w:rPr>
          <w:rFonts w:ascii="Times New Roman" w:hAnsi="Times New Roman" w:cs="Times New Roman"/>
          <w:sz w:val="24"/>
          <w:szCs w:val="24"/>
        </w:rPr>
        <w:t>Tg</w:t>
      </w:r>
      <w:proofErr w:type="spellEnd"/>
      <w:r w:rsidR="0068449F">
        <w:rPr>
          <w:rFonts w:ascii="Times New Roman" w:hAnsi="Times New Roman" w:cs="Times New Roman"/>
          <w:sz w:val="24"/>
          <w:szCs w:val="24"/>
        </w:rPr>
        <w:t>(end) to much from changing from 18.7 °C to 16.48 °C, but by adding 1</w:t>
      </w:r>
      <w:r w:rsidR="008C553A">
        <w:rPr>
          <w:rFonts w:ascii="Times New Roman" w:hAnsi="Times New Roman" w:cs="Times New Roman"/>
          <w:sz w:val="24"/>
          <w:szCs w:val="24"/>
        </w:rPr>
        <w:t>0% of the</w:t>
      </w:r>
      <w:r w:rsidR="0068449F">
        <w:rPr>
          <w:rFonts w:ascii="Times New Roman" w:hAnsi="Times New Roman" w:cs="Times New Roman"/>
          <w:sz w:val="24"/>
          <w:szCs w:val="24"/>
        </w:rPr>
        <w:t xml:space="preserve"> soy agent the </w:t>
      </w:r>
      <w:proofErr w:type="spellStart"/>
      <w:r w:rsidR="0068449F">
        <w:rPr>
          <w:rFonts w:ascii="Times New Roman" w:hAnsi="Times New Roman" w:cs="Times New Roman"/>
          <w:sz w:val="24"/>
          <w:szCs w:val="24"/>
        </w:rPr>
        <w:t>Tg</w:t>
      </w:r>
      <w:proofErr w:type="spellEnd"/>
      <w:r w:rsidR="0068449F">
        <w:rPr>
          <w:rFonts w:ascii="Times New Roman" w:hAnsi="Times New Roman" w:cs="Times New Roman"/>
          <w:sz w:val="24"/>
          <w:szCs w:val="24"/>
        </w:rPr>
        <w:t xml:space="preserve">(end) is decreased by 150% compared with the original binder, after that for 20% the </w:t>
      </w:r>
      <w:proofErr w:type="spellStart"/>
      <w:r w:rsidR="0068449F">
        <w:rPr>
          <w:rFonts w:ascii="Times New Roman" w:hAnsi="Times New Roman" w:cs="Times New Roman"/>
          <w:sz w:val="24"/>
          <w:szCs w:val="24"/>
        </w:rPr>
        <w:t>Tg</w:t>
      </w:r>
      <w:proofErr w:type="spellEnd"/>
      <w:r w:rsidR="0068449F">
        <w:rPr>
          <w:rFonts w:ascii="Times New Roman" w:hAnsi="Times New Roman" w:cs="Times New Roman"/>
          <w:sz w:val="24"/>
          <w:szCs w:val="24"/>
        </w:rPr>
        <w:t xml:space="preserve"> (end) just decreased by 1.5°C. So, </w:t>
      </w:r>
      <w:r w:rsidR="0068449F" w:rsidRPr="005E78AC">
        <w:rPr>
          <w:rFonts w:ascii="Times New Roman" w:hAnsi="Times New Roman" w:cs="Times New Roman"/>
          <w:i/>
          <w:iCs/>
          <w:sz w:val="24"/>
          <w:szCs w:val="24"/>
          <w:u w:val="single"/>
        </w:rPr>
        <w:t>we can consider the 10% percentage of soy-agent is enough to restore the cold temperature properties.</w:t>
      </w:r>
      <w:r w:rsidR="0068449F">
        <w:rPr>
          <w:rFonts w:ascii="Times New Roman" w:hAnsi="Times New Roman" w:cs="Times New Roman"/>
          <w:sz w:val="24"/>
          <w:szCs w:val="24"/>
        </w:rPr>
        <w:t xml:space="preserve"> </w:t>
      </w:r>
    </w:p>
    <w:p w14:paraId="02799349" w14:textId="694BFB16" w:rsidR="0068449F" w:rsidRDefault="0068449F" w:rsidP="0068449F">
      <w:pPr>
        <w:jc w:val="center"/>
        <w:rPr>
          <w:rFonts w:ascii="Times New Roman" w:hAnsi="Times New Roman" w:cs="Times New Roman"/>
          <w:sz w:val="24"/>
          <w:szCs w:val="24"/>
        </w:rPr>
      </w:pPr>
      <w:r>
        <w:rPr>
          <w:noProof/>
        </w:rPr>
        <w:lastRenderedPageBreak/>
        <w:drawing>
          <wp:inline distT="0" distB="0" distL="0" distR="0" wp14:anchorId="22EC6611" wp14:editId="5683D085">
            <wp:extent cx="5419725" cy="3562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9725" cy="3562350"/>
                    </a:xfrm>
                    <a:prstGeom prst="rect">
                      <a:avLst/>
                    </a:prstGeom>
                    <a:noFill/>
                    <a:ln>
                      <a:noFill/>
                    </a:ln>
                  </pic:spPr>
                </pic:pic>
              </a:graphicData>
            </a:graphic>
          </wp:inline>
        </w:drawing>
      </w:r>
    </w:p>
    <w:p w14:paraId="4BE4BECD" w14:textId="060A9CAA" w:rsidR="0068449F" w:rsidRDefault="00630422" w:rsidP="00630422">
      <w:pPr>
        <w:rPr>
          <w:noProof/>
        </w:rPr>
      </w:pPr>
      <w:r>
        <w:rPr>
          <w:rFonts w:ascii="Times New Roman" w:hAnsi="Times New Roman" w:cs="Times New Roman"/>
          <w:sz w:val="24"/>
          <w:szCs w:val="24"/>
        </w:rPr>
        <w:t>Figure 11</w:t>
      </w:r>
      <w:r w:rsidR="0068449F">
        <w:rPr>
          <w:rFonts w:ascii="Times New Roman" w:hAnsi="Times New Roman" w:cs="Times New Roman"/>
          <w:sz w:val="24"/>
          <w:szCs w:val="24"/>
        </w:rPr>
        <w:t xml:space="preserve"> DSC results at 0% soy-agent.  </w:t>
      </w:r>
    </w:p>
    <w:p w14:paraId="4BFAE0E2" w14:textId="6F05C85E" w:rsidR="0068449F" w:rsidRDefault="0068449F" w:rsidP="0068449F">
      <w:pPr>
        <w:jc w:val="center"/>
        <w:rPr>
          <w:rFonts w:ascii="Times New Roman" w:hAnsi="Times New Roman" w:cs="Times New Roman"/>
          <w:sz w:val="24"/>
          <w:szCs w:val="24"/>
        </w:rPr>
      </w:pPr>
      <w:r>
        <w:rPr>
          <w:noProof/>
        </w:rPr>
        <w:drawing>
          <wp:inline distT="0" distB="0" distL="0" distR="0" wp14:anchorId="6A38FB4B" wp14:editId="416BA954">
            <wp:extent cx="5314950" cy="3619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4950" cy="3619500"/>
                    </a:xfrm>
                    <a:prstGeom prst="rect">
                      <a:avLst/>
                    </a:prstGeom>
                    <a:noFill/>
                    <a:ln>
                      <a:noFill/>
                    </a:ln>
                  </pic:spPr>
                </pic:pic>
              </a:graphicData>
            </a:graphic>
          </wp:inline>
        </w:drawing>
      </w:r>
    </w:p>
    <w:p w14:paraId="2B4E0092" w14:textId="67561E75" w:rsidR="0068449F" w:rsidRDefault="00630422" w:rsidP="00630422">
      <w:pPr>
        <w:rPr>
          <w:noProof/>
        </w:rPr>
      </w:pPr>
      <w:r>
        <w:rPr>
          <w:rFonts w:ascii="Times New Roman" w:hAnsi="Times New Roman" w:cs="Times New Roman"/>
          <w:sz w:val="24"/>
          <w:szCs w:val="24"/>
        </w:rPr>
        <w:t>Figure 12</w:t>
      </w:r>
      <w:r w:rsidR="0068449F">
        <w:rPr>
          <w:rFonts w:ascii="Times New Roman" w:hAnsi="Times New Roman" w:cs="Times New Roman"/>
          <w:sz w:val="24"/>
          <w:szCs w:val="24"/>
        </w:rPr>
        <w:t xml:space="preserve"> DSC results at 5% soy-agent.  </w:t>
      </w:r>
    </w:p>
    <w:p w14:paraId="6779E392" w14:textId="74DD4FD1" w:rsidR="0068449F" w:rsidRDefault="0068449F" w:rsidP="0068449F">
      <w:pPr>
        <w:tabs>
          <w:tab w:val="left" w:pos="945"/>
        </w:tabs>
        <w:rPr>
          <w:noProof/>
        </w:rPr>
      </w:pPr>
    </w:p>
    <w:p w14:paraId="6E9542A2" w14:textId="1F5A6ED8" w:rsidR="0068449F" w:rsidRDefault="0068449F" w:rsidP="0068449F">
      <w:pPr>
        <w:jc w:val="center"/>
        <w:rPr>
          <w:noProof/>
        </w:rPr>
      </w:pPr>
      <w:r>
        <w:rPr>
          <w:noProof/>
        </w:rPr>
        <w:lastRenderedPageBreak/>
        <w:drawing>
          <wp:inline distT="0" distB="0" distL="0" distR="0" wp14:anchorId="3B13FAF6" wp14:editId="574579B1">
            <wp:extent cx="5276850" cy="3724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3724275"/>
                    </a:xfrm>
                    <a:prstGeom prst="rect">
                      <a:avLst/>
                    </a:prstGeom>
                    <a:noFill/>
                    <a:ln>
                      <a:noFill/>
                    </a:ln>
                  </pic:spPr>
                </pic:pic>
              </a:graphicData>
            </a:graphic>
          </wp:inline>
        </w:drawing>
      </w:r>
    </w:p>
    <w:p w14:paraId="6A78BC4D" w14:textId="277D9FF9" w:rsidR="0068449F" w:rsidRDefault="00630422" w:rsidP="00630422">
      <w:pPr>
        <w:rPr>
          <w:noProof/>
        </w:rPr>
      </w:pPr>
      <w:r>
        <w:rPr>
          <w:rFonts w:ascii="Times New Roman" w:hAnsi="Times New Roman" w:cs="Times New Roman"/>
          <w:sz w:val="24"/>
          <w:szCs w:val="24"/>
        </w:rPr>
        <w:t>Figure 13</w:t>
      </w:r>
      <w:r w:rsidR="0068449F">
        <w:rPr>
          <w:rFonts w:ascii="Times New Roman" w:hAnsi="Times New Roman" w:cs="Times New Roman"/>
          <w:sz w:val="24"/>
          <w:szCs w:val="24"/>
        </w:rPr>
        <w:t xml:space="preserve"> DSC results at 10% soy-agent.  </w:t>
      </w:r>
    </w:p>
    <w:p w14:paraId="4D607ADA" w14:textId="0955DCA8" w:rsidR="0068449F" w:rsidRDefault="0068449F" w:rsidP="0068449F">
      <w:pPr>
        <w:rPr>
          <w:noProof/>
        </w:rPr>
      </w:pPr>
    </w:p>
    <w:p w14:paraId="3DFEDC3E" w14:textId="5E16CB20" w:rsidR="0068449F" w:rsidRDefault="0068449F" w:rsidP="0068449F">
      <w:pPr>
        <w:ind w:firstLine="720"/>
        <w:jc w:val="center"/>
        <w:rPr>
          <w:noProof/>
        </w:rPr>
      </w:pPr>
      <w:r>
        <w:rPr>
          <w:noProof/>
        </w:rPr>
        <w:drawing>
          <wp:inline distT="0" distB="0" distL="0" distR="0" wp14:anchorId="32D51E31" wp14:editId="6CC509D3">
            <wp:extent cx="5276850" cy="3352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850" cy="3352800"/>
                    </a:xfrm>
                    <a:prstGeom prst="rect">
                      <a:avLst/>
                    </a:prstGeom>
                    <a:noFill/>
                    <a:ln>
                      <a:noFill/>
                    </a:ln>
                  </pic:spPr>
                </pic:pic>
              </a:graphicData>
            </a:graphic>
          </wp:inline>
        </w:drawing>
      </w:r>
    </w:p>
    <w:p w14:paraId="2B7B84FC" w14:textId="66F886BE" w:rsidR="0068449F" w:rsidRDefault="00630422" w:rsidP="009C3368">
      <w:pPr>
        <w:jc w:val="both"/>
        <w:rPr>
          <w:rFonts w:ascii="Times New Roman" w:hAnsi="Times New Roman" w:cs="Times New Roman"/>
          <w:sz w:val="24"/>
          <w:szCs w:val="24"/>
        </w:rPr>
      </w:pPr>
      <w:r>
        <w:rPr>
          <w:rFonts w:ascii="Times New Roman" w:hAnsi="Times New Roman" w:cs="Times New Roman"/>
          <w:sz w:val="24"/>
          <w:szCs w:val="24"/>
        </w:rPr>
        <w:t>Figure 14</w:t>
      </w:r>
      <w:r w:rsidR="0068449F">
        <w:rPr>
          <w:rFonts w:ascii="Times New Roman" w:hAnsi="Times New Roman" w:cs="Times New Roman"/>
          <w:sz w:val="24"/>
          <w:szCs w:val="24"/>
        </w:rPr>
        <w:t xml:space="preserve"> DSC results at 20% soy-agent.  </w:t>
      </w:r>
    </w:p>
    <w:p w14:paraId="3690CB40" w14:textId="312E498A" w:rsidR="002C32D5" w:rsidRDefault="00F05016" w:rsidP="002C32D5">
      <w:pPr>
        <w:rPr>
          <w:rFonts w:ascii="Times New Roman" w:hAnsi="Times New Roman" w:cs="Times New Roman"/>
          <w:b/>
          <w:bCs/>
          <w:sz w:val="24"/>
          <w:szCs w:val="24"/>
        </w:rPr>
      </w:pPr>
      <w:r>
        <w:rPr>
          <w:rFonts w:ascii="Times New Roman" w:hAnsi="Times New Roman" w:cs="Times New Roman"/>
          <w:b/>
          <w:bCs/>
          <w:sz w:val="24"/>
          <w:szCs w:val="24"/>
        </w:rPr>
        <w:lastRenderedPageBreak/>
        <w:t>Conclusions</w:t>
      </w:r>
    </w:p>
    <w:p w14:paraId="03352333" w14:textId="5270213B" w:rsidR="002C32D5" w:rsidRPr="00010D93" w:rsidRDefault="002C32D5" w:rsidP="002C32D5">
      <w:pPr>
        <w:rPr>
          <w:rFonts w:ascii="Times New Roman" w:hAnsi="Times New Roman" w:cs="Times New Roman"/>
          <w:sz w:val="24"/>
          <w:szCs w:val="24"/>
        </w:rPr>
      </w:pPr>
      <w:r w:rsidRPr="002C32D5">
        <w:rPr>
          <w:rFonts w:ascii="Times New Roman" w:hAnsi="Times New Roman" w:cs="Times New Roman"/>
          <w:sz w:val="24"/>
          <w:szCs w:val="24"/>
        </w:rPr>
        <w:t xml:space="preserve">a) </w:t>
      </w:r>
      <w:r>
        <w:rPr>
          <w:rFonts w:ascii="Times New Roman" w:hAnsi="Times New Roman" w:cs="Times New Roman"/>
          <w:sz w:val="24"/>
          <w:szCs w:val="24"/>
        </w:rPr>
        <w:t xml:space="preserve">The VR test results show </w:t>
      </w:r>
      <w:r w:rsidRPr="00010D93">
        <w:rPr>
          <w:rFonts w:ascii="Times New Roman" w:hAnsi="Times New Roman" w:cs="Times New Roman"/>
          <w:sz w:val="24"/>
          <w:szCs w:val="24"/>
        </w:rPr>
        <w:t xml:space="preserve">that </w:t>
      </w:r>
      <w:r w:rsidR="00010D93">
        <w:rPr>
          <w:rFonts w:ascii="Times New Roman" w:hAnsi="Times New Roman" w:cs="Times New Roman"/>
          <w:sz w:val="24"/>
          <w:szCs w:val="24"/>
        </w:rPr>
        <w:t>with more than 5%</w:t>
      </w:r>
      <w:r w:rsidRPr="00010D93">
        <w:rPr>
          <w:rFonts w:ascii="Times New Roman" w:hAnsi="Times New Roman" w:cs="Times New Roman"/>
          <w:sz w:val="24"/>
          <w:szCs w:val="24"/>
        </w:rPr>
        <w:t xml:space="preserve"> soy</w:t>
      </w:r>
      <w:r w:rsidR="00010D93">
        <w:rPr>
          <w:rFonts w:ascii="Times New Roman" w:hAnsi="Times New Roman" w:cs="Times New Roman"/>
          <w:sz w:val="24"/>
          <w:szCs w:val="24"/>
        </w:rPr>
        <w:t>-</w:t>
      </w:r>
      <w:r w:rsidRPr="00010D93">
        <w:rPr>
          <w:rFonts w:ascii="Times New Roman" w:hAnsi="Times New Roman" w:cs="Times New Roman"/>
          <w:sz w:val="24"/>
          <w:szCs w:val="24"/>
        </w:rPr>
        <w:t>agent</w:t>
      </w:r>
      <w:r w:rsidR="00010D93">
        <w:rPr>
          <w:rFonts w:ascii="Times New Roman" w:hAnsi="Times New Roman" w:cs="Times New Roman"/>
          <w:sz w:val="24"/>
          <w:szCs w:val="24"/>
        </w:rPr>
        <w:t xml:space="preserve"> by weight to binder, </w:t>
      </w:r>
      <w:r w:rsidRPr="00010D93">
        <w:rPr>
          <w:rFonts w:ascii="Times New Roman" w:hAnsi="Times New Roman" w:cs="Times New Roman"/>
          <w:sz w:val="24"/>
          <w:szCs w:val="24"/>
        </w:rPr>
        <w:t>the viscosity of the binder</w:t>
      </w:r>
      <w:r w:rsidR="00010D93" w:rsidRPr="00010D93">
        <w:rPr>
          <w:rFonts w:ascii="Times New Roman" w:hAnsi="Times New Roman" w:cs="Times New Roman"/>
          <w:sz w:val="24"/>
          <w:szCs w:val="24"/>
        </w:rPr>
        <w:t xml:space="preserve"> decrease</w:t>
      </w:r>
      <w:r w:rsidR="009D2159">
        <w:rPr>
          <w:rFonts w:ascii="Times New Roman" w:hAnsi="Times New Roman" w:cs="Times New Roman"/>
          <w:sz w:val="24"/>
          <w:szCs w:val="24"/>
        </w:rPr>
        <w:t>s significantly.</w:t>
      </w:r>
    </w:p>
    <w:p w14:paraId="68566ACE" w14:textId="51562275" w:rsidR="002C32D5" w:rsidRDefault="002C32D5" w:rsidP="00010D93">
      <w:pPr>
        <w:spacing w:after="120" w:line="240" w:lineRule="auto"/>
        <w:jc w:val="both"/>
        <w:rPr>
          <w:rFonts w:ascii="Times New Roman" w:hAnsi="Times New Roman" w:cs="Times New Roman"/>
          <w:sz w:val="24"/>
          <w:szCs w:val="24"/>
        </w:rPr>
      </w:pPr>
      <w:r w:rsidRPr="00010D93">
        <w:rPr>
          <w:rFonts w:ascii="Times New Roman" w:hAnsi="Times New Roman" w:cs="Times New Roman"/>
          <w:sz w:val="24"/>
          <w:szCs w:val="24"/>
        </w:rPr>
        <w:t>b) The DSR test results show that the stiffness resistance of the binder is significantly decreased by adding the soy-agent</w:t>
      </w:r>
      <w:r w:rsidR="00010D93">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010D93">
        <w:rPr>
          <w:rFonts w:ascii="Times New Roman" w:hAnsi="Times New Roman" w:cs="Times New Roman"/>
          <w:sz w:val="24"/>
          <w:szCs w:val="24"/>
        </w:rPr>
        <w:t xml:space="preserve">adding more agent </w:t>
      </w:r>
      <w:r w:rsidR="00010D93">
        <w:rPr>
          <w:rFonts w:ascii="Times New Roman" w:hAnsi="Times New Roman" w:cs="Times New Roman"/>
          <w:sz w:val="24"/>
          <w:szCs w:val="24"/>
        </w:rPr>
        <w:t>will further</w:t>
      </w:r>
      <w:r w:rsidRPr="00010D93">
        <w:rPr>
          <w:rFonts w:ascii="Times New Roman" w:hAnsi="Times New Roman" w:cs="Times New Roman"/>
          <w:sz w:val="24"/>
          <w:szCs w:val="24"/>
        </w:rPr>
        <w:t xml:space="preserve"> decreas</w:t>
      </w:r>
      <w:r w:rsidR="00010D93">
        <w:rPr>
          <w:rFonts w:ascii="Times New Roman" w:hAnsi="Times New Roman" w:cs="Times New Roman"/>
          <w:sz w:val="24"/>
          <w:szCs w:val="24"/>
        </w:rPr>
        <w:t>e</w:t>
      </w:r>
      <w:r w:rsidRPr="00010D93">
        <w:rPr>
          <w:rFonts w:ascii="Times New Roman" w:hAnsi="Times New Roman" w:cs="Times New Roman"/>
          <w:sz w:val="24"/>
          <w:szCs w:val="24"/>
        </w:rPr>
        <w:t xml:space="preserve"> the </w:t>
      </w:r>
      <w:r w:rsidR="00010D93">
        <w:rPr>
          <w:rFonts w:ascii="Times New Roman" w:hAnsi="Times New Roman" w:cs="Times New Roman"/>
          <w:sz w:val="24"/>
          <w:szCs w:val="24"/>
        </w:rPr>
        <w:t xml:space="preserve">complex modulus, </w:t>
      </w:r>
      <w:r w:rsidRPr="00010D93">
        <w:rPr>
          <w:rFonts w:ascii="Times New Roman" w:hAnsi="Times New Roman" w:cs="Times New Roman"/>
          <w:sz w:val="24"/>
          <w:szCs w:val="24"/>
        </w:rPr>
        <w:t xml:space="preserve">G*. </w:t>
      </w:r>
      <w:r w:rsidR="00010D93">
        <w:rPr>
          <w:rFonts w:ascii="Times New Roman" w:hAnsi="Times New Roman" w:cs="Times New Roman"/>
          <w:sz w:val="24"/>
          <w:szCs w:val="24"/>
        </w:rPr>
        <w:t>A</w:t>
      </w:r>
      <w:r w:rsidRPr="00010D93">
        <w:rPr>
          <w:rFonts w:ascii="Times New Roman" w:hAnsi="Times New Roman" w:cs="Times New Roman"/>
          <w:sz w:val="24"/>
          <w:szCs w:val="24"/>
        </w:rPr>
        <w:t>dding soy-agent</w:t>
      </w:r>
      <w:r w:rsidR="00010D93">
        <w:rPr>
          <w:rFonts w:ascii="Times New Roman" w:hAnsi="Times New Roman" w:cs="Times New Roman"/>
          <w:sz w:val="24"/>
          <w:szCs w:val="24"/>
        </w:rPr>
        <w:t xml:space="preserve"> </w:t>
      </w:r>
      <w:r w:rsidR="00010D93" w:rsidRPr="00010D93">
        <w:rPr>
          <w:rFonts w:ascii="Times New Roman" w:hAnsi="Times New Roman" w:cs="Times New Roman"/>
          <w:sz w:val="24"/>
          <w:szCs w:val="24"/>
        </w:rPr>
        <w:t xml:space="preserve">more than 15% </w:t>
      </w:r>
      <w:r w:rsidRPr="00010D93">
        <w:rPr>
          <w:rFonts w:ascii="Times New Roman" w:hAnsi="Times New Roman" w:cs="Times New Roman"/>
          <w:sz w:val="24"/>
          <w:szCs w:val="24"/>
        </w:rPr>
        <w:t>would significantly reduce the complex modulus when compared to 5% to 15%</w:t>
      </w:r>
      <w:r w:rsidR="009D2159">
        <w:rPr>
          <w:rFonts w:ascii="Times New Roman" w:hAnsi="Times New Roman" w:cs="Times New Roman"/>
          <w:sz w:val="24"/>
          <w:szCs w:val="24"/>
        </w:rPr>
        <w:t>.</w:t>
      </w:r>
    </w:p>
    <w:p w14:paraId="1C76EED7" w14:textId="25616E22" w:rsidR="002C32D5" w:rsidRDefault="002C32D5" w:rsidP="00010D9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 The compressive strength test results </w:t>
      </w:r>
      <w:r w:rsidR="00010D93">
        <w:rPr>
          <w:rFonts w:ascii="Times New Roman" w:hAnsi="Times New Roman" w:cs="Times New Roman"/>
          <w:sz w:val="24"/>
          <w:szCs w:val="24"/>
        </w:rPr>
        <w:t>indicate</w:t>
      </w:r>
      <w:r>
        <w:rPr>
          <w:rFonts w:ascii="Times New Roman" w:hAnsi="Times New Roman" w:cs="Times New Roman"/>
          <w:sz w:val="24"/>
          <w:szCs w:val="24"/>
        </w:rPr>
        <w:t xml:space="preserve"> that </w:t>
      </w:r>
      <w:r w:rsidRPr="00010D93">
        <w:rPr>
          <w:rFonts w:ascii="Times New Roman" w:hAnsi="Times New Roman" w:cs="Times New Roman"/>
          <w:sz w:val="24"/>
          <w:szCs w:val="24"/>
        </w:rPr>
        <w:t xml:space="preserve">the soy-agent </w:t>
      </w:r>
      <w:r w:rsidR="00010D93">
        <w:rPr>
          <w:rFonts w:ascii="Times New Roman" w:hAnsi="Times New Roman" w:cs="Times New Roman"/>
          <w:sz w:val="24"/>
          <w:szCs w:val="24"/>
        </w:rPr>
        <w:t>does not show</w:t>
      </w:r>
      <w:r w:rsidRPr="00010D93">
        <w:rPr>
          <w:rFonts w:ascii="Times New Roman" w:hAnsi="Times New Roman" w:cs="Times New Roman"/>
          <w:sz w:val="24"/>
          <w:szCs w:val="24"/>
        </w:rPr>
        <w:t xml:space="preserve"> significant reduction on the compressive strength of the asphalt mixtures</w:t>
      </w:r>
      <w:r w:rsidR="00010D93">
        <w:rPr>
          <w:rFonts w:ascii="Times New Roman" w:hAnsi="Times New Roman" w:cs="Times New Roman"/>
          <w:sz w:val="24"/>
          <w:szCs w:val="24"/>
        </w:rPr>
        <w:t>. A</w:t>
      </w:r>
      <w:r w:rsidRPr="00010D93">
        <w:rPr>
          <w:rFonts w:ascii="Times New Roman" w:hAnsi="Times New Roman" w:cs="Times New Roman"/>
          <w:sz w:val="24"/>
          <w:szCs w:val="24"/>
        </w:rPr>
        <w:t xml:space="preserve">dding 10% of soy-agent would </w:t>
      </w:r>
      <w:r w:rsidR="00010D93">
        <w:rPr>
          <w:rFonts w:ascii="Times New Roman" w:hAnsi="Times New Roman" w:cs="Times New Roman"/>
          <w:sz w:val="24"/>
          <w:szCs w:val="24"/>
        </w:rPr>
        <w:t xml:space="preserve">even </w:t>
      </w:r>
      <w:r w:rsidRPr="00010D93">
        <w:rPr>
          <w:rFonts w:ascii="Times New Roman" w:hAnsi="Times New Roman" w:cs="Times New Roman"/>
          <w:sz w:val="24"/>
          <w:szCs w:val="24"/>
        </w:rPr>
        <w:t>increase the compressive strength</w:t>
      </w:r>
      <w:r w:rsidR="00010D93">
        <w:rPr>
          <w:rFonts w:ascii="Times New Roman" w:hAnsi="Times New Roman" w:cs="Times New Roman"/>
          <w:sz w:val="24"/>
          <w:szCs w:val="24"/>
        </w:rPr>
        <w:t xml:space="preserve">. However, </w:t>
      </w:r>
      <w:r w:rsidR="008C553A">
        <w:rPr>
          <w:rFonts w:ascii="Times New Roman" w:hAnsi="Times New Roman" w:cs="Times New Roman"/>
          <w:sz w:val="24"/>
          <w:szCs w:val="24"/>
        </w:rPr>
        <w:t>15% or</w:t>
      </w:r>
      <w:r w:rsidRPr="00010D93">
        <w:rPr>
          <w:rFonts w:ascii="Times New Roman" w:hAnsi="Times New Roman" w:cs="Times New Roman"/>
          <w:sz w:val="24"/>
          <w:szCs w:val="24"/>
        </w:rPr>
        <w:t xml:space="preserve"> more </w:t>
      </w:r>
      <w:r w:rsidR="008C553A">
        <w:rPr>
          <w:rFonts w:ascii="Times New Roman" w:hAnsi="Times New Roman" w:cs="Times New Roman"/>
          <w:sz w:val="24"/>
          <w:szCs w:val="24"/>
        </w:rPr>
        <w:t>o</w:t>
      </w:r>
      <w:r w:rsidRPr="00010D93">
        <w:rPr>
          <w:rFonts w:ascii="Times New Roman" w:hAnsi="Times New Roman" w:cs="Times New Roman"/>
          <w:sz w:val="24"/>
          <w:szCs w:val="24"/>
        </w:rPr>
        <w:t xml:space="preserve">f </w:t>
      </w:r>
      <w:r w:rsidR="008C553A">
        <w:rPr>
          <w:rFonts w:ascii="Times New Roman" w:hAnsi="Times New Roman" w:cs="Times New Roman"/>
          <w:sz w:val="24"/>
          <w:szCs w:val="24"/>
        </w:rPr>
        <w:t xml:space="preserve">the </w:t>
      </w:r>
      <w:r w:rsidRPr="00010D93">
        <w:rPr>
          <w:rFonts w:ascii="Times New Roman" w:hAnsi="Times New Roman" w:cs="Times New Roman"/>
          <w:sz w:val="24"/>
          <w:szCs w:val="24"/>
        </w:rPr>
        <w:t>soy-agent would have a potential to decrease the compressive strength by 18%</w:t>
      </w:r>
      <w:r w:rsidR="009D2159">
        <w:rPr>
          <w:rFonts w:ascii="Times New Roman" w:hAnsi="Times New Roman" w:cs="Times New Roman"/>
          <w:sz w:val="24"/>
          <w:szCs w:val="24"/>
        </w:rPr>
        <w:t>.</w:t>
      </w:r>
    </w:p>
    <w:p w14:paraId="3A1A1992" w14:textId="364D6986" w:rsidR="00010D93" w:rsidRPr="0068449F" w:rsidRDefault="002C32D5" w:rsidP="00010D93">
      <w:pPr>
        <w:jc w:val="both"/>
        <w:rPr>
          <w:rFonts w:ascii="Times New Roman" w:hAnsi="Times New Roman" w:cs="Times New Roman"/>
          <w:sz w:val="24"/>
          <w:szCs w:val="24"/>
        </w:rPr>
      </w:pPr>
      <w:r>
        <w:rPr>
          <w:rFonts w:ascii="Times New Roman" w:hAnsi="Times New Roman" w:cs="Times New Roman"/>
          <w:sz w:val="24"/>
          <w:szCs w:val="24"/>
        </w:rPr>
        <w:t xml:space="preserve">d) </w:t>
      </w:r>
      <w:r w:rsidR="00010D93">
        <w:rPr>
          <w:rFonts w:ascii="Times New Roman" w:hAnsi="Times New Roman" w:cs="Times New Roman"/>
          <w:sz w:val="24"/>
          <w:szCs w:val="24"/>
        </w:rPr>
        <w:t xml:space="preserve">The DSC test results illustrate that </w:t>
      </w:r>
      <w:r w:rsidR="00010D93" w:rsidRPr="00010D93">
        <w:rPr>
          <w:rFonts w:ascii="Times New Roman" w:hAnsi="Times New Roman" w:cs="Times New Roman"/>
          <w:sz w:val="24"/>
          <w:szCs w:val="24"/>
        </w:rPr>
        <w:t xml:space="preserve">the soy-agent </w:t>
      </w:r>
      <w:r w:rsidR="00010D93">
        <w:rPr>
          <w:rFonts w:ascii="Times New Roman" w:hAnsi="Times New Roman" w:cs="Times New Roman"/>
          <w:sz w:val="24"/>
          <w:szCs w:val="24"/>
        </w:rPr>
        <w:t xml:space="preserve">can </w:t>
      </w:r>
      <w:r w:rsidR="00010D93" w:rsidRPr="00010D93">
        <w:rPr>
          <w:rFonts w:ascii="Times New Roman" w:hAnsi="Times New Roman" w:cs="Times New Roman"/>
          <w:sz w:val="24"/>
          <w:szCs w:val="24"/>
        </w:rPr>
        <w:t xml:space="preserve">help solidify the binder at lower temperatures, </w:t>
      </w:r>
      <w:r w:rsidR="00010D93">
        <w:rPr>
          <w:rFonts w:ascii="Times New Roman" w:hAnsi="Times New Roman" w:cs="Times New Roman"/>
          <w:sz w:val="24"/>
          <w:szCs w:val="24"/>
        </w:rPr>
        <w:t>resulting in an</w:t>
      </w:r>
      <w:r w:rsidR="00010D93" w:rsidRPr="00010D93">
        <w:rPr>
          <w:rFonts w:ascii="Times New Roman" w:hAnsi="Times New Roman" w:cs="Times New Roman"/>
          <w:sz w:val="24"/>
          <w:szCs w:val="24"/>
        </w:rPr>
        <w:t xml:space="preserve"> effective</w:t>
      </w:r>
      <w:r w:rsidR="00010D93">
        <w:rPr>
          <w:rFonts w:ascii="Times New Roman" w:hAnsi="Times New Roman" w:cs="Times New Roman"/>
          <w:sz w:val="24"/>
          <w:szCs w:val="24"/>
        </w:rPr>
        <w:t xml:space="preserve"> addition to </w:t>
      </w:r>
      <w:r w:rsidR="00BB43B6">
        <w:rPr>
          <w:rFonts w:ascii="Times New Roman" w:hAnsi="Times New Roman" w:cs="Times New Roman"/>
          <w:sz w:val="24"/>
          <w:szCs w:val="24"/>
        </w:rPr>
        <w:t xml:space="preserve">aged </w:t>
      </w:r>
      <w:proofErr w:type="spellStart"/>
      <w:r w:rsidR="00010D93">
        <w:rPr>
          <w:rFonts w:ascii="Times New Roman" w:hAnsi="Times New Roman" w:cs="Times New Roman"/>
          <w:sz w:val="24"/>
          <w:szCs w:val="24"/>
        </w:rPr>
        <w:t>alsphalt</w:t>
      </w:r>
      <w:proofErr w:type="spellEnd"/>
      <w:r w:rsidR="00010D93">
        <w:rPr>
          <w:rFonts w:ascii="Times New Roman" w:hAnsi="Times New Roman" w:cs="Times New Roman"/>
          <w:sz w:val="24"/>
          <w:szCs w:val="24"/>
        </w:rPr>
        <w:t xml:space="preserve"> binder</w:t>
      </w:r>
      <w:r w:rsidR="00BB43B6">
        <w:rPr>
          <w:rFonts w:ascii="Times New Roman" w:hAnsi="Times New Roman" w:cs="Times New Roman"/>
          <w:sz w:val="24"/>
          <w:szCs w:val="24"/>
        </w:rPr>
        <w:t xml:space="preserve"> that restores</w:t>
      </w:r>
      <w:r w:rsidR="00010D93" w:rsidRPr="00010D93">
        <w:rPr>
          <w:rFonts w:ascii="Times New Roman" w:hAnsi="Times New Roman" w:cs="Times New Roman"/>
          <w:sz w:val="24"/>
          <w:szCs w:val="24"/>
        </w:rPr>
        <w:t xml:space="preserve"> flexib</w:t>
      </w:r>
      <w:r w:rsidR="00BB43B6">
        <w:rPr>
          <w:rFonts w:ascii="Times New Roman" w:hAnsi="Times New Roman" w:cs="Times New Roman"/>
          <w:sz w:val="24"/>
          <w:szCs w:val="24"/>
        </w:rPr>
        <w:t>ility to the</w:t>
      </w:r>
      <w:r w:rsidR="00010D93" w:rsidRPr="00010D93">
        <w:rPr>
          <w:rFonts w:ascii="Times New Roman" w:hAnsi="Times New Roman" w:cs="Times New Roman"/>
          <w:sz w:val="24"/>
          <w:szCs w:val="24"/>
        </w:rPr>
        <w:t xml:space="preserve"> </w:t>
      </w:r>
      <w:r w:rsidR="00010D93">
        <w:rPr>
          <w:rFonts w:ascii="Times New Roman" w:hAnsi="Times New Roman" w:cs="Times New Roman"/>
          <w:sz w:val="24"/>
          <w:szCs w:val="24"/>
        </w:rPr>
        <w:t>bin</w:t>
      </w:r>
      <w:r w:rsidR="00B53D95">
        <w:rPr>
          <w:rFonts w:ascii="Times New Roman" w:hAnsi="Times New Roman" w:cs="Times New Roman"/>
          <w:sz w:val="24"/>
          <w:szCs w:val="24"/>
        </w:rPr>
        <w:t>d</w:t>
      </w:r>
      <w:r w:rsidR="00010D93">
        <w:rPr>
          <w:rFonts w:ascii="Times New Roman" w:hAnsi="Times New Roman" w:cs="Times New Roman"/>
          <w:sz w:val="24"/>
          <w:szCs w:val="24"/>
        </w:rPr>
        <w:t>er</w:t>
      </w:r>
      <w:r w:rsidR="00B53D95">
        <w:rPr>
          <w:rFonts w:ascii="Times New Roman" w:hAnsi="Times New Roman" w:cs="Times New Roman"/>
          <w:sz w:val="24"/>
          <w:szCs w:val="24"/>
        </w:rPr>
        <w:t xml:space="preserve"> at </w:t>
      </w:r>
      <w:r w:rsidR="00010D93" w:rsidRPr="00010D93">
        <w:rPr>
          <w:rFonts w:ascii="Times New Roman" w:hAnsi="Times New Roman" w:cs="Times New Roman"/>
          <w:sz w:val="24"/>
          <w:szCs w:val="24"/>
        </w:rPr>
        <w:t>lower temperature</w:t>
      </w:r>
      <w:r w:rsidR="00B53D95">
        <w:rPr>
          <w:rFonts w:ascii="Times New Roman" w:hAnsi="Times New Roman" w:cs="Times New Roman"/>
          <w:sz w:val="24"/>
          <w:szCs w:val="24"/>
        </w:rPr>
        <w:t>s</w:t>
      </w:r>
      <w:r w:rsidR="00010D93" w:rsidRPr="00010D93">
        <w:rPr>
          <w:rFonts w:ascii="Times New Roman" w:hAnsi="Times New Roman" w:cs="Times New Roman"/>
          <w:sz w:val="24"/>
          <w:szCs w:val="24"/>
        </w:rPr>
        <w:t xml:space="preserve">. </w:t>
      </w:r>
      <w:r w:rsidR="00010D93">
        <w:rPr>
          <w:rFonts w:ascii="Times New Roman" w:hAnsi="Times New Roman" w:cs="Times New Roman"/>
          <w:sz w:val="24"/>
          <w:szCs w:val="24"/>
        </w:rPr>
        <w:t xml:space="preserve">Adding </w:t>
      </w:r>
      <w:r w:rsidR="00010D93" w:rsidRPr="00010D93">
        <w:rPr>
          <w:rFonts w:ascii="Times New Roman" w:hAnsi="Times New Roman" w:cs="Times New Roman"/>
          <w:sz w:val="24"/>
          <w:szCs w:val="24"/>
        </w:rPr>
        <w:t>10%</w:t>
      </w:r>
      <w:r w:rsidR="00010D93">
        <w:rPr>
          <w:rFonts w:ascii="Times New Roman" w:hAnsi="Times New Roman" w:cs="Times New Roman"/>
          <w:sz w:val="24"/>
          <w:szCs w:val="24"/>
        </w:rPr>
        <w:t xml:space="preserve"> </w:t>
      </w:r>
      <w:r w:rsidR="00010D93" w:rsidRPr="00010D93">
        <w:rPr>
          <w:rFonts w:ascii="Times New Roman" w:hAnsi="Times New Roman" w:cs="Times New Roman"/>
          <w:sz w:val="24"/>
          <w:szCs w:val="24"/>
        </w:rPr>
        <w:t xml:space="preserve">percentage of soy-agent is </w:t>
      </w:r>
      <w:r w:rsidR="00010D93">
        <w:rPr>
          <w:rFonts w:ascii="Times New Roman" w:hAnsi="Times New Roman" w:cs="Times New Roman"/>
          <w:sz w:val="24"/>
          <w:szCs w:val="24"/>
        </w:rPr>
        <w:t>the best</w:t>
      </w:r>
      <w:r w:rsidR="00010D93" w:rsidRPr="00010D93">
        <w:rPr>
          <w:rFonts w:ascii="Times New Roman" w:hAnsi="Times New Roman" w:cs="Times New Roman"/>
          <w:sz w:val="24"/>
          <w:szCs w:val="24"/>
        </w:rPr>
        <w:t xml:space="preserve"> to restore the cold temperature properties</w:t>
      </w:r>
      <w:r w:rsidR="00010D93">
        <w:rPr>
          <w:rFonts w:ascii="Times New Roman" w:hAnsi="Times New Roman" w:cs="Times New Roman"/>
          <w:sz w:val="24"/>
          <w:szCs w:val="24"/>
        </w:rPr>
        <w:t xml:space="preserve"> when compare with 5% and 20% of soy-agent. </w:t>
      </w:r>
    </w:p>
    <w:p w14:paraId="5CA92F6B" w14:textId="0EC8179F" w:rsidR="002C32D5" w:rsidRDefault="00010D93" w:rsidP="002C32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all the analysis results above, a 10%</w:t>
      </w:r>
      <w:r w:rsidR="00BB43B6">
        <w:rPr>
          <w:rFonts w:ascii="Times New Roman" w:hAnsi="Times New Roman" w:cs="Times New Roman"/>
          <w:sz w:val="24"/>
          <w:szCs w:val="24"/>
        </w:rPr>
        <w:t xml:space="preserve"> addition</w:t>
      </w:r>
      <w:r>
        <w:rPr>
          <w:rFonts w:ascii="Times New Roman" w:hAnsi="Times New Roman" w:cs="Times New Roman"/>
          <w:sz w:val="24"/>
          <w:szCs w:val="24"/>
        </w:rPr>
        <w:t xml:space="preserve"> of </w:t>
      </w:r>
      <w:r w:rsidR="00BB43B6">
        <w:rPr>
          <w:rFonts w:ascii="Times New Roman" w:hAnsi="Times New Roman" w:cs="Times New Roman"/>
          <w:sz w:val="24"/>
          <w:szCs w:val="24"/>
        </w:rPr>
        <w:t xml:space="preserve">our </w:t>
      </w:r>
      <w:r>
        <w:rPr>
          <w:rFonts w:ascii="Times New Roman" w:hAnsi="Times New Roman" w:cs="Times New Roman"/>
          <w:sz w:val="24"/>
          <w:szCs w:val="24"/>
        </w:rPr>
        <w:t xml:space="preserve">soy-agent to </w:t>
      </w:r>
      <w:r w:rsidR="00BB43B6">
        <w:rPr>
          <w:rFonts w:ascii="Times New Roman" w:hAnsi="Times New Roman" w:cs="Times New Roman"/>
          <w:sz w:val="24"/>
          <w:szCs w:val="24"/>
        </w:rPr>
        <w:t>aged RAP binder by weight is</w:t>
      </w:r>
      <w:r>
        <w:rPr>
          <w:rFonts w:ascii="Times New Roman" w:hAnsi="Times New Roman" w:cs="Times New Roman"/>
          <w:sz w:val="24"/>
          <w:szCs w:val="24"/>
        </w:rPr>
        <w:t xml:space="preserve"> the optimal percentage of soy-agent for improving the property of the r</w:t>
      </w:r>
      <w:r w:rsidRPr="002635EE">
        <w:rPr>
          <w:rFonts w:ascii="Times New Roman" w:hAnsi="Times New Roman" w:cs="Times New Roman"/>
          <w:sz w:val="24"/>
          <w:szCs w:val="24"/>
        </w:rPr>
        <w:t>ejuvenated</w:t>
      </w:r>
      <w:r>
        <w:rPr>
          <w:rFonts w:ascii="Times New Roman" w:hAnsi="Times New Roman" w:cs="Times New Roman"/>
          <w:sz w:val="24"/>
          <w:szCs w:val="24"/>
        </w:rPr>
        <w:t xml:space="preserve"> </w:t>
      </w:r>
      <w:proofErr w:type="spellStart"/>
      <w:r>
        <w:rPr>
          <w:rFonts w:ascii="Times New Roman" w:hAnsi="Times New Roman" w:cs="Times New Roman"/>
          <w:sz w:val="24"/>
          <w:szCs w:val="24"/>
        </w:rPr>
        <w:t>alsphalt</w:t>
      </w:r>
      <w:proofErr w:type="spellEnd"/>
      <w:r>
        <w:rPr>
          <w:rFonts w:ascii="Times New Roman" w:hAnsi="Times New Roman" w:cs="Times New Roman"/>
          <w:sz w:val="24"/>
          <w:szCs w:val="24"/>
        </w:rPr>
        <w:t xml:space="preserve"> binder.</w:t>
      </w:r>
      <w:r w:rsidR="00BB43B6">
        <w:rPr>
          <w:rFonts w:ascii="Times New Roman" w:hAnsi="Times New Roman" w:cs="Times New Roman"/>
          <w:sz w:val="24"/>
          <w:szCs w:val="24"/>
        </w:rPr>
        <w:t xml:space="preserve">  Based on these findings, we can now plan for future testing where large quantities of RAP are treated with our </w:t>
      </w:r>
      <w:r w:rsidR="00175598">
        <w:rPr>
          <w:rFonts w:ascii="Times New Roman" w:hAnsi="Times New Roman" w:cs="Times New Roman"/>
          <w:sz w:val="24"/>
          <w:szCs w:val="24"/>
        </w:rPr>
        <w:t>soy-based dust control agent,</w:t>
      </w:r>
      <w:r w:rsidR="00BB43B6">
        <w:rPr>
          <w:rFonts w:ascii="Times New Roman" w:hAnsi="Times New Roman" w:cs="Times New Roman"/>
          <w:sz w:val="24"/>
          <w:szCs w:val="24"/>
        </w:rPr>
        <w:t xml:space="preserve"> rolled out onto a roadbed</w:t>
      </w:r>
      <w:r w:rsidR="00175598">
        <w:rPr>
          <w:rFonts w:ascii="Times New Roman" w:hAnsi="Times New Roman" w:cs="Times New Roman"/>
          <w:sz w:val="24"/>
          <w:szCs w:val="24"/>
        </w:rPr>
        <w:t>, and subjected to real-world traffic</w:t>
      </w:r>
      <w:r w:rsidR="00BB43B6">
        <w:rPr>
          <w:rFonts w:ascii="Times New Roman" w:hAnsi="Times New Roman" w:cs="Times New Roman"/>
          <w:sz w:val="24"/>
          <w:szCs w:val="24"/>
        </w:rPr>
        <w:t>.</w:t>
      </w:r>
    </w:p>
    <w:p w14:paraId="00030C7A" w14:textId="26D22EB4" w:rsidR="002C32D5" w:rsidRPr="002C32D5" w:rsidRDefault="002C32D5" w:rsidP="002C32D5">
      <w:pPr>
        <w:rPr>
          <w:noProof/>
        </w:rPr>
      </w:pPr>
    </w:p>
    <w:sectPr w:rsidR="002C32D5" w:rsidRPr="002C32D5">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31C71" w14:textId="77777777" w:rsidR="00724A9F" w:rsidRDefault="00724A9F" w:rsidP="0068449F">
      <w:pPr>
        <w:spacing w:after="0" w:line="240" w:lineRule="auto"/>
      </w:pPr>
      <w:r>
        <w:separator/>
      </w:r>
    </w:p>
  </w:endnote>
  <w:endnote w:type="continuationSeparator" w:id="0">
    <w:p w14:paraId="56A5D88A" w14:textId="77777777" w:rsidR="00724A9F" w:rsidRDefault="00724A9F" w:rsidP="00684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A39DD" w14:textId="77777777" w:rsidR="0068449F" w:rsidRDefault="00684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363A" w14:textId="77777777" w:rsidR="0068449F" w:rsidRDefault="00684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43498" w14:textId="77777777" w:rsidR="0068449F" w:rsidRDefault="00684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2B2B3" w14:textId="77777777" w:rsidR="00724A9F" w:rsidRDefault="00724A9F" w:rsidP="0068449F">
      <w:pPr>
        <w:spacing w:after="0" w:line="240" w:lineRule="auto"/>
      </w:pPr>
      <w:r>
        <w:separator/>
      </w:r>
    </w:p>
  </w:footnote>
  <w:footnote w:type="continuationSeparator" w:id="0">
    <w:p w14:paraId="0EE5EDD7" w14:textId="77777777" w:rsidR="00724A9F" w:rsidRDefault="00724A9F" w:rsidP="00684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A911" w14:textId="77777777" w:rsidR="0068449F" w:rsidRDefault="00684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BB41" w14:textId="77777777" w:rsidR="0068449F" w:rsidRDefault="00684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6BB1" w14:textId="77777777" w:rsidR="0068449F" w:rsidRDefault="00684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C2125"/>
    <w:multiLevelType w:val="hybridMultilevel"/>
    <w:tmpl w:val="9C40C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C7181"/>
    <w:multiLevelType w:val="hybridMultilevel"/>
    <w:tmpl w:val="F5F2015A"/>
    <w:lvl w:ilvl="0" w:tplc="04090011">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50515"/>
    <w:multiLevelType w:val="hybridMultilevel"/>
    <w:tmpl w:val="4AB0B9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C6AE2"/>
    <w:multiLevelType w:val="hybridMultilevel"/>
    <w:tmpl w:val="A13AC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775FC"/>
    <w:multiLevelType w:val="hybridMultilevel"/>
    <w:tmpl w:val="C3E4B4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7C3C46"/>
    <w:multiLevelType w:val="hybridMultilevel"/>
    <w:tmpl w:val="350EB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93F1D"/>
    <w:multiLevelType w:val="multilevel"/>
    <w:tmpl w:val="E586078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F9E32DD"/>
    <w:multiLevelType w:val="hybridMultilevel"/>
    <w:tmpl w:val="3528A0E2"/>
    <w:lvl w:ilvl="0" w:tplc="F56A93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F70FC"/>
    <w:multiLevelType w:val="hybridMultilevel"/>
    <w:tmpl w:val="99305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A7DAA"/>
    <w:multiLevelType w:val="hybridMultilevel"/>
    <w:tmpl w:val="486481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F55C79"/>
    <w:multiLevelType w:val="multilevel"/>
    <w:tmpl w:val="E586078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0"/>
  </w:num>
  <w:num w:numId="2">
    <w:abstractNumId w:val="8"/>
  </w:num>
  <w:num w:numId="3">
    <w:abstractNumId w:val="6"/>
  </w:num>
  <w:num w:numId="4">
    <w:abstractNumId w:val="1"/>
  </w:num>
  <w:num w:numId="5">
    <w:abstractNumId w:val="4"/>
  </w:num>
  <w:num w:numId="6">
    <w:abstractNumId w:val="5"/>
  </w:num>
  <w:num w:numId="7">
    <w:abstractNumId w:val="0"/>
  </w:num>
  <w:num w:numId="8">
    <w:abstractNumId w:val="7"/>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UwNzczMTYzMDAwNTRT0lEKTi0uzszPAykwrAUAaub7eSwAAAA="/>
  </w:docVars>
  <w:rsids>
    <w:rsidRoot w:val="00A329E9"/>
    <w:rsid w:val="00001264"/>
    <w:rsid w:val="00010D93"/>
    <w:rsid w:val="00046BF9"/>
    <w:rsid w:val="000B5937"/>
    <w:rsid w:val="001510E3"/>
    <w:rsid w:val="00175598"/>
    <w:rsid w:val="001B2C2E"/>
    <w:rsid w:val="001F3683"/>
    <w:rsid w:val="00233CC4"/>
    <w:rsid w:val="002635EE"/>
    <w:rsid w:val="002C32D5"/>
    <w:rsid w:val="002E1A89"/>
    <w:rsid w:val="002F3D63"/>
    <w:rsid w:val="00300286"/>
    <w:rsid w:val="00324A88"/>
    <w:rsid w:val="003351E2"/>
    <w:rsid w:val="003E0CEF"/>
    <w:rsid w:val="00403989"/>
    <w:rsid w:val="004B39C6"/>
    <w:rsid w:val="00526845"/>
    <w:rsid w:val="005336E2"/>
    <w:rsid w:val="0058505D"/>
    <w:rsid w:val="005C1A0A"/>
    <w:rsid w:val="005E78AC"/>
    <w:rsid w:val="00630422"/>
    <w:rsid w:val="00632D08"/>
    <w:rsid w:val="00633EB8"/>
    <w:rsid w:val="0068449F"/>
    <w:rsid w:val="00684D57"/>
    <w:rsid w:val="006878A2"/>
    <w:rsid w:val="006D545E"/>
    <w:rsid w:val="006F14A6"/>
    <w:rsid w:val="00724A9F"/>
    <w:rsid w:val="007342BD"/>
    <w:rsid w:val="0077023D"/>
    <w:rsid w:val="00781E4D"/>
    <w:rsid w:val="007F2C6C"/>
    <w:rsid w:val="0083164F"/>
    <w:rsid w:val="008358B1"/>
    <w:rsid w:val="00847E6B"/>
    <w:rsid w:val="0087458B"/>
    <w:rsid w:val="008C553A"/>
    <w:rsid w:val="008D032F"/>
    <w:rsid w:val="00907DC0"/>
    <w:rsid w:val="00930B5D"/>
    <w:rsid w:val="009424F3"/>
    <w:rsid w:val="0097478D"/>
    <w:rsid w:val="00995FFD"/>
    <w:rsid w:val="00996FBB"/>
    <w:rsid w:val="009A26D6"/>
    <w:rsid w:val="009A5ED3"/>
    <w:rsid w:val="009C1BC1"/>
    <w:rsid w:val="009C3368"/>
    <w:rsid w:val="009D2159"/>
    <w:rsid w:val="009E29BE"/>
    <w:rsid w:val="009F0720"/>
    <w:rsid w:val="00A329E9"/>
    <w:rsid w:val="00A53601"/>
    <w:rsid w:val="00A62774"/>
    <w:rsid w:val="00A71905"/>
    <w:rsid w:val="00A7765C"/>
    <w:rsid w:val="00AB4E1E"/>
    <w:rsid w:val="00B40EDE"/>
    <w:rsid w:val="00B4164D"/>
    <w:rsid w:val="00B53D95"/>
    <w:rsid w:val="00B62B21"/>
    <w:rsid w:val="00B858D4"/>
    <w:rsid w:val="00BB43B6"/>
    <w:rsid w:val="00BE30A9"/>
    <w:rsid w:val="00BE7FC4"/>
    <w:rsid w:val="00C342A5"/>
    <w:rsid w:val="00C74241"/>
    <w:rsid w:val="00CC6EB8"/>
    <w:rsid w:val="00CE23BB"/>
    <w:rsid w:val="00D10507"/>
    <w:rsid w:val="00D165E7"/>
    <w:rsid w:val="00D342FA"/>
    <w:rsid w:val="00D47886"/>
    <w:rsid w:val="00D605EB"/>
    <w:rsid w:val="00D6791F"/>
    <w:rsid w:val="00D80D9E"/>
    <w:rsid w:val="00D85C1B"/>
    <w:rsid w:val="00E20E72"/>
    <w:rsid w:val="00E508F3"/>
    <w:rsid w:val="00E70C85"/>
    <w:rsid w:val="00EA090B"/>
    <w:rsid w:val="00ED11A6"/>
    <w:rsid w:val="00ED40AE"/>
    <w:rsid w:val="00EE6277"/>
    <w:rsid w:val="00EF18D3"/>
    <w:rsid w:val="00F030B3"/>
    <w:rsid w:val="00F05016"/>
    <w:rsid w:val="00F16535"/>
    <w:rsid w:val="00F27683"/>
    <w:rsid w:val="00F30ACF"/>
    <w:rsid w:val="00F350E4"/>
    <w:rsid w:val="00F36006"/>
    <w:rsid w:val="00F53AAB"/>
    <w:rsid w:val="00FC216A"/>
    <w:rsid w:val="00FE35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B392"/>
  <w15:chartTrackingRefBased/>
  <w15:docId w15:val="{C04F5BA3-26EA-49D4-949D-8AD5CC1C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5EE"/>
    <w:pPr>
      <w:ind w:left="720"/>
      <w:contextualSpacing/>
    </w:pPr>
  </w:style>
  <w:style w:type="paragraph" w:customStyle="1" w:styleId="Default">
    <w:name w:val="Default"/>
    <w:rsid w:val="00AB4E1E"/>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AB4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49F"/>
  </w:style>
  <w:style w:type="paragraph" w:styleId="Footer">
    <w:name w:val="footer"/>
    <w:basedOn w:val="Normal"/>
    <w:link w:val="FooterChar"/>
    <w:uiPriority w:val="99"/>
    <w:unhideWhenUsed/>
    <w:rsid w:val="00684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49F"/>
  </w:style>
  <w:style w:type="paragraph" w:styleId="Caption">
    <w:name w:val="caption"/>
    <w:basedOn w:val="Normal"/>
    <w:next w:val="Normal"/>
    <w:uiPriority w:val="35"/>
    <w:unhideWhenUsed/>
    <w:qFormat/>
    <w:rsid w:val="0063042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829227">
      <w:bodyDiv w:val="1"/>
      <w:marLeft w:val="0"/>
      <w:marRight w:val="0"/>
      <w:marTop w:val="0"/>
      <w:marBottom w:val="0"/>
      <w:divBdr>
        <w:top w:val="none" w:sz="0" w:space="0" w:color="auto"/>
        <w:left w:val="none" w:sz="0" w:space="0" w:color="auto"/>
        <w:bottom w:val="none" w:sz="0" w:space="0" w:color="auto"/>
        <w:right w:val="none" w:sz="0" w:space="0" w:color="auto"/>
      </w:divBdr>
    </w:div>
    <w:div w:id="1075932966">
      <w:bodyDiv w:val="1"/>
      <w:marLeft w:val="0"/>
      <w:marRight w:val="0"/>
      <w:marTop w:val="0"/>
      <w:marBottom w:val="0"/>
      <w:divBdr>
        <w:top w:val="none" w:sz="0" w:space="0" w:color="auto"/>
        <w:left w:val="none" w:sz="0" w:space="0" w:color="auto"/>
        <w:bottom w:val="none" w:sz="0" w:space="0" w:color="auto"/>
        <w:right w:val="none" w:sz="0" w:space="0" w:color="auto"/>
      </w:divBdr>
      <w:divsChild>
        <w:div w:id="1247226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704338">
              <w:marLeft w:val="0"/>
              <w:marRight w:val="0"/>
              <w:marTop w:val="0"/>
              <w:marBottom w:val="0"/>
              <w:divBdr>
                <w:top w:val="none" w:sz="0" w:space="0" w:color="auto"/>
                <w:left w:val="none" w:sz="0" w:space="0" w:color="auto"/>
                <w:bottom w:val="none" w:sz="0" w:space="0" w:color="auto"/>
                <w:right w:val="none" w:sz="0" w:space="0" w:color="auto"/>
              </w:divBdr>
              <w:divsChild>
                <w:div w:id="74789712">
                  <w:marLeft w:val="0"/>
                  <w:marRight w:val="0"/>
                  <w:marTop w:val="0"/>
                  <w:marBottom w:val="0"/>
                  <w:divBdr>
                    <w:top w:val="none" w:sz="0" w:space="0" w:color="auto"/>
                    <w:left w:val="none" w:sz="0" w:space="0" w:color="auto"/>
                    <w:bottom w:val="none" w:sz="0" w:space="0" w:color="auto"/>
                    <w:right w:val="none" w:sz="0" w:space="0" w:color="auto"/>
                  </w:divBdr>
                  <w:divsChild>
                    <w:div w:id="1397506716">
                      <w:marLeft w:val="0"/>
                      <w:marRight w:val="0"/>
                      <w:marTop w:val="0"/>
                      <w:marBottom w:val="0"/>
                      <w:divBdr>
                        <w:top w:val="none" w:sz="0" w:space="0" w:color="auto"/>
                        <w:left w:val="none" w:sz="0" w:space="0" w:color="auto"/>
                        <w:bottom w:val="none" w:sz="0" w:space="0" w:color="auto"/>
                        <w:right w:val="none" w:sz="0" w:space="0" w:color="auto"/>
                      </w:divBdr>
                      <w:divsChild>
                        <w:div w:id="1904024813">
                          <w:marLeft w:val="0"/>
                          <w:marRight w:val="0"/>
                          <w:marTop w:val="0"/>
                          <w:marBottom w:val="0"/>
                          <w:divBdr>
                            <w:top w:val="none" w:sz="0" w:space="0" w:color="auto"/>
                            <w:left w:val="none" w:sz="0" w:space="0" w:color="auto"/>
                            <w:bottom w:val="none" w:sz="0" w:space="0" w:color="auto"/>
                            <w:right w:val="none" w:sz="0" w:space="0" w:color="auto"/>
                          </w:divBdr>
                          <w:divsChild>
                            <w:div w:id="407383450">
                              <w:marLeft w:val="0"/>
                              <w:marRight w:val="0"/>
                              <w:marTop w:val="0"/>
                              <w:marBottom w:val="0"/>
                              <w:divBdr>
                                <w:top w:val="none" w:sz="0" w:space="0" w:color="auto"/>
                                <w:left w:val="none" w:sz="0" w:space="0" w:color="auto"/>
                                <w:bottom w:val="none" w:sz="0" w:space="0" w:color="auto"/>
                                <w:right w:val="none" w:sz="0" w:space="0" w:color="auto"/>
                              </w:divBdr>
                              <w:divsChild>
                                <w:div w:id="634414731">
                                  <w:marLeft w:val="0"/>
                                  <w:marRight w:val="0"/>
                                  <w:marTop w:val="0"/>
                                  <w:marBottom w:val="0"/>
                                  <w:divBdr>
                                    <w:top w:val="none" w:sz="0" w:space="0" w:color="auto"/>
                                    <w:left w:val="none" w:sz="0" w:space="0" w:color="auto"/>
                                    <w:bottom w:val="none" w:sz="0" w:space="0" w:color="auto"/>
                                    <w:right w:val="none" w:sz="0" w:space="0" w:color="auto"/>
                                  </w:divBdr>
                                  <w:divsChild>
                                    <w:div w:id="297536517">
                                      <w:marLeft w:val="0"/>
                                      <w:marRight w:val="0"/>
                                      <w:marTop w:val="0"/>
                                      <w:marBottom w:val="0"/>
                                      <w:divBdr>
                                        <w:top w:val="none" w:sz="0" w:space="0" w:color="auto"/>
                                        <w:left w:val="none" w:sz="0" w:space="0" w:color="auto"/>
                                        <w:bottom w:val="none" w:sz="0" w:space="0" w:color="auto"/>
                                        <w:right w:val="none" w:sz="0" w:space="0" w:color="auto"/>
                                      </w:divBdr>
                                      <w:divsChild>
                                        <w:div w:id="1334843738">
                                          <w:marLeft w:val="0"/>
                                          <w:marRight w:val="0"/>
                                          <w:marTop w:val="0"/>
                                          <w:marBottom w:val="0"/>
                                          <w:divBdr>
                                            <w:top w:val="none" w:sz="0" w:space="0" w:color="auto"/>
                                            <w:left w:val="none" w:sz="0" w:space="0" w:color="auto"/>
                                            <w:bottom w:val="none" w:sz="0" w:space="0" w:color="auto"/>
                                            <w:right w:val="none" w:sz="0" w:space="0" w:color="auto"/>
                                          </w:divBdr>
                                          <w:divsChild>
                                            <w:div w:id="2041930220">
                                              <w:marLeft w:val="0"/>
                                              <w:marRight w:val="0"/>
                                              <w:marTop w:val="0"/>
                                              <w:marBottom w:val="0"/>
                                              <w:divBdr>
                                                <w:top w:val="none" w:sz="0" w:space="0" w:color="auto"/>
                                                <w:left w:val="none" w:sz="0" w:space="0" w:color="auto"/>
                                                <w:bottom w:val="none" w:sz="0" w:space="0" w:color="auto"/>
                                                <w:right w:val="none" w:sz="0" w:space="0" w:color="auto"/>
                                              </w:divBdr>
                                              <w:divsChild>
                                                <w:div w:id="885722293">
                                                  <w:marLeft w:val="0"/>
                                                  <w:marRight w:val="0"/>
                                                  <w:marTop w:val="0"/>
                                                  <w:marBottom w:val="0"/>
                                                  <w:divBdr>
                                                    <w:top w:val="none" w:sz="0" w:space="0" w:color="auto"/>
                                                    <w:left w:val="none" w:sz="0" w:space="0" w:color="auto"/>
                                                    <w:bottom w:val="none" w:sz="0" w:space="0" w:color="auto"/>
                                                    <w:right w:val="none" w:sz="0" w:space="0" w:color="auto"/>
                                                  </w:divBdr>
                                                  <w:divsChild>
                                                    <w:div w:id="1165898530">
                                                      <w:marLeft w:val="0"/>
                                                      <w:marRight w:val="0"/>
                                                      <w:marTop w:val="0"/>
                                                      <w:marBottom w:val="0"/>
                                                      <w:divBdr>
                                                        <w:top w:val="none" w:sz="0" w:space="0" w:color="auto"/>
                                                        <w:left w:val="none" w:sz="0" w:space="0" w:color="auto"/>
                                                        <w:bottom w:val="none" w:sz="0" w:space="0" w:color="auto"/>
                                                        <w:right w:val="none" w:sz="0" w:space="0" w:color="auto"/>
                                                      </w:divBdr>
                                                      <w:divsChild>
                                                        <w:div w:id="919561495">
                                                          <w:marLeft w:val="0"/>
                                                          <w:marRight w:val="0"/>
                                                          <w:marTop w:val="0"/>
                                                          <w:marBottom w:val="0"/>
                                                          <w:divBdr>
                                                            <w:top w:val="none" w:sz="0" w:space="0" w:color="auto"/>
                                                            <w:left w:val="none" w:sz="0" w:space="0" w:color="auto"/>
                                                            <w:bottom w:val="none" w:sz="0" w:space="0" w:color="auto"/>
                                                            <w:right w:val="none" w:sz="0" w:space="0" w:color="auto"/>
                                                          </w:divBdr>
                                                          <w:divsChild>
                                                            <w:div w:id="2020571876">
                                                              <w:marLeft w:val="0"/>
                                                              <w:marRight w:val="0"/>
                                                              <w:marTop w:val="0"/>
                                                              <w:marBottom w:val="0"/>
                                                              <w:divBdr>
                                                                <w:top w:val="none" w:sz="0" w:space="0" w:color="auto"/>
                                                                <w:left w:val="none" w:sz="0" w:space="0" w:color="auto"/>
                                                                <w:bottom w:val="none" w:sz="0" w:space="0" w:color="auto"/>
                                                                <w:right w:val="none" w:sz="0" w:space="0" w:color="auto"/>
                                                              </w:divBdr>
                                                              <w:divsChild>
                                                                <w:div w:id="1241912488">
                                                                  <w:marLeft w:val="0"/>
                                                                  <w:marRight w:val="0"/>
                                                                  <w:marTop w:val="0"/>
                                                                  <w:marBottom w:val="0"/>
                                                                  <w:divBdr>
                                                                    <w:top w:val="none" w:sz="0" w:space="0" w:color="auto"/>
                                                                    <w:left w:val="none" w:sz="0" w:space="0" w:color="auto"/>
                                                                    <w:bottom w:val="none" w:sz="0" w:space="0" w:color="auto"/>
                                                                    <w:right w:val="none" w:sz="0" w:space="0" w:color="auto"/>
                                                                  </w:divBdr>
                                                                  <w:divsChild>
                                                                    <w:div w:id="282004623">
                                                                      <w:marLeft w:val="0"/>
                                                                      <w:marRight w:val="0"/>
                                                                      <w:marTop w:val="0"/>
                                                                      <w:marBottom w:val="0"/>
                                                                      <w:divBdr>
                                                                        <w:top w:val="none" w:sz="0" w:space="0" w:color="auto"/>
                                                                        <w:left w:val="none" w:sz="0" w:space="0" w:color="auto"/>
                                                                        <w:bottom w:val="none" w:sz="0" w:space="0" w:color="auto"/>
                                                                        <w:right w:val="none" w:sz="0" w:space="0" w:color="auto"/>
                                                                      </w:divBdr>
                                                                      <w:divsChild>
                                                                        <w:div w:id="1234119590">
                                                                          <w:marLeft w:val="0"/>
                                                                          <w:marRight w:val="0"/>
                                                                          <w:marTop w:val="0"/>
                                                                          <w:marBottom w:val="0"/>
                                                                          <w:divBdr>
                                                                            <w:top w:val="none" w:sz="0" w:space="0" w:color="auto"/>
                                                                            <w:left w:val="none" w:sz="0" w:space="0" w:color="auto"/>
                                                                            <w:bottom w:val="none" w:sz="0" w:space="0" w:color="auto"/>
                                                                            <w:right w:val="none" w:sz="0" w:space="0" w:color="auto"/>
                                                                          </w:divBdr>
                                                                          <w:divsChild>
                                                                            <w:div w:id="852379164">
                                                                              <w:marLeft w:val="0"/>
                                                                              <w:marRight w:val="0"/>
                                                                              <w:marTop w:val="0"/>
                                                                              <w:marBottom w:val="0"/>
                                                                              <w:divBdr>
                                                                                <w:top w:val="none" w:sz="0" w:space="0" w:color="auto"/>
                                                                                <w:left w:val="none" w:sz="0" w:space="0" w:color="auto"/>
                                                                                <w:bottom w:val="none" w:sz="0" w:space="0" w:color="auto"/>
                                                                                <w:right w:val="none" w:sz="0" w:space="0" w:color="auto"/>
                                                                              </w:divBdr>
                                                                              <w:divsChild>
                                                                                <w:div w:id="12773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10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ad\Downloads\Rej-OProj.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ad\Downloads\Rej-OProj.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ad\Downloads\Rej-OProj.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0%</c:v>
          </c:tx>
          <c:spPr>
            <a:ln w="28575" cap="rnd">
              <a:solidFill>
                <a:schemeClr val="accent1"/>
              </a:solidFill>
              <a:round/>
            </a:ln>
            <a:effectLst/>
          </c:spPr>
          <c:marker>
            <c:symbol val="none"/>
          </c:marker>
          <c:cat>
            <c:numRef>
              <c:f>'20%'!$J$123:$J$124</c:f>
              <c:numCache>
                <c:formatCode>General</c:formatCode>
                <c:ptCount val="2"/>
                <c:pt idx="0">
                  <c:v>135</c:v>
                </c:pt>
                <c:pt idx="1">
                  <c:v>165</c:v>
                </c:pt>
              </c:numCache>
            </c:numRef>
          </c:cat>
          <c:val>
            <c:numRef>
              <c:f>'20%'!$K$123:$K$124</c:f>
              <c:numCache>
                <c:formatCode>General</c:formatCode>
                <c:ptCount val="2"/>
                <c:pt idx="0">
                  <c:v>455</c:v>
                </c:pt>
                <c:pt idx="1">
                  <c:v>131</c:v>
                </c:pt>
              </c:numCache>
            </c:numRef>
          </c:val>
          <c:smooth val="0"/>
          <c:extLst>
            <c:ext xmlns:c16="http://schemas.microsoft.com/office/drawing/2014/chart" uri="{C3380CC4-5D6E-409C-BE32-E72D297353CC}">
              <c16:uniqueId val="{00000000-A429-4EC2-AF01-B6E4B6A3FCD1}"/>
            </c:ext>
          </c:extLst>
        </c:ser>
        <c:ser>
          <c:idx val="1"/>
          <c:order val="1"/>
          <c:tx>
            <c:v>5%</c:v>
          </c:tx>
          <c:spPr>
            <a:ln w="28575" cap="rnd">
              <a:solidFill>
                <a:schemeClr val="accent2"/>
              </a:solidFill>
              <a:round/>
            </a:ln>
            <a:effectLst/>
          </c:spPr>
          <c:marker>
            <c:symbol val="none"/>
          </c:marker>
          <c:cat>
            <c:numRef>
              <c:f>'20%'!$J$123:$J$124</c:f>
              <c:numCache>
                <c:formatCode>General</c:formatCode>
                <c:ptCount val="2"/>
                <c:pt idx="0">
                  <c:v>135</c:v>
                </c:pt>
                <c:pt idx="1">
                  <c:v>165</c:v>
                </c:pt>
              </c:numCache>
            </c:numRef>
          </c:cat>
          <c:val>
            <c:numRef>
              <c:f>'20%'!$J$131:$J$132</c:f>
              <c:numCache>
                <c:formatCode>General</c:formatCode>
                <c:ptCount val="2"/>
                <c:pt idx="0">
                  <c:v>385</c:v>
                </c:pt>
                <c:pt idx="1">
                  <c:v>92.5</c:v>
                </c:pt>
              </c:numCache>
            </c:numRef>
          </c:val>
          <c:smooth val="0"/>
          <c:extLst>
            <c:ext xmlns:c16="http://schemas.microsoft.com/office/drawing/2014/chart" uri="{C3380CC4-5D6E-409C-BE32-E72D297353CC}">
              <c16:uniqueId val="{00000001-A429-4EC2-AF01-B6E4B6A3FCD1}"/>
            </c:ext>
          </c:extLst>
        </c:ser>
        <c:ser>
          <c:idx val="2"/>
          <c:order val="2"/>
          <c:tx>
            <c:v>10%</c:v>
          </c:tx>
          <c:spPr>
            <a:ln w="28575" cap="rnd">
              <a:solidFill>
                <a:schemeClr val="accent3"/>
              </a:solidFill>
              <a:round/>
            </a:ln>
            <a:effectLst/>
          </c:spPr>
          <c:marker>
            <c:symbol val="none"/>
          </c:marker>
          <c:cat>
            <c:numRef>
              <c:f>'20%'!$J$123:$J$124</c:f>
              <c:numCache>
                <c:formatCode>General</c:formatCode>
                <c:ptCount val="2"/>
                <c:pt idx="0">
                  <c:v>135</c:v>
                </c:pt>
                <c:pt idx="1">
                  <c:v>165</c:v>
                </c:pt>
              </c:numCache>
            </c:numRef>
          </c:cat>
          <c:val>
            <c:numRef>
              <c:f>'20%'!$N$131:$N$132</c:f>
              <c:numCache>
                <c:formatCode>General</c:formatCode>
                <c:ptCount val="2"/>
                <c:pt idx="0">
                  <c:v>242.5</c:v>
                </c:pt>
                <c:pt idx="1">
                  <c:v>78.599999999999994</c:v>
                </c:pt>
              </c:numCache>
            </c:numRef>
          </c:val>
          <c:smooth val="0"/>
          <c:extLst>
            <c:ext xmlns:c16="http://schemas.microsoft.com/office/drawing/2014/chart" uri="{C3380CC4-5D6E-409C-BE32-E72D297353CC}">
              <c16:uniqueId val="{00000002-A429-4EC2-AF01-B6E4B6A3FCD1}"/>
            </c:ext>
          </c:extLst>
        </c:ser>
        <c:ser>
          <c:idx val="3"/>
          <c:order val="3"/>
          <c:tx>
            <c:v>15%</c:v>
          </c:tx>
          <c:spPr>
            <a:ln w="28575" cap="rnd">
              <a:solidFill>
                <a:schemeClr val="accent4"/>
              </a:solidFill>
              <a:round/>
            </a:ln>
            <a:effectLst/>
          </c:spPr>
          <c:marker>
            <c:symbol val="none"/>
          </c:marker>
          <c:cat>
            <c:numRef>
              <c:f>'20%'!$J$123:$J$124</c:f>
              <c:numCache>
                <c:formatCode>General</c:formatCode>
                <c:ptCount val="2"/>
                <c:pt idx="0">
                  <c:v>135</c:v>
                </c:pt>
                <c:pt idx="1">
                  <c:v>165</c:v>
                </c:pt>
              </c:numCache>
            </c:numRef>
          </c:cat>
          <c:val>
            <c:numRef>
              <c:f>'20%'!$J$135:$J$136</c:f>
              <c:numCache>
                <c:formatCode>General</c:formatCode>
                <c:ptCount val="2"/>
                <c:pt idx="0">
                  <c:v>182.2</c:v>
                </c:pt>
                <c:pt idx="1">
                  <c:v>62.8</c:v>
                </c:pt>
              </c:numCache>
            </c:numRef>
          </c:val>
          <c:smooth val="0"/>
          <c:extLst>
            <c:ext xmlns:c16="http://schemas.microsoft.com/office/drawing/2014/chart" uri="{C3380CC4-5D6E-409C-BE32-E72D297353CC}">
              <c16:uniqueId val="{00000003-A429-4EC2-AF01-B6E4B6A3FCD1}"/>
            </c:ext>
          </c:extLst>
        </c:ser>
        <c:ser>
          <c:idx val="4"/>
          <c:order val="4"/>
          <c:tx>
            <c:v>20%</c:v>
          </c:tx>
          <c:spPr>
            <a:ln w="28575" cap="rnd">
              <a:solidFill>
                <a:schemeClr val="accent5"/>
              </a:solidFill>
              <a:round/>
            </a:ln>
            <a:effectLst/>
          </c:spPr>
          <c:marker>
            <c:symbol val="none"/>
          </c:marker>
          <c:cat>
            <c:numRef>
              <c:f>'20%'!$J$123:$J$124</c:f>
              <c:numCache>
                <c:formatCode>General</c:formatCode>
                <c:ptCount val="2"/>
                <c:pt idx="0">
                  <c:v>135</c:v>
                </c:pt>
                <c:pt idx="1">
                  <c:v>165</c:v>
                </c:pt>
              </c:numCache>
            </c:numRef>
          </c:cat>
          <c:val>
            <c:numRef>
              <c:f>'20%'!$N$135:$N$136</c:f>
              <c:numCache>
                <c:formatCode>General</c:formatCode>
                <c:ptCount val="2"/>
                <c:pt idx="0">
                  <c:v>147.5</c:v>
                </c:pt>
                <c:pt idx="1">
                  <c:v>52.5</c:v>
                </c:pt>
              </c:numCache>
            </c:numRef>
          </c:val>
          <c:smooth val="0"/>
          <c:extLst>
            <c:ext xmlns:c16="http://schemas.microsoft.com/office/drawing/2014/chart" uri="{C3380CC4-5D6E-409C-BE32-E72D297353CC}">
              <c16:uniqueId val="{00000004-A429-4EC2-AF01-B6E4B6A3FCD1}"/>
            </c:ext>
          </c:extLst>
        </c:ser>
        <c:dLbls>
          <c:showLegendKey val="0"/>
          <c:showVal val="0"/>
          <c:showCatName val="0"/>
          <c:showSerName val="0"/>
          <c:showPercent val="0"/>
          <c:showBubbleSize val="0"/>
        </c:dLbls>
        <c:smooth val="0"/>
        <c:axId val="1611584112"/>
        <c:axId val="1429867008"/>
      </c:lineChart>
      <c:catAx>
        <c:axId val="1611584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867008"/>
        <c:crosses val="autoZero"/>
        <c:auto val="1"/>
        <c:lblAlgn val="ctr"/>
        <c:lblOffset val="100"/>
        <c:noMultiLvlLbl val="0"/>
      </c:catAx>
      <c:valAx>
        <c:axId val="1429867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Viscosity (Cp)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1584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Original</c:v>
          </c:tx>
          <c:spPr>
            <a:ln w="28575" cap="rnd">
              <a:solidFill>
                <a:schemeClr val="accent1"/>
              </a:solidFill>
              <a:round/>
            </a:ln>
            <a:effectLst/>
          </c:spPr>
          <c:marker>
            <c:symbol val="none"/>
          </c:marker>
          <c:cat>
            <c:numRef>
              <c:f>'20%'!$J$63:$J$65</c:f>
              <c:numCache>
                <c:formatCode>General</c:formatCode>
                <c:ptCount val="3"/>
                <c:pt idx="0">
                  <c:v>1</c:v>
                </c:pt>
                <c:pt idx="1">
                  <c:v>10</c:v>
                </c:pt>
                <c:pt idx="2">
                  <c:v>100</c:v>
                </c:pt>
              </c:numCache>
            </c:numRef>
          </c:cat>
          <c:val>
            <c:numRef>
              <c:f>'20%'!$K$63:$K$65</c:f>
              <c:numCache>
                <c:formatCode>General</c:formatCode>
                <c:ptCount val="3"/>
                <c:pt idx="0">
                  <c:v>0.27</c:v>
                </c:pt>
                <c:pt idx="1">
                  <c:v>2.62</c:v>
                </c:pt>
                <c:pt idx="2">
                  <c:v>22.361999999999998</c:v>
                </c:pt>
              </c:numCache>
            </c:numRef>
          </c:val>
          <c:smooth val="0"/>
          <c:extLst>
            <c:ext xmlns:c16="http://schemas.microsoft.com/office/drawing/2014/chart" uri="{C3380CC4-5D6E-409C-BE32-E72D297353CC}">
              <c16:uniqueId val="{00000000-A36E-41C6-BE12-3AD7CECA3826}"/>
            </c:ext>
          </c:extLst>
        </c:ser>
        <c:ser>
          <c:idx val="1"/>
          <c:order val="1"/>
          <c:tx>
            <c:v>5%</c:v>
          </c:tx>
          <c:spPr>
            <a:ln w="28575" cap="rnd">
              <a:solidFill>
                <a:schemeClr val="accent2"/>
              </a:solidFill>
              <a:round/>
            </a:ln>
            <a:effectLst/>
          </c:spPr>
          <c:marker>
            <c:symbol val="none"/>
          </c:marker>
          <c:cat>
            <c:numRef>
              <c:f>'20%'!$J$63:$J$65</c:f>
              <c:numCache>
                <c:formatCode>General</c:formatCode>
                <c:ptCount val="3"/>
                <c:pt idx="0">
                  <c:v>1</c:v>
                </c:pt>
                <c:pt idx="1">
                  <c:v>10</c:v>
                </c:pt>
                <c:pt idx="2">
                  <c:v>100</c:v>
                </c:pt>
              </c:numCache>
            </c:numRef>
          </c:cat>
          <c:val>
            <c:numRef>
              <c:f>'20%'!$L$63:$L$65</c:f>
              <c:numCache>
                <c:formatCode>General</c:formatCode>
                <c:ptCount val="3"/>
                <c:pt idx="0">
                  <c:v>9.6799999999999983E-2</c:v>
                </c:pt>
                <c:pt idx="1">
                  <c:v>0.87622222222222224</c:v>
                </c:pt>
                <c:pt idx="2">
                  <c:v>7.3940000000000001</c:v>
                </c:pt>
              </c:numCache>
            </c:numRef>
          </c:val>
          <c:smooth val="0"/>
          <c:extLst>
            <c:ext xmlns:c16="http://schemas.microsoft.com/office/drawing/2014/chart" uri="{C3380CC4-5D6E-409C-BE32-E72D297353CC}">
              <c16:uniqueId val="{00000001-A36E-41C6-BE12-3AD7CECA3826}"/>
            </c:ext>
          </c:extLst>
        </c:ser>
        <c:ser>
          <c:idx val="2"/>
          <c:order val="2"/>
          <c:tx>
            <c:v>10%</c:v>
          </c:tx>
          <c:spPr>
            <a:ln w="28575" cap="rnd">
              <a:solidFill>
                <a:schemeClr val="accent3"/>
              </a:solidFill>
              <a:round/>
            </a:ln>
            <a:effectLst/>
          </c:spPr>
          <c:marker>
            <c:symbol val="none"/>
          </c:marker>
          <c:cat>
            <c:numRef>
              <c:f>'20%'!$J$63:$J$65</c:f>
              <c:numCache>
                <c:formatCode>General</c:formatCode>
                <c:ptCount val="3"/>
                <c:pt idx="0">
                  <c:v>1</c:v>
                </c:pt>
                <c:pt idx="1">
                  <c:v>10</c:v>
                </c:pt>
                <c:pt idx="2">
                  <c:v>100</c:v>
                </c:pt>
              </c:numCache>
            </c:numRef>
          </c:cat>
          <c:val>
            <c:numRef>
              <c:f>'20%'!$M$63:$M$65</c:f>
              <c:numCache>
                <c:formatCode>General</c:formatCode>
                <c:ptCount val="3"/>
                <c:pt idx="0">
                  <c:v>8.2000000000000003E-2</c:v>
                </c:pt>
                <c:pt idx="1">
                  <c:v>0.67800000000000005</c:v>
                </c:pt>
                <c:pt idx="2">
                  <c:v>6.21</c:v>
                </c:pt>
              </c:numCache>
            </c:numRef>
          </c:val>
          <c:smooth val="0"/>
          <c:extLst>
            <c:ext xmlns:c16="http://schemas.microsoft.com/office/drawing/2014/chart" uri="{C3380CC4-5D6E-409C-BE32-E72D297353CC}">
              <c16:uniqueId val="{00000002-A36E-41C6-BE12-3AD7CECA3826}"/>
            </c:ext>
          </c:extLst>
        </c:ser>
        <c:ser>
          <c:idx val="3"/>
          <c:order val="3"/>
          <c:tx>
            <c:v>15%</c:v>
          </c:tx>
          <c:spPr>
            <a:ln w="28575" cap="rnd">
              <a:solidFill>
                <a:schemeClr val="accent4"/>
              </a:solidFill>
              <a:round/>
            </a:ln>
            <a:effectLst/>
          </c:spPr>
          <c:marker>
            <c:symbol val="none"/>
          </c:marker>
          <c:cat>
            <c:numRef>
              <c:f>'20%'!$J$63:$J$65</c:f>
              <c:numCache>
                <c:formatCode>General</c:formatCode>
                <c:ptCount val="3"/>
                <c:pt idx="0">
                  <c:v>1</c:v>
                </c:pt>
                <c:pt idx="1">
                  <c:v>10</c:v>
                </c:pt>
                <c:pt idx="2">
                  <c:v>100</c:v>
                </c:pt>
              </c:numCache>
            </c:numRef>
          </c:cat>
          <c:val>
            <c:numRef>
              <c:f>'20%'!$N$63:$N$65</c:f>
              <c:numCache>
                <c:formatCode>General</c:formatCode>
                <c:ptCount val="3"/>
                <c:pt idx="0">
                  <c:v>6.4399999999999985E-2</c:v>
                </c:pt>
                <c:pt idx="1">
                  <c:v>0.57711111111111102</c:v>
                </c:pt>
                <c:pt idx="2">
                  <c:v>5.1470000000000002</c:v>
                </c:pt>
              </c:numCache>
            </c:numRef>
          </c:val>
          <c:smooth val="0"/>
          <c:extLst>
            <c:ext xmlns:c16="http://schemas.microsoft.com/office/drawing/2014/chart" uri="{C3380CC4-5D6E-409C-BE32-E72D297353CC}">
              <c16:uniqueId val="{00000003-A36E-41C6-BE12-3AD7CECA3826}"/>
            </c:ext>
          </c:extLst>
        </c:ser>
        <c:ser>
          <c:idx val="4"/>
          <c:order val="4"/>
          <c:tx>
            <c:v>20%</c:v>
          </c:tx>
          <c:spPr>
            <a:ln w="28575" cap="rnd">
              <a:solidFill>
                <a:schemeClr val="accent5"/>
              </a:solidFill>
              <a:round/>
            </a:ln>
            <a:effectLst/>
          </c:spPr>
          <c:marker>
            <c:symbol val="none"/>
          </c:marker>
          <c:cat>
            <c:numRef>
              <c:f>'20%'!$J$63:$J$65</c:f>
              <c:numCache>
                <c:formatCode>General</c:formatCode>
                <c:ptCount val="3"/>
                <c:pt idx="0">
                  <c:v>1</c:v>
                </c:pt>
                <c:pt idx="1">
                  <c:v>10</c:v>
                </c:pt>
                <c:pt idx="2">
                  <c:v>100</c:v>
                </c:pt>
              </c:numCache>
            </c:numRef>
          </c:cat>
          <c:val>
            <c:numRef>
              <c:f>'20%'!$O$63:$O$65</c:f>
              <c:numCache>
                <c:formatCode>General</c:formatCode>
                <c:ptCount val="3"/>
                <c:pt idx="0">
                  <c:v>1.7500000000000005E-2</c:v>
                </c:pt>
                <c:pt idx="1">
                  <c:v>0.16500000000000001</c:v>
                </c:pt>
                <c:pt idx="2">
                  <c:v>1.5720000000000001</c:v>
                </c:pt>
              </c:numCache>
            </c:numRef>
          </c:val>
          <c:smooth val="0"/>
          <c:extLst>
            <c:ext xmlns:c16="http://schemas.microsoft.com/office/drawing/2014/chart" uri="{C3380CC4-5D6E-409C-BE32-E72D297353CC}">
              <c16:uniqueId val="{00000004-A36E-41C6-BE12-3AD7CECA3826}"/>
            </c:ext>
          </c:extLst>
        </c:ser>
        <c:dLbls>
          <c:showLegendKey val="0"/>
          <c:showVal val="0"/>
          <c:showCatName val="0"/>
          <c:showSerName val="0"/>
          <c:showPercent val="0"/>
          <c:showBubbleSize val="0"/>
        </c:dLbls>
        <c:smooth val="0"/>
        <c:axId val="1578986496"/>
        <c:axId val="1582476784"/>
      </c:lineChart>
      <c:catAx>
        <c:axId val="157898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(rad/sec)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in"/>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476784"/>
        <c:crosses val="autoZero"/>
        <c:auto val="1"/>
        <c:lblAlgn val="ctr"/>
        <c:lblOffset val="100"/>
        <c:tickMarkSkip val="1"/>
        <c:noMultiLvlLbl val="0"/>
      </c:catAx>
      <c:valAx>
        <c:axId val="158247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Complex modulus G*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9864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'20%'!$J$82:$J$86</c:f>
              <c:numCache>
                <c:formatCode>General</c:formatCode>
                <c:ptCount val="5"/>
                <c:pt idx="0">
                  <c:v>0</c:v>
                </c:pt>
                <c:pt idx="1">
                  <c:v>5</c:v>
                </c:pt>
                <c:pt idx="2">
                  <c:v>10</c:v>
                </c:pt>
                <c:pt idx="3">
                  <c:v>15</c:v>
                </c:pt>
                <c:pt idx="4">
                  <c:v>20</c:v>
                </c:pt>
              </c:numCache>
            </c:numRef>
          </c:cat>
          <c:val>
            <c:numRef>
              <c:f>'20%'!$N$82:$N$86</c:f>
              <c:numCache>
                <c:formatCode>0.0000</c:formatCode>
                <c:ptCount val="5"/>
                <c:pt idx="0">
                  <c:v>0.26555395481534688</c:v>
                </c:pt>
                <c:pt idx="1">
                  <c:v>0.26663344243654746</c:v>
                </c:pt>
                <c:pt idx="2">
                  <c:v>0.28080160502324308</c:v>
                </c:pt>
                <c:pt idx="3">
                  <c:v>0.21892117681373474</c:v>
                </c:pt>
                <c:pt idx="4">
                  <c:v>0.26428257786425446</c:v>
                </c:pt>
              </c:numCache>
            </c:numRef>
          </c:val>
          <c:smooth val="0"/>
          <c:extLst>
            <c:ext xmlns:c16="http://schemas.microsoft.com/office/drawing/2014/chart" uri="{C3380CC4-5D6E-409C-BE32-E72D297353CC}">
              <c16:uniqueId val="{00000000-2293-48B2-9B27-9FAF551C6E70}"/>
            </c:ext>
          </c:extLst>
        </c:ser>
        <c:dLbls>
          <c:showLegendKey val="0"/>
          <c:showVal val="0"/>
          <c:showCatName val="0"/>
          <c:showSerName val="0"/>
          <c:showPercent val="0"/>
          <c:showBubbleSize val="0"/>
        </c:dLbls>
        <c:smooth val="0"/>
        <c:axId val="548191312"/>
        <c:axId val="1611932480"/>
      </c:lineChart>
      <c:catAx>
        <c:axId val="548191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Soy-agent</a:t>
                </a:r>
                <a:r>
                  <a:rPr lang="en-US"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1932480"/>
        <c:crosses val="autoZero"/>
        <c:auto val="1"/>
        <c:lblAlgn val="ctr"/>
        <c:lblOffset val="100"/>
        <c:noMultiLvlLbl val="0"/>
      </c:catAx>
      <c:valAx>
        <c:axId val="161193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Compressive strength</a:t>
                </a:r>
                <a:r>
                  <a:rPr lang="en-US" baseline="0"/>
                  <a:t> (ksi)</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191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2641</Words>
  <Characters>15058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Gloe</dc:creator>
  <cp:keywords/>
  <dc:description/>
  <cp:lastModifiedBy>Kendall Nichols</cp:lastModifiedBy>
  <cp:revision>2</cp:revision>
  <dcterms:created xsi:type="dcterms:W3CDTF">2019-07-03T15:37:00Z</dcterms:created>
  <dcterms:modified xsi:type="dcterms:W3CDTF">2019-07-03T15:37:00Z</dcterms:modified>
</cp:coreProperties>
</file>