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639F67" w14:textId="1509F6A7" w:rsidR="007630D7" w:rsidRPr="00F57A08" w:rsidRDefault="007630D7" w:rsidP="007630D7">
      <w:pPr>
        <w:jc w:val="center"/>
        <w:rPr>
          <w:rFonts w:ascii="Arial" w:hAnsi="Arial" w:cs="Arial"/>
        </w:rPr>
      </w:pPr>
      <w:r w:rsidRPr="00F57A08">
        <w:rPr>
          <w:rFonts w:ascii="Arial" w:hAnsi="Arial" w:cs="Arial"/>
        </w:rPr>
        <w:t xml:space="preserve">Progress report </w:t>
      </w:r>
      <w:r w:rsidR="006E537B">
        <w:rPr>
          <w:rFonts w:ascii="Arial" w:hAnsi="Arial" w:cs="Arial"/>
        </w:rPr>
        <w:t>4</w:t>
      </w:r>
      <w:r w:rsidRPr="00F57A08">
        <w:rPr>
          <w:rFonts w:ascii="Arial" w:hAnsi="Arial" w:cs="Arial"/>
        </w:rPr>
        <w:t xml:space="preserve"> – </w:t>
      </w:r>
      <w:r w:rsidR="006E537B">
        <w:rPr>
          <w:rFonts w:ascii="Arial" w:hAnsi="Arial" w:cs="Arial"/>
        </w:rPr>
        <w:t>May 31, 2022</w:t>
      </w:r>
      <w:r w:rsidRPr="00F57A08">
        <w:rPr>
          <w:rFonts w:ascii="Arial" w:hAnsi="Arial" w:cs="Arial"/>
        </w:rPr>
        <w:t xml:space="preserve">                                       MSRPC Project: 10-15-44-220</w:t>
      </w:r>
      <w:r w:rsidR="00BD1669" w:rsidRPr="00F57A08">
        <w:rPr>
          <w:rFonts w:ascii="Arial" w:hAnsi="Arial" w:cs="Arial"/>
        </w:rPr>
        <w:t>14</w:t>
      </w:r>
    </w:p>
    <w:p w14:paraId="6CD18328" w14:textId="2F290C6F" w:rsidR="00CC2F97" w:rsidRPr="00F57A08" w:rsidRDefault="00CC2F97" w:rsidP="00CC2F97">
      <w:pPr>
        <w:jc w:val="center"/>
        <w:rPr>
          <w:rFonts w:ascii="Arial" w:hAnsi="Arial" w:cs="Arial"/>
          <w:b/>
          <w:bCs/>
        </w:rPr>
      </w:pPr>
      <w:r w:rsidRPr="00F57A08">
        <w:rPr>
          <w:rFonts w:ascii="Arial" w:hAnsi="Arial" w:cs="Arial"/>
          <w:b/>
          <w:bCs/>
        </w:rPr>
        <w:t>Minnesota SCN Squad:</w:t>
      </w:r>
      <w:r w:rsidRPr="00F57A08">
        <w:rPr>
          <w:rFonts w:ascii="Arial" w:hAnsi="Arial" w:cs="Arial"/>
        </w:rPr>
        <w:t xml:space="preserve"> </w:t>
      </w:r>
      <w:r w:rsidRPr="00F57A08">
        <w:rPr>
          <w:rFonts w:ascii="Arial" w:hAnsi="Arial" w:cs="Arial"/>
          <w:b/>
          <w:bCs/>
        </w:rPr>
        <w:t>2022 Minnesota Soybean Cyst Nematode Sampling and Education Program</w:t>
      </w:r>
    </w:p>
    <w:p w14:paraId="1C481280" w14:textId="62E59C5D" w:rsidR="00CC2F97" w:rsidRPr="00F57A08" w:rsidRDefault="00CC2F97" w:rsidP="00CC2F97">
      <w:pPr>
        <w:spacing w:after="0"/>
        <w:rPr>
          <w:rFonts w:ascii="Arial" w:hAnsi="Arial" w:cs="Arial"/>
          <w:b/>
          <w:bCs/>
        </w:rPr>
      </w:pPr>
      <w:r w:rsidRPr="00F57A08">
        <w:rPr>
          <w:rFonts w:ascii="Arial" w:hAnsi="Arial" w:cs="Arial"/>
          <w:b/>
          <w:bCs/>
        </w:rPr>
        <w:t>Principal Investigator (PI</w:t>
      </w:r>
      <w:r w:rsidRPr="00F57A08">
        <w:rPr>
          <w:rFonts w:ascii="Arial" w:hAnsi="Arial" w:cs="Arial"/>
        </w:rPr>
        <w:t xml:space="preserve">): Angie Peltier, </w:t>
      </w:r>
      <w:hyperlink r:id="rId6" w:history="1">
        <w:r w:rsidRPr="00F57A08">
          <w:rPr>
            <w:rStyle w:val="Hyperlink"/>
            <w:rFonts w:ascii="Arial" w:hAnsi="Arial" w:cs="Arial"/>
          </w:rPr>
          <w:t>apeltier@umn.edu</w:t>
        </w:r>
      </w:hyperlink>
      <w:r w:rsidRPr="00F57A08">
        <w:rPr>
          <w:rFonts w:ascii="Arial" w:hAnsi="Arial" w:cs="Arial"/>
        </w:rPr>
        <w:t>, O: (218) 281-8692, C: (414) 704-1931</w:t>
      </w:r>
    </w:p>
    <w:p w14:paraId="13FA73FF" w14:textId="10664A7B" w:rsidR="00CC2F97" w:rsidRPr="00F57A08" w:rsidRDefault="00CC2F97" w:rsidP="00CC2F97">
      <w:pPr>
        <w:spacing w:after="0"/>
        <w:rPr>
          <w:rFonts w:ascii="Arial" w:hAnsi="Arial" w:cs="Arial"/>
        </w:rPr>
      </w:pPr>
      <w:r w:rsidRPr="00F57A08">
        <w:rPr>
          <w:rFonts w:ascii="Arial" w:hAnsi="Arial" w:cs="Arial"/>
          <w:b/>
          <w:bCs/>
        </w:rPr>
        <w:t>Co-PI(s):</w:t>
      </w:r>
      <w:r w:rsidRPr="00F57A08">
        <w:rPr>
          <w:rFonts w:ascii="Arial" w:hAnsi="Arial" w:cs="Arial"/>
        </w:rPr>
        <w:t xml:space="preserve"> Anthony Hanson</w:t>
      </w:r>
      <w:r w:rsidR="003E3BAE" w:rsidRPr="00F57A08">
        <w:rPr>
          <w:rFonts w:ascii="Arial" w:hAnsi="Arial" w:cs="Arial"/>
        </w:rPr>
        <w:t xml:space="preserve">, </w:t>
      </w:r>
      <w:r w:rsidRPr="00F57A08">
        <w:rPr>
          <w:rFonts w:ascii="Arial" w:hAnsi="Arial" w:cs="Arial"/>
        </w:rPr>
        <w:t xml:space="preserve">UMN Extension and Seth Naeve, UMN </w:t>
      </w:r>
      <w:r w:rsidR="003E3BAE" w:rsidRPr="00F57A08">
        <w:rPr>
          <w:rFonts w:ascii="Arial" w:hAnsi="Arial" w:cs="Arial"/>
        </w:rPr>
        <w:t>Extension/</w:t>
      </w:r>
      <w:r w:rsidRPr="00F57A08">
        <w:rPr>
          <w:rFonts w:ascii="Arial" w:hAnsi="Arial" w:cs="Arial"/>
        </w:rPr>
        <w:t>Dept. of Agronomy and Plant Genetics</w:t>
      </w:r>
    </w:p>
    <w:p w14:paraId="0A40B9A8" w14:textId="0507EE84" w:rsidR="00CC2F97" w:rsidRPr="00F57A08" w:rsidRDefault="00CC2F97" w:rsidP="00A4230C">
      <w:pPr>
        <w:spacing w:after="0"/>
        <w:rPr>
          <w:rFonts w:ascii="Arial" w:hAnsi="Arial" w:cs="Arial"/>
        </w:rPr>
      </w:pPr>
      <w:r w:rsidRPr="00F57A08">
        <w:rPr>
          <w:rFonts w:ascii="Arial" w:hAnsi="Arial" w:cs="Arial"/>
          <w:b/>
          <w:bCs/>
        </w:rPr>
        <w:t>Cooperator</w:t>
      </w:r>
      <w:r w:rsidRPr="00F57A08">
        <w:rPr>
          <w:rFonts w:ascii="Arial" w:hAnsi="Arial" w:cs="Arial"/>
        </w:rPr>
        <w:t xml:space="preserve">: Phyllis Bongard, UMN Extension, </w:t>
      </w:r>
      <w:hyperlink r:id="rId7" w:history="1">
        <w:r w:rsidRPr="00F57A08">
          <w:rPr>
            <w:rStyle w:val="Hyperlink"/>
            <w:rFonts w:ascii="Arial" w:hAnsi="Arial" w:cs="Arial"/>
          </w:rPr>
          <w:t>bonga028@umn.edu</w:t>
        </w:r>
      </w:hyperlink>
      <w:r w:rsidR="00A4230C" w:rsidRPr="00F57A08">
        <w:rPr>
          <w:rFonts w:ascii="Arial" w:hAnsi="Arial" w:cs="Arial"/>
        </w:rPr>
        <w:t xml:space="preserve">, </w:t>
      </w:r>
    </w:p>
    <w:p w14:paraId="4E89819A" w14:textId="77777777" w:rsidR="00A4230C" w:rsidRPr="00F57A08" w:rsidRDefault="00A4230C" w:rsidP="00A4230C">
      <w:pPr>
        <w:spacing w:after="0"/>
        <w:rPr>
          <w:rFonts w:ascii="Arial" w:hAnsi="Arial" w:cs="Arial"/>
        </w:rPr>
      </w:pPr>
    </w:p>
    <w:p w14:paraId="6825DEDC" w14:textId="28548DA5" w:rsidR="00CC2F97" w:rsidRPr="00F57A08" w:rsidRDefault="00CC2F97" w:rsidP="00674FA2">
      <w:pPr>
        <w:rPr>
          <w:rFonts w:ascii="Arial" w:eastAsia="Times New Roman" w:hAnsi="Arial" w:cs="Arial"/>
        </w:rPr>
      </w:pPr>
      <w:r w:rsidRPr="00F57A08">
        <w:rPr>
          <w:rFonts w:ascii="Arial" w:hAnsi="Arial" w:cs="Arial"/>
          <w:b/>
          <w:bCs/>
        </w:rPr>
        <w:t>Project Summary:</w:t>
      </w:r>
      <w:r w:rsidRPr="00F57A08">
        <w:rPr>
          <w:rFonts w:ascii="Arial" w:hAnsi="Arial" w:cs="Arial"/>
        </w:rPr>
        <w:t xml:space="preserve"> </w:t>
      </w:r>
      <w:r w:rsidR="00E83F6C" w:rsidRPr="00F57A08">
        <w:rPr>
          <w:rFonts w:ascii="Arial" w:hAnsi="Arial" w:cs="Arial"/>
        </w:rPr>
        <w:t xml:space="preserve">Results of </w:t>
      </w:r>
      <w:r w:rsidR="00F57A08">
        <w:rPr>
          <w:rFonts w:ascii="Arial" w:hAnsi="Arial" w:cs="Arial"/>
        </w:rPr>
        <w:t xml:space="preserve">a </w:t>
      </w:r>
      <w:r w:rsidR="00E83F6C" w:rsidRPr="00F57A08">
        <w:rPr>
          <w:rFonts w:ascii="Arial" w:hAnsi="Arial" w:cs="Arial"/>
        </w:rPr>
        <w:t xml:space="preserve">prior Minnesota Soybean Research &amp; Promotion Council-sponsored SCN sampling program administered by UMN Extension </w:t>
      </w:r>
      <w:r w:rsidR="00F57A08">
        <w:rPr>
          <w:rFonts w:ascii="Arial" w:hAnsi="Arial" w:cs="Arial"/>
        </w:rPr>
        <w:t>was</w:t>
      </w:r>
      <w:r w:rsidR="00E83F6C" w:rsidRPr="00F57A08">
        <w:rPr>
          <w:rFonts w:ascii="Arial" w:hAnsi="Arial" w:cs="Arial"/>
        </w:rPr>
        <w:t xml:space="preserve"> disappointing. In 2018-2019, only 363 samples were returned for analysis after more than 5,000 sample bags were distributed to more than 1800 soybean producers</w:t>
      </w:r>
      <w:r w:rsidR="00F57A08">
        <w:rPr>
          <w:rFonts w:ascii="Arial" w:hAnsi="Arial" w:cs="Arial"/>
        </w:rPr>
        <w:t xml:space="preserve">, </w:t>
      </w:r>
      <w:r w:rsidR="00674FA2" w:rsidRPr="00F57A08">
        <w:rPr>
          <w:rFonts w:ascii="Arial" w:hAnsi="Arial" w:cs="Arial"/>
        </w:rPr>
        <w:t>limit</w:t>
      </w:r>
      <w:r w:rsidR="00F57A08">
        <w:rPr>
          <w:rFonts w:ascii="Arial" w:hAnsi="Arial" w:cs="Arial"/>
        </w:rPr>
        <w:t>ing</w:t>
      </w:r>
      <w:r w:rsidR="00674FA2" w:rsidRPr="00F57A08">
        <w:rPr>
          <w:rFonts w:ascii="Arial" w:hAnsi="Arial" w:cs="Arial"/>
        </w:rPr>
        <w:t xml:space="preserve"> the </w:t>
      </w:r>
      <w:r w:rsidRPr="00F57A08">
        <w:rPr>
          <w:rFonts w:ascii="Arial" w:eastAsia="Times New Roman" w:hAnsi="Arial" w:cs="Arial"/>
        </w:rPr>
        <w:t>ability of UMN Extension and MSRPC members to get a ‘30,000 ft view’ of sample results that might drive both further sampling efforts and changes to soybean production practices to more actively manage SCN populations.</w:t>
      </w:r>
      <w:r w:rsidR="00674FA2" w:rsidRPr="00F57A08">
        <w:rPr>
          <w:rFonts w:ascii="Arial" w:eastAsia="Times New Roman" w:hAnsi="Arial" w:cs="Arial"/>
        </w:rPr>
        <w:t xml:space="preserve"> The Team Soybean! project was designed to excite the next generation of soybean producers</w:t>
      </w:r>
      <w:r w:rsidRPr="00F57A08">
        <w:rPr>
          <w:rFonts w:ascii="Arial" w:eastAsia="Times New Roman" w:hAnsi="Arial" w:cs="Arial"/>
        </w:rPr>
        <w:t xml:space="preserve">, agronomists and ag service providers </w:t>
      </w:r>
      <w:r w:rsidR="00674FA2" w:rsidRPr="00F57A08">
        <w:rPr>
          <w:rFonts w:ascii="Arial" w:eastAsia="Times New Roman" w:hAnsi="Arial" w:cs="Arial"/>
        </w:rPr>
        <w:t xml:space="preserve">and provide them </w:t>
      </w:r>
      <w:r w:rsidRPr="00F57A08">
        <w:rPr>
          <w:rFonts w:ascii="Arial" w:eastAsia="Times New Roman" w:hAnsi="Arial" w:cs="Arial"/>
        </w:rPr>
        <w:t>with practical, hands-on experience in how best to detect and monitor SCN</w:t>
      </w:r>
      <w:r w:rsidR="00F57A08">
        <w:rPr>
          <w:rFonts w:ascii="Arial" w:eastAsia="Times New Roman" w:hAnsi="Arial" w:cs="Arial"/>
        </w:rPr>
        <w:t xml:space="preserve"> and end up getting a better ’30,000 ft view’</w:t>
      </w:r>
      <w:r w:rsidRPr="00F57A08">
        <w:rPr>
          <w:rFonts w:ascii="Arial" w:eastAsia="Times New Roman" w:hAnsi="Arial" w:cs="Arial"/>
        </w:rPr>
        <w:t xml:space="preserve">. </w:t>
      </w:r>
    </w:p>
    <w:p w14:paraId="0FE38D91" w14:textId="77777777" w:rsidR="00CC2F97" w:rsidRPr="00F57A08" w:rsidRDefault="00CC2F97" w:rsidP="00CC2F97">
      <w:pPr>
        <w:spacing w:before="240"/>
        <w:rPr>
          <w:rFonts w:ascii="Arial" w:hAnsi="Arial" w:cs="Arial"/>
        </w:rPr>
      </w:pPr>
      <w:r w:rsidRPr="00F57A08">
        <w:rPr>
          <w:rFonts w:ascii="Arial" w:hAnsi="Arial" w:cs="Arial"/>
          <w:b/>
          <w:bCs/>
        </w:rPr>
        <w:t>Project Objectives:</w:t>
      </w:r>
      <w:r w:rsidRPr="00F57A08">
        <w:rPr>
          <w:rFonts w:ascii="Arial" w:hAnsi="Arial" w:cs="Arial"/>
        </w:rPr>
        <w:t xml:space="preserve"> </w:t>
      </w:r>
    </w:p>
    <w:p w14:paraId="27BABFE1" w14:textId="69BAA3B2" w:rsidR="00CC2F97" w:rsidRPr="00F57A08" w:rsidRDefault="00CC2F97" w:rsidP="00CC2F97">
      <w:pPr>
        <w:pStyle w:val="ListParagraph"/>
        <w:numPr>
          <w:ilvl w:val="0"/>
          <w:numId w:val="1"/>
        </w:numPr>
        <w:rPr>
          <w:rFonts w:ascii="Arial" w:hAnsi="Arial" w:cs="Arial"/>
          <w:b/>
          <w:bCs/>
        </w:rPr>
      </w:pPr>
      <w:r w:rsidRPr="00F57A08">
        <w:rPr>
          <w:rFonts w:ascii="Arial" w:hAnsi="Arial" w:cs="Arial"/>
          <w:b/>
          <w:bCs/>
        </w:rPr>
        <w:t>Minnesota SCN Squad:</w:t>
      </w:r>
      <w:r w:rsidRPr="00F57A08">
        <w:rPr>
          <w:rFonts w:ascii="Arial" w:hAnsi="Arial" w:cs="Arial"/>
        </w:rPr>
        <w:t xml:space="preserve"> </w:t>
      </w:r>
      <w:r w:rsidRPr="00F57A08">
        <w:rPr>
          <w:rFonts w:ascii="Arial" w:hAnsi="Arial" w:cs="Arial"/>
          <w:b/>
          <w:bCs/>
        </w:rPr>
        <w:t>2022 Minnesota Soybean Cyst Nematode Sampling and Education Program</w:t>
      </w:r>
      <w:r w:rsidRPr="00F57A08">
        <w:rPr>
          <w:rFonts w:ascii="Arial" w:hAnsi="Arial" w:cs="Arial"/>
        </w:rPr>
        <w:t xml:space="preserve"> </w:t>
      </w:r>
    </w:p>
    <w:p w14:paraId="425FEA2A" w14:textId="45AD5C95" w:rsidR="00CC2F97" w:rsidRPr="00F57A08" w:rsidRDefault="00CC2F97" w:rsidP="00CC2F97">
      <w:pPr>
        <w:pStyle w:val="ListParagraph"/>
        <w:numPr>
          <w:ilvl w:val="1"/>
          <w:numId w:val="1"/>
        </w:numPr>
        <w:spacing w:before="240"/>
        <w:rPr>
          <w:rFonts w:ascii="Arial" w:hAnsi="Arial" w:cs="Arial"/>
        </w:rPr>
      </w:pPr>
      <w:r w:rsidRPr="00F57A08">
        <w:rPr>
          <w:rFonts w:ascii="Arial" w:hAnsi="Arial" w:cs="Arial"/>
        </w:rPr>
        <w:t>Provide an educational curriculum to Minnesota ag teachers/FFA club advisors to increase students’ general knowledge about soybeans, their importance to the rural Minnesota economy and SCN, the most yield-limiting pathogen of Minnesota soybeans.</w:t>
      </w:r>
    </w:p>
    <w:p w14:paraId="26C58D15" w14:textId="3AD4DA8B" w:rsidR="00CC2F97" w:rsidRPr="00F57A08" w:rsidRDefault="00CC2F97" w:rsidP="00CC2F97">
      <w:pPr>
        <w:spacing w:before="240"/>
        <w:rPr>
          <w:rFonts w:ascii="Arial" w:hAnsi="Arial" w:cs="Arial"/>
        </w:rPr>
      </w:pPr>
      <w:r w:rsidRPr="00F57A08">
        <w:rPr>
          <w:rFonts w:ascii="Arial" w:hAnsi="Arial" w:cs="Arial"/>
        </w:rPr>
        <w:t>The first of three annotated PowerPoint presentations designed for FFA advisors to use in their classrooms has been completed</w:t>
      </w:r>
      <w:r w:rsidR="00067144" w:rsidRPr="00F57A08">
        <w:rPr>
          <w:rFonts w:ascii="Arial" w:hAnsi="Arial" w:cs="Arial"/>
        </w:rPr>
        <w:t xml:space="preserve"> </w:t>
      </w:r>
      <w:r w:rsidR="00760924">
        <w:rPr>
          <w:rFonts w:ascii="Arial" w:hAnsi="Arial" w:cs="Arial"/>
        </w:rPr>
        <w:t>and distributed</w:t>
      </w:r>
      <w:r w:rsidRPr="00F57A08">
        <w:rPr>
          <w:rFonts w:ascii="Arial" w:hAnsi="Arial" w:cs="Arial"/>
        </w:rPr>
        <w:t xml:space="preserve">. This presentation focuses on </w:t>
      </w:r>
      <w:r w:rsidR="00105719" w:rsidRPr="00F57A08">
        <w:rPr>
          <w:rFonts w:ascii="Arial" w:hAnsi="Arial" w:cs="Arial"/>
        </w:rPr>
        <w:t>the contribution of soybean to Minnesota’s economy</w:t>
      </w:r>
      <w:r w:rsidR="0088041D" w:rsidRPr="00F57A08">
        <w:rPr>
          <w:rFonts w:ascii="Arial" w:hAnsi="Arial" w:cs="Arial"/>
        </w:rPr>
        <w:t xml:space="preserve">, the threat to </w:t>
      </w:r>
      <w:r w:rsidR="008B4428" w:rsidRPr="00F57A08">
        <w:rPr>
          <w:rFonts w:ascii="Arial" w:hAnsi="Arial" w:cs="Arial"/>
        </w:rPr>
        <w:t xml:space="preserve">Minnesota </w:t>
      </w:r>
      <w:r w:rsidR="0088041D" w:rsidRPr="00F57A08">
        <w:rPr>
          <w:rFonts w:ascii="Arial" w:hAnsi="Arial" w:cs="Arial"/>
        </w:rPr>
        <w:t xml:space="preserve">soybean yield posed by </w:t>
      </w:r>
      <w:r w:rsidR="008B4428" w:rsidRPr="00F57A08">
        <w:rPr>
          <w:rFonts w:ascii="Arial" w:hAnsi="Arial" w:cs="Arial"/>
        </w:rPr>
        <w:t xml:space="preserve">SCN, </w:t>
      </w:r>
      <w:r w:rsidR="00875AB1" w:rsidRPr="00F57A08">
        <w:rPr>
          <w:rFonts w:ascii="Arial" w:hAnsi="Arial" w:cs="Arial"/>
        </w:rPr>
        <w:t xml:space="preserve">how </w:t>
      </w:r>
      <w:r w:rsidR="008B4428" w:rsidRPr="00F57A08">
        <w:rPr>
          <w:rFonts w:ascii="Arial" w:hAnsi="Arial" w:cs="Arial"/>
        </w:rPr>
        <w:t>the Team Soybean! pro</w:t>
      </w:r>
      <w:r w:rsidR="00875AB1" w:rsidRPr="00F57A08">
        <w:rPr>
          <w:rFonts w:ascii="Arial" w:hAnsi="Arial" w:cs="Arial"/>
        </w:rPr>
        <w:t xml:space="preserve">gram works and how to collect a soil sample for SCN in </w:t>
      </w:r>
      <w:r w:rsidR="00F57A08">
        <w:rPr>
          <w:rFonts w:ascii="Arial" w:hAnsi="Arial" w:cs="Arial"/>
        </w:rPr>
        <w:t xml:space="preserve">either </w:t>
      </w:r>
      <w:r w:rsidR="00875AB1" w:rsidRPr="00F57A08">
        <w:rPr>
          <w:rFonts w:ascii="Arial" w:hAnsi="Arial" w:cs="Arial"/>
        </w:rPr>
        <w:t xml:space="preserve">fields that one knows is already infested or where </w:t>
      </w:r>
      <w:r w:rsidR="0096624D" w:rsidRPr="00F57A08">
        <w:rPr>
          <w:rFonts w:ascii="Arial" w:hAnsi="Arial" w:cs="Arial"/>
        </w:rPr>
        <w:t>SCN status is not known.</w:t>
      </w:r>
    </w:p>
    <w:p w14:paraId="2999B861" w14:textId="5165B10D" w:rsidR="0096624D" w:rsidRPr="00F57A08" w:rsidRDefault="0096624D" w:rsidP="00CC2F97">
      <w:pPr>
        <w:spacing w:before="240"/>
        <w:rPr>
          <w:rFonts w:ascii="Arial" w:hAnsi="Arial" w:cs="Arial"/>
        </w:rPr>
      </w:pPr>
      <w:r w:rsidRPr="00F57A08">
        <w:rPr>
          <w:rFonts w:ascii="Arial" w:hAnsi="Arial" w:cs="Arial"/>
        </w:rPr>
        <w:t>A</w:t>
      </w:r>
      <w:r w:rsidR="00760924">
        <w:rPr>
          <w:rFonts w:ascii="Arial" w:hAnsi="Arial" w:cs="Arial"/>
        </w:rPr>
        <w:t>s SCN samples get shipped to and analyzed in the lab, a</w:t>
      </w:r>
      <w:r w:rsidR="0060487C" w:rsidRPr="00F57A08">
        <w:rPr>
          <w:rFonts w:ascii="Arial" w:hAnsi="Arial" w:cs="Arial"/>
        </w:rPr>
        <w:t>nother annotated PowerPoint presentation geared toward helping students interpret SCN egg count data, and how best to provide these data and egg count-based management recommendations to farmers that volunteered fields to sample</w:t>
      </w:r>
      <w:r w:rsidR="00760924">
        <w:rPr>
          <w:rFonts w:ascii="Arial" w:hAnsi="Arial" w:cs="Arial"/>
        </w:rPr>
        <w:t xml:space="preserve"> is in progress</w:t>
      </w:r>
      <w:r w:rsidR="0060487C" w:rsidRPr="00F57A08">
        <w:rPr>
          <w:rFonts w:ascii="Arial" w:hAnsi="Arial" w:cs="Arial"/>
        </w:rPr>
        <w:t xml:space="preserve">. Lastly, another annotated PowerPoint presentation </w:t>
      </w:r>
      <w:r w:rsidR="001B0567" w:rsidRPr="00F57A08">
        <w:rPr>
          <w:rFonts w:ascii="Arial" w:hAnsi="Arial" w:cs="Arial"/>
        </w:rPr>
        <w:t xml:space="preserve">will be for those chapters and students that would like to “take it further” and will focus on </w:t>
      </w:r>
      <w:r w:rsidR="00F57A08">
        <w:rPr>
          <w:rFonts w:ascii="Arial" w:hAnsi="Arial" w:cs="Arial"/>
        </w:rPr>
        <w:t xml:space="preserve">graphically </w:t>
      </w:r>
      <w:r w:rsidR="001B0567" w:rsidRPr="00F57A08">
        <w:rPr>
          <w:rFonts w:ascii="Arial" w:hAnsi="Arial" w:cs="Arial"/>
        </w:rPr>
        <w:t xml:space="preserve">summarizing overall chapter results and providing farmers with information about </w:t>
      </w:r>
      <w:r w:rsidR="00F57A08">
        <w:rPr>
          <w:rFonts w:ascii="Arial" w:hAnsi="Arial" w:cs="Arial"/>
        </w:rPr>
        <w:t xml:space="preserve">regionally-adapted </w:t>
      </w:r>
      <w:r w:rsidR="001B0567" w:rsidRPr="00F57A08">
        <w:rPr>
          <w:rFonts w:ascii="Arial" w:hAnsi="Arial" w:cs="Arial"/>
        </w:rPr>
        <w:t xml:space="preserve">soybean varieties </w:t>
      </w:r>
      <w:r w:rsidR="00F57A08">
        <w:rPr>
          <w:rFonts w:ascii="Arial" w:hAnsi="Arial" w:cs="Arial"/>
        </w:rPr>
        <w:t>expressing</w:t>
      </w:r>
      <w:r w:rsidR="001B0567" w:rsidRPr="00F57A08">
        <w:rPr>
          <w:rFonts w:ascii="Arial" w:hAnsi="Arial" w:cs="Arial"/>
        </w:rPr>
        <w:t xml:space="preserve"> a source of SCN resistance different from the most widely used PI88788. </w:t>
      </w:r>
    </w:p>
    <w:p w14:paraId="74A71569" w14:textId="7B90AB08" w:rsidR="00CC2F97" w:rsidRPr="00F57A08" w:rsidRDefault="00CC2F97" w:rsidP="00CC2F97">
      <w:pPr>
        <w:pStyle w:val="ListParagraph"/>
        <w:numPr>
          <w:ilvl w:val="1"/>
          <w:numId w:val="1"/>
        </w:numPr>
        <w:spacing w:before="240"/>
        <w:rPr>
          <w:rFonts w:ascii="Arial" w:hAnsi="Arial" w:cs="Arial"/>
        </w:rPr>
      </w:pPr>
      <w:r w:rsidRPr="00F57A08">
        <w:rPr>
          <w:rFonts w:ascii="Arial" w:hAnsi="Arial" w:cs="Arial"/>
        </w:rPr>
        <w:t xml:space="preserve">Provide MSRPC-branded SCN sampling kits to FFA chapters so that they can collect soil samples for analysis from real-world farm fields, be they fields their own family or fields that local area producers farm. This sort of hands-on learning tends to create memorable ‘teachable moments’ for learners. </w:t>
      </w:r>
    </w:p>
    <w:p w14:paraId="77FE5D7F" w14:textId="7F7F937A" w:rsidR="001B0567" w:rsidRPr="00F57A08" w:rsidRDefault="001B0567" w:rsidP="001B0567">
      <w:pPr>
        <w:spacing w:before="240"/>
        <w:rPr>
          <w:rFonts w:ascii="Arial" w:hAnsi="Arial" w:cs="Arial"/>
        </w:rPr>
      </w:pPr>
      <w:r w:rsidRPr="00F57A08">
        <w:rPr>
          <w:rFonts w:ascii="Arial" w:hAnsi="Arial" w:cs="Arial"/>
        </w:rPr>
        <w:lastRenderedPageBreak/>
        <w:t xml:space="preserve">Items that make up the contents of an SCN sample kit were purchased and </w:t>
      </w:r>
      <w:r w:rsidR="00F57A08">
        <w:rPr>
          <w:rFonts w:ascii="Arial" w:hAnsi="Arial" w:cs="Arial"/>
        </w:rPr>
        <w:t>used</w:t>
      </w:r>
      <w:r w:rsidR="004B0955" w:rsidRPr="00F57A08">
        <w:rPr>
          <w:rFonts w:ascii="Arial" w:hAnsi="Arial" w:cs="Arial"/>
        </w:rPr>
        <w:t xml:space="preserve"> to assemble individual sample kits for delivery to participating FFA chapters, including: bright</w:t>
      </w:r>
      <w:r w:rsidR="00F57A08">
        <w:rPr>
          <w:rFonts w:ascii="Arial" w:hAnsi="Arial" w:cs="Arial"/>
        </w:rPr>
        <w:t>,</w:t>
      </w:r>
      <w:r w:rsidR="004B0955" w:rsidRPr="00F57A08">
        <w:rPr>
          <w:rFonts w:ascii="Arial" w:hAnsi="Arial" w:cs="Arial"/>
        </w:rPr>
        <w:t xml:space="preserve"> yellow 2 gallon buckets with lids, soil probes “branded” with a </w:t>
      </w:r>
      <w:r w:rsidR="00FC41F4" w:rsidRPr="00F57A08">
        <w:rPr>
          <w:rFonts w:ascii="Arial" w:hAnsi="Arial" w:cs="Arial"/>
        </w:rPr>
        <w:t xml:space="preserve">MSRPC </w:t>
      </w:r>
      <w:r w:rsidR="004B0955" w:rsidRPr="00F57A08">
        <w:rPr>
          <w:rFonts w:ascii="Arial" w:hAnsi="Arial" w:cs="Arial"/>
        </w:rPr>
        <w:t>sticker</w:t>
      </w:r>
      <w:r w:rsidR="00FC41F4" w:rsidRPr="00F57A08">
        <w:rPr>
          <w:rFonts w:ascii="Arial" w:hAnsi="Arial" w:cs="Arial"/>
        </w:rPr>
        <w:t xml:space="preserve">, chapter-specific </w:t>
      </w:r>
      <w:r w:rsidR="00F57A08">
        <w:rPr>
          <w:rFonts w:ascii="Arial" w:hAnsi="Arial" w:cs="Arial"/>
        </w:rPr>
        <w:t xml:space="preserve">sample </w:t>
      </w:r>
      <w:r w:rsidR="00FC41F4" w:rsidRPr="00F57A08">
        <w:rPr>
          <w:rFonts w:ascii="Arial" w:hAnsi="Arial" w:cs="Arial"/>
        </w:rPr>
        <w:t>bag labels, soil sample bags, fine and ultra-fine point Sharpies for labeling, work gloves, laminated sampling instructions</w:t>
      </w:r>
      <w:r w:rsidR="00147F22" w:rsidRPr="00F57A08">
        <w:rPr>
          <w:rFonts w:ascii="Arial" w:hAnsi="Arial" w:cs="Arial"/>
        </w:rPr>
        <w:t xml:space="preserve"> (</w:t>
      </w:r>
      <w:r w:rsidR="00147F22" w:rsidRPr="00F57A08">
        <w:rPr>
          <w:rFonts w:ascii="Arial" w:hAnsi="Arial" w:cs="Arial"/>
          <w:b/>
          <w:bCs/>
        </w:rPr>
        <w:t xml:space="preserve">Figure </w:t>
      </w:r>
      <w:r w:rsidR="00D870C8">
        <w:rPr>
          <w:rFonts w:ascii="Arial" w:hAnsi="Arial" w:cs="Arial"/>
          <w:b/>
          <w:bCs/>
        </w:rPr>
        <w:t>1</w:t>
      </w:r>
      <w:r w:rsidR="00147F22" w:rsidRPr="00F57A08">
        <w:rPr>
          <w:rFonts w:ascii="Arial" w:hAnsi="Arial" w:cs="Arial"/>
        </w:rPr>
        <w:t>), shipping box and pre-paid shipping label</w:t>
      </w:r>
      <w:r w:rsidR="00FC41F4" w:rsidRPr="00F57A08">
        <w:rPr>
          <w:rFonts w:ascii="Arial" w:hAnsi="Arial" w:cs="Arial"/>
        </w:rPr>
        <w:t xml:space="preserve"> (</w:t>
      </w:r>
      <w:r w:rsidR="00FC41F4" w:rsidRPr="00F57A08">
        <w:rPr>
          <w:rFonts w:ascii="Arial" w:hAnsi="Arial" w:cs="Arial"/>
          <w:b/>
          <w:bCs/>
        </w:rPr>
        <w:t xml:space="preserve">Figure </w:t>
      </w:r>
      <w:r w:rsidR="00D870C8">
        <w:rPr>
          <w:rFonts w:ascii="Arial" w:hAnsi="Arial" w:cs="Arial"/>
          <w:b/>
          <w:bCs/>
        </w:rPr>
        <w:t>2</w:t>
      </w:r>
      <w:r w:rsidR="00FC41F4" w:rsidRPr="00F57A08">
        <w:rPr>
          <w:rFonts w:ascii="Arial" w:hAnsi="Arial" w:cs="Arial"/>
        </w:rPr>
        <w:t>).</w:t>
      </w:r>
    </w:p>
    <w:p w14:paraId="1DC3CC48" w14:textId="5AED8B75" w:rsidR="00943415" w:rsidRPr="00F57A08" w:rsidRDefault="00FA3B03" w:rsidP="00FA3B03">
      <w:pPr>
        <w:spacing w:after="0"/>
        <w:jc w:val="center"/>
        <w:rPr>
          <w:rFonts w:ascii="Arial" w:hAnsi="Arial" w:cs="Arial"/>
        </w:rPr>
      </w:pPr>
      <w:r w:rsidRPr="00F57A08">
        <w:rPr>
          <w:rFonts w:ascii="Arial" w:hAnsi="Arial" w:cs="Arial"/>
          <w:noProof/>
        </w:rPr>
        <w:drawing>
          <wp:inline distT="0" distB="0" distL="0" distR="0" wp14:anchorId="660BDE92" wp14:editId="145972A7">
            <wp:extent cx="2827252" cy="3739034"/>
            <wp:effectExtent l="19050" t="19050" r="11430" b="13970"/>
            <wp:docPr id="3" name="Picture 3"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omputer&#10;&#10;Description automatically generated with medium confidence"/>
                    <pic:cNvPicPr/>
                  </pic:nvPicPr>
                  <pic:blipFill rotWithShape="1">
                    <a:blip r:embed="rId8"/>
                    <a:srcRect l="17754" t="22854" r="67794" b="9204"/>
                    <a:stretch/>
                  </pic:blipFill>
                  <pic:spPr bwMode="auto">
                    <a:xfrm>
                      <a:off x="0" y="0"/>
                      <a:ext cx="2847421" cy="376570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DA660E5" w14:textId="6CC94EF9" w:rsidR="00943415" w:rsidRPr="00F57A08" w:rsidRDefault="00943415" w:rsidP="00FA3B03">
      <w:pPr>
        <w:rPr>
          <w:rFonts w:ascii="Arial" w:hAnsi="Arial" w:cs="Arial"/>
        </w:rPr>
      </w:pPr>
      <w:r w:rsidRPr="00F57A08">
        <w:rPr>
          <w:rFonts w:ascii="Arial" w:hAnsi="Arial" w:cs="Arial"/>
          <w:b/>
          <w:bCs/>
        </w:rPr>
        <w:t xml:space="preserve">Figure </w:t>
      </w:r>
      <w:r w:rsidR="00D870C8">
        <w:rPr>
          <w:rFonts w:ascii="Arial" w:hAnsi="Arial" w:cs="Arial"/>
          <w:b/>
          <w:bCs/>
        </w:rPr>
        <w:t>1</w:t>
      </w:r>
      <w:r w:rsidRPr="00F57A08">
        <w:rPr>
          <w:rFonts w:ascii="Arial" w:hAnsi="Arial" w:cs="Arial"/>
          <w:b/>
          <w:bCs/>
        </w:rPr>
        <w:t xml:space="preserve">. </w:t>
      </w:r>
      <w:r w:rsidRPr="00F57A08">
        <w:rPr>
          <w:rFonts w:ascii="Arial" w:hAnsi="Arial" w:cs="Arial"/>
        </w:rPr>
        <w:t xml:space="preserve">What the laminated soil sampling instructions look like. </w:t>
      </w:r>
      <w:r w:rsidR="00FA3B03" w:rsidRPr="00F57A08">
        <w:rPr>
          <w:rFonts w:ascii="Arial" w:hAnsi="Arial" w:cs="Arial"/>
        </w:rPr>
        <w:t xml:space="preserve">Note the credit to MSRPC included in the yellow banner across the bottom of the instructions. </w:t>
      </w:r>
    </w:p>
    <w:p w14:paraId="6E8DCC53" w14:textId="2E9F1582" w:rsidR="00FC41F4" w:rsidRPr="00F57A08" w:rsidRDefault="00FC41F4" w:rsidP="00147F22">
      <w:pPr>
        <w:spacing w:after="0"/>
        <w:jc w:val="center"/>
        <w:rPr>
          <w:rFonts w:ascii="Arial" w:hAnsi="Arial" w:cs="Arial"/>
        </w:rPr>
      </w:pPr>
      <w:r w:rsidRPr="00F57A08">
        <w:rPr>
          <w:rFonts w:ascii="Arial" w:hAnsi="Arial" w:cs="Arial"/>
          <w:noProof/>
        </w:rPr>
        <w:lastRenderedPageBreak/>
        <w:drawing>
          <wp:inline distT="0" distB="0" distL="0" distR="0" wp14:anchorId="1E466B28" wp14:editId="48DC5767">
            <wp:extent cx="3414339" cy="31099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9" cstate="print">
                      <a:extLst>
                        <a:ext uri="{28A0092B-C50C-407E-A947-70E740481C1C}">
                          <a14:useLocalDpi xmlns:a14="http://schemas.microsoft.com/office/drawing/2010/main" val="0"/>
                        </a:ext>
                      </a:extLst>
                    </a:blip>
                    <a:srcRect l="14118" t="5862" r="8368"/>
                    <a:stretch/>
                  </pic:blipFill>
                  <pic:spPr bwMode="auto">
                    <a:xfrm>
                      <a:off x="0" y="0"/>
                      <a:ext cx="3427028" cy="3121523"/>
                    </a:xfrm>
                    <a:prstGeom prst="rect">
                      <a:avLst/>
                    </a:prstGeom>
                    <a:ln>
                      <a:noFill/>
                    </a:ln>
                    <a:extLst>
                      <a:ext uri="{53640926-AAD7-44D8-BBD7-CCE9431645EC}">
                        <a14:shadowObscured xmlns:a14="http://schemas.microsoft.com/office/drawing/2010/main"/>
                      </a:ext>
                    </a:extLst>
                  </pic:spPr>
                </pic:pic>
              </a:graphicData>
            </a:graphic>
          </wp:inline>
        </w:drawing>
      </w:r>
    </w:p>
    <w:p w14:paraId="2808DB51" w14:textId="77565418" w:rsidR="00147F22" w:rsidRPr="00F57A08" w:rsidRDefault="00147F22" w:rsidP="00147F22">
      <w:pPr>
        <w:rPr>
          <w:rFonts w:ascii="Arial" w:hAnsi="Arial" w:cs="Arial"/>
        </w:rPr>
      </w:pPr>
      <w:r w:rsidRPr="00F57A08">
        <w:rPr>
          <w:rFonts w:ascii="Arial" w:hAnsi="Arial" w:cs="Arial"/>
          <w:b/>
          <w:bCs/>
        </w:rPr>
        <w:t xml:space="preserve">Figure </w:t>
      </w:r>
      <w:r w:rsidR="00D870C8">
        <w:rPr>
          <w:rFonts w:ascii="Arial" w:hAnsi="Arial" w:cs="Arial"/>
          <w:b/>
          <w:bCs/>
        </w:rPr>
        <w:t>2</w:t>
      </w:r>
      <w:r w:rsidRPr="00F57A08">
        <w:rPr>
          <w:rFonts w:ascii="Arial" w:hAnsi="Arial" w:cs="Arial"/>
          <w:b/>
          <w:bCs/>
        </w:rPr>
        <w:t>.</w:t>
      </w:r>
      <w:r w:rsidRPr="00F57A08">
        <w:rPr>
          <w:rFonts w:ascii="Arial" w:hAnsi="Arial" w:cs="Arial"/>
        </w:rPr>
        <w:t xml:space="preserve"> Contents of MSRPC-sponsored Team Soybean! sampling kit, including a soil probe with </w:t>
      </w:r>
      <w:r w:rsidR="00D870C8" w:rsidRPr="00F57A08">
        <w:rPr>
          <w:rFonts w:ascii="Arial" w:hAnsi="Arial" w:cs="Arial"/>
        </w:rPr>
        <w:t>an MSRPC</w:t>
      </w:r>
      <w:r w:rsidRPr="00F57A08">
        <w:rPr>
          <w:rFonts w:ascii="Arial" w:hAnsi="Arial" w:cs="Arial"/>
        </w:rPr>
        <w:t xml:space="preserve"> sticker affixed.</w:t>
      </w:r>
    </w:p>
    <w:p w14:paraId="48ED5A46" w14:textId="77777777" w:rsidR="00CC2F97" w:rsidRPr="00F57A08" w:rsidRDefault="00CC2F97" w:rsidP="00CC2F97">
      <w:pPr>
        <w:pStyle w:val="ListParagraph"/>
        <w:numPr>
          <w:ilvl w:val="1"/>
          <w:numId w:val="1"/>
        </w:numPr>
        <w:spacing w:before="240"/>
        <w:rPr>
          <w:rFonts w:ascii="Arial" w:hAnsi="Arial" w:cs="Arial"/>
        </w:rPr>
      </w:pPr>
      <w:r w:rsidRPr="00F57A08">
        <w:rPr>
          <w:rFonts w:ascii="Arial" w:hAnsi="Arial" w:cs="Arial"/>
        </w:rPr>
        <w:t>Provide results from SCN samples collected by FFA chapters so that students can discuss and map the results of their own survey, ‘learning by doing’ about the importance of gathering real-world data to assist soybean producers’ decision making.</w:t>
      </w:r>
    </w:p>
    <w:p w14:paraId="54AD1675" w14:textId="77777777" w:rsidR="00CC2F97" w:rsidRPr="00F57A08" w:rsidRDefault="00CC2F97" w:rsidP="00CC2F97">
      <w:pPr>
        <w:pStyle w:val="ListParagraph"/>
        <w:numPr>
          <w:ilvl w:val="1"/>
          <w:numId w:val="1"/>
        </w:numPr>
        <w:spacing w:before="240"/>
        <w:rPr>
          <w:rFonts w:ascii="Arial" w:hAnsi="Arial" w:cs="Arial"/>
        </w:rPr>
      </w:pPr>
      <w:r w:rsidRPr="00F57A08">
        <w:rPr>
          <w:rFonts w:ascii="Arial" w:hAnsi="Arial" w:cs="Arial"/>
        </w:rPr>
        <w:t>Provide data sheets and management recommendations that students will share with the farmers whose fields they sampled. This is a way to introduce students to one of the tasks of ag service providers and Extension agents.</w:t>
      </w:r>
    </w:p>
    <w:p w14:paraId="0F4356FB" w14:textId="77777777" w:rsidR="00CC2F97" w:rsidRPr="00F57A08" w:rsidRDefault="00CC2F97" w:rsidP="00CC2F97">
      <w:pPr>
        <w:pStyle w:val="ListParagraph"/>
        <w:numPr>
          <w:ilvl w:val="1"/>
          <w:numId w:val="1"/>
        </w:numPr>
        <w:spacing w:before="240"/>
        <w:rPr>
          <w:rFonts w:ascii="Arial" w:hAnsi="Arial" w:cs="Arial"/>
        </w:rPr>
      </w:pPr>
      <w:r w:rsidRPr="00F57A08">
        <w:rPr>
          <w:rFonts w:ascii="Arial" w:hAnsi="Arial" w:cs="Arial"/>
        </w:rPr>
        <w:t xml:space="preserve">Get a ‘30,000 ft’ picture of the prevalence and severity of SCN infestations in areas of MN where SCN survey data has been sparse and underrepresented. </w:t>
      </w:r>
    </w:p>
    <w:p w14:paraId="256C91CF" w14:textId="77777777" w:rsidR="00CC2F97" w:rsidRPr="00F57A08" w:rsidRDefault="00CC2F97" w:rsidP="00CC2F97">
      <w:pPr>
        <w:pStyle w:val="ListParagraph"/>
        <w:numPr>
          <w:ilvl w:val="1"/>
          <w:numId w:val="1"/>
        </w:numPr>
        <w:spacing w:before="240"/>
        <w:rPr>
          <w:rFonts w:ascii="Arial" w:hAnsi="Arial" w:cs="Arial"/>
        </w:rPr>
      </w:pPr>
      <w:r w:rsidRPr="00F57A08">
        <w:rPr>
          <w:rFonts w:ascii="Arial" w:hAnsi="Arial" w:cs="Arial"/>
        </w:rPr>
        <w:t>Survey participating FFA instructors, FFA students and farmers to evaluate program effectiveness for increasing knowledge about SCN and SCN management and increasing the desire to periodically monitor SCN population densities.</w:t>
      </w:r>
    </w:p>
    <w:p w14:paraId="512275A2" w14:textId="4E08573F" w:rsidR="00CC2F97" w:rsidRPr="00F57A08" w:rsidRDefault="00FA3B03" w:rsidP="00CC2F97">
      <w:pPr>
        <w:spacing w:before="240"/>
        <w:rPr>
          <w:rFonts w:ascii="Arial" w:hAnsi="Arial" w:cs="Arial"/>
        </w:rPr>
      </w:pPr>
      <w:r w:rsidRPr="00F57A08">
        <w:rPr>
          <w:rFonts w:ascii="Arial" w:hAnsi="Arial" w:cs="Arial"/>
        </w:rPr>
        <w:t>Multiple efforts have been made to recruit FFA chapters by sending email and U.S. mail communications targeted toward both</w:t>
      </w:r>
      <w:r w:rsidR="001F15E6" w:rsidRPr="00F57A08">
        <w:rPr>
          <w:rFonts w:ascii="Arial" w:hAnsi="Arial" w:cs="Arial"/>
        </w:rPr>
        <w:t xml:space="preserve"> key</w:t>
      </w:r>
      <w:r w:rsidRPr="00F57A08">
        <w:rPr>
          <w:rFonts w:ascii="Arial" w:hAnsi="Arial" w:cs="Arial"/>
        </w:rPr>
        <w:t xml:space="preserve"> high school principals and FFA advisors/ag teachers.</w:t>
      </w:r>
      <w:r w:rsidR="001F15E6" w:rsidRPr="00F57A08">
        <w:rPr>
          <w:rFonts w:ascii="Arial" w:hAnsi="Arial" w:cs="Arial"/>
        </w:rPr>
        <w:t xml:space="preserve"> Initial outreach began </w:t>
      </w:r>
      <w:r w:rsidR="00F57A08">
        <w:rPr>
          <w:rFonts w:ascii="Arial" w:hAnsi="Arial" w:cs="Arial"/>
        </w:rPr>
        <w:t>with an</w:t>
      </w:r>
      <w:r w:rsidR="001F15E6" w:rsidRPr="00F57A08">
        <w:rPr>
          <w:rFonts w:ascii="Arial" w:hAnsi="Arial" w:cs="Arial"/>
        </w:rPr>
        <w:t xml:space="preserve"> email </w:t>
      </w:r>
      <w:r w:rsidR="00F57A08">
        <w:rPr>
          <w:rFonts w:ascii="Arial" w:hAnsi="Arial" w:cs="Arial"/>
        </w:rPr>
        <w:t xml:space="preserve">sent </w:t>
      </w:r>
      <w:r w:rsidR="001F15E6" w:rsidRPr="00F57A08">
        <w:rPr>
          <w:rFonts w:ascii="Arial" w:hAnsi="Arial" w:cs="Arial"/>
        </w:rPr>
        <w:t>just prior to the state FFA convention</w:t>
      </w:r>
      <w:r w:rsidR="00F57A08">
        <w:rPr>
          <w:rFonts w:ascii="Arial" w:hAnsi="Arial" w:cs="Arial"/>
        </w:rPr>
        <w:t xml:space="preserve"> this April</w:t>
      </w:r>
      <w:r w:rsidR="001F15E6" w:rsidRPr="00F57A08">
        <w:rPr>
          <w:rFonts w:ascii="Arial" w:hAnsi="Arial" w:cs="Arial"/>
        </w:rPr>
        <w:t xml:space="preserve">. Additional communications through email, U.S. mail and through the ag press have continued. It is our expectation that many of these communications </w:t>
      </w:r>
      <w:r w:rsidR="00780674">
        <w:rPr>
          <w:rFonts w:ascii="Arial" w:hAnsi="Arial" w:cs="Arial"/>
        </w:rPr>
        <w:t xml:space="preserve">that took place over the summer </w:t>
      </w:r>
      <w:r w:rsidR="001F15E6" w:rsidRPr="00F57A08">
        <w:rPr>
          <w:rFonts w:ascii="Arial" w:hAnsi="Arial" w:cs="Arial"/>
        </w:rPr>
        <w:t xml:space="preserve">will not </w:t>
      </w:r>
      <w:r w:rsidR="00F57A08">
        <w:rPr>
          <w:rFonts w:ascii="Arial" w:hAnsi="Arial" w:cs="Arial"/>
        </w:rPr>
        <w:t>yet</w:t>
      </w:r>
      <w:r w:rsidR="00780674">
        <w:rPr>
          <w:rFonts w:ascii="Arial" w:hAnsi="Arial" w:cs="Arial"/>
        </w:rPr>
        <w:t xml:space="preserve"> have </w:t>
      </w:r>
      <w:r w:rsidR="001F15E6" w:rsidRPr="00F57A08">
        <w:rPr>
          <w:rFonts w:ascii="Arial" w:hAnsi="Arial" w:cs="Arial"/>
        </w:rPr>
        <w:t xml:space="preserve">been received by FFA advisors if they did not check their </w:t>
      </w:r>
      <w:r w:rsidR="00E83F6C" w:rsidRPr="00F57A08">
        <w:rPr>
          <w:rFonts w:ascii="Arial" w:hAnsi="Arial" w:cs="Arial"/>
        </w:rPr>
        <w:t xml:space="preserve">physical or virtual mailboxes. </w:t>
      </w:r>
    </w:p>
    <w:p w14:paraId="0A86EAA3" w14:textId="5D3896B6" w:rsidR="001F15E6" w:rsidRDefault="001F15E6" w:rsidP="00CC2F97">
      <w:pPr>
        <w:spacing w:before="240"/>
        <w:rPr>
          <w:rFonts w:ascii="Arial" w:hAnsi="Arial" w:cs="Arial"/>
        </w:rPr>
      </w:pPr>
      <w:r w:rsidRPr="00F57A08">
        <w:rPr>
          <w:rFonts w:ascii="Arial" w:hAnsi="Arial" w:cs="Arial"/>
        </w:rPr>
        <w:t>F</w:t>
      </w:r>
      <w:r w:rsidR="006E537B">
        <w:rPr>
          <w:rFonts w:ascii="Arial" w:hAnsi="Arial" w:cs="Arial"/>
        </w:rPr>
        <w:t xml:space="preserve">ive region 1 </w:t>
      </w:r>
      <w:r w:rsidRPr="00F57A08">
        <w:rPr>
          <w:rFonts w:ascii="Arial" w:hAnsi="Arial" w:cs="Arial"/>
        </w:rPr>
        <w:t xml:space="preserve">FFA chapters </w:t>
      </w:r>
      <w:r w:rsidR="006E537B" w:rsidRPr="00F57A08">
        <w:rPr>
          <w:rFonts w:ascii="Arial" w:hAnsi="Arial" w:cs="Arial"/>
        </w:rPr>
        <w:t>(northwest MN),</w:t>
      </w:r>
      <w:r w:rsidRPr="00F57A08">
        <w:rPr>
          <w:rFonts w:ascii="Arial" w:hAnsi="Arial" w:cs="Arial"/>
        </w:rPr>
        <w:t xml:space="preserve"> agreed to be a part of Team Soybean! four from region 2 and s</w:t>
      </w:r>
      <w:r w:rsidR="00513B7E" w:rsidRPr="00F57A08">
        <w:rPr>
          <w:rFonts w:ascii="Arial" w:hAnsi="Arial" w:cs="Arial"/>
        </w:rPr>
        <w:t>even</w:t>
      </w:r>
      <w:r w:rsidRPr="00F57A08">
        <w:rPr>
          <w:rFonts w:ascii="Arial" w:hAnsi="Arial" w:cs="Arial"/>
        </w:rPr>
        <w:t xml:space="preserve"> from region 3</w:t>
      </w:r>
      <w:r w:rsidR="00480090" w:rsidRPr="00F57A08">
        <w:rPr>
          <w:rFonts w:ascii="Arial" w:hAnsi="Arial" w:cs="Arial"/>
        </w:rPr>
        <w:t xml:space="preserve"> with another tentatively agreeing to join</w:t>
      </w:r>
      <w:r w:rsidR="00E83F6C" w:rsidRPr="00F57A08">
        <w:rPr>
          <w:rFonts w:ascii="Arial" w:hAnsi="Arial" w:cs="Arial"/>
        </w:rPr>
        <w:t xml:space="preserve"> (</w:t>
      </w:r>
      <w:r w:rsidR="00E83F6C" w:rsidRPr="00F57A08">
        <w:rPr>
          <w:rFonts w:ascii="Arial" w:hAnsi="Arial" w:cs="Arial"/>
          <w:b/>
          <w:bCs/>
        </w:rPr>
        <w:t>Table 1</w:t>
      </w:r>
      <w:r w:rsidR="00E83F6C" w:rsidRPr="00F57A08">
        <w:rPr>
          <w:rFonts w:ascii="Arial" w:hAnsi="Arial" w:cs="Arial"/>
        </w:rPr>
        <w:t>)</w:t>
      </w:r>
      <w:r w:rsidRPr="00F57A08">
        <w:rPr>
          <w:rFonts w:ascii="Arial" w:hAnsi="Arial" w:cs="Arial"/>
        </w:rPr>
        <w:t xml:space="preserve">. </w:t>
      </w:r>
    </w:p>
    <w:p w14:paraId="132A0AA2" w14:textId="77777777" w:rsidR="00D870C8" w:rsidRDefault="00D870C8" w:rsidP="00CC2F97">
      <w:pPr>
        <w:spacing w:before="240"/>
        <w:rPr>
          <w:rFonts w:ascii="Arial" w:hAnsi="Arial" w:cs="Arial"/>
        </w:rPr>
      </w:pPr>
    </w:p>
    <w:p w14:paraId="00053452" w14:textId="77777777" w:rsidR="00D870C8" w:rsidRPr="00F57A08" w:rsidRDefault="00D870C8" w:rsidP="00CC2F97">
      <w:pPr>
        <w:spacing w:before="240"/>
        <w:rPr>
          <w:rFonts w:ascii="Arial" w:hAnsi="Arial" w:cs="Arial"/>
        </w:rPr>
      </w:pPr>
    </w:p>
    <w:p w14:paraId="2552D5F5" w14:textId="648CD98E" w:rsidR="00E83F6C" w:rsidRPr="00F57A08" w:rsidRDefault="00E83F6C" w:rsidP="00674FA2">
      <w:pPr>
        <w:spacing w:before="240" w:after="0"/>
        <w:rPr>
          <w:rFonts w:ascii="Arial" w:hAnsi="Arial" w:cs="Arial"/>
        </w:rPr>
      </w:pPr>
      <w:r w:rsidRPr="00F57A08">
        <w:rPr>
          <w:rFonts w:ascii="Arial" w:hAnsi="Arial" w:cs="Arial"/>
          <w:b/>
          <w:bCs/>
        </w:rPr>
        <w:lastRenderedPageBreak/>
        <w:t>Table 1.</w:t>
      </w:r>
      <w:r w:rsidRPr="00F57A08">
        <w:rPr>
          <w:rFonts w:ascii="Arial" w:hAnsi="Arial" w:cs="Arial"/>
        </w:rPr>
        <w:t xml:space="preserve"> FFA chapters that agreed to be a part of Team Soybean!</w:t>
      </w:r>
      <w:r w:rsidR="00760924">
        <w:rPr>
          <w:rFonts w:ascii="Arial" w:hAnsi="Arial" w:cs="Arial"/>
        </w:rPr>
        <w:t xml:space="preserve"> Note: </w:t>
      </w:r>
      <w:r w:rsidR="006E537B">
        <w:rPr>
          <w:rFonts w:ascii="Arial" w:hAnsi="Arial" w:cs="Arial"/>
        </w:rPr>
        <w:t xml:space="preserve">only </w:t>
      </w:r>
      <w:r w:rsidR="00760924">
        <w:rPr>
          <w:rFonts w:ascii="Arial" w:hAnsi="Arial" w:cs="Arial"/>
        </w:rPr>
        <w:t xml:space="preserve">bolded chapters shipped samples to the lab </w:t>
      </w:r>
      <w:r w:rsidR="006E537B">
        <w:rPr>
          <w:rFonts w:ascii="Arial" w:hAnsi="Arial" w:cs="Arial"/>
        </w:rPr>
        <w:t>for analysis</w:t>
      </w:r>
    </w:p>
    <w:tbl>
      <w:tblPr>
        <w:tblStyle w:val="TableGrid"/>
        <w:tblW w:w="0" w:type="auto"/>
        <w:jc w:val="center"/>
        <w:tblLook w:val="04A0" w:firstRow="1" w:lastRow="0" w:firstColumn="1" w:lastColumn="0" w:noHBand="0" w:noVBand="1"/>
      </w:tblPr>
      <w:tblGrid>
        <w:gridCol w:w="1525"/>
        <w:gridCol w:w="2250"/>
        <w:gridCol w:w="2250"/>
      </w:tblGrid>
      <w:tr w:rsidR="004E61CB" w:rsidRPr="00F57A08" w14:paraId="61C545AA" w14:textId="4FB82125" w:rsidTr="0046585C">
        <w:trPr>
          <w:trHeight w:val="611"/>
          <w:jc w:val="center"/>
        </w:trPr>
        <w:tc>
          <w:tcPr>
            <w:tcW w:w="1525" w:type="dxa"/>
            <w:vAlign w:val="center"/>
          </w:tcPr>
          <w:p w14:paraId="5F65FC34" w14:textId="05E12B78" w:rsidR="004E61CB" w:rsidRPr="00F57A08" w:rsidRDefault="004E61CB" w:rsidP="004E61CB">
            <w:pPr>
              <w:spacing w:before="240"/>
              <w:rPr>
                <w:rFonts w:ascii="Arial" w:hAnsi="Arial" w:cs="Arial"/>
              </w:rPr>
            </w:pPr>
            <w:r w:rsidRPr="00F57A08">
              <w:rPr>
                <w:rFonts w:ascii="Arial" w:hAnsi="Arial" w:cs="Arial"/>
              </w:rPr>
              <w:t>FFA Region</w:t>
            </w:r>
          </w:p>
        </w:tc>
        <w:tc>
          <w:tcPr>
            <w:tcW w:w="2250" w:type="dxa"/>
            <w:vAlign w:val="bottom"/>
          </w:tcPr>
          <w:p w14:paraId="66893BF8" w14:textId="1E88B239" w:rsidR="004E61CB" w:rsidRPr="00F57A08" w:rsidRDefault="004E61CB" w:rsidP="004E61CB">
            <w:pPr>
              <w:spacing w:before="240"/>
              <w:jc w:val="center"/>
              <w:rPr>
                <w:rFonts w:ascii="Arial" w:hAnsi="Arial" w:cs="Arial"/>
              </w:rPr>
            </w:pPr>
            <w:r w:rsidRPr="00F57A08">
              <w:rPr>
                <w:rFonts w:ascii="Arial" w:hAnsi="Arial" w:cs="Arial"/>
              </w:rPr>
              <w:t>FFA Chapter</w:t>
            </w:r>
          </w:p>
        </w:tc>
        <w:tc>
          <w:tcPr>
            <w:tcW w:w="2250" w:type="dxa"/>
            <w:vAlign w:val="center"/>
          </w:tcPr>
          <w:p w14:paraId="65DC56AA" w14:textId="52CD0960" w:rsidR="004E61CB" w:rsidRPr="00F57A08" w:rsidRDefault="004E61CB" w:rsidP="004E61CB">
            <w:pPr>
              <w:spacing w:before="240"/>
              <w:jc w:val="center"/>
              <w:rPr>
                <w:rFonts w:ascii="Arial" w:hAnsi="Arial" w:cs="Arial"/>
              </w:rPr>
            </w:pPr>
            <w:r w:rsidRPr="00F57A08">
              <w:rPr>
                <w:rFonts w:ascii="Arial" w:hAnsi="Arial" w:cs="Arial"/>
              </w:rPr>
              <w:t>County</w:t>
            </w:r>
          </w:p>
        </w:tc>
      </w:tr>
      <w:tr w:rsidR="004E61CB" w:rsidRPr="00F57A08" w14:paraId="07E1D7B5" w14:textId="50F5A9DF" w:rsidTr="0046585C">
        <w:trPr>
          <w:jc w:val="center"/>
        </w:trPr>
        <w:tc>
          <w:tcPr>
            <w:tcW w:w="1525" w:type="dxa"/>
          </w:tcPr>
          <w:p w14:paraId="680E85B7" w14:textId="650FA18B" w:rsidR="004E61CB" w:rsidRPr="00760924" w:rsidRDefault="004E61CB" w:rsidP="00CC2F97">
            <w:pPr>
              <w:spacing w:before="240"/>
              <w:rPr>
                <w:rFonts w:ascii="Arial" w:hAnsi="Arial" w:cs="Arial"/>
                <w:b/>
                <w:bCs/>
              </w:rPr>
            </w:pPr>
            <w:r w:rsidRPr="00760924">
              <w:rPr>
                <w:rFonts w:ascii="Arial" w:hAnsi="Arial" w:cs="Arial"/>
                <w:b/>
                <w:bCs/>
              </w:rPr>
              <w:t>1</w:t>
            </w:r>
          </w:p>
        </w:tc>
        <w:tc>
          <w:tcPr>
            <w:tcW w:w="2250" w:type="dxa"/>
            <w:vAlign w:val="center"/>
          </w:tcPr>
          <w:p w14:paraId="102C9A18" w14:textId="10D28C88" w:rsidR="004E61CB" w:rsidRPr="00760924" w:rsidRDefault="004E61CB" w:rsidP="004E61CB">
            <w:pPr>
              <w:spacing w:before="240"/>
              <w:jc w:val="center"/>
              <w:rPr>
                <w:rFonts w:ascii="Arial" w:hAnsi="Arial" w:cs="Arial"/>
                <w:b/>
                <w:bCs/>
              </w:rPr>
            </w:pPr>
            <w:r w:rsidRPr="00760924">
              <w:rPr>
                <w:rFonts w:ascii="Arial" w:hAnsi="Arial" w:cs="Arial"/>
                <w:b/>
                <w:bCs/>
              </w:rPr>
              <w:t>Climax-Shelly</w:t>
            </w:r>
          </w:p>
        </w:tc>
        <w:tc>
          <w:tcPr>
            <w:tcW w:w="2250" w:type="dxa"/>
            <w:vAlign w:val="center"/>
          </w:tcPr>
          <w:p w14:paraId="7B82C259" w14:textId="7AD8EDE3" w:rsidR="004E61CB" w:rsidRPr="00760924" w:rsidRDefault="00385AD5" w:rsidP="004E61CB">
            <w:pPr>
              <w:spacing w:before="240"/>
              <w:jc w:val="center"/>
              <w:rPr>
                <w:rFonts w:ascii="Arial" w:hAnsi="Arial" w:cs="Arial"/>
                <w:b/>
                <w:bCs/>
              </w:rPr>
            </w:pPr>
            <w:r w:rsidRPr="00760924">
              <w:rPr>
                <w:rFonts w:ascii="Arial" w:hAnsi="Arial" w:cs="Arial"/>
                <w:b/>
                <w:bCs/>
              </w:rPr>
              <w:t>Polk-Norman</w:t>
            </w:r>
          </w:p>
        </w:tc>
      </w:tr>
      <w:tr w:rsidR="004E61CB" w:rsidRPr="00F57A08" w14:paraId="36F8BF68" w14:textId="6266D793" w:rsidTr="0046585C">
        <w:trPr>
          <w:jc w:val="center"/>
        </w:trPr>
        <w:tc>
          <w:tcPr>
            <w:tcW w:w="1525" w:type="dxa"/>
          </w:tcPr>
          <w:p w14:paraId="7E1CF74B" w14:textId="23B53C59" w:rsidR="004E61CB" w:rsidRPr="00F57A08" w:rsidRDefault="004E61CB" w:rsidP="00CC2F97">
            <w:pPr>
              <w:spacing w:before="240"/>
              <w:rPr>
                <w:rFonts w:ascii="Arial" w:hAnsi="Arial" w:cs="Arial"/>
              </w:rPr>
            </w:pPr>
            <w:r w:rsidRPr="00F57A08">
              <w:rPr>
                <w:rFonts w:ascii="Arial" w:hAnsi="Arial" w:cs="Arial"/>
              </w:rPr>
              <w:t>1</w:t>
            </w:r>
          </w:p>
        </w:tc>
        <w:tc>
          <w:tcPr>
            <w:tcW w:w="2250" w:type="dxa"/>
            <w:vAlign w:val="center"/>
          </w:tcPr>
          <w:p w14:paraId="3847EF75" w14:textId="22B61C94" w:rsidR="004E61CB" w:rsidRPr="00F57A08" w:rsidRDefault="004E61CB" w:rsidP="004E61CB">
            <w:pPr>
              <w:spacing w:before="240"/>
              <w:jc w:val="center"/>
              <w:rPr>
                <w:rFonts w:ascii="Arial" w:hAnsi="Arial" w:cs="Arial"/>
              </w:rPr>
            </w:pPr>
            <w:r w:rsidRPr="00F57A08">
              <w:rPr>
                <w:rFonts w:ascii="Arial" w:hAnsi="Arial" w:cs="Arial"/>
              </w:rPr>
              <w:t>Fosston</w:t>
            </w:r>
          </w:p>
        </w:tc>
        <w:tc>
          <w:tcPr>
            <w:tcW w:w="2250" w:type="dxa"/>
            <w:vAlign w:val="center"/>
          </w:tcPr>
          <w:p w14:paraId="1E691D5D" w14:textId="1C205AC5" w:rsidR="004E61CB" w:rsidRPr="00F57A08" w:rsidRDefault="00385AD5" w:rsidP="004E61CB">
            <w:pPr>
              <w:spacing w:before="240"/>
              <w:jc w:val="center"/>
              <w:rPr>
                <w:rFonts w:ascii="Arial" w:hAnsi="Arial" w:cs="Arial"/>
              </w:rPr>
            </w:pPr>
            <w:r w:rsidRPr="00F57A08">
              <w:rPr>
                <w:rFonts w:ascii="Arial" w:hAnsi="Arial" w:cs="Arial"/>
              </w:rPr>
              <w:t>Polk</w:t>
            </w:r>
          </w:p>
        </w:tc>
      </w:tr>
      <w:tr w:rsidR="004E61CB" w:rsidRPr="00F57A08" w14:paraId="27B74BC5" w14:textId="41982F09" w:rsidTr="0046585C">
        <w:trPr>
          <w:jc w:val="center"/>
        </w:trPr>
        <w:tc>
          <w:tcPr>
            <w:tcW w:w="1525" w:type="dxa"/>
          </w:tcPr>
          <w:p w14:paraId="7FD3C581" w14:textId="7AD8D68E" w:rsidR="004E61CB" w:rsidRPr="00F57A08" w:rsidRDefault="004E61CB" w:rsidP="00CC2F97">
            <w:pPr>
              <w:spacing w:before="240"/>
              <w:rPr>
                <w:rFonts w:ascii="Arial" w:hAnsi="Arial" w:cs="Arial"/>
              </w:rPr>
            </w:pPr>
            <w:r w:rsidRPr="00F57A08">
              <w:rPr>
                <w:rFonts w:ascii="Arial" w:hAnsi="Arial" w:cs="Arial"/>
              </w:rPr>
              <w:t>1</w:t>
            </w:r>
          </w:p>
        </w:tc>
        <w:tc>
          <w:tcPr>
            <w:tcW w:w="2250" w:type="dxa"/>
            <w:vAlign w:val="center"/>
          </w:tcPr>
          <w:p w14:paraId="7A4CE610" w14:textId="7C6EFCB4" w:rsidR="004E61CB" w:rsidRPr="00F57A08" w:rsidRDefault="004E61CB" w:rsidP="004E61CB">
            <w:pPr>
              <w:spacing w:before="240"/>
              <w:jc w:val="center"/>
              <w:rPr>
                <w:rFonts w:ascii="Arial" w:hAnsi="Arial" w:cs="Arial"/>
              </w:rPr>
            </w:pPr>
            <w:r w:rsidRPr="00F57A08">
              <w:rPr>
                <w:rFonts w:ascii="Arial" w:hAnsi="Arial" w:cs="Arial"/>
              </w:rPr>
              <w:t>Frazee-Vergas</w:t>
            </w:r>
          </w:p>
        </w:tc>
        <w:tc>
          <w:tcPr>
            <w:tcW w:w="2250" w:type="dxa"/>
            <w:vAlign w:val="center"/>
          </w:tcPr>
          <w:p w14:paraId="0651333B" w14:textId="3D21F4CA" w:rsidR="004E61CB" w:rsidRPr="00F57A08" w:rsidRDefault="00385AD5" w:rsidP="004E61CB">
            <w:pPr>
              <w:spacing w:before="240"/>
              <w:jc w:val="center"/>
              <w:rPr>
                <w:rFonts w:ascii="Arial" w:hAnsi="Arial" w:cs="Arial"/>
              </w:rPr>
            </w:pPr>
            <w:r w:rsidRPr="00F57A08">
              <w:rPr>
                <w:rFonts w:ascii="Arial" w:hAnsi="Arial" w:cs="Arial"/>
              </w:rPr>
              <w:t>Becker</w:t>
            </w:r>
          </w:p>
        </w:tc>
      </w:tr>
      <w:tr w:rsidR="003571D5" w:rsidRPr="00F57A08" w14:paraId="545818B2" w14:textId="77777777" w:rsidTr="0046585C">
        <w:trPr>
          <w:jc w:val="center"/>
        </w:trPr>
        <w:tc>
          <w:tcPr>
            <w:tcW w:w="1525" w:type="dxa"/>
          </w:tcPr>
          <w:p w14:paraId="2E5628C1" w14:textId="52B83DC1" w:rsidR="003571D5" w:rsidRPr="003571D5" w:rsidRDefault="003571D5" w:rsidP="00CC2F97">
            <w:pPr>
              <w:spacing w:before="240"/>
              <w:rPr>
                <w:rFonts w:ascii="Arial" w:hAnsi="Arial" w:cs="Arial"/>
                <w:b/>
                <w:bCs/>
              </w:rPr>
            </w:pPr>
            <w:r w:rsidRPr="003571D5">
              <w:rPr>
                <w:rFonts w:ascii="Arial" w:hAnsi="Arial" w:cs="Arial"/>
                <w:b/>
                <w:bCs/>
              </w:rPr>
              <w:t>1</w:t>
            </w:r>
          </w:p>
        </w:tc>
        <w:tc>
          <w:tcPr>
            <w:tcW w:w="2250" w:type="dxa"/>
            <w:vAlign w:val="center"/>
          </w:tcPr>
          <w:p w14:paraId="3A6640C4" w14:textId="08095F74" w:rsidR="003571D5" w:rsidRPr="003571D5" w:rsidRDefault="003571D5" w:rsidP="004E61CB">
            <w:pPr>
              <w:spacing w:before="240"/>
              <w:jc w:val="center"/>
              <w:rPr>
                <w:rFonts w:ascii="Arial" w:hAnsi="Arial" w:cs="Arial"/>
                <w:b/>
                <w:bCs/>
              </w:rPr>
            </w:pPr>
            <w:r w:rsidRPr="003571D5">
              <w:rPr>
                <w:rFonts w:ascii="Arial" w:hAnsi="Arial" w:cs="Arial"/>
                <w:b/>
                <w:bCs/>
              </w:rPr>
              <w:t>Hawley</w:t>
            </w:r>
          </w:p>
        </w:tc>
        <w:tc>
          <w:tcPr>
            <w:tcW w:w="2250" w:type="dxa"/>
            <w:vAlign w:val="center"/>
          </w:tcPr>
          <w:p w14:paraId="7FCF7212" w14:textId="6A443FD8" w:rsidR="003571D5" w:rsidRPr="003571D5" w:rsidRDefault="003571D5" w:rsidP="004E61CB">
            <w:pPr>
              <w:spacing w:before="240"/>
              <w:jc w:val="center"/>
              <w:rPr>
                <w:rFonts w:ascii="Arial" w:hAnsi="Arial" w:cs="Arial"/>
                <w:b/>
                <w:bCs/>
              </w:rPr>
            </w:pPr>
            <w:r w:rsidRPr="003571D5">
              <w:rPr>
                <w:rFonts w:ascii="Arial" w:hAnsi="Arial" w:cs="Arial"/>
                <w:b/>
                <w:bCs/>
              </w:rPr>
              <w:t>Clay</w:t>
            </w:r>
          </w:p>
        </w:tc>
      </w:tr>
      <w:tr w:rsidR="004E61CB" w:rsidRPr="00F57A08" w14:paraId="53F97D2C" w14:textId="7427126E" w:rsidTr="0046585C">
        <w:trPr>
          <w:jc w:val="center"/>
        </w:trPr>
        <w:tc>
          <w:tcPr>
            <w:tcW w:w="1525" w:type="dxa"/>
          </w:tcPr>
          <w:p w14:paraId="3DE2938B" w14:textId="6BABF693" w:rsidR="004E61CB" w:rsidRPr="00F57A08" w:rsidRDefault="004E61CB" w:rsidP="00CC2F97">
            <w:pPr>
              <w:spacing w:before="240"/>
              <w:rPr>
                <w:rFonts w:ascii="Arial" w:hAnsi="Arial" w:cs="Arial"/>
              </w:rPr>
            </w:pPr>
            <w:r w:rsidRPr="00F57A08">
              <w:rPr>
                <w:rFonts w:ascii="Arial" w:hAnsi="Arial" w:cs="Arial"/>
              </w:rPr>
              <w:t>1</w:t>
            </w:r>
          </w:p>
        </w:tc>
        <w:tc>
          <w:tcPr>
            <w:tcW w:w="2250" w:type="dxa"/>
            <w:vAlign w:val="center"/>
          </w:tcPr>
          <w:p w14:paraId="38430035" w14:textId="16A71C70" w:rsidR="004E61CB" w:rsidRPr="00F57A08" w:rsidRDefault="004E61CB" w:rsidP="004E61CB">
            <w:pPr>
              <w:spacing w:before="240"/>
              <w:jc w:val="center"/>
              <w:rPr>
                <w:rFonts w:ascii="Arial" w:hAnsi="Arial" w:cs="Arial"/>
              </w:rPr>
            </w:pPr>
            <w:r w:rsidRPr="00F57A08">
              <w:rPr>
                <w:rFonts w:ascii="Arial" w:hAnsi="Arial" w:cs="Arial"/>
              </w:rPr>
              <w:t>Ulen-Hitterdal</w:t>
            </w:r>
          </w:p>
        </w:tc>
        <w:tc>
          <w:tcPr>
            <w:tcW w:w="2250" w:type="dxa"/>
            <w:vAlign w:val="center"/>
          </w:tcPr>
          <w:p w14:paraId="19FB086A" w14:textId="4FC5987F" w:rsidR="004E61CB" w:rsidRPr="00F57A08" w:rsidRDefault="00385AD5" w:rsidP="004E61CB">
            <w:pPr>
              <w:spacing w:before="240"/>
              <w:jc w:val="center"/>
              <w:rPr>
                <w:rFonts w:ascii="Arial" w:hAnsi="Arial" w:cs="Arial"/>
              </w:rPr>
            </w:pPr>
            <w:r w:rsidRPr="00F57A08">
              <w:rPr>
                <w:rFonts w:ascii="Arial" w:hAnsi="Arial" w:cs="Arial"/>
              </w:rPr>
              <w:t>Clay</w:t>
            </w:r>
          </w:p>
        </w:tc>
      </w:tr>
      <w:tr w:rsidR="004E61CB" w:rsidRPr="00F57A08" w14:paraId="3132DF6E" w14:textId="4E7E8720" w:rsidTr="0046585C">
        <w:trPr>
          <w:jc w:val="center"/>
        </w:trPr>
        <w:tc>
          <w:tcPr>
            <w:tcW w:w="1525" w:type="dxa"/>
          </w:tcPr>
          <w:p w14:paraId="2543F5B9" w14:textId="3F1F624F" w:rsidR="004E61CB" w:rsidRPr="006E537B" w:rsidRDefault="004E61CB" w:rsidP="00CC2F97">
            <w:pPr>
              <w:spacing w:before="240"/>
              <w:rPr>
                <w:rFonts w:ascii="Arial" w:hAnsi="Arial" w:cs="Arial"/>
                <w:b/>
                <w:bCs/>
              </w:rPr>
            </w:pPr>
            <w:r w:rsidRPr="006E537B">
              <w:rPr>
                <w:rFonts w:ascii="Arial" w:hAnsi="Arial" w:cs="Arial"/>
                <w:b/>
                <w:bCs/>
              </w:rPr>
              <w:t>2</w:t>
            </w:r>
          </w:p>
        </w:tc>
        <w:tc>
          <w:tcPr>
            <w:tcW w:w="2250" w:type="dxa"/>
            <w:vAlign w:val="center"/>
          </w:tcPr>
          <w:p w14:paraId="3B3693E6" w14:textId="44BB9C4C" w:rsidR="004E61CB" w:rsidRPr="006E537B" w:rsidRDefault="00385AD5" w:rsidP="004E61CB">
            <w:pPr>
              <w:spacing w:before="240"/>
              <w:jc w:val="center"/>
              <w:rPr>
                <w:rFonts w:ascii="Arial" w:hAnsi="Arial" w:cs="Arial"/>
                <w:b/>
                <w:bCs/>
              </w:rPr>
            </w:pPr>
            <w:r w:rsidRPr="006E537B">
              <w:rPr>
                <w:rFonts w:ascii="Arial" w:hAnsi="Arial" w:cs="Arial"/>
                <w:b/>
                <w:bCs/>
              </w:rPr>
              <w:t>Aitkin</w:t>
            </w:r>
          </w:p>
        </w:tc>
        <w:tc>
          <w:tcPr>
            <w:tcW w:w="2250" w:type="dxa"/>
            <w:vAlign w:val="center"/>
          </w:tcPr>
          <w:p w14:paraId="6712AE70" w14:textId="03E174F4" w:rsidR="004E61CB" w:rsidRPr="006E537B" w:rsidRDefault="00513B7E" w:rsidP="004E61CB">
            <w:pPr>
              <w:spacing w:before="240"/>
              <w:jc w:val="center"/>
              <w:rPr>
                <w:rFonts w:ascii="Arial" w:hAnsi="Arial" w:cs="Arial"/>
                <w:b/>
                <w:bCs/>
              </w:rPr>
            </w:pPr>
            <w:r w:rsidRPr="006E537B">
              <w:rPr>
                <w:rFonts w:ascii="Arial" w:hAnsi="Arial" w:cs="Arial"/>
                <w:b/>
                <w:bCs/>
              </w:rPr>
              <w:t>Aitkin</w:t>
            </w:r>
          </w:p>
        </w:tc>
      </w:tr>
      <w:tr w:rsidR="004E61CB" w:rsidRPr="00F57A08" w14:paraId="00FBE31E" w14:textId="52BAFA65" w:rsidTr="0046585C">
        <w:trPr>
          <w:jc w:val="center"/>
        </w:trPr>
        <w:tc>
          <w:tcPr>
            <w:tcW w:w="1525" w:type="dxa"/>
          </w:tcPr>
          <w:p w14:paraId="07B251E9" w14:textId="320B42BF" w:rsidR="004E61CB" w:rsidRPr="00F57A08" w:rsidRDefault="004E61CB" w:rsidP="00CC2F97">
            <w:pPr>
              <w:spacing w:before="240"/>
              <w:rPr>
                <w:rFonts w:ascii="Arial" w:hAnsi="Arial" w:cs="Arial"/>
              </w:rPr>
            </w:pPr>
            <w:r w:rsidRPr="00F57A08">
              <w:rPr>
                <w:rFonts w:ascii="Arial" w:hAnsi="Arial" w:cs="Arial"/>
              </w:rPr>
              <w:t>2</w:t>
            </w:r>
          </w:p>
        </w:tc>
        <w:tc>
          <w:tcPr>
            <w:tcW w:w="2250" w:type="dxa"/>
            <w:vAlign w:val="center"/>
          </w:tcPr>
          <w:p w14:paraId="5EFD0E0A" w14:textId="4ED04A15" w:rsidR="004E61CB" w:rsidRPr="00F57A08" w:rsidRDefault="00385AD5" w:rsidP="004E61CB">
            <w:pPr>
              <w:spacing w:before="240"/>
              <w:jc w:val="center"/>
              <w:rPr>
                <w:rFonts w:ascii="Arial" w:hAnsi="Arial" w:cs="Arial"/>
              </w:rPr>
            </w:pPr>
            <w:r w:rsidRPr="00F57A08">
              <w:rPr>
                <w:rFonts w:ascii="Arial" w:hAnsi="Arial" w:cs="Arial"/>
              </w:rPr>
              <w:t>Bertha-Hewitt</w:t>
            </w:r>
          </w:p>
        </w:tc>
        <w:tc>
          <w:tcPr>
            <w:tcW w:w="2250" w:type="dxa"/>
            <w:vAlign w:val="center"/>
          </w:tcPr>
          <w:p w14:paraId="6A24CA42" w14:textId="5F71E65C" w:rsidR="004E61CB" w:rsidRPr="00F57A08" w:rsidRDefault="00513B7E" w:rsidP="004E61CB">
            <w:pPr>
              <w:spacing w:before="240"/>
              <w:jc w:val="center"/>
              <w:rPr>
                <w:rFonts w:ascii="Arial" w:hAnsi="Arial" w:cs="Arial"/>
              </w:rPr>
            </w:pPr>
            <w:r w:rsidRPr="00F57A08">
              <w:rPr>
                <w:rFonts w:ascii="Arial" w:hAnsi="Arial" w:cs="Arial"/>
              </w:rPr>
              <w:t>Todd</w:t>
            </w:r>
          </w:p>
        </w:tc>
      </w:tr>
      <w:tr w:rsidR="004E61CB" w:rsidRPr="00F57A08" w14:paraId="70350DAC" w14:textId="20703074" w:rsidTr="0046585C">
        <w:trPr>
          <w:jc w:val="center"/>
        </w:trPr>
        <w:tc>
          <w:tcPr>
            <w:tcW w:w="1525" w:type="dxa"/>
          </w:tcPr>
          <w:p w14:paraId="5A44AB79" w14:textId="750C6F40" w:rsidR="004E61CB" w:rsidRPr="003571D5" w:rsidRDefault="004E61CB" w:rsidP="00CC2F97">
            <w:pPr>
              <w:spacing w:before="240"/>
              <w:rPr>
                <w:rFonts w:ascii="Arial" w:hAnsi="Arial" w:cs="Arial"/>
                <w:b/>
                <w:bCs/>
              </w:rPr>
            </w:pPr>
            <w:r w:rsidRPr="003571D5">
              <w:rPr>
                <w:rFonts w:ascii="Arial" w:hAnsi="Arial" w:cs="Arial"/>
                <w:b/>
                <w:bCs/>
              </w:rPr>
              <w:t>2</w:t>
            </w:r>
          </w:p>
        </w:tc>
        <w:tc>
          <w:tcPr>
            <w:tcW w:w="2250" w:type="dxa"/>
            <w:vAlign w:val="center"/>
          </w:tcPr>
          <w:p w14:paraId="177315EE" w14:textId="7C7275AC" w:rsidR="004E61CB" w:rsidRPr="003571D5" w:rsidRDefault="00385AD5" w:rsidP="004E61CB">
            <w:pPr>
              <w:spacing w:before="240"/>
              <w:jc w:val="center"/>
              <w:rPr>
                <w:rFonts w:ascii="Arial" w:hAnsi="Arial" w:cs="Arial"/>
                <w:b/>
                <w:bCs/>
              </w:rPr>
            </w:pPr>
            <w:r w:rsidRPr="003571D5">
              <w:rPr>
                <w:rFonts w:ascii="Arial" w:hAnsi="Arial" w:cs="Arial"/>
                <w:b/>
                <w:bCs/>
              </w:rPr>
              <w:t>Pierz-Healy</w:t>
            </w:r>
          </w:p>
        </w:tc>
        <w:tc>
          <w:tcPr>
            <w:tcW w:w="2250" w:type="dxa"/>
            <w:vAlign w:val="center"/>
          </w:tcPr>
          <w:p w14:paraId="0AFF89E4" w14:textId="4B49FD38" w:rsidR="004E61CB" w:rsidRPr="003571D5" w:rsidRDefault="00513B7E" w:rsidP="004E61CB">
            <w:pPr>
              <w:spacing w:before="240"/>
              <w:jc w:val="center"/>
              <w:rPr>
                <w:rFonts w:ascii="Arial" w:hAnsi="Arial" w:cs="Arial"/>
                <w:b/>
                <w:bCs/>
              </w:rPr>
            </w:pPr>
            <w:r w:rsidRPr="003571D5">
              <w:rPr>
                <w:rFonts w:ascii="Arial" w:hAnsi="Arial" w:cs="Arial"/>
                <w:b/>
                <w:bCs/>
              </w:rPr>
              <w:t>Morrison</w:t>
            </w:r>
          </w:p>
        </w:tc>
      </w:tr>
      <w:tr w:rsidR="004E61CB" w:rsidRPr="00F57A08" w14:paraId="4C4EC531" w14:textId="0859A8B4" w:rsidTr="0046585C">
        <w:trPr>
          <w:jc w:val="center"/>
        </w:trPr>
        <w:tc>
          <w:tcPr>
            <w:tcW w:w="1525" w:type="dxa"/>
          </w:tcPr>
          <w:p w14:paraId="774CD483" w14:textId="7C5029D0" w:rsidR="004E61CB" w:rsidRPr="00F57A08" w:rsidRDefault="004E61CB" w:rsidP="00CC2F97">
            <w:pPr>
              <w:spacing w:before="240"/>
              <w:rPr>
                <w:rFonts w:ascii="Arial" w:hAnsi="Arial" w:cs="Arial"/>
              </w:rPr>
            </w:pPr>
            <w:r w:rsidRPr="00F57A08">
              <w:rPr>
                <w:rFonts w:ascii="Arial" w:hAnsi="Arial" w:cs="Arial"/>
              </w:rPr>
              <w:t>2</w:t>
            </w:r>
          </w:p>
        </w:tc>
        <w:tc>
          <w:tcPr>
            <w:tcW w:w="2250" w:type="dxa"/>
            <w:vAlign w:val="center"/>
          </w:tcPr>
          <w:p w14:paraId="59819BAD" w14:textId="06CAF857" w:rsidR="004E61CB" w:rsidRPr="00F57A08" w:rsidRDefault="00385AD5" w:rsidP="004E61CB">
            <w:pPr>
              <w:spacing w:before="240"/>
              <w:jc w:val="center"/>
              <w:rPr>
                <w:rFonts w:ascii="Arial" w:hAnsi="Arial" w:cs="Arial"/>
              </w:rPr>
            </w:pPr>
            <w:r w:rsidRPr="00F57A08">
              <w:rPr>
                <w:rFonts w:ascii="Arial" w:hAnsi="Arial" w:cs="Arial"/>
              </w:rPr>
              <w:t>Sebeka</w:t>
            </w:r>
          </w:p>
        </w:tc>
        <w:tc>
          <w:tcPr>
            <w:tcW w:w="2250" w:type="dxa"/>
            <w:vAlign w:val="center"/>
          </w:tcPr>
          <w:p w14:paraId="72A9AFB2" w14:textId="32698E80" w:rsidR="004E61CB" w:rsidRPr="00F57A08" w:rsidRDefault="00513B7E" w:rsidP="004E61CB">
            <w:pPr>
              <w:spacing w:before="240"/>
              <w:jc w:val="center"/>
              <w:rPr>
                <w:rFonts w:ascii="Arial" w:hAnsi="Arial" w:cs="Arial"/>
              </w:rPr>
            </w:pPr>
            <w:r w:rsidRPr="00F57A08">
              <w:rPr>
                <w:rFonts w:ascii="Arial" w:hAnsi="Arial" w:cs="Arial"/>
              </w:rPr>
              <w:t>Wadena</w:t>
            </w:r>
          </w:p>
        </w:tc>
      </w:tr>
      <w:tr w:rsidR="004E61CB" w:rsidRPr="00F57A08" w14:paraId="17E00884" w14:textId="72C6233E" w:rsidTr="0046585C">
        <w:trPr>
          <w:jc w:val="center"/>
        </w:trPr>
        <w:tc>
          <w:tcPr>
            <w:tcW w:w="1525" w:type="dxa"/>
          </w:tcPr>
          <w:p w14:paraId="7C12E220" w14:textId="2A60F8CA" w:rsidR="004E61CB" w:rsidRPr="00F57A08" w:rsidRDefault="004E61CB" w:rsidP="00CC2F97">
            <w:pPr>
              <w:spacing w:before="240"/>
              <w:rPr>
                <w:rFonts w:ascii="Arial" w:hAnsi="Arial" w:cs="Arial"/>
              </w:rPr>
            </w:pPr>
            <w:r w:rsidRPr="00F57A08">
              <w:rPr>
                <w:rFonts w:ascii="Arial" w:hAnsi="Arial" w:cs="Arial"/>
              </w:rPr>
              <w:t>3</w:t>
            </w:r>
          </w:p>
        </w:tc>
        <w:tc>
          <w:tcPr>
            <w:tcW w:w="2250" w:type="dxa"/>
            <w:vAlign w:val="center"/>
          </w:tcPr>
          <w:p w14:paraId="7B79D065" w14:textId="6760AAA3" w:rsidR="004E61CB" w:rsidRPr="00F57A08" w:rsidRDefault="00385AD5" w:rsidP="004E61CB">
            <w:pPr>
              <w:spacing w:before="240"/>
              <w:jc w:val="center"/>
              <w:rPr>
                <w:rFonts w:ascii="Arial" w:hAnsi="Arial" w:cs="Arial"/>
              </w:rPr>
            </w:pPr>
            <w:r w:rsidRPr="00F57A08">
              <w:rPr>
                <w:rFonts w:ascii="Arial" w:hAnsi="Arial" w:cs="Arial"/>
              </w:rPr>
              <w:t>Battle Lake</w:t>
            </w:r>
          </w:p>
        </w:tc>
        <w:tc>
          <w:tcPr>
            <w:tcW w:w="2250" w:type="dxa"/>
            <w:vAlign w:val="center"/>
          </w:tcPr>
          <w:p w14:paraId="3642EACC" w14:textId="5E3D0CEB" w:rsidR="004E61CB" w:rsidRPr="00F57A08" w:rsidRDefault="0046585C" w:rsidP="004E61CB">
            <w:pPr>
              <w:spacing w:before="240"/>
              <w:jc w:val="center"/>
              <w:rPr>
                <w:rFonts w:ascii="Arial" w:hAnsi="Arial" w:cs="Arial"/>
              </w:rPr>
            </w:pPr>
            <w:r w:rsidRPr="00F57A08">
              <w:rPr>
                <w:rFonts w:ascii="Arial" w:hAnsi="Arial" w:cs="Arial"/>
              </w:rPr>
              <w:t>Otter Tail</w:t>
            </w:r>
          </w:p>
        </w:tc>
      </w:tr>
      <w:tr w:rsidR="004E61CB" w:rsidRPr="00F57A08" w14:paraId="5ECE2A70" w14:textId="403675E4" w:rsidTr="0046585C">
        <w:trPr>
          <w:jc w:val="center"/>
        </w:trPr>
        <w:tc>
          <w:tcPr>
            <w:tcW w:w="1525" w:type="dxa"/>
          </w:tcPr>
          <w:p w14:paraId="10AEE1A7" w14:textId="65352A55" w:rsidR="004E61CB" w:rsidRPr="00F57A08" w:rsidRDefault="004E61CB" w:rsidP="00CC2F97">
            <w:pPr>
              <w:spacing w:before="240"/>
              <w:rPr>
                <w:rFonts w:ascii="Arial" w:hAnsi="Arial" w:cs="Arial"/>
              </w:rPr>
            </w:pPr>
            <w:r w:rsidRPr="00F57A08">
              <w:rPr>
                <w:rFonts w:ascii="Arial" w:hAnsi="Arial" w:cs="Arial"/>
              </w:rPr>
              <w:t>3</w:t>
            </w:r>
          </w:p>
        </w:tc>
        <w:tc>
          <w:tcPr>
            <w:tcW w:w="2250" w:type="dxa"/>
            <w:vAlign w:val="center"/>
          </w:tcPr>
          <w:p w14:paraId="20138FF2" w14:textId="1F42E05D" w:rsidR="004E61CB" w:rsidRPr="00F57A08" w:rsidRDefault="00385AD5" w:rsidP="004E61CB">
            <w:pPr>
              <w:spacing w:before="240"/>
              <w:jc w:val="center"/>
              <w:rPr>
                <w:rFonts w:ascii="Arial" w:hAnsi="Arial" w:cs="Arial"/>
              </w:rPr>
            </w:pPr>
            <w:r w:rsidRPr="00F57A08">
              <w:rPr>
                <w:rFonts w:ascii="Arial" w:hAnsi="Arial" w:cs="Arial"/>
              </w:rPr>
              <w:t>Brandon-Evansville</w:t>
            </w:r>
          </w:p>
        </w:tc>
        <w:tc>
          <w:tcPr>
            <w:tcW w:w="2250" w:type="dxa"/>
            <w:vAlign w:val="center"/>
          </w:tcPr>
          <w:p w14:paraId="0455873F" w14:textId="3FD706BD" w:rsidR="004E61CB" w:rsidRPr="00F57A08" w:rsidRDefault="0046585C" w:rsidP="004E61CB">
            <w:pPr>
              <w:spacing w:before="240"/>
              <w:jc w:val="center"/>
              <w:rPr>
                <w:rFonts w:ascii="Arial" w:hAnsi="Arial" w:cs="Arial"/>
              </w:rPr>
            </w:pPr>
            <w:r w:rsidRPr="00F57A08">
              <w:rPr>
                <w:rFonts w:ascii="Arial" w:hAnsi="Arial" w:cs="Arial"/>
              </w:rPr>
              <w:t>Douglas</w:t>
            </w:r>
          </w:p>
        </w:tc>
      </w:tr>
      <w:tr w:rsidR="004E61CB" w:rsidRPr="00F57A08" w14:paraId="5CB8AF69" w14:textId="60322013" w:rsidTr="0046585C">
        <w:trPr>
          <w:jc w:val="center"/>
        </w:trPr>
        <w:tc>
          <w:tcPr>
            <w:tcW w:w="1525" w:type="dxa"/>
          </w:tcPr>
          <w:p w14:paraId="6DCA09C6" w14:textId="43A5ED9F" w:rsidR="004E61CB" w:rsidRPr="006E537B" w:rsidRDefault="004E61CB" w:rsidP="00CC2F97">
            <w:pPr>
              <w:spacing w:before="240"/>
              <w:rPr>
                <w:rFonts w:ascii="Arial" w:hAnsi="Arial" w:cs="Arial"/>
                <w:b/>
                <w:bCs/>
              </w:rPr>
            </w:pPr>
            <w:r w:rsidRPr="006E537B">
              <w:rPr>
                <w:rFonts w:ascii="Arial" w:hAnsi="Arial" w:cs="Arial"/>
                <w:b/>
                <w:bCs/>
              </w:rPr>
              <w:t>3</w:t>
            </w:r>
          </w:p>
        </w:tc>
        <w:tc>
          <w:tcPr>
            <w:tcW w:w="2250" w:type="dxa"/>
            <w:vAlign w:val="center"/>
          </w:tcPr>
          <w:p w14:paraId="7AE5DB1A" w14:textId="7BEE9176" w:rsidR="004E61CB" w:rsidRPr="006E537B" w:rsidRDefault="00513B7E" w:rsidP="004E61CB">
            <w:pPr>
              <w:spacing w:before="240"/>
              <w:jc w:val="center"/>
              <w:rPr>
                <w:rFonts w:ascii="Arial" w:hAnsi="Arial" w:cs="Arial"/>
                <w:b/>
                <w:bCs/>
              </w:rPr>
            </w:pPr>
            <w:r w:rsidRPr="006E537B">
              <w:rPr>
                <w:rFonts w:ascii="Arial" w:hAnsi="Arial" w:cs="Arial"/>
                <w:b/>
                <w:bCs/>
              </w:rPr>
              <w:t>Herman-Norcross</w:t>
            </w:r>
          </w:p>
        </w:tc>
        <w:tc>
          <w:tcPr>
            <w:tcW w:w="2250" w:type="dxa"/>
            <w:vAlign w:val="center"/>
          </w:tcPr>
          <w:p w14:paraId="7E056ED6" w14:textId="0F9D8C5F" w:rsidR="004E61CB" w:rsidRPr="006E537B" w:rsidRDefault="0046585C" w:rsidP="004E61CB">
            <w:pPr>
              <w:spacing w:before="240"/>
              <w:jc w:val="center"/>
              <w:rPr>
                <w:rFonts w:ascii="Arial" w:hAnsi="Arial" w:cs="Arial"/>
                <w:b/>
                <w:bCs/>
              </w:rPr>
            </w:pPr>
            <w:r w:rsidRPr="006E537B">
              <w:rPr>
                <w:rFonts w:ascii="Arial" w:hAnsi="Arial" w:cs="Arial"/>
                <w:b/>
                <w:bCs/>
              </w:rPr>
              <w:t>Grant</w:t>
            </w:r>
          </w:p>
        </w:tc>
      </w:tr>
      <w:tr w:rsidR="004E61CB" w:rsidRPr="00F57A08" w14:paraId="2D306986" w14:textId="317A0433" w:rsidTr="0046585C">
        <w:trPr>
          <w:jc w:val="center"/>
        </w:trPr>
        <w:tc>
          <w:tcPr>
            <w:tcW w:w="1525" w:type="dxa"/>
          </w:tcPr>
          <w:p w14:paraId="7A657F31" w14:textId="4F99D86F" w:rsidR="004E61CB" w:rsidRPr="006E537B" w:rsidRDefault="004E61CB" w:rsidP="00CC2F97">
            <w:pPr>
              <w:spacing w:before="240"/>
              <w:rPr>
                <w:rFonts w:ascii="Arial" w:hAnsi="Arial" w:cs="Arial"/>
                <w:b/>
                <w:bCs/>
              </w:rPr>
            </w:pPr>
            <w:r w:rsidRPr="006E537B">
              <w:rPr>
                <w:rFonts w:ascii="Arial" w:hAnsi="Arial" w:cs="Arial"/>
                <w:b/>
                <w:bCs/>
              </w:rPr>
              <w:t>3</w:t>
            </w:r>
          </w:p>
        </w:tc>
        <w:tc>
          <w:tcPr>
            <w:tcW w:w="2250" w:type="dxa"/>
            <w:vAlign w:val="center"/>
          </w:tcPr>
          <w:p w14:paraId="22CD6B1F" w14:textId="376683C3" w:rsidR="004E61CB" w:rsidRPr="006E537B" w:rsidRDefault="00513B7E" w:rsidP="004E61CB">
            <w:pPr>
              <w:spacing w:before="240"/>
              <w:jc w:val="center"/>
              <w:rPr>
                <w:rFonts w:ascii="Arial" w:hAnsi="Arial" w:cs="Arial"/>
                <w:b/>
                <w:bCs/>
              </w:rPr>
            </w:pPr>
            <w:r w:rsidRPr="006E537B">
              <w:rPr>
                <w:rFonts w:ascii="Arial" w:hAnsi="Arial" w:cs="Arial"/>
                <w:b/>
                <w:bCs/>
              </w:rPr>
              <w:t>Minnewaska-Glenwood Area</w:t>
            </w:r>
          </w:p>
        </w:tc>
        <w:tc>
          <w:tcPr>
            <w:tcW w:w="2250" w:type="dxa"/>
            <w:vAlign w:val="center"/>
          </w:tcPr>
          <w:p w14:paraId="30FFE721" w14:textId="3D59B72D" w:rsidR="004E61CB" w:rsidRPr="006E537B" w:rsidRDefault="0046585C" w:rsidP="004E61CB">
            <w:pPr>
              <w:spacing w:before="240"/>
              <w:jc w:val="center"/>
              <w:rPr>
                <w:rFonts w:ascii="Arial" w:hAnsi="Arial" w:cs="Arial"/>
                <w:b/>
                <w:bCs/>
              </w:rPr>
            </w:pPr>
            <w:r w:rsidRPr="006E537B">
              <w:rPr>
                <w:rFonts w:ascii="Arial" w:hAnsi="Arial" w:cs="Arial"/>
                <w:b/>
                <w:bCs/>
              </w:rPr>
              <w:t>Pope</w:t>
            </w:r>
          </w:p>
        </w:tc>
      </w:tr>
      <w:tr w:rsidR="004E61CB" w:rsidRPr="00F57A08" w14:paraId="6B74D65A" w14:textId="6452A538" w:rsidTr="0046585C">
        <w:trPr>
          <w:jc w:val="center"/>
        </w:trPr>
        <w:tc>
          <w:tcPr>
            <w:tcW w:w="1525" w:type="dxa"/>
          </w:tcPr>
          <w:p w14:paraId="318857D6" w14:textId="5C10F4D6" w:rsidR="004E61CB" w:rsidRPr="00F57A08" w:rsidRDefault="004E61CB" w:rsidP="00CC2F97">
            <w:pPr>
              <w:spacing w:before="240"/>
              <w:rPr>
                <w:rFonts w:ascii="Arial" w:hAnsi="Arial" w:cs="Arial"/>
              </w:rPr>
            </w:pPr>
            <w:r w:rsidRPr="00F57A08">
              <w:rPr>
                <w:rFonts w:ascii="Arial" w:hAnsi="Arial" w:cs="Arial"/>
              </w:rPr>
              <w:t>3</w:t>
            </w:r>
          </w:p>
        </w:tc>
        <w:tc>
          <w:tcPr>
            <w:tcW w:w="2250" w:type="dxa"/>
            <w:vAlign w:val="center"/>
          </w:tcPr>
          <w:p w14:paraId="569E8D2D" w14:textId="6AE0AA0C" w:rsidR="004E61CB" w:rsidRPr="00F57A08" w:rsidRDefault="00513B7E" w:rsidP="004E61CB">
            <w:pPr>
              <w:spacing w:before="240"/>
              <w:jc w:val="center"/>
              <w:rPr>
                <w:rFonts w:ascii="Arial" w:hAnsi="Arial" w:cs="Arial"/>
              </w:rPr>
            </w:pPr>
            <w:r w:rsidRPr="00F57A08">
              <w:rPr>
                <w:rFonts w:ascii="Arial" w:hAnsi="Arial" w:cs="Arial"/>
              </w:rPr>
              <w:t>Osakis</w:t>
            </w:r>
          </w:p>
        </w:tc>
        <w:tc>
          <w:tcPr>
            <w:tcW w:w="2250" w:type="dxa"/>
            <w:vAlign w:val="center"/>
          </w:tcPr>
          <w:p w14:paraId="51993314" w14:textId="7C24F566" w:rsidR="004E61CB" w:rsidRPr="00F57A08" w:rsidRDefault="0046585C" w:rsidP="004E61CB">
            <w:pPr>
              <w:spacing w:before="240"/>
              <w:jc w:val="center"/>
              <w:rPr>
                <w:rFonts w:ascii="Arial" w:hAnsi="Arial" w:cs="Arial"/>
              </w:rPr>
            </w:pPr>
            <w:r w:rsidRPr="00F57A08">
              <w:rPr>
                <w:rFonts w:ascii="Arial" w:hAnsi="Arial" w:cs="Arial"/>
              </w:rPr>
              <w:t>Douglas-Todd</w:t>
            </w:r>
          </w:p>
        </w:tc>
      </w:tr>
      <w:tr w:rsidR="004E61CB" w:rsidRPr="00F57A08" w14:paraId="638764FE" w14:textId="7D496905" w:rsidTr="0046585C">
        <w:trPr>
          <w:jc w:val="center"/>
        </w:trPr>
        <w:tc>
          <w:tcPr>
            <w:tcW w:w="1525" w:type="dxa"/>
          </w:tcPr>
          <w:p w14:paraId="36813D83" w14:textId="5C3A4BBF" w:rsidR="004E61CB" w:rsidRPr="00760924" w:rsidRDefault="004E61CB" w:rsidP="00CC2F97">
            <w:pPr>
              <w:spacing w:before="240"/>
              <w:rPr>
                <w:rFonts w:ascii="Arial" w:hAnsi="Arial" w:cs="Arial"/>
                <w:b/>
                <w:bCs/>
              </w:rPr>
            </w:pPr>
            <w:r w:rsidRPr="00760924">
              <w:rPr>
                <w:rFonts w:ascii="Arial" w:hAnsi="Arial" w:cs="Arial"/>
                <w:b/>
                <w:bCs/>
              </w:rPr>
              <w:t>3</w:t>
            </w:r>
          </w:p>
        </w:tc>
        <w:tc>
          <w:tcPr>
            <w:tcW w:w="2250" w:type="dxa"/>
            <w:vAlign w:val="center"/>
          </w:tcPr>
          <w:p w14:paraId="17218DF4" w14:textId="0A168435" w:rsidR="004E61CB" w:rsidRPr="00760924" w:rsidRDefault="00513B7E" w:rsidP="004E61CB">
            <w:pPr>
              <w:spacing w:before="240"/>
              <w:jc w:val="center"/>
              <w:rPr>
                <w:rFonts w:ascii="Arial" w:hAnsi="Arial" w:cs="Arial"/>
                <w:b/>
                <w:bCs/>
              </w:rPr>
            </w:pPr>
            <w:r w:rsidRPr="00760924">
              <w:rPr>
                <w:rFonts w:ascii="Arial" w:hAnsi="Arial" w:cs="Arial"/>
                <w:b/>
                <w:bCs/>
              </w:rPr>
              <w:t>Paynesville</w:t>
            </w:r>
          </w:p>
        </w:tc>
        <w:tc>
          <w:tcPr>
            <w:tcW w:w="2250" w:type="dxa"/>
            <w:vAlign w:val="center"/>
          </w:tcPr>
          <w:p w14:paraId="044ECE18" w14:textId="1FE48E39" w:rsidR="004E61CB" w:rsidRPr="00760924" w:rsidRDefault="0046585C" w:rsidP="004E61CB">
            <w:pPr>
              <w:spacing w:before="240"/>
              <w:jc w:val="center"/>
              <w:rPr>
                <w:rFonts w:ascii="Arial" w:hAnsi="Arial" w:cs="Arial"/>
                <w:b/>
                <w:bCs/>
              </w:rPr>
            </w:pPr>
            <w:r w:rsidRPr="00760924">
              <w:rPr>
                <w:rFonts w:ascii="Arial" w:hAnsi="Arial" w:cs="Arial"/>
                <w:b/>
                <w:bCs/>
              </w:rPr>
              <w:t>Stearns</w:t>
            </w:r>
          </w:p>
        </w:tc>
      </w:tr>
      <w:tr w:rsidR="00513B7E" w:rsidRPr="00F57A08" w14:paraId="6A67DCBD" w14:textId="77777777" w:rsidTr="0046585C">
        <w:trPr>
          <w:jc w:val="center"/>
        </w:trPr>
        <w:tc>
          <w:tcPr>
            <w:tcW w:w="1525" w:type="dxa"/>
          </w:tcPr>
          <w:p w14:paraId="728474F0" w14:textId="1E30F634" w:rsidR="00513B7E" w:rsidRPr="00760924" w:rsidRDefault="0046585C" w:rsidP="00CC2F97">
            <w:pPr>
              <w:spacing w:before="240"/>
              <w:rPr>
                <w:rFonts w:ascii="Arial" w:hAnsi="Arial" w:cs="Arial"/>
                <w:b/>
                <w:bCs/>
              </w:rPr>
            </w:pPr>
            <w:r w:rsidRPr="00760924">
              <w:rPr>
                <w:rFonts w:ascii="Arial" w:hAnsi="Arial" w:cs="Arial"/>
                <w:b/>
                <w:bCs/>
              </w:rPr>
              <w:t>3</w:t>
            </w:r>
          </w:p>
        </w:tc>
        <w:tc>
          <w:tcPr>
            <w:tcW w:w="2250" w:type="dxa"/>
            <w:vAlign w:val="center"/>
          </w:tcPr>
          <w:p w14:paraId="5E8705C5" w14:textId="67DA2E59" w:rsidR="00513B7E" w:rsidRPr="00760924" w:rsidRDefault="0046585C" w:rsidP="004E61CB">
            <w:pPr>
              <w:spacing w:before="240"/>
              <w:jc w:val="center"/>
              <w:rPr>
                <w:rFonts w:ascii="Arial" w:hAnsi="Arial" w:cs="Arial"/>
                <w:b/>
                <w:bCs/>
              </w:rPr>
            </w:pPr>
            <w:r w:rsidRPr="00760924">
              <w:rPr>
                <w:rFonts w:ascii="Arial" w:hAnsi="Arial" w:cs="Arial"/>
                <w:b/>
                <w:bCs/>
              </w:rPr>
              <w:t>West Central Area</w:t>
            </w:r>
          </w:p>
        </w:tc>
        <w:tc>
          <w:tcPr>
            <w:tcW w:w="2250" w:type="dxa"/>
            <w:vAlign w:val="center"/>
          </w:tcPr>
          <w:p w14:paraId="7CF5526B" w14:textId="0CAA21F6" w:rsidR="00513B7E" w:rsidRPr="00760924" w:rsidRDefault="0046585C" w:rsidP="004E61CB">
            <w:pPr>
              <w:spacing w:before="240"/>
              <w:jc w:val="center"/>
              <w:rPr>
                <w:rFonts w:ascii="Arial" w:hAnsi="Arial" w:cs="Arial"/>
                <w:b/>
                <w:bCs/>
              </w:rPr>
            </w:pPr>
            <w:r w:rsidRPr="00760924">
              <w:rPr>
                <w:rFonts w:ascii="Arial" w:hAnsi="Arial" w:cs="Arial"/>
                <w:b/>
                <w:bCs/>
              </w:rPr>
              <w:t>Grant</w:t>
            </w:r>
          </w:p>
        </w:tc>
      </w:tr>
      <w:tr w:rsidR="00C42310" w:rsidRPr="00F57A08" w14:paraId="5C592255" w14:textId="77777777" w:rsidTr="0046585C">
        <w:trPr>
          <w:jc w:val="center"/>
        </w:trPr>
        <w:tc>
          <w:tcPr>
            <w:tcW w:w="1525" w:type="dxa"/>
          </w:tcPr>
          <w:p w14:paraId="3A155B10" w14:textId="0F5D8963" w:rsidR="00C42310" w:rsidRPr="00760924" w:rsidRDefault="00C42310" w:rsidP="00CC2F97">
            <w:pPr>
              <w:spacing w:before="240"/>
              <w:rPr>
                <w:rFonts w:ascii="Arial" w:hAnsi="Arial" w:cs="Arial"/>
                <w:b/>
                <w:bCs/>
              </w:rPr>
            </w:pPr>
            <w:r w:rsidRPr="00760924">
              <w:rPr>
                <w:rFonts w:ascii="Arial" w:hAnsi="Arial" w:cs="Arial"/>
                <w:b/>
                <w:bCs/>
              </w:rPr>
              <w:t>3</w:t>
            </w:r>
          </w:p>
        </w:tc>
        <w:tc>
          <w:tcPr>
            <w:tcW w:w="2250" w:type="dxa"/>
            <w:vAlign w:val="center"/>
          </w:tcPr>
          <w:p w14:paraId="60534582" w14:textId="735D2037" w:rsidR="00C42310" w:rsidRPr="00760924" w:rsidRDefault="00C42310" w:rsidP="004E61CB">
            <w:pPr>
              <w:spacing w:before="240"/>
              <w:jc w:val="center"/>
              <w:rPr>
                <w:rFonts w:ascii="Arial" w:hAnsi="Arial" w:cs="Arial"/>
                <w:b/>
                <w:bCs/>
              </w:rPr>
            </w:pPr>
            <w:r w:rsidRPr="00760924">
              <w:rPr>
                <w:rFonts w:ascii="Arial" w:hAnsi="Arial" w:cs="Arial"/>
                <w:b/>
                <w:bCs/>
              </w:rPr>
              <w:t>Wheaton</w:t>
            </w:r>
          </w:p>
        </w:tc>
        <w:tc>
          <w:tcPr>
            <w:tcW w:w="2250" w:type="dxa"/>
            <w:vAlign w:val="center"/>
          </w:tcPr>
          <w:p w14:paraId="759E7E1D" w14:textId="16EA6B56" w:rsidR="00C42310" w:rsidRPr="00760924" w:rsidRDefault="00C42310" w:rsidP="004E61CB">
            <w:pPr>
              <w:spacing w:before="240"/>
              <w:jc w:val="center"/>
              <w:rPr>
                <w:rFonts w:ascii="Arial" w:hAnsi="Arial" w:cs="Arial"/>
                <w:b/>
                <w:bCs/>
              </w:rPr>
            </w:pPr>
            <w:r w:rsidRPr="00760924">
              <w:rPr>
                <w:rFonts w:ascii="Arial" w:hAnsi="Arial" w:cs="Arial"/>
                <w:b/>
                <w:bCs/>
              </w:rPr>
              <w:t>Traverse</w:t>
            </w:r>
          </w:p>
        </w:tc>
      </w:tr>
      <w:tr w:rsidR="003571D5" w:rsidRPr="00F57A08" w14:paraId="57DF6891" w14:textId="77777777" w:rsidTr="0046585C">
        <w:trPr>
          <w:jc w:val="center"/>
        </w:trPr>
        <w:tc>
          <w:tcPr>
            <w:tcW w:w="1525" w:type="dxa"/>
          </w:tcPr>
          <w:p w14:paraId="3303EB5E" w14:textId="30BB67FB" w:rsidR="003571D5" w:rsidRPr="00760924" w:rsidRDefault="003571D5" w:rsidP="003571D5">
            <w:pPr>
              <w:spacing w:before="240"/>
              <w:rPr>
                <w:rFonts w:ascii="Arial" w:hAnsi="Arial" w:cs="Arial"/>
                <w:b/>
                <w:bCs/>
              </w:rPr>
            </w:pPr>
            <w:r w:rsidRPr="00760924">
              <w:rPr>
                <w:rFonts w:ascii="Arial" w:hAnsi="Arial" w:cs="Arial"/>
                <w:b/>
                <w:bCs/>
              </w:rPr>
              <w:t>8</w:t>
            </w:r>
          </w:p>
        </w:tc>
        <w:tc>
          <w:tcPr>
            <w:tcW w:w="2250" w:type="dxa"/>
            <w:vAlign w:val="center"/>
          </w:tcPr>
          <w:p w14:paraId="386934EA" w14:textId="2FF858D9" w:rsidR="003571D5" w:rsidRPr="00760924" w:rsidRDefault="003571D5" w:rsidP="003571D5">
            <w:pPr>
              <w:spacing w:before="240"/>
              <w:jc w:val="center"/>
              <w:rPr>
                <w:rFonts w:ascii="Arial" w:hAnsi="Arial" w:cs="Arial"/>
                <w:b/>
                <w:bCs/>
              </w:rPr>
            </w:pPr>
            <w:r w:rsidRPr="00760924">
              <w:rPr>
                <w:rFonts w:ascii="Arial" w:hAnsi="Arial" w:cs="Arial"/>
                <w:b/>
                <w:bCs/>
              </w:rPr>
              <w:t>Chatfield</w:t>
            </w:r>
          </w:p>
        </w:tc>
        <w:tc>
          <w:tcPr>
            <w:tcW w:w="2250" w:type="dxa"/>
            <w:vAlign w:val="center"/>
          </w:tcPr>
          <w:p w14:paraId="371FBE97" w14:textId="349EFC45" w:rsidR="003571D5" w:rsidRPr="00760924" w:rsidRDefault="003571D5" w:rsidP="003571D5">
            <w:pPr>
              <w:spacing w:before="240"/>
              <w:jc w:val="center"/>
              <w:rPr>
                <w:rFonts w:ascii="Arial" w:hAnsi="Arial" w:cs="Arial"/>
                <w:b/>
                <w:bCs/>
              </w:rPr>
            </w:pPr>
            <w:r w:rsidRPr="00760924">
              <w:rPr>
                <w:rFonts w:ascii="Arial" w:hAnsi="Arial" w:cs="Arial"/>
                <w:b/>
                <w:bCs/>
              </w:rPr>
              <w:t>Fillmore/Olmstead</w:t>
            </w:r>
          </w:p>
        </w:tc>
      </w:tr>
    </w:tbl>
    <w:p w14:paraId="70E84B44" w14:textId="0C4B034C" w:rsidR="001F15E6" w:rsidRPr="00F57A08" w:rsidRDefault="00050094" w:rsidP="00CC2F97">
      <w:pPr>
        <w:spacing w:before="240"/>
        <w:rPr>
          <w:rFonts w:ascii="Arial" w:hAnsi="Arial" w:cs="Arial"/>
        </w:rPr>
      </w:pPr>
      <w:r w:rsidRPr="00F57A08">
        <w:rPr>
          <w:rFonts w:ascii="Arial" w:hAnsi="Arial" w:cs="Arial"/>
        </w:rPr>
        <w:t xml:space="preserve">A flier advertising this project was distributed </w:t>
      </w:r>
      <w:r w:rsidR="00780674">
        <w:rPr>
          <w:rFonts w:ascii="Arial" w:hAnsi="Arial" w:cs="Arial"/>
        </w:rPr>
        <w:t xml:space="preserve">via email </w:t>
      </w:r>
      <w:r w:rsidRPr="00F57A08">
        <w:rPr>
          <w:rFonts w:ascii="Arial" w:hAnsi="Arial" w:cs="Arial"/>
        </w:rPr>
        <w:t>to members of county Soybean</w:t>
      </w:r>
      <w:r w:rsidR="00780674">
        <w:rPr>
          <w:rFonts w:ascii="Arial" w:hAnsi="Arial" w:cs="Arial"/>
        </w:rPr>
        <w:t xml:space="preserve"> and </w:t>
      </w:r>
      <w:r w:rsidRPr="00F57A08">
        <w:rPr>
          <w:rFonts w:ascii="Arial" w:hAnsi="Arial" w:cs="Arial"/>
        </w:rPr>
        <w:t>Corn Growers Association</w:t>
      </w:r>
      <w:r w:rsidR="00780674">
        <w:rPr>
          <w:rFonts w:ascii="Arial" w:hAnsi="Arial" w:cs="Arial"/>
        </w:rPr>
        <w:t>s</w:t>
      </w:r>
      <w:r w:rsidRPr="00F57A08">
        <w:rPr>
          <w:rFonts w:ascii="Arial" w:hAnsi="Arial" w:cs="Arial"/>
        </w:rPr>
        <w:t xml:space="preserve"> in at least 25 Minnesota </w:t>
      </w:r>
      <w:r w:rsidR="00DB1C07" w:rsidRPr="00F57A08">
        <w:rPr>
          <w:rFonts w:ascii="Arial" w:hAnsi="Arial" w:cs="Arial"/>
        </w:rPr>
        <w:t>c</w:t>
      </w:r>
      <w:r w:rsidRPr="00F57A08">
        <w:rPr>
          <w:rFonts w:ascii="Arial" w:hAnsi="Arial" w:cs="Arial"/>
        </w:rPr>
        <w:t>ounties</w:t>
      </w:r>
      <w:r w:rsidR="00DB1C07" w:rsidRPr="00F57A08">
        <w:rPr>
          <w:rFonts w:ascii="Arial" w:hAnsi="Arial" w:cs="Arial"/>
        </w:rPr>
        <w:t xml:space="preserve"> with the thought that </w:t>
      </w:r>
      <w:r w:rsidR="00780674">
        <w:rPr>
          <w:rFonts w:ascii="Arial" w:hAnsi="Arial" w:cs="Arial"/>
        </w:rPr>
        <w:t xml:space="preserve">soybean producers’ </w:t>
      </w:r>
      <w:r w:rsidR="00DB1C07" w:rsidRPr="00F57A08">
        <w:rPr>
          <w:rFonts w:ascii="Arial" w:hAnsi="Arial" w:cs="Arial"/>
        </w:rPr>
        <w:t xml:space="preserve">support might spark additional chapters </w:t>
      </w:r>
      <w:r w:rsidR="00780674">
        <w:rPr>
          <w:rFonts w:ascii="Arial" w:hAnsi="Arial" w:cs="Arial"/>
        </w:rPr>
        <w:t xml:space="preserve">to </w:t>
      </w:r>
      <w:r w:rsidR="00DB1C07" w:rsidRPr="00F57A08">
        <w:rPr>
          <w:rFonts w:ascii="Arial" w:hAnsi="Arial" w:cs="Arial"/>
        </w:rPr>
        <w:t>join Team Soybean!</w:t>
      </w:r>
      <w:r w:rsidRPr="00F57A08">
        <w:rPr>
          <w:rFonts w:ascii="Arial" w:hAnsi="Arial" w:cs="Arial"/>
        </w:rPr>
        <w:t xml:space="preserve">. </w:t>
      </w:r>
      <w:r w:rsidR="00DB1C07" w:rsidRPr="00F57A08">
        <w:rPr>
          <w:rFonts w:ascii="Arial" w:hAnsi="Arial" w:cs="Arial"/>
        </w:rPr>
        <w:t xml:space="preserve">For the same reason, a press release was also distributed to these same 25 counties to be published by local newspapers. </w:t>
      </w:r>
      <w:r w:rsidRPr="00F57A08">
        <w:rPr>
          <w:rFonts w:ascii="Arial" w:hAnsi="Arial" w:cs="Arial"/>
        </w:rPr>
        <w:t xml:space="preserve">A nice feature article </w:t>
      </w:r>
      <w:r w:rsidR="00780674">
        <w:rPr>
          <w:rFonts w:ascii="Arial" w:hAnsi="Arial" w:cs="Arial"/>
        </w:rPr>
        <w:t xml:space="preserve">by Paula Mohr </w:t>
      </w:r>
      <w:r w:rsidRPr="00F57A08">
        <w:rPr>
          <w:rFonts w:ascii="Arial" w:hAnsi="Arial" w:cs="Arial"/>
        </w:rPr>
        <w:t xml:space="preserve">about this program was </w:t>
      </w:r>
      <w:r w:rsidR="00780674">
        <w:rPr>
          <w:rFonts w:ascii="Arial" w:hAnsi="Arial" w:cs="Arial"/>
        </w:rPr>
        <w:t>published</w:t>
      </w:r>
      <w:r w:rsidRPr="00F57A08">
        <w:rPr>
          <w:rFonts w:ascii="Arial" w:hAnsi="Arial" w:cs="Arial"/>
        </w:rPr>
        <w:t xml:space="preserve"> in </w:t>
      </w:r>
      <w:r w:rsidRPr="00F57A08">
        <w:rPr>
          <w:rFonts w:ascii="Arial" w:hAnsi="Arial" w:cs="Arial"/>
          <w:i/>
          <w:iCs/>
        </w:rPr>
        <w:t>The Farmer</w:t>
      </w:r>
      <w:r w:rsidRPr="00F57A08">
        <w:rPr>
          <w:rFonts w:ascii="Arial" w:hAnsi="Arial" w:cs="Arial"/>
        </w:rPr>
        <w:t xml:space="preserve"> by Paula Mohr. This article was distributed to their massive mailing list at least twice and was picked up for feature on the Minnesota Soybean Grower’s </w:t>
      </w:r>
      <w:proofErr w:type="spellStart"/>
      <w:r w:rsidRPr="00F57A08">
        <w:rPr>
          <w:rFonts w:ascii="Arial" w:hAnsi="Arial" w:cs="Arial"/>
          <w:i/>
          <w:iCs/>
        </w:rPr>
        <w:t>Minneline</w:t>
      </w:r>
      <w:proofErr w:type="spellEnd"/>
      <w:r w:rsidRPr="00F57A08">
        <w:rPr>
          <w:rFonts w:ascii="Arial" w:hAnsi="Arial" w:cs="Arial"/>
        </w:rPr>
        <w:t xml:space="preserve"> digital newsletter. </w:t>
      </w:r>
    </w:p>
    <w:p w14:paraId="0B63CDB4" w14:textId="13F66CB2" w:rsidR="004215C2" w:rsidRPr="00F57A08" w:rsidRDefault="00DB1C07" w:rsidP="00CC2F97">
      <w:pPr>
        <w:spacing w:before="240"/>
        <w:rPr>
          <w:rFonts w:ascii="Arial" w:hAnsi="Arial" w:cs="Arial"/>
        </w:rPr>
      </w:pPr>
      <w:r w:rsidRPr="00F57A08">
        <w:rPr>
          <w:rFonts w:ascii="Arial" w:hAnsi="Arial" w:cs="Arial"/>
        </w:rPr>
        <w:lastRenderedPageBreak/>
        <w:t xml:space="preserve">Lastly, </w:t>
      </w:r>
      <w:r w:rsidR="004215C2" w:rsidRPr="00F57A08">
        <w:rPr>
          <w:rFonts w:ascii="Arial" w:hAnsi="Arial" w:cs="Arial"/>
        </w:rPr>
        <w:t xml:space="preserve">several </w:t>
      </w:r>
      <w:r w:rsidRPr="00F57A08">
        <w:rPr>
          <w:rFonts w:ascii="Arial" w:hAnsi="Arial" w:cs="Arial"/>
        </w:rPr>
        <w:t>radio interviews have also highlighted this program</w:t>
      </w:r>
      <w:r w:rsidR="004215C2" w:rsidRPr="00F57A08">
        <w:rPr>
          <w:rFonts w:ascii="Arial" w:hAnsi="Arial" w:cs="Arial"/>
        </w:rPr>
        <w:t>:</w:t>
      </w:r>
    </w:p>
    <w:p w14:paraId="36B000EE" w14:textId="60AA6688" w:rsidR="004215C2" w:rsidRPr="00F57A08" w:rsidRDefault="00DB1C07" w:rsidP="004215C2">
      <w:pPr>
        <w:pStyle w:val="ListParagraph"/>
        <w:numPr>
          <w:ilvl w:val="0"/>
          <w:numId w:val="2"/>
        </w:numPr>
        <w:spacing w:before="240"/>
        <w:rPr>
          <w:rFonts w:ascii="Arial" w:hAnsi="Arial" w:cs="Arial"/>
        </w:rPr>
      </w:pPr>
      <w:r w:rsidRPr="00F57A08">
        <w:rPr>
          <w:rFonts w:ascii="Arial" w:hAnsi="Arial" w:cs="Arial"/>
        </w:rPr>
        <w:t>July 14</w:t>
      </w:r>
      <w:r w:rsidR="004215C2" w:rsidRPr="00F57A08">
        <w:rPr>
          <w:rFonts w:ascii="Arial" w:hAnsi="Arial" w:cs="Arial"/>
        </w:rPr>
        <w:t>.</w:t>
      </w:r>
      <w:r w:rsidRPr="00F57A08">
        <w:rPr>
          <w:rFonts w:ascii="Arial" w:hAnsi="Arial" w:cs="Arial"/>
        </w:rPr>
        <w:t xml:space="preserve"> </w:t>
      </w:r>
      <w:r w:rsidR="004215C2" w:rsidRPr="00F57A08">
        <w:rPr>
          <w:rFonts w:ascii="Arial" w:hAnsi="Arial" w:cs="Arial"/>
        </w:rPr>
        <w:t>KQLX. Fargo.</w:t>
      </w:r>
    </w:p>
    <w:p w14:paraId="314C3E3F" w14:textId="79A80442" w:rsidR="004215C2" w:rsidRPr="00F57A08" w:rsidRDefault="004215C2" w:rsidP="004215C2">
      <w:pPr>
        <w:pStyle w:val="ListParagraph"/>
        <w:numPr>
          <w:ilvl w:val="0"/>
          <w:numId w:val="2"/>
        </w:numPr>
        <w:spacing w:before="240"/>
        <w:rPr>
          <w:rFonts w:ascii="Arial" w:hAnsi="Arial" w:cs="Arial"/>
        </w:rPr>
      </w:pPr>
      <w:r w:rsidRPr="00F57A08">
        <w:rPr>
          <w:rFonts w:ascii="Arial" w:hAnsi="Arial" w:cs="Arial"/>
        </w:rPr>
        <w:t>July 28. KTRF. Thief River Falls.</w:t>
      </w:r>
    </w:p>
    <w:p w14:paraId="7DAB0550" w14:textId="55336131" w:rsidR="00DB1C07" w:rsidRDefault="004215C2" w:rsidP="004215C2">
      <w:pPr>
        <w:pStyle w:val="ListParagraph"/>
        <w:numPr>
          <w:ilvl w:val="0"/>
          <w:numId w:val="2"/>
        </w:numPr>
        <w:spacing w:before="240"/>
        <w:rPr>
          <w:rFonts w:ascii="Arial" w:hAnsi="Arial" w:cs="Arial"/>
        </w:rPr>
      </w:pPr>
      <w:r w:rsidRPr="00F57A08">
        <w:rPr>
          <w:rFonts w:ascii="Arial" w:hAnsi="Arial" w:cs="Arial"/>
        </w:rPr>
        <w:t>July 28</w:t>
      </w:r>
      <w:r w:rsidR="00DB1C07" w:rsidRPr="00F57A08">
        <w:rPr>
          <w:rFonts w:ascii="Arial" w:hAnsi="Arial" w:cs="Arial"/>
        </w:rPr>
        <w:t xml:space="preserve">. </w:t>
      </w:r>
      <w:r w:rsidRPr="00F57A08">
        <w:rPr>
          <w:rFonts w:ascii="Arial" w:hAnsi="Arial" w:cs="Arial"/>
        </w:rPr>
        <w:t>KROX. Crookston.</w:t>
      </w:r>
    </w:p>
    <w:p w14:paraId="41F1DE85" w14:textId="1D05BBA6" w:rsidR="006E537B" w:rsidRDefault="004A2992" w:rsidP="006E537B">
      <w:pPr>
        <w:spacing w:before="240"/>
        <w:rPr>
          <w:rFonts w:ascii="Arial" w:hAnsi="Arial" w:cs="Arial"/>
        </w:rPr>
      </w:pPr>
      <w:r>
        <w:rPr>
          <w:rFonts w:ascii="Arial" w:hAnsi="Arial" w:cs="Arial"/>
        </w:rPr>
        <w:t>A total of 17</w:t>
      </w:r>
      <w:r w:rsidR="00587B4A">
        <w:rPr>
          <w:rFonts w:ascii="Arial" w:hAnsi="Arial" w:cs="Arial"/>
        </w:rPr>
        <w:t>4</w:t>
      </w:r>
      <w:r>
        <w:rPr>
          <w:rFonts w:ascii="Arial" w:hAnsi="Arial" w:cs="Arial"/>
        </w:rPr>
        <w:t xml:space="preserve"> samples were submitted by FFA chapters, with Climax-Shelly submitting 9, Herman-Norcross 3, Minnewaska-Glenwood Area 19, Paynesville 35, Pierz-Healy 35, West-Central Area 14, Wheaton 12, Chatfield 35, Litchfield 11 and Hawley 4 samples. </w:t>
      </w:r>
      <w:r w:rsidR="00587B4A">
        <w:rPr>
          <w:rFonts w:ascii="Arial" w:hAnsi="Arial" w:cs="Arial"/>
        </w:rPr>
        <w:t>Nine samples had SCN egg counts below the limit of detection (50 egg/100 cc) and 165 samples were positive for SCN, with densities ranging between 50 and 29,350 eggs/100 cc</w:t>
      </w:r>
      <w:r w:rsidR="0031591A">
        <w:rPr>
          <w:rFonts w:ascii="Arial" w:hAnsi="Arial" w:cs="Arial"/>
        </w:rPr>
        <w:t xml:space="preserve"> (</w:t>
      </w:r>
      <w:r w:rsidR="00581C3D">
        <w:rPr>
          <w:rFonts w:ascii="Arial" w:hAnsi="Arial" w:cs="Arial"/>
          <w:b/>
          <w:bCs/>
        </w:rPr>
        <w:t xml:space="preserve">Figure </w:t>
      </w:r>
      <w:r w:rsidR="00D870C8">
        <w:rPr>
          <w:rFonts w:ascii="Arial" w:hAnsi="Arial" w:cs="Arial"/>
          <w:b/>
          <w:bCs/>
        </w:rPr>
        <w:t>3</w:t>
      </w:r>
      <w:r w:rsidR="0031591A">
        <w:rPr>
          <w:rFonts w:ascii="Arial" w:hAnsi="Arial" w:cs="Arial"/>
        </w:rPr>
        <w:t>).</w:t>
      </w:r>
      <w:r w:rsidR="00581C3D">
        <w:rPr>
          <w:rFonts w:ascii="Arial" w:hAnsi="Arial" w:cs="Arial"/>
        </w:rPr>
        <w:t xml:space="preserve"> </w:t>
      </w:r>
      <w:r w:rsidR="00DA642D">
        <w:rPr>
          <w:rFonts w:ascii="Arial" w:hAnsi="Arial" w:cs="Arial"/>
        </w:rPr>
        <w:t xml:space="preserve">Forty-seven samples had densities between 50 and 200 eggs/100 cc, a density at which one can still plant a susceptible </w:t>
      </w:r>
      <w:r w:rsidR="00D870C8">
        <w:rPr>
          <w:rFonts w:ascii="Arial" w:hAnsi="Arial" w:cs="Arial"/>
        </w:rPr>
        <w:t xml:space="preserve">soybean </w:t>
      </w:r>
      <w:r w:rsidR="00DA642D">
        <w:rPr>
          <w:rFonts w:ascii="Arial" w:hAnsi="Arial" w:cs="Arial"/>
        </w:rPr>
        <w:t>variety without</w:t>
      </w:r>
      <w:r w:rsidR="00D870C8">
        <w:rPr>
          <w:rFonts w:ascii="Arial" w:hAnsi="Arial" w:cs="Arial"/>
        </w:rPr>
        <w:t xml:space="preserve"> current</w:t>
      </w:r>
      <w:r w:rsidR="00DA642D">
        <w:rPr>
          <w:rFonts w:ascii="Arial" w:hAnsi="Arial" w:cs="Arial"/>
        </w:rPr>
        <w:t xml:space="preserve"> </w:t>
      </w:r>
      <w:r w:rsidR="00D870C8">
        <w:rPr>
          <w:rFonts w:ascii="Arial" w:hAnsi="Arial" w:cs="Arial"/>
        </w:rPr>
        <w:t xml:space="preserve">in-season </w:t>
      </w:r>
      <w:r w:rsidR="00DA642D">
        <w:rPr>
          <w:rFonts w:ascii="Arial" w:hAnsi="Arial" w:cs="Arial"/>
        </w:rPr>
        <w:t xml:space="preserve">yield penalty; however </w:t>
      </w:r>
      <w:r w:rsidR="00D870C8">
        <w:rPr>
          <w:rFonts w:ascii="Arial" w:hAnsi="Arial" w:cs="Arial"/>
        </w:rPr>
        <w:t xml:space="preserve">SCN </w:t>
      </w:r>
      <w:r w:rsidR="00DA642D">
        <w:rPr>
          <w:rFonts w:ascii="Arial" w:hAnsi="Arial" w:cs="Arial"/>
        </w:rPr>
        <w:t xml:space="preserve">population densities will </w:t>
      </w:r>
      <w:r w:rsidR="00D870C8">
        <w:rPr>
          <w:rFonts w:ascii="Arial" w:hAnsi="Arial" w:cs="Arial"/>
        </w:rPr>
        <w:t>continue to</w:t>
      </w:r>
      <w:r w:rsidR="00DA642D">
        <w:rPr>
          <w:rFonts w:ascii="Arial" w:hAnsi="Arial" w:cs="Arial"/>
        </w:rPr>
        <w:t xml:space="preserve"> rise. Sixty-eight samples had densities between 201 and 2,000, under which one can still plant a susceptible variety with yield penalty or plant a resistant variety; 42 samples had densities between 2,001 and 10,000 eggs/ 100 cc, densities at which one can expect a yield loss with a resistant variety; and 9 samples had egg counts higher than 10,001 eggs/100 cc, a density at which soybean (and dry bean) production is no longer recommended as yield losses will be too great. </w:t>
      </w:r>
    </w:p>
    <w:p w14:paraId="767E210B" w14:textId="5EA6F8EE" w:rsidR="00CB2E70" w:rsidRDefault="00CB2E70" w:rsidP="00B550B8">
      <w:pPr>
        <w:spacing w:after="0"/>
        <w:rPr>
          <w:rFonts w:ascii="Arial" w:hAnsi="Arial" w:cs="Arial"/>
        </w:rPr>
      </w:pPr>
      <w:r>
        <w:rPr>
          <w:rFonts w:ascii="Arial" w:hAnsi="Arial" w:cs="Arial"/>
          <w:noProof/>
        </w:rPr>
        <w:drawing>
          <wp:inline distT="0" distB="0" distL="0" distR="0" wp14:anchorId="46A8B181" wp14:editId="0AB68DDA">
            <wp:extent cx="5486400" cy="3200400"/>
            <wp:effectExtent l="0" t="0" r="0" b="0"/>
            <wp:docPr id="1267564279"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3CB0AD1" w14:textId="126DE3F1" w:rsidR="00581C3D" w:rsidRDefault="00581C3D" w:rsidP="00B550B8">
      <w:pPr>
        <w:rPr>
          <w:rFonts w:ascii="Arial" w:hAnsi="Arial" w:cs="Arial"/>
        </w:rPr>
      </w:pPr>
      <w:r w:rsidRPr="00581C3D">
        <w:rPr>
          <w:rFonts w:ascii="Arial" w:hAnsi="Arial" w:cs="Arial"/>
          <w:b/>
          <w:bCs/>
        </w:rPr>
        <w:t xml:space="preserve">Figure </w:t>
      </w:r>
      <w:r w:rsidR="00D870C8">
        <w:rPr>
          <w:rFonts w:ascii="Arial" w:hAnsi="Arial" w:cs="Arial"/>
          <w:b/>
          <w:bCs/>
        </w:rPr>
        <w:t>3</w:t>
      </w:r>
      <w:r w:rsidRPr="00581C3D">
        <w:rPr>
          <w:rFonts w:ascii="Arial" w:hAnsi="Arial" w:cs="Arial"/>
          <w:b/>
          <w:bCs/>
        </w:rPr>
        <w:t>.</w:t>
      </w:r>
      <w:r>
        <w:rPr>
          <w:rFonts w:ascii="Arial" w:hAnsi="Arial" w:cs="Arial"/>
        </w:rPr>
        <w:t xml:space="preserve"> Number of samples submitted by Minnesota FFA chapters that fell into each egg count range.</w:t>
      </w:r>
    </w:p>
    <w:p w14:paraId="77F5B1C7" w14:textId="1E0EFCD1" w:rsidR="0031591A" w:rsidRDefault="0031591A" w:rsidP="006E537B">
      <w:pPr>
        <w:spacing w:before="240"/>
        <w:rPr>
          <w:rFonts w:ascii="Arial" w:hAnsi="Arial" w:cs="Arial"/>
        </w:rPr>
      </w:pPr>
      <w:r>
        <w:rPr>
          <w:rFonts w:ascii="Arial" w:hAnsi="Arial" w:cs="Arial"/>
        </w:rPr>
        <w:t>A digital Qualtrics survey was used to assess FFA chapter experience with the educational products and sampling kit provided through this program</w:t>
      </w:r>
      <w:r w:rsidR="00B550B8">
        <w:rPr>
          <w:rFonts w:ascii="Arial" w:hAnsi="Arial" w:cs="Arial"/>
        </w:rPr>
        <w:t>; the survey was sent to 20 educators and seven educators responded, for a 35% response rate</w:t>
      </w:r>
      <w:r>
        <w:rPr>
          <w:rFonts w:ascii="Arial" w:hAnsi="Arial" w:cs="Arial"/>
        </w:rPr>
        <w:t xml:space="preserve">. The survey was sent to advisors of those FFA chapters that signed up to be a part of the program, whether or not they submitted samples. </w:t>
      </w:r>
    </w:p>
    <w:p w14:paraId="1A2D9751" w14:textId="45D024D4" w:rsidR="00DF345B" w:rsidRDefault="00D870C8" w:rsidP="006E537B">
      <w:pPr>
        <w:spacing w:before="240"/>
        <w:rPr>
          <w:rFonts w:ascii="Arial" w:hAnsi="Arial" w:cs="Arial"/>
        </w:rPr>
      </w:pPr>
      <w:r w:rsidRPr="00D870C8">
        <w:rPr>
          <w:rFonts w:ascii="Arial" w:hAnsi="Arial" w:cs="Arial"/>
          <w:b/>
          <w:bCs/>
        </w:rPr>
        <w:lastRenderedPageBreak/>
        <w:t xml:space="preserve">Educator Impressions of Team Soybean Educational Materials. </w:t>
      </w:r>
      <w:r w:rsidR="00603B00">
        <w:rPr>
          <w:rFonts w:ascii="Arial" w:hAnsi="Arial" w:cs="Arial"/>
        </w:rPr>
        <w:t>Educators were</w:t>
      </w:r>
      <w:r w:rsidR="00B550B8">
        <w:rPr>
          <w:rFonts w:ascii="Arial" w:hAnsi="Arial" w:cs="Arial"/>
        </w:rPr>
        <w:t xml:space="preserve"> asked about which of the Team Soybean educational materials they used with their classes, 86% (6 of 7 respondents) used the “</w:t>
      </w:r>
      <w:hyperlink r:id="rId11" w:history="1">
        <w:r w:rsidR="00B550B8" w:rsidRPr="006A74BD">
          <w:rPr>
            <w:rStyle w:val="Hyperlink"/>
            <w:rFonts w:ascii="Arial" w:hAnsi="Arial" w:cs="Arial"/>
          </w:rPr>
          <w:t>Welcome to Team Soybean</w:t>
        </w:r>
      </w:hyperlink>
      <w:r w:rsidR="00B550B8">
        <w:rPr>
          <w:rFonts w:ascii="Arial" w:hAnsi="Arial" w:cs="Arial"/>
        </w:rPr>
        <w:t xml:space="preserve">” annotated </w:t>
      </w:r>
      <w:r>
        <w:rPr>
          <w:rFonts w:ascii="Arial" w:hAnsi="Arial" w:cs="Arial"/>
        </w:rPr>
        <w:t>PowerPoint</w:t>
      </w:r>
      <w:r w:rsidR="00B550B8">
        <w:rPr>
          <w:rFonts w:ascii="Arial" w:hAnsi="Arial" w:cs="Arial"/>
        </w:rPr>
        <w:t xml:space="preserve"> presentation that covered </w:t>
      </w:r>
      <w:r w:rsidR="00603B00">
        <w:rPr>
          <w:rFonts w:ascii="Arial" w:hAnsi="Arial" w:cs="Arial"/>
        </w:rPr>
        <w:t xml:space="preserve">both </w:t>
      </w:r>
      <w:r w:rsidR="00B550B8">
        <w:rPr>
          <w:rFonts w:ascii="Arial" w:hAnsi="Arial" w:cs="Arial"/>
        </w:rPr>
        <w:t xml:space="preserve">the importance of soybeans to MN and SCN to soybean and a 12-step protocol to collect a </w:t>
      </w:r>
      <w:r w:rsidR="00603B00">
        <w:rPr>
          <w:rFonts w:ascii="Arial" w:hAnsi="Arial" w:cs="Arial"/>
        </w:rPr>
        <w:t xml:space="preserve">representative </w:t>
      </w:r>
      <w:r w:rsidR="00B550B8">
        <w:rPr>
          <w:rFonts w:ascii="Arial" w:hAnsi="Arial" w:cs="Arial"/>
        </w:rPr>
        <w:t>soil sample for either an initial SCN detection or to monitor known SCN infestations</w:t>
      </w:r>
      <w:r w:rsidR="00603B00">
        <w:rPr>
          <w:rFonts w:ascii="Arial" w:hAnsi="Arial" w:cs="Arial"/>
        </w:rPr>
        <w:t xml:space="preserve">. </w:t>
      </w:r>
      <w:proofErr w:type="spellStart"/>
      <w:r w:rsidR="00603B00">
        <w:rPr>
          <w:rFonts w:ascii="Arial" w:hAnsi="Arial" w:cs="Arial"/>
        </w:rPr>
        <w:t>Respondants</w:t>
      </w:r>
      <w:proofErr w:type="spellEnd"/>
      <w:r w:rsidR="00603B00">
        <w:rPr>
          <w:rFonts w:ascii="Arial" w:hAnsi="Arial" w:cs="Arial"/>
        </w:rPr>
        <w:t xml:space="preserve"> indicated that </w:t>
      </w:r>
      <w:r w:rsidR="00B550B8">
        <w:rPr>
          <w:rFonts w:ascii="Arial" w:hAnsi="Arial" w:cs="Arial"/>
        </w:rPr>
        <w:t>86% used the annotated “</w:t>
      </w:r>
      <w:hyperlink r:id="rId12" w:history="1">
        <w:r w:rsidR="00B550B8" w:rsidRPr="006A74BD">
          <w:rPr>
            <w:rStyle w:val="Hyperlink"/>
            <w:rFonts w:ascii="Arial" w:hAnsi="Arial" w:cs="Arial"/>
          </w:rPr>
          <w:t>Now that you hav</w:t>
        </w:r>
        <w:r w:rsidR="00B550B8" w:rsidRPr="006A74BD">
          <w:rPr>
            <w:rStyle w:val="Hyperlink"/>
            <w:rFonts w:ascii="Arial" w:hAnsi="Arial" w:cs="Arial"/>
          </w:rPr>
          <w:t>e</w:t>
        </w:r>
        <w:r w:rsidR="00B550B8" w:rsidRPr="006A74BD">
          <w:rPr>
            <w:rStyle w:val="Hyperlink"/>
            <w:rFonts w:ascii="Arial" w:hAnsi="Arial" w:cs="Arial"/>
          </w:rPr>
          <w:t xml:space="preserve"> your sample results</w:t>
        </w:r>
      </w:hyperlink>
      <w:r w:rsidR="00B550B8">
        <w:rPr>
          <w:rFonts w:ascii="Arial" w:hAnsi="Arial" w:cs="Arial"/>
        </w:rPr>
        <w:t xml:space="preserve">” </w:t>
      </w:r>
      <w:r>
        <w:rPr>
          <w:rFonts w:ascii="Arial" w:hAnsi="Arial" w:cs="Arial"/>
        </w:rPr>
        <w:t>PowerPoint</w:t>
      </w:r>
      <w:r w:rsidR="00B550B8">
        <w:rPr>
          <w:rFonts w:ascii="Arial" w:hAnsi="Arial" w:cs="Arial"/>
        </w:rPr>
        <w:t xml:space="preserve"> presentation, a resource that covered putting results into context, </w:t>
      </w:r>
      <w:r w:rsidR="00603B00">
        <w:rPr>
          <w:rFonts w:ascii="Arial" w:hAnsi="Arial" w:cs="Arial"/>
        </w:rPr>
        <w:t xml:space="preserve">those </w:t>
      </w:r>
      <w:r w:rsidR="00B550B8">
        <w:rPr>
          <w:rFonts w:ascii="Arial" w:hAnsi="Arial" w:cs="Arial"/>
        </w:rPr>
        <w:t xml:space="preserve">SCN management strategies </w:t>
      </w:r>
      <w:r w:rsidR="00603B00">
        <w:rPr>
          <w:rFonts w:ascii="Arial" w:hAnsi="Arial" w:cs="Arial"/>
        </w:rPr>
        <w:t xml:space="preserve">warranted </w:t>
      </w:r>
      <w:r w:rsidR="00B550B8">
        <w:rPr>
          <w:rFonts w:ascii="Arial" w:hAnsi="Arial" w:cs="Arial"/>
        </w:rPr>
        <w:t xml:space="preserve">based on </w:t>
      </w:r>
      <w:r w:rsidR="00603B00">
        <w:rPr>
          <w:rFonts w:ascii="Arial" w:hAnsi="Arial" w:cs="Arial"/>
        </w:rPr>
        <w:t xml:space="preserve">SCN </w:t>
      </w:r>
      <w:r w:rsidR="00B550B8">
        <w:rPr>
          <w:rFonts w:ascii="Arial" w:hAnsi="Arial" w:cs="Arial"/>
        </w:rPr>
        <w:t xml:space="preserve">population densities and data visualization, and 43% (3 of 7 respondents) used the </w:t>
      </w:r>
      <w:r w:rsidR="00603B00">
        <w:rPr>
          <w:rFonts w:ascii="Arial" w:hAnsi="Arial" w:cs="Arial"/>
        </w:rPr>
        <w:t>“</w:t>
      </w:r>
      <w:hyperlink r:id="rId13" w:history="1">
        <w:r w:rsidR="00B550B8" w:rsidRPr="00603B00">
          <w:rPr>
            <w:rStyle w:val="Hyperlink"/>
            <w:rFonts w:ascii="Arial" w:hAnsi="Arial" w:cs="Arial"/>
          </w:rPr>
          <w:t>Careers in Agriculture</w:t>
        </w:r>
      </w:hyperlink>
      <w:r w:rsidR="00B550B8">
        <w:rPr>
          <w:rFonts w:ascii="Arial" w:hAnsi="Arial" w:cs="Arial"/>
        </w:rPr>
        <w:t xml:space="preserve">” video. </w:t>
      </w:r>
    </w:p>
    <w:p w14:paraId="57252966" w14:textId="5D21A91D" w:rsidR="00B550B8" w:rsidRDefault="00DF345B" w:rsidP="006E537B">
      <w:pPr>
        <w:spacing w:before="240"/>
        <w:rPr>
          <w:rFonts w:ascii="Arial" w:hAnsi="Arial" w:cs="Arial"/>
        </w:rPr>
      </w:pPr>
      <w:r>
        <w:rPr>
          <w:rFonts w:ascii="Arial" w:hAnsi="Arial" w:cs="Arial"/>
        </w:rPr>
        <w:t xml:space="preserve">Of the seven educators that used the “Welcome to Team Soybean” </w:t>
      </w:r>
      <w:r w:rsidR="00D870C8">
        <w:rPr>
          <w:rFonts w:ascii="Arial" w:hAnsi="Arial" w:cs="Arial"/>
        </w:rPr>
        <w:t>PowerPoint</w:t>
      </w:r>
      <w:r>
        <w:rPr>
          <w:rFonts w:ascii="Arial" w:hAnsi="Arial" w:cs="Arial"/>
        </w:rPr>
        <w:t>, four answered additional questions about the presentation</w:t>
      </w:r>
      <w:r w:rsidR="008C04EC">
        <w:rPr>
          <w:rFonts w:ascii="Arial" w:hAnsi="Arial" w:cs="Arial"/>
        </w:rPr>
        <w:t xml:space="preserve"> when asked to rate their response to statements (</w:t>
      </w:r>
      <w:r w:rsidR="008C04EC" w:rsidRPr="008C04EC">
        <w:rPr>
          <w:rFonts w:ascii="Arial" w:hAnsi="Arial" w:cs="Arial"/>
          <w:b/>
          <w:bCs/>
        </w:rPr>
        <w:t>Table 2</w:t>
      </w:r>
      <w:r w:rsidR="008C04EC">
        <w:rPr>
          <w:rFonts w:ascii="Arial" w:hAnsi="Arial" w:cs="Arial"/>
        </w:rPr>
        <w:t>) on a scale of 0 to 10 where a score of “0” means disagree, a score of ‘5’ means neither disagree nor agree and a score of ’10’ means agree.</w:t>
      </w:r>
    </w:p>
    <w:p w14:paraId="2FFD4B62" w14:textId="2B09F64E" w:rsidR="008C04EC" w:rsidRDefault="008C04EC" w:rsidP="000016FC">
      <w:pPr>
        <w:spacing w:before="240" w:after="0"/>
        <w:rPr>
          <w:rFonts w:ascii="Arial" w:hAnsi="Arial" w:cs="Arial"/>
        </w:rPr>
      </w:pPr>
      <w:r w:rsidRPr="008C04EC">
        <w:rPr>
          <w:rFonts w:ascii="Arial" w:hAnsi="Arial" w:cs="Arial"/>
          <w:b/>
          <w:bCs/>
        </w:rPr>
        <w:t>Table 2.</w:t>
      </w:r>
      <w:r>
        <w:rPr>
          <w:rFonts w:ascii="Arial" w:hAnsi="Arial" w:cs="Arial"/>
        </w:rPr>
        <w:t xml:space="preserve"> Summary statistics for response ratings regarding the “Welcome to Team Soybean” </w:t>
      </w:r>
      <w:r w:rsidR="00D870C8">
        <w:rPr>
          <w:rFonts w:ascii="Arial" w:hAnsi="Arial" w:cs="Arial"/>
        </w:rPr>
        <w:t>PowerPoint</w:t>
      </w:r>
      <w:r>
        <w:rPr>
          <w:rFonts w:ascii="Arial" w:hAnsi="Arial" w:cs="Arial"/>
        </w:rPr>
        <w:t xml:space="preserve">; </w:t>
      </w:r>
      <w:r>
        <w:rPr>
          <w:rFonts w:ascii="Arial" w:hAnsi="Arial" w:cs="Arial"/>
        </w:rPr>
        <w:t>a score of “0” means disagree, a score of ‘5’ means neither disagree nor agree and a score of ’10’ means agree</w:t>
      </w:r>
      <w:r w:rsidR="000016FC">
        <w:rPr>
          <w:rFonts w:ascii="Arial" w:hAnsi="Arial" w:cs="Arial"/>
        </w:rPr>
        <w:t xml:space="preserve"> (n=4)</w:t>
      </w:r>
    </w:p>
    <w:tbl>
      <w:tblPr>
        <w:tblStyle w:val="TableGrid"/>
        <w:tblW w:w="0" w:type="auto"/>
        <w:jc w:val="center"/>
        <w:tblLook w:val="04A0" w:firstRow="1" w:lastRow="0" w:firstColumn="1" w:lastColumn="0" w:noHBand="0" w:noVBand="1"/>
      </w:tblPr>
      <w:tblGrid>
        <w:gridCol w:w="3988"/>
        <w:gridCol w:w="1335"/>
        <w:gridCol w:w="1336"/>
        <w:gridCol w:w="1336"/>
        <w:gridCol w:w="1336"/>
      </w:tblGrid>
      <w:tr w:rsidR="008C04EC" w14:paraId="42D55820" w14:textId="77777777" w:rsidTr="000016FC">
        <w:trPr>
          <w:jc w:val="center"/>
        </w:trPr>
        <w:tc>
          <w:tcPr>
            <w:tcW w:w="3988" w:type="dxa"/>
          </w:tcPr>
          <w:p w14:paraId="33C9DC83" w14:textId="35EBD4C7" w:rsidR="008C04EC" w:rsidRDefault="008C04EC" w:rsidP="006E537B">
            <w:pPr>
              <w:spacing w:before="240"/>
              <w:rPr>
                <w:rFonts w:ascii="Arial" w:hAnsi="Arial" w:cs="Arial"/>
              </w:rPr>
            </w:pPr>
            <w:r>
              <w:rPr>
                <w:rFonts w:ascii="Arial" w:hAnsi="Arial" w:cs="Arial"/>
              </w:rPr>
              <w:t>Statement</w:t>
            </w:r>
          </w:p>
        </w:tc>
        <w:tc>
          <w:tcPr>
            <w:tcW w:w="1335" w:type="dxa"/>
          </w:tcPr>
          <w:p w14:paraId="621D530C" w14:textId="4B7290D7" w:rsidR="008C04EC" w:rsidRDefault="008C04EC" w:rsidP="006E537B">
            <w:pPr>
              <w:spacing w:before="240"/>
              <w:rPr>
                <w:rFonts w:ascii="Arial" w:hAnsi="Arial" w:cs="Arial"/>
              </w:rPr>
            </w:pPr>
            <w:r>
              <w:rPr>
                <w:rFonts w:ascii="Arial" w:hAnsi="Arial" w:cs="Arial"/>
              </w:rPr>
              <w:t xml:space="preserve">Minimum </w:t>
            </w:r>
          </w:p>
        </w:tc>
        <w:tc>
          <w:tcPr>
            <w:tcW w:w="1336" w:type="dxa"/>
          </w:tcPr>
          <w:p w14:paraId="1A07DBD0" w14:textId="322F34E3" w:rsidR="008C04EC" w:rsidRDefault="00D870C8" w:rsidP="006E537B">
            <w:pPr>
              <w:spacing w:before="240"/>
              <w:rPr>
                <w:rFonts w:ascii="Arial" w:hAnsi="Arial" w:cs="Arial"/>
              </w:rPr>
            </w:pPr>
            <w:r>
              <w:rPr>
                <w:rFonts w:ascii="Arial" w:hAnsi="Arial" w:cs="Arial"/>
              </w:rPr>
              <w:t>Maximum</w:t>
            </w:r>
          </w:p>
        </w:tc>
        <w:tc>
          <w:tcPr>
            <w:tcW w:w="1336" w:type="dxa"/>
          </w:tcPr>
          <w:p w14:paraId="3A8875FB" w14:textId="424E49DE" w:rsidR="008C04EC" w:rsidRDefault="008C04EC" w:rsidP="006E537B">
            <w:pPr>
              <w:spacing w:before="240"/>
              <w:rPr>
                <w:rFonts w:ascii="Arial" w:hAnsi="Arial" w:cs="Arial"/>
              </w:rPr>
            </w:pPr>
            <w:r>
              <w:rPr>
                <w:rFonts w:ascii="Arial" w:hAnsi="Arial" w:cs="Arial"/>
              </w:rPr>
              <w:t>Mean</w:t>
            </w:r>
          </w:p>
        </w:tc>
        <w:tc>
          <w:tcPr>
            <w:tcW w:w="1336" w:type="dxa"/>
          </w:tcPr>
          <w:p w14:paraId="2022F999" w14:textId="212B8EAA" w:rsidR="008C04EC" w:rsidRDefault="008C04EC" w:rsidP="006E537B">
            <w:pPr>
              <w:spacing w:before="240"/>
              <w:rPr>
                <w:rFonts w:ascii="Arial" w:hAnsi="Arial" w:cs="Arial"/>
              </w:rPr>
            </w:pPr>
            <w:r>
              <w:rPr>
                <w:rFonts w:ascii="Arial" w:hAnsi="Arial" w:cs="Arial"/>
              </w:rPr>
              <w:t>Std. Dev.</w:t>
            </w:r>
          </w:p>
        </w:tc>
      </w:tr>
      <w:tr w:rsidR="008C04EC" w14:paraId="26162F92" w14:textId="77777777" w:rsidTr="000016FC">
        <w:trPr>
          <w:jc w:val="center"/>
        </w:trPr>
        <w:tc>
          <w:tcPr>
            <w:tcW w:w="3988" w:type="dxa"/>
          </w:tcPr>
          <w:p w14:paraId="0DA2A017" w14:textId="68645F30" w:rsidR="008C04EC" w:rsidRDefault="000016FC" w:rsidP="006E537B">
            <w:pPr>
              <w:spacing w:before="240"/>
              <w:rPr>
                <w:rFonts w:ascii="Arial" w:hAnsi="Arial" w:cs="Arial"/>
              </w:rPr>
            </w:pPr>
            <w:r>
              <w:rPr>
                <w:rFonts w:ascii="Arial" w:hAnsi="Arial" w:cs="Arial"/>
              </w:rPr>
              <w:t>I used this PowerPoint in class</w:t>
            </w:r>
          </w:p>
        </w:tc>
        <w:tc>
          <w:tcPr>
            <w:tcW w:w="1335" w:type="dxa"/>
          </w:tcPr>
          <w:p w14:paraId="32E44B61" w14:textId="028C25F8" w:rsidR="008C04EC" w:rsidRDefault="000016FC" w:rsidP="006E537B">
            <w:pPr>
              <w:spacing w:before="240"/>
              <w:rPr>
                <w:rFonts w:ascii="Arial" w:hAnsi="Arial" w:cs="Arial"/>
              </w:rPr>
            </w:pPr>
            <w:r>
              <w:rPr>
                <w:rFonts w:ascii="Arial" w:hAnsi="Arial" w:cs="Arial"/>
              </w:rPr>
              <w:t>5.0</w:t>
            </w:r>
          </w:p>
        </w:tc>
        <w:tc>
          <w:tcPr>
            <w:tcW w:w="1336" w:type="dxa"/>
          </w:tcPr>
          <w:p w14:paraId="7B2C847A" w14:textId="459B9A89" w:rsidR="008C04EC" w:rsidRDefault="000016FC" w:rsidP="006E537B">
            <w:pPr>
              <w:spacing w:before="240"/>
              <w:rPr>
                <w:rFonts w:ascii="Arial" w:hAnsi="Arial" w:cs="Arial"/>
              </w:rPr>
            </w:pPr>
            <w:r>
              <w:rPr>
                <w:rFonts w:ascii="Arial" w:hAnsi="Arial" w:cs="Arial"/>
              </w:rPr>
              <w:t>10.0</w:t>
            </w:r>
          </w:p>
        </w:tc>
        <w:tc>
          <w:tcPr>
            <w:tcW w:w="1336" w:type="dxa"/>
          </w:tcPr>
          <w:p w14:paraId="75E33E05" w14:textId="54280F54" w:rsidR="008C04EC" w:rsidRDefault="000016FC" w:rsidP="006E537B">
            <w:pPr>
              <w:spacing w:before="240"/>
              <w:rPr>
                <w:rFonts w:ascii="Arial" w:hAnsi="Arial" w:cs="Arial"/>
              </w:rPr>
            </w:pPr>
            <w:r>
              <w:rPr>
                <w:rFonts w:ascii="Arial" w:hAnsi="Arial" w:cs="Arial"/>
              </w:rPr>
              <w:t>7.5</w:t>
            </w:r>
          </w:p>
        </w:tc>
        <w:tc>
          <w:tcPr>
            <w:tcW w:w="1336" w:type="dxa"/>
          </w:tcPr>
          <w:p w14:paraId="29CF2FD7" w14:textId="2993F500" w:rsidR="008C04EC" w:rsidRDefault="000016FC" w:rsidP="006E537B">
            <w:pPr>
              <w:spacing w:before="240"/>
              <w:rPr>
                <w:rFonts w:ascii="Arial" w:hAnsi="Arial" w:cs="Arial"/>
              </w:rPr>
            </w:pPr>
            <w:r>
              <w:rPr>
                <w:rFonts w:ascii="Arial" w:hAnsi="Arial" w:cs="Arial"/>
              </w:rPr>
              <w:t>2.5</w:t>
            </w:r>
          </w:p>
        </w:tc>
      </w:tr>
      <w:tr w:rsidR="008C04EC" w14:paraId="7D4D531B" w14:textId="77777777" w:rsidTr="000016FC">
        <w:trPr>
          <w:jc w:val="center"/>
        </w:trPr>
        <w:tc>
          <w:tcPr>
            <w:tcW w:w="3988" w:type="dxa"/>
          </w:tcPr>
          <w:p w14:paraId="3C2BC6C3" w14:textId="1D54ADBC" w:rsidR="008C04EC" w:rsidRDefault="000016FC" w:rsidP="006E537B">
            <w:pPr>
              <w:spacing w:before="240"/>
              <w:rPr>
                <w:rFonts w:ascii="Arial" w:hAnsi="Arial" w:cs="Arial"/>
              </w:rPr>
            </w:pPr>
            <w:r>
              <w:rPr>
                <w:rFonts w:ascii="Arial" w:hAnsi="Arial" w:cs="Arial"/>
              </w:rPr>
              <w:t xml:space="preserve">I used this </w:t>
            </w:r>
            <w:r w:rsidR="00D870C8">
              <w:rPr>
                <w:rFonts w:ascii="Arial" w:hAnsi="Arial" w:cs="Arial"/>
              </w:rPr>
              <w:t>PowerPoint</w:t>
            </w:r>
            <w:r>
              <w:rPr>
                <w:rFonts w:ascii="Arial" w:hAnsi="Arial" w:cs="Arial"/>
              </w:rPr>
              <w:t xml:space="preserve"> to prepare for a less formal discussion in class</w:t>
            </w:r>
          </w:p>
        </w:tc>
        <w:tc>
          <w:tcPr>
            <w:tcW w:w="1335" w:type="dxa"/>
          </w:tcPr>
          <w:p w14:paraId="7674EEB1" w14:textId="127F69FA" w:rsidR="008C04EC" w:rsidRDefault="000016FC" w:rsidP="006E537B">
            <w:pPr>
              <w:spacing w:before="240"/>
              <w:rPr>
                <w:rFonts w:ascii="Arial" w:hAnsi="Arial" w:cs="Arial"/>
              </w:rPr>
            </w:pPr>
            <w:r>
              <w:rPr>
                <w:rFonts w:ascii="Arial" w:hAnsi="Arial" w:cs="Arial"/>
              </w:rPr>
              <w:t>0.0</w:t>
            </w:r>
          </w:p>
        </w:tc>
        <w:tc>
          <w:tcPr>
            <w:tcW w:w="1336" w:type="dxa"/>
          </w:tcPr>
          <w:p w14:paraId="7EF603EB" w14:textId="0028C7BD" w:rsidR="008C04EC" w:rsidRDefault="000016FC" w:rsidP="006E537B">
            <w:pPr>
              <w:spacing w:before="240"/>
              <w:rPr>
                <w:rFonts w:ascii="Arial" w:hAnsi="Arial" w:cs="Arial"/>
              </w:rPr>
            </w:pPr>
            <w:r>
              <w:rPr>
                <w:rFonts w:ascii="Arial" w:hAnsi="Arial" w:cs="Arial"/>
              </w:rPr>
              <w:t>10.0</w:t>
            </w:r>
          </w:p>
        </w:tc>
        <w:tc>
          <w:tcPr>
            <w:tcW w:w="1336" w:type="dxa"/>
          </w:tcPr>
          <w:p w14:paraId="3F0145E2" w14:textId="5FC0633D" w:rsidR="008C04EC" w:rsidRDefault="000016FC" w:rsidP="006E537B">
            <w:pPr>
              <w:spacing w:before="240"/>
              <w:rPr>
                <w:rFonts w:ascii="Arial" w:hAnsi="Arial" w:cs="Arial"/>
              </w:rPr>
            </w:pPr>
            <w:r>
              <w:rPr>
                <w:rFonts w:ascii="Arial" w:hAnsi="Arial" w:cs="Arial"/>
              </w:rPr>
              <w:t>5.8</w:t>
            </w:r>
          </w:p>
        </w:tc>
        <w:tc>
          <w:tcPr>
            <w:tcW w:w="1336" w:type="dxa"/>
          </w:tcPr>
          <w:p w14:paraId="2EE2BE27" w14:textId="40524A6B" w:rsidR="008C04EC" w:rsidRDefault="000016FC" w:rsidP="006E537B">
            <w:pPr>
              <w:spacing w:before="240"/>
              <w:rPr>
                <w:rFonts w:ascii="Arial" w:hAnsi="Arial" w:cs="Arial"/>
              </w:rPr>
            </w:pPr>
            <w:r>
              <w:rPr>
                <w:rFonts w:ascii="Arial" w:hAnsi="Arial" w:cs="Arial"/>
              </w:rPr>
              <w:t>3.8</w:t>
            </w:r>
          </w:p>
        </w:tc>
      </w:tr>
      <w:tr w:rsidR="008C04EC" w14:paraId="6AA1B3A6" w14:textId="77777777" w:rsidTr="000016FC">
        <w:trPr>
          <w:jc w:val="center"/>
        </w:trPr>
        <w:tc>
          <w:tcPr>
            <w:tcW w:w="3988" w:type="dxa"/>
          </w:tcPr>
          <w:p w14:paraId="1A7A2D52" w14:textId="37163E69" w:rsidR="008C04EC" w:rsidRDefault="000016FC" w:rsidP="006E537B">
            <w:pPr>
              <w:spacing w:before="240"/>
              <w:rPr>
                <w:rFonts w:ascii="Arial" w:hAnsi="Arial" w:cs="Arial"/>
              </w:rPr>
            </w:pPr>
            <w:r>
              <w:rPr>
                <w:rFonts w:ascii="Arial" w:hAnsi="Arial" w:cs="Arial"/>
              </w:rPr>
              <w:t xml:space="preserve">The notes in the </w:t>
            </w:r>
            <w:r w:rsidR="00D870C8">
              <w:rPr>
                <w:rFonts w:ascii="Arial" w:hAnsi="Arial" w:cs="Arial"/>
              </w:rPr>
              <w:t>PowerPoint</w:t>
            </w:r>
            <w:r>
              <w:rPr>
                <w:rFonts w:ascii="Arial" w:hAnsi="Arial" w:cs="Arial"/>
              </w:rPr>
              <w:t xml:space="preserve"> were helpful</w:t>
            </w:r>
          </w:p>
        </w:tc>
        <w:tc>
          <w:tcPr>
            <w:tcW w:w="1335" w:type="dxa"/>
          </w:tcPr>
          <w:p w14:paraId="5C2955AA" w14:textId="74BA7AD2" w:rsidR="008C04EC" w:rsidRDefault="000016FC" w:rsidP="006E537B">
            <w:pPr>
              <w:spacing w:before="240"/>
              <w:rPr>
                <w:rFonts w:ascii="Arial" w:hAnsi="Arial" w:cs="Arial"/>
              </w:rPr>
            </w:pPr>
            <w:r>
              <w:rPr>
                <w:rFonts w:ascii="Arial" w:hAnsi="Arial" w:cs="Arial"/>
              </w:rPr>
              <w:t>4.0</w:t>
            </w:r>
          </w:p>
        </w:tc>
        <w:tc>
          <w:tcPr>
            <w:tcW w:w="1336" w:type="dxa"/>
          </w:tcPr>
          <w:p w14:paraId="38C84169" w14:textId="39D3E000" w:rsidR="008C04EC" w:rsidRDefault="000016FC" w:rsidP="006E537B">
            <w:pPr>
              <w:spacing w:before="240"/>
              <w:rPr>
                <w:rFonts w:ascii="Arial" w:hAnsi="Arial" w:cs="Arial"/>
              </w:rPr>
            </w:pPr>
            <w:r>
              <w:rPr>
                <w:rFonts w:ascii="Arial" w:hAnsi="Arial" w:cs="Arial"/>
              </w:rPr>
              <w:t>10.0</w:t>
            </w:r>
          </w:p>
        </w:tc>
        <w:tc>
          <w:tcPr>
            <w:tcW w:w="1336" w:type="dxa"/>
          </w:tcPr>
          <w:p w14:paraId="75822D23" w14:textId="5139228B" w:rsidR="008C04EC" w:rsidRDefault="000016FC" w:rsidP="006E537B">
            <w:pPr>
              <w:spacing w:before="240"/>
              <w:rPr>
                <w:rFonts w:ascii="Arial" w:hAnsi="Arial" w:cs="Arial"/>
              </w:rPr>
            </w:pPr>
            <w:r>
              <w:rPr>
                <w:rFonts w:ascii="Arial" w:hAnsi="Arial" w:cs="Arial"/>
              </w:rPr>
              <w:t>7.5</w:t>
            </w:r>
          </w:p>
        </w:tc>
        <w:tc>
          <w:tcPr>
            <w:tcW w:w="1336" w:type="dxa"/>
          </w:tcPr>
          <w:p w14:paraId="1E0A894F" w14:textId="75D4ADA6" w:rsidR="008C04EC" w:rsidRDefault="000016FC" w:rsidP="006E537B">
            <w:pPr>
              <w:spacing w:before="240"/>
              <w:rPr>
                <w:rFonts w:ascii="Arial" w:hAnsi="Arial" w:cs="Arial"/>
              </w:rPr>
            </w:pPr>
            <w:r>
              <w:rPr>
                <w:rFonts w:ascii="Arial" w:hAnsi="Arial" w:cs="Arial"/>
              </w:rPr>
              <w:t>2.2</w:t>
            </w:r>
          </w:p>
        </w:tc>
      </w:tr>
      <w:tr w:rsidR="008C04EC" w14:paraId="7F286466" w14:textId="77777777" w:rsidTr="000016FC">
        <w:trPr>
          <w:jc w:val="center"/>
        </w:trPr>
        <w:tc>
          <w:tcPr>
            <w:tcW w:w="3988" w:type="dxa"/>
          </w:tcPr>
          <w:p w14:paraId="5875D599" w14:textId="1A32A3D6" w:rsidR="008C04EC" w:rsidRDefault="000016FC" w:rsidP="006E537B">
            <w:pPr>
              <w:spacing w:before="240"/>
              <w:rPr>
                <w:rFonts w:ascii="Arial" w:hAnsi="Arial" w:cs="Arial"/>
              </w:rPr>
            </w:pPr>
            <w:r>
              <w:rPr>
                <w:rFonts w:ascii="Arial" w:hAnsi="Arial" w:cs="Arial"/>
              </w:rPr>
              <w:t>The content was understandable to my students</w:t>
            </w:r>
          </w:p>
        </w:tc>
        <w:tc>
          <w:tcPr>
            <w:tcW w:w="1335" w:type="dxa"/>
          </w:tcPr>
          <w:p w14:paraId="3B9036CF" w14:textId="302EBD37" w:rsidR="008C04EC" w:rsidRDefault="000016FC" w:rsidP="006E537B">
            <w:pPr>
              <w:spacing w:before="240"/>
              <w:rPr>
                <w:rFonts w:ascii="Arial" w:hAnsi="Arial" w:cs="Arial"/>
              </w:rPr>
            </w:pPr>
            <w:r>
              <w:rPr>
                <w:rFonts w:ascii="Arial" w:hAnsi="Arial" w:cs="Arial"/>
              </w:rPr>
              <w:t>2.0</w:t>
            </w:r>
          </w:p>
        </w:tc>
        <w:tc>
          <w:tcPr>
            <w:tcW w:w="1336" w:type="dxa"/>
          </w:tcPr>
          <w:p w14:paraId="26937014" w14:textId="1AA1B28B" w:rsidR="008C04EC" w:rsidRDefault="000016FC" w:rsidP="006E537B">
            <w:pPr>
              <w:spacing w:before="240"/>
              <w:rPr>
                <w:rFonts w:ascii="Arial" w:hAnsi="Arial" w:cs="Arial"/>
              </w:rPr>
            </w:pPr>
            <w:r>
              <w:rPr>
                <w:rFonts w:ascii="Arial" w:hAnsi="Arial" w:cs="Arial"/>
              </w:rPr>
              <w:t>8.0</w:t>
            </w:r>
          </w:p>
        </w:tc>
        <w:tc>
          <w:tcPr>
            <w:tcW w:w="1336" w:type="dxa"/>
          </w:tcPr>
          <w:p w14:paraId="013F70AF" w14:textId="523E3351" w:rsidR="008C04EC" w:rsidRDefault="000016FC" w:rsidP="006E537B">
            <w:pPr>
              <w:spacing w:before="240"/>
              <w:rPr>
                <w:rFonts w:ascii="Arial" w:hAnsi="Arial" w:cs="Arial"/>
              </w:rPr>
            </w:pPr>
            <w:r>
              <w:rPr>
                <w:rFonts w:ascii="Arial" w:hAnsi="Arial" w:cs="Arial"/>
              </w:rPr>
              <w:t>5.5</w:t>
            </w:r>
          </w:p>
        </w:tc>
        <w:tc>
          <w:tcPr>
            <w:tcW w:w="1336" w:type="dxa"/>
          </w:tcPr>
          <w:p w14:paraId="79D28CA3" w14:textId="1F1965E8" w:rsidR="008C04EC" w:rsidRDefault="000016FC" w:rsidP="006E537B">
            <w:pPr>
              <w:spacing w:before="240"/>
              <w:rPr>
                <w:rFonts w:ascii="Arial" w:hAnsi="Arial" w:cs="Arial"/>
              </w:rPr>
            </w:pPr>
            <w:r>
              <w:rPr>
                <w:rFonts w:ascii="Arial" w:hAnsi="Arial" w:cs="Arial"/>
              </w:rPr>
              <w:t>2.3</w:t>
            </w:r>
          </w:p>
        </w:tc>
      </w:tr>
      <w:tr w:rsidR="008C04EC" w14:paraId="1D396D1D" w14:textId="77777777" w:rsidTr="000016FC">
        <w:trPr>
          <w:jc w:val="center"/>
        </w:trPr>
        <w:tc>
          <w:tcPr>
            <w:tcW w:w="3988" w:type="dxa"/>
          </w:tcPr>
          <w:p w14:paraId="4BA0A08E" w14:textId="3E137B16" w:rsidR="008C04EC" w:rsidRDefault="000016FC" w:rsidP="006E537B">
            <w:pPr>
              <w:spacing w:before="240"/>
              <w:rPr>
                <w:rFonts w:ascii="Arial" w:hAnsi="Arial" w:cs="Arial"/>
              </w:rPr>
            </w:pPr>
            <w:r>
              <w:rPr>
                <w:rFonts w:ascii="Arial" w:hAnsi="Arial" w:cs="Arial"/>
              </w:rPr>
              <w:t xml:space="preserve">The </w:t>
            </w:r>
            <w:r w:rsidR="00D870C8">
              <w:rPr>
                <w:rFonts w:ascii="Arial" w:hAnsi="Arial" w:cs="Arial"/>
              </w:rPr>
              <w:t>PowerPoint</w:t>
            </w:r>
            <w:r>
              <w:rPr>
                <w:rFonts w:ascii="Arial" w:hAnsi="Arial" w:cs="Arial"/>
              </w:rPr>
              <w:t xml:space="preserve"> stimulated good discussion in my class</w:t>
            </w:r>
          </w:p>
        </w:tc>
        <w:tc>
          <w:tcPr>
            <w:tcW w:w="1335" w:type="dxa"/>
          </w:tcPr>
          <w:p w14:paraId="6C3C3908" w14:textId="08396C5D" w:rsidR="008C04EC" w:rsidRDefault="000016FC" w:rsidP="006E537B">
            <w:pPr>
              <w:spacing w:before="240"/>
              <w:rPr>
                <w:rFonts w:ascii="Arial" w:hAnsi="Arial" w:cs="Arial"/>
              </w:rPr>
            </w:pPr>
            <w:r>
              <w:rPr>
                <w:rFonts w:ascii="Arial" w:hAnsi="Arial" w:cs="Arial"/>
              </w:rPr>
              <w:t>5.0</w:t>
            </w:r>
          </w:p>
        </w:tc>
        <w:tc>
          <w:tcPr>
            <w:tcW w:w="1336" w:type="dxa"/>
          </w:tcPr>
          <w:p w14:paraId="5D64D2C1" w14:textId="714CDC38" w:rsidR="008C04EC" w:rsidRDefault="000016FC" w:rsidP="006E537B">
            <w:pPr>
              <w:spacing w:before="240"/>
              <w:rPr>
                <w:rFonts w:ascii="Arial" w:hAnsi="Arial" w:cs="Arial"/>
              </w:rPr>
            </w:pPr>
            <w:r>
              <w:rPr>
                <w:rFonts w:ascii="Arial" w:hAnsi="Arial" w:cs="Arial"/>
              </w:rPr>
              <w:t>8.0</w:t>
            </w:r>
          </w:p>
        </w:tc>
        <w:tc>
          <w:tcPr>
            <w:tcW w:w="1336" w:type="dxa"/>
          </w:tcPr>
          <w:p w14:paraId="7FF610D9" w14:textId="6519194A" w:rsidR="008C04EC" w:rsidRDefault="000016FC" w:rsidP="006E537B">
            <w:pPr>
              <w:spacing w:before="240"/>
              <w:rPr>
                <w:rFonts w:ascii="Arial" w:hAnsi="Arial" w:cs="Arial"/>
              </w:rPr>
            </w:pPr>
            <w:r>
              <w:rPr>
                <w:rFonts w:ascii="Arial" w:hAnsi="Arial" w:cs="Arial"/>
              </w:rPr>
              <w:t>6.5</w:t>
            </w:r>
          </w:p>
        </w:tc>
        <w:tc>
          <w:tcPr>
            <w:tcW w:w="1336" w:type="dxa"/>
          </w:tcPr>
          <w:p w14:paraId="1DF153C3" w14:textId="7201BC02" w:rsidR="008C04EC" w:rsidRDefault="000016FC" w:rsidP="006E537B">
            <w:pPr>
              <w:spacing w:before="240"/>
              <w:rPr>
                <w:rFonts w:ascii="Arial" w:hAnsi="Arial" w:cs="Arial"/>
              </w:rPr>
            </w:pPr>
            <w:r>
              <w:rPr>
                <w:rFonts w:ascii="Arial" w:hAnsi="Arial" w:cs="Arial"/>
              </w:rPr>
              <w:t>1.1</w:t>
            </w:r>
          </w:p>
        </w:tc>
      </w:tr>
      <w:tr w:rsidR="008C04EC" w14:paraId="04999FF1" w14:textId="77777777" w:rsidTr="000016FC">
        <w:trPr>
          <w:jc w:val="center"/>
        </w:trPr>
        <w:tc>
          <w:tcPr>
            <w:tcW w:w="3988" w:type="dxa"/>
          </w:tcPr>
          <w:p w14:paraId="3F1BAD2E" w14:textId="75AAA555" w:rsidR="008C04EC" w:rsidRDefault="000016FC" w:rsidP="006E537B">
            <w:pPr>
              <w:spacing w:before="240"/>
              <w:rPr>
                <w:rFonts w:ascii="Arial" w:hAnsi="Arial" w:cs="Arial"/>
              </w:rPr>
            </w:pPr>
            <w:r>
              <w:rPr>
                <w:rFonts w:ascii="Arial" w:hAnsi="Arial" w:cs="Arial"/>
              </w:rPr>
              <w:t xml:space="preserve">The </w:t>
            </w:r>
            <w:r w:rsidR="00D870C8">
              <w:rPr>
                <w:rFonts w:ascii="Arial" w:hAnsi="Arial" w:cs="Arial"/>
              </w:rPr>
              <w:t>PowerPoint</w:t>
            </w:r>
            <w:r>
              <w:rPr>
                <w:rFonts w:ascii="Arial" w:hAnsi="Arial" w:cs="Arial"/>
              </w:rPr>
              <w:t xml:space="preserve"> provided content of value to my class</w:t>
            </w:r>
          </w:p>
        </w:tc>
        <w:tc>
          <w:tcPr>
            <w:tcW w:w="1335" w:type="dxa"/>
          </w:tcPr>
          <w:p w14:paraId="23CF87AB" w14:textId="684F340F" w:rsidR="008C04EC" w:rsidRDefault="000016FC" w:rsidP="006E537B">
            <w:pPr>
              <w:spacing w:before="240"/>
              <w:rPr>
                <w:rFonts w:ascii="Arial" w:hAnsi="Arial" w:cs="Arial"/>
              </w:rPr>
            </w:pPr>
            <w:r>
              <w:rPr>
                <w:rFonts w:ascii="Arial" w:hAnsi="Arial" w:cs="Arial"/>
              </w:rPr>
              <w:t>4.0</w:t>
            </w:r>
          </w:p>
        </w:tc>
        <w:tc>
          <w:tcPr>
            <w:tcW w:w="1336" w:type="dxa"/>
          </w:tcPr>
          <w:p w14:paraId="6B94694F" w14:textId="22098FE4" w:rsidR="008C04EC" w:rsidRDefault="000016FC" w:rsidP="006E537B">
            <w:pPr>
              <w:spacing w:before="240"/>
              <w:rPr>
                <w:rFonts w:ascii="Arial" w:hAnsi="Arial" w:cs="Arial"/>
              </w:rPr>
            </w:pPr>
            <w:r>
              <w:rPr>
                <w:rFonts w:ascii="Arial" w:hAnsi="Arial" w:cs="Arial"/>
              </w:rPr>
              <w:t>10.0</w:t>
            </w:r>
          </w:p>
        </w:tc>
        <w:tc>
          <w:tcPr>
            <w:tcW w:w="1336" w:type="dxa"/>
          </w:tcPr>
          <w:p w14:paraId="3798F2C3" w14:textId="7EF7F210" w:rsidR="008C04EC" w:rsidRDefault="000016FC" w:rsidP="006E537B">
            <w:pPr>
              <w:spacing w:before="240"/>
              <w:rPr>
                <w:rFonts w:ascii="Arial" w:hAnsi="Arial" w:cs="Arial"/>
              </w:rPr>
            </w:pPr>
            <w:r>
              <w:rPr>
                <w:rFonts w:ascii="Arial" w:hAnsi="Arial" w:cs="Arial"/>
              </w:rPr>
              <w:t>6.8</w:t>
            </w:r>
          </w:p>
        </w:tc>
        <w:tc>
          <w:tcPr>
            <w:tcW w:w="1336" w:type="dxa"/>
          </w:tcPr>
          <w:p w14:paraId="01A5EE72" w14:textId="7BDF8567" w:rsidR="008C04EC" w:rsidRDefault="000016FC" w:rsidP="006E537B">
            <w:pPr>
              <w:spacing w:before="240"/>
              <w:rPr>
                <w:rFonts w:ascii="Arial" w:hAnsi="Arial" w:cs="Arial"/>
              </w:rPr>
            </w:pPr>
            <w:r>
              <w:rPr>
                <w:rFonts w:ascii="Arial" w:hAnsi="Arial" w:cs="Arial"/>
              </w:rPr>
              <w:t>2.4</w:t>
            </w:r>
          </w:p>
        </w:tc>
      </w:tr>
    </w:tbl>
    <w:p w14:paraId="0EF8E40A" w14:textId="77777777" w:rsidR="00603B00" w:rsidRDefault="00603B00" w:rsidP="000016FC">
      <w:pPr>
        <w:spacing w:before="240" w:after="0"/>
        <w:rPr>
          <w:rFonts w:ascii="Arial" w:hAnsi="Arial" w:cs="Arial"/>
          <w:b/>
          <w:bCs/>
        </w:rPr>
      </w:pPr>
    </w:p>
    <w:p w14:paraId="2B02F265" w14:textId="77777777" w:rsidR="00603B00" w:rsidRDefault="00603B00" w:rsidP="000016FC">
      <w:pPr>
        <w:spacing w:before="240" w:after="0"/>
        <w:rPr>
          <w:rFonts w:ascii="Arial" w:hAnsi="Arial" w:cs="Arial"/>
          <w:b/>
          <w:bCs/>
        </w:rPr>
      </w:pPr>
    </w:p>
    <w:p w14:paraId="17FEEB80" w14:textId="77777777" w:rsidR="00603B00" w:rsidRDefault="00603B00" w:rsidP="000016FC">
      <w:pPr>
        <w:spacing w:before="240" w:after="0"/>
        <w:rPr>
          <w:rFonts w:ascii="Arial" w:hAnsi="Arial" w:cs="Arial"/>
          <w:b/>
          <w:bCs/>
        </w:rPr>
      </w:pPr>
    </w:p>
    <w:p w14:paraId="121A39C1" w14:textId="77777777" w:rsidR="00603B00" w:rsidRDefault="00603B00" w:rsidP="000016FC">
      <w:pPr>
        <w:spacing w:before="240" w:after="0"/>
        <w:rPr>
          <w:rFonts w:ascii="Arial" w:hAnsi="Arial" w:cs="Arial"/>
          <w:b/>
          <w:bCs/>
        </w:rPr>
      </w:pPr>
    </w:p>
    <w:p w14:paraId="3F0C8799" w14:textId="77777777" w:rsidR="00603B00" w:rsidRDefault="00603B00" w:rsidP="000016FC">
      <w:pPr>
        <w:spacing w:before="240" w:after="0"/>
        <w:rPr>
          <w:rFonts w:ascii="Arial" w:hAnsi="Arial" w:cs="Arial"/>
          <w:b/>
          <w:bCs/>
        </w:rPr>
      </w:pPr>
    </w:p>
    <w:p w14:paraId="411E7FC9" w14:textId="77777777" w:rsidR="00603B00" w:rsidRDefault="00603B00" w:rsidP="000016FC">
      <w:pPr>
        <w:spacing w:before="240" w:after="0"/>
        <w:rPr>
          <w:rFonts w:ascii="Arial" w:hAnsi="Arial" w:cs="Arial"/>
          <w:b/>
          <w:bCs/>
        </w:rPr>
      </w:pPr>
    </w:p>
    <w:p w14:paraId="3FA9C748" w14:textId="3D1073B0" w:rsidR="00603B00" w:rsidRPr="00603B00" w:rsidRDefault="00603B00" w:rsidP="000016FC">
      <w:pPr>
        <w:spacing w:before="240" w:after="0"/>
        <w:rPr>
          <w:rFonts w:ascii="Arial" w:hAnsi="Arial" w:cs="Arial"/>
        </w:rPr>
      </w:pPr>
      <w:r w:rsidRPr="00603B00">
        <w:rPr>
          <w:rFonts w:ascii="Arial" w:hAnsi="Arial" w:cs="Arial"/>
        </w:rPr>
        <w:lastRenderedPageBreak/>
        <w:t>Forty percent of the</w:t>
      </w:r>
      <w:r>
        <w:rPr>
          <w:rFonts w:ascii="Arial" w:hAnsi="Arial" w:cs="Arial"/>
        </w:rPr>
        <w:t xml:space="preserve"> responding</w:t>
      </w:r>
      <w:r w:rsidRPr="00603B00">
        <w:rPr>
          <w:rFonts w:ascii="Arial" w:hAnsi="Arial" w:cs="Arial"/>
        </w:rPr>
        <w:t xml:space="preserve"> </w:t>
      </w:r>
      <w:r>
        <w:rPr>
          <w:rFonts w:ascii="Arial" w:hAnsi="Arial" w:cs="Arial"/>
        </w:rPr>
        <w:t>instructors used the “Now that you have your sampling results” PowerPoint in class (</w:t>
      </w:r>
      <w:r w:rsidRPr="00603B00">
        <w:rPr>
          <w:rFonts w:ascii="Arial" w:hAnsi="Arial" w:cs="Arial"/>
          <w:b/>
          <w:bCs/>
        </w:rPr>
        <w:t>Table 3</w:t>
      </w:r>
      <w:r>
        <w:rPr>
          <w:rFonts w:ascii="Arial" w:hAnsi="Arial" w:cs="Arial"/>
        </w:rPr>
        <w:t xml:space="preserve">), 40% used it to prepare for class and 60% thought that the annotation was useful, understandable to students, stimulated good discussion and provided content of value.  </w:t>
      </w:r>
    </w:p>
    <w:p w14:paraId="26E765AD" w14:textId="0D2AD7E9" w:rsidR="000016FC" w:rsidRDefault="000016FC" w:rsidP="000016FC">
      <w:pPr>
        <w:spacing w:before="240" w:after="0"/>
        <w:rPr>
          <w:rFonts w:ascii="Arial" w:hAnsi="Arial" w:cs="Arial"/>
        </w:rPr>
      </w:pPr>
      <w:r w:rsidRPr="008C04EC">
        <w:rPr>
          <w:rFonts w:ascii="Arial" w:hAnsi="Arial" w:cs="Arial"/>
          <w:b/>
          <w:bCs/>
        </w:rPr>
        <w:t xml:space="preserve">Table </w:t>
      </w:r>
      <w:r>
        <w:rPr>
          <w:rFonts w:ascii="Arial" w:hAnsi="Arial" w:cs="Arial"/>
          <w:b/>
          <w:bCs/>
        </w:rPr>
        <w:t>3</w:t>
      </w:r>
      <w:r w:rsidRPr="008C04EC">
        <w:rPr>
          <w:rFonts w:ascii="Arial" w:hAnsi="Arial" w:cs="Arial"/>
          <w:b/>
          <w:bCs/>
        </w:rPr>
        <w:t>.</w:t>
      </w:r>
      <w:r>
        <w:rPr>
          <w:rFonts w:ascii="Arial" w:hAnsi="Arial" w:cs="Arial"/>
        </w:rPr>
        <w:t xml:space="preserve"> </w:t>
      </w:r>
      <w:r>
        <w:rPr>
          <w:rFonts w:ascii="Arial" w:hAnsi="Arial" w:cs="Arial"/>
        </w:rPr>
        <w:t>Number and (percentage) of r</w:t>
      </w:r>
      <w:r>
        <w:rPr>
          <w:rFonts w:ascii="Arial" w:hAnsi="Arial" w:cs="Arial"/>
        </w:rPr>
        <w:t>esponse</w:t>
      </w:r>
      <w:r>
        <w:rPr>
          <w:rFonts w:ascii="Arial" w:hAnsi="Arial" w:cs="Arial"/>
        </w:rPr>
        <w:t>s</w:t>
      </w:r>
      <w:r>
        <w:rPr>
          <w:rFonts w:ascii="Arial" w:hAnsi="Arial" w:cs="Arial"/>
        </w:rPr>
        <w:t xml:space="preserve"> </w:t>
      </w:r>
      <w:r>
        <w:rPr>
          <w:rFonts w:ascii="Arial" w:hAnsi="Arial" w:cs="Arial"/>
        </w:rPr>
        <w:t xml:space="preserve">to statements </w:t>
      </w:r>
      <w:r>
        <w:rPr>
          <w:rFonts w:ascii="Arial" w:hAnsi="Arial" w:cs="Arial"/>
        </w:rPr>
        <w:t>regarding the “</w:t>
      </w:r>
      <w:r>
        <w:rPr>
          <w:rFonts w:ascii="Arial" w:hAnsi="Arial" w:cs="Arial"/>
        </w:rPr>
        <w:t>Now that you have your sampling results</w:t>
      </w:r>
      <w:r>
        <w:rPr>
          <w:rFonts w:ascii="Arial" w:hAnsi="Arial" w:cs="Arial"/>
        </w:rPr>
        <w:t xml:space="preserve">” </w:t>
      </w:r>
      <w:r w:rsidR="00D870C8">
        <w:rPr>
          <w:rFonts w:ascii="Arial" w:hAnsi="Arial" w:cs="Arial"/>
        </w:rPr>
        <w:t>PowerPoint</w:t>
      </w:r>
      <w:r>
        <w:rPr>
          <w:rFonts w:ascii="Arial" w:hAnsi="Arial" w:cs="Arial"/>
        </w:rPr>
        <w:t xml:space="preserve"> </w:t>
      </w:r>
      <w:r>
        <w:rPr>
          <w:rFonts w:ascii="Arial" w:hAnsi="Arial" w:cs="Arial"/>
        </w:rPr>
        <w:t>(n=</w:t>
      </w:r>
      <w:r>
        <w:rPr>
          <w:rFonts w:ascii="Arial" w:hAnsi="Arial" w:cs="Arial"/>
        </w:rPr>
        <w:t>5</w:t>
      </w:r>
      <w:r>
        <w:rPr>
          <w:rFonts w:ascii="Arial" w:hAnsi="Arial" w:cs="Arial"/>
        </w:rPr>
        <w:t>)</w:t>
      </w:r>
    </w:p>
    <w:tbl>
      <w:tblPr>
        <w:tblStyle w:val="TableGrid"/>
        <w:tblW w:w="0" w:type="auto"/>
        <w:jc w:val="center"/>
        <w:tblLook w:val="04A0" w:firstRow="1" w:lastRow="0" w:firstColumn="1" w:lastColumn="0" w:noHBand="0" w:noVBand="1"/>
      </w:tblPr>
      <w:tblGrid>
        <w:gridCol w:w="3988"/>
        <w:gridCol w:w="1335"/>
        <w:gridCol w:w="1336"/>
        <w:gridCol w:w="1336"/>
      </w:tblGrid>
      <w:tr w:rsidR="000016FC" w14:paraId="02321E70" w14:textId="77777777" w:rsidTr="003164C3">
        <w:trPr>
          <w:jc w:val="center"/>
        </w:trPr>
        <w:tc>
          <w:tcPr>
            <w:tcW w:w="3988" w:type="dxa"/>
          </w:tcPr>
          <w:p w14:paraId="16346FE6" w14:textId="77777777" w:rsidR="000016FC" w:rsidRDefault="000016FC" w:rsidP="003164C3">
            <w:pPr>
              <w:spacing w:before="240"/>
              <w:rPr>
                <w:rFonts w:ascii="Arial" w:hAnsi="Arial" w:cs="Arial"/>
              </w:rPr>
            </w:pPr>
            <w:r>
              <w:rPr>
                <w:rFonts w:ascii="Arial" w:hAnsi="Arial" w:cs="Arial"/>
              </w:rPr>
              <w:t>Statement</w:t>
            </w:r>
          </w:p>
        </w:tc>
        <w:tc>
          <w:tcPr>
            <w:tcW w:w="1335" w:type="dxa"/>
          </w:tcPr>
          <w:p w14:paraId="74B57A0E" w14:textId="2A3D6235" w:rsidR="000016FC" w:rsidRDefault="000016FC" w:rsidP="000016FC">
            <w:pPr>
              <w:spacing w:before="240"/>
              <w:jc w:val="center"/>
              <w:rPr>
                <w:rFonts w:ascii="Arial" w:hAnsi="Arial" w:cs="Arial"/>
              </w:rPr>
            </w:pPr>
            <w:r>
              <w:rPr>
                <w:rFonts w:ascii="Arial" w:hAnsi="Arial" w:cs="Arial"/>
              </w:rPr>
              <w:t>Disagree</w:t>
            </w:r>
          </w:p>
        </w:tc>
        <w:tc>
          <w:tcPr>
            <w:tcW w:w="1336" w:type="dxa"/>
          </w:tcPr>
          <w:p w14:paraId="7118716E" w14:textId="6096CE15" w:rsidR="000016FC" w:rsidRDefault="000016FC" w:rsidP="000016FC">
            <w:pPr>
              <w:spacing w:before="240"/>
              <w:jc w:val="center"/>
              <w:rPr>
                <w:rFonts w:ascii="Arial" w:hAnsi="Arial" w:cs="Arial"/>
              </w:rPr>
            </w:pPr>
            <w:r>
              <w:rPr>
                <w:rFonts w:ascii="Arial" w:hAnsi="Arial" w:cs="Arial"/>
              </w:rPr>
              <w:t>Neither agree nor disagree</w:t>
            </w:r>
          </w:p>
        </w:tc>
        <w:tc>
          <w:tcPr>
            <w:tcW w:w="1336" w:type="dxa"/>
          </w:tcPr>
          <w:p w14:paraId="51C47D06" w14:textId="4991C630" w:rsidR="000016FC" w:rsidRDefault="000016FC" w:rsidP="000016FC">
            <w:pPr>
              <w:spacing w:before="240"/>
              <w:jc w:val="center"/>
              <w:rPr>
                <w:rFonts w:ascii="Arial" w:hAnsi="Arial" w:cs="Arial"/>
              </w:rPr>
            </w:pPr>
            <w:r>
              <w:rPr>
                <w:rFonts w:ascii="Arial" w:hAnsi="Arial" w:cs="Arial"/>
              </w:rPr>
              <w:t>Agree</w:t>
            </w:r>
          </w:p>
        </w:tc>
      </w:tr>
      <w:tr w:rsidR="000016FC" w14:paraId="48C7C7B5" w14:textId="77777777" w:rsidTr="003164C3">
        <w:trPr>
          <w:jc w:val="center"/>
        </w:trPr>
        <w:tc>
          <w:tcPr>
            <w:tcW w:w="3988" w:type="dxa"/>
          </w:tcPr>
          <w:p w14:paraId="57C66276" w14:textId="77777777" w:rsidR="000016FC" w:rsidRDefault="000016FC" w:rsidP="003164C3">
            <w:pPr>
              <w:spacing w:before="240"/>
              <w:rPr>
                <w:rFonts w:ascii="Arial" w:hAnsi="Arial" w:cs="Arial"/>
              </w:rPr>
            </w:pPr>
            <w:r>
              <w:rPr>
                <w:rFonts w:ascii="Arial" w:hAnsi="Arial" w:cs="Arial"/>
              </w:rPr>
              <w:t>I used this PowerPoint in class</w:t>
            </w:r>
          </w:p>
        </w:tc>
        <w:tc>
          <w:tcPr>
            <w:tcW w:w="1335" w:type="dxa"/>
          </w:tcPr>
          <w:p w14:paraId="70BC3669" w14:textId="3D748C85" w:rsidR="000016FC" w:rsidRDefault="000016FC" w:rsidP="0098260B">
            <w:pPr>
              <w:spacing w:before="240"/>
              <w:jc w:val="center"/>
              <w:rPr>
                <w:rFonts w:ascii="Arial" w:hAnsi="Arial" w:cs="Arial"/>
              </w:rPr>
            </w:pPr>
            <w:r>
              <w:rPr>
                <w:rFonts w:ascii="Arial" w:hAnsi="Arial" w:cs="Arial"/>
              </w:rPr>
              <w:t>2 (40%)</w:t>
            </w:r>
          </w:p>
        </w:tc>
        <w:tc>
          <w:tcPr>
            <w:tcW w:w="1336" w:type="dxa"/>
          </w:tcPr>
          <w:p w14:paraId="7F80606A" w14:textId="16F7FBA9" w:rsidR="000016FC" w:rsidRDefault="000016FC" w:rsidP="0098260B">
            <w:pPr>
              <w:spacing w:before="240"/>
              <w:jc w:val="center"/>
              <w:rPr>
                <w:rFonts w:ascii="Arial" w:hAnsi="Arial" w:cs="Arial"/>
              </w:rPr>
            </w:pPr>
            <w:r>
              <w:rPr>
                <w:rFonts w:ascii="Arial" w:hAnsi="Arial" w:cs="Arial"/>
              </w:rPr>
              <w:t>1 (20%)</w:t>
            </w:r>
          </w:p>
        </w:tc>
        <w:tc>
          <w:tcPr>
            <w:tcW w:w="1336" w:type="dxa"/>
          </w:tcPr>
          <w:p w14:paraId="7AFFAF86" w14:textId="19BFDE0F" w:rsidR="000016FC" w:rsidRDefault="000016FC" w:rsidP="0098260B">
            <w:pPr>
              <w:spacing w:before="240"/>
              <w:jc w:val="center"/>
              <w:rPr>
                <w:rFonts w:ascii="Arial" w:hAnsi="Arial" w:cs="Arial"/>
              </w:rPr>
            </w:pPr>
            <w:r>
              <w:rPr>
                <w:rFonts w:ascii="Arial" w:hAnsi="Arial" w:cs="Arial"/>
              </w:rPr>
              <w:t>2 (40%)</w:t>
            </w:r>
          </w:p>
        </w:tc>
      </w:tr>
      <w:tr w:rsidR="000016FC" w14:paraId="39B269B8" w14:textId="77777777" w:rsidTr="003164C3">
        <w:trPr>
          <w:jc w:val="center"/>
        </w:trPr>
        <w:tc>
          <w:tcPr>
            <w:tcW w:w="3988" w:type="dxa"/>
          </w:tcPr>
          <w:p w14:paraId="33454F02" w14:textId="49812B3A" w:rsidR="000016FC" w:rsidRDefault="000016FC" w:rsidP="003164C3">
            <w:pPr>
              <w:spacing w:before="240"/>
              <w:rPr>
                <w:rFonts w:ascii="Arial" w:hAnsi="Arial" w:cs="Arial"/>
              </w:rPr>
            </w:pPr>
            <w:r>
              <w:rPr>
                <w:rFonts w:ascii="Arial" w:hAnsi="Arial" w:cs="Arial"/>
              </w:rPr>
              <w:t xml:space="preserve">I used this </w:t>
            </w:r>
            <w:r w:rsidR="00D870C8">
              <w:rPr>
                <w:rFonts w:ascii="Arial" w:hAnsi="Arial" w:cs="Arial"/>
              </w:rPr>
              <w:t>PowerPoint</w:t>
            </w:r>
            <w:r>
              <w:rPr>
                <w:rFonts w:ascii="Arial" w:hAnsi="Arial" w:cs="Arial"/>
              </w:rPr>
              <w:t xml:space="preserve"> to prepare for a less formal discussion in class</w:t>
            </w:r>
          </w:p>
        </w:tc>
        <w:tc>
          <w:tcPr>
            <w:tcW w:w="1335" w:type="dxa"/>
          </w:tcPr>
          <w:p w14:paraId="04F4DAEB" w14:textId="59D37ACF" w:rsidR="000016FC" w:rsidRDefault="000016FC" w:rsidP="0098260B">
            <w:pPr>
              <w:spacing w:before="240"/>
              <w:jc w:val="center"/>
              <w:rPr>
                <w:rFonts w:ascii="Arial" w:hAnsi="Arial" w:cs="Arial"/>
              </w:rPr>
            </w:pPr>
            <w:r>
              <w:rPr>
                <w:rFonts w:ascii="Arial" w:hAnsi="Arial" w:cs="Arial"/>
              </w:rPr>
              <w:t>0 (0%)</w:t>
            </w:r>
          </w:p>
        </w:tc>
        <w:tc>
          <w:tcPr>
            <w:tcW w:w="1336" w:type="dxa"/>
          </w:tcPr>
          <w:p w14:paraId="407F1F05" w14:textId="2C54E857" w:rsidR="000016FC" w:rsidRDefault="000016FC" w:rsidP="0098260B">
            <w:pPr>
              <w:spacing w:before="240"/>
              <w:jc w:val="center"/>
              <w:rPr>
                <w:rFonts w:ascii="Arial" w:hAnsi="Arial" w:cs="Arial"/>
              </w:rPr>
            </w:pPr>
            <w:r>
              <w:rPr>
                <w:rFonts w:ascii="Arial" w:hAnsi="Arial" w:cs="Arial"/>
              </w:rPr>
              <w:t>2 (40%)</w:t>
            </w:r>
          </w:p>
        </w:tc>
        <w:tc>
          <w:tcPr>
            <w:tcW w:w="1336" w:type="dxa"/>
          </w:tcPr>
          <w:p w14:paraId="67D5DEC0" w14:textId="363E6A10" w:rsidR="000016FC" w:rsidRDefault="000016FC" w:rsidP="0098260B">
            <w:pPr>
              <w:spacing w:before="240"/>
              <w:jc w:val="center"/>
              <w:rPr>
                <w:rFonts w:ascii="Arial" w:hAnsi="Arial" w:cs="Arial"/>
              </w:rPr>
            </w:pPr>
            <w:r>
              <w:rPr>
                <w:rFonts w:ascii="Arial" w:hAnsi="Arial" w:cs="Arial"/>
              </w:rPr>
              <w:t>2 (40%)</w:t>
            </w:r>
          </w:p>
        </w:tc>
      </w:tr>
      <w:tr w:rsidR="0098260B" w14:paraId="66496C6B" w14:textId="77777777" w:rsidTr="003164C3">
        <w:trPr>
          <w:jc w:val="center"/>
        </w:trPr>
        <w:tc>
          <w:tcPr>
            <w:tcW w:w="3988" w:type="dxa"/>
          </w:tcPr>
          <w:p w14:paraId="0C8E9090" w14:textId="2FA75D1A" w:rsidR="0098260B" w:rsidRDefault="0098260B" w:rsidP="0098260B">
            <w:pPr>
              <w:spacing w:before="240"/>
              <w:rPr>
                <w:rFonts w:ascii="Arial" w:hAnsi="Arial" w:cs="Arial"/>
              </w:rPr>
            </w:pPr>
            <w:r>
              <w:rPr>
                <w:rFonts w:ascii="Arial" w:hAnsi="Arial" w:cs="Arial"/>
              </w:rPr>
              <w:t xml:space="preserve">The notes in the </w:t>
            </w:r>
            <w:r w:rsidR="00D870C8">
              <w:rPr>
                <w:rFonts w:ascii="Arial" w:hAnsi="Arial" w:cs="Arial"/>
              </w:rPr>
              <w:t>PowerPoint</w:t>
            </w:r>
            <w:r>
              <w:rPr>
                <w:rFonts w:ascii="Arial" w:hAnsi="Arial" w:cs="Arial"/>
              </w:rPr>
              <w:t xml:space="preserve"> were helpful</w:t>
            </w:r>
          </w:p>
        </w:tc>
        <w:tc>
          <w:tcPr>
            <w:tcW w:w="1335" w:type="dxa"/>
          </w:tcPr>
          <w:p w14:paraId="544C9A2F" w14:textId="5E35DAC3" w:rsidR="0098260B" w:rsidRDefault="0098260B" w:rsidP="0098260B">
            <w:pPr>
              <w:spacing w:before="240"/>
              <w:jc w:val="center"/>
              <w:rPr>
                <w:rFonts w:ascii="Arial" w:hAnsi="Arial" w:cs="Arial"/>
              </w:rPr>
            </w:pPr>
            <w:r>
              <w:rPr>
                <w:rFonts w:ascii="Arial" w:hAnsi="Arial" w:cs="Arial"/>
              </w:rPr>
              <w:t>0 (0%)</w:t>
            </w:r>
          </w:p>
        </w:tc>
        <w:tc>
          <w:tcPr>
            <w:tcW w:w="1336" w:type="dxa"/>
          </w:tcPr>
          <w:p w14:paraId="19C3EDEB" w14:textId="31555245" w:rsidR="0098260B" w:rsidRDefault="0098260B" w:rsidP="0098260B">
            <w:pPr>
              <w:spacing w:before="240"/>
              <w:jc w:val="center"/>
              <w:rPr>
                <w:rFonts w:ascii="Arial" w:hAnsi="Arial" w:cs="Arial"/>
              </w:rPr>
            </w:pPr>
            <w:r w:rsidRPr="00512654">
              <w:rPr>
                <w:rFonts w:ascii="Arial" w:hAnsi="Arial" w:cs="Arial"/>
              </w:rPr>
              <w:t>2 (40%)</w:t>
            </w:r>
          </w:p>
        </w:tc>
        <w:tc>
          <w:tcPr>
            <w:tcW w:w="1336" w:type="dxa"/>
          </w:tcPr>
          <w:p w14:paraId="0C8B18FB" w14:textId="27A9C15F" w:rsidR="0098260B" w:rsidRDefault="0098260B" w:rsidP="0098260B">
            <w:pPr>
              <w:spacing w:before="240"/>
              <w:jc w:val="center"/>
              <w:rPr>
                <w:rFonts w:ascii="Arial" w:hAnsi="Arial" w:cs="Arial"/>
              </w:rPr>
            </w:pPr>
            <w:r>
              <w:rPr>
                <w:rFonts w:ascii="Arial" w:hAnsi="Arial" w:cs="Arial"/>
              </w:rPr>
              <w:t>3 (60%)</w:t>
            </w:r>
          </w:p>
        </w:tc>
      </w:tr>
      <w:tr w:rsidR="0098260B" w14:paraId="107D6AE3" w14:textId="77777777" w:rsidTr="003164C3">
        <w:trPr>
          <w:jc w:val="center"/>
        </w:trPr>
        <w:tc>
          <w:tcPr>
            <w:tcW w:w="3988" w:type="dxa"/>
          </w:tcPr>
          <w:p w14:paraId="29D13005" w14:textId="77777777" w:rsidR="0098260B" w:rsidRDefault="0098260B" w:rsidP="0098260B">
            <w:pPr>
              <w:spacing w:before="240"/>
              <w:rPr>
                <w:rFonts w:ascii="Arial" w:hAnsi="Arial" w:cs="Arial"/>
              </w:rPr>
            </w:pPr>
            <w:r>
              <w:rPr>
                <w:rFonts w:ascii="Arial" w:hAnsi="Arial" w:cs="Arial"/>
              </w:rPr>
              <w:t>The content was understandable to my students</w:t>
            </w:r>
          </w:p>
        </w:tc>
        <w:tc>
          <w:tcPr>
            <w:tcW w:w="1335" w:type="dxa"/>
          </w:tcPr>
          <w:p w14:paraId="592BFFEA" w14:textId="22EF86ED" w:rsidR="0098260B" w:rsidRDefault="0098260B" w:rsidP="0098260B">
            <w:pPr>
              <w:spacing w:before="240"/>
              <w:jc w:val="center"/>
              <w:rPr>
                <w:rFonts w:ascii="Arial" w:hAnsi="Arial" w:cs="Arial"/>
              </w:rPr>
            </w:pPr>
            <w:r w:rsidRPr="00C15019">
              <w:rPr>
                <w:rFonts w:ascii="Arial" w:hAnsi="Arial" w:cs="Arial"/>
              </w:rPr>
              <w:t>0 (0%)</w:t>
            </w:r>
          </w:p>
        </w:tc>
        <w:tc>
          <w:tcPr>
            <w:tcW w:w="1336" w:type="dxa"/>
          </w:tcPr>
          <w:p w14:paraId="08059485" w14:textId="3141F8CF" w:rsidR="0098260B" w:rsidRDefault="0098260B" w:rsidP="0098260B">
            <w:pPr>
              <w:spacing w:before="240"/>
              <w:jc w:val="center"/>
              <w:rPr>
                <w:rFonts w:ascii="Arial" w:hAnsi="Arial" w:cs="Arial"/>
              </w:rPr>
            </w:pPr>
            <w:r w:rsidRPr="00512654">
              <w:rPr>
                <w:rFonts w:ascii="Arial" w:hAnsi="Arial" w:cs="Arial"/>
              </w:rPr>
              <w:t>2 (40%)</w:t>
            </w:r>
          </w:p>
        </w:tc>
        <w:tc>
          <w:tcPr>
            <w:tcW w:w="1336" w:type="dxa"/>
          </w:tcPr>
          <w:p w14:paraId="591F63FE" w14:textId="258EA86B" w:rsidR="0098260B" w:rsidRDefault="0098260B" w:rsidP="0098260B">
            <w:pPr>
              <w:spacing w:before="240"/>
              <w:jc w:val="center"/>
              <w:rPr>
                <w:rFonts w:ascii="Arial" w:hAnsi="Arial" w:cs="Arial"/>
              </w:rPr>
            </w:pPr>
            <w:r w:rsidRPr="001C5D7B">
              <w:rPr>
                <w:rFonts w:ascii="Arial" w:hAnsi="Arial" w:cs="Arial"/>
              </w:rPr>
              <w:t>3 (60%)</w:t>
            </w:r>
          </w:p>
        </w:tc>
      </w:tr>
      <w:tr w:rsidR="0098260B" w14:paraId="288A85F2" w14:textId="77777777" w:rsidTr="003164C3">
        <w:trPr>
          <w:jc w:val="center"/>
        </w:trPr>
        <w:tc>
          <w:tcPr>
            <w:tcW w:w="3988" w:type="dxa"/>
          </w:tcPr>
          <w:p w14:paraId="367A4BB3" w14:textId="09A81E4F" w:rsidR="0098260B" w:rsidRDefault="0098260B" w:rsidP="0098260B">
            <w:pPr>
              <w:spacing w:before="240"/>
              <w:rPr>
                <w:rFonts w:ascii="Arial" w:hAnsi="Arial" w:cs="Arial"/>
              </w:rPr>
            </w:pPr>
            <w:r>
              <w:rPr>
                <w:rFonts w:ascii="Arial" w:hAnsi="Arial" w:cs="Arial"/>
              </w:rPr>
              <w:t xml:space="preserve">The </w:t>
            </w:r>
            <w:r w:rsidR="00D870C8">
              <w:rPr>
                <w:rFonts w:ascii="Arial" w:hAnsi="Arial" w:cs="Arial"/>
              </w:rPr>
              <w:t>PowerPoint</w:t>
            </w:r>
            <w:r>
              <w:rPr>
                <w:rFonts w:ascii="Arial" w:hAnsi="Arial" w:cs="Arial"/>
              </w:rPr>
              <w:t xml:space="preserve"> stimulated good discussion in my class</w:t>
            </w:r>
          </w:p>
        </w:tc>
        <w:tc>
          <w:tcPr>
            <w:tcW w:w="1335" w:type="dxa"/>
          </w:tcPr>
          <w:p w14:paraId="0CB6E593" w14:textId="5A180365" w:rsidR="0098260B" w:rsidRDefault="0098260B" w:rsidP="0098260B">
            <w:pPr>
              <w:spacing w:before="240"/>
              <w:jc w:val="center"/>
              <w:rPr>
                <w:rFonts w:ascii="Arial" w:hAnsi="Arial" w:cs="Arial"/>
              </w:rPr>
            </w:pPr>
            <w:r w:rsidRPr="00C15019">
              <w:rPr>
                <w:rFonts w:ascii="Arial" w:hAnsi="Arial" w:cs="Arial"/>
              </w:rPr>
              <w:t>0 (0%)</w:t>
            </w:r>
          </w:p>
        </w:tc>
        <w:tc>
          <w:tcPr>
            <w:tcW w:w="1336" w:type="dxa"/>
          </w:tcPr>
          <w:p w14:paraId="5F92002F" w14:textId="4AF2EB93" w:rsidR="0098260B" w:rsidRDefault="0098260B" w:rsidP="0098260B">
            <w:pPr>
              <w:spacing w:before="240"/>
              <w:jc w:val="center"/>
              <w:rPr>
                <w:rFonts w:ascii="Arial" w:hAnsi="Arial" w:cs="Arial"/>
              </w:rPr>
            </w:pPr>
            <w:r w:rsidRPr="00512654">
              <w:rPr>
                <w:rFonts w:ascii="Arial" w:hAnsi="Arial" w:cs="Arial"/>
              </w:rPr>
              <w:t>2 (40%)</w:t>
            </w:r>
          </w:p>
        </w:tc>
        <w:tc>
          <w:tcPr>
            <w:tcW w:w="1336" w:type="dxa"/>
          </w:tcPr>
          <w:p w14:paraId="7F1DE55C" w14:textId="6CDFE29E" w:rsidR="0098260B" w:rsidRDefault="0098260B" w:rsidP="0098260B">
            <w:pPr>
              <w:spacing w:before="240"/>
              <w:jc w:val="center"/>
              <w:rPr>
                <w:rFonts w:ascii="Arial" w:hAnsi="Arial" w:cs="Arial"/>
              </w:rPr>
            </w:pPr>
            <w:r w:rsidRPr="001C5D7B">
              <w:rPr>
                <w:rFonts w:ascii="Arial" w:hAnsi="Arial" w:cs="Arial"/>
              </w:rPr>
              <w:t>3 (60%)</w:t>
            </w:r>
          </w:p>
        </w:tc>
      </w:tr>
      <w:tr w:rsidR="0098260B" w14:paraId="16848E61" w14:textId="77777777" w:rsidTr="003164C3">
        <w:trPr>
          <w:jc w:val="center"/>
        </w:trPr>
        <w:tc>
          <w:tcPr>
            <w:tcW w:w="3988" w:type="dxa"/>
          </w:tcPr>
          <w:p w14:paraId="65416563" w14:textId="4D82FE48" w:rsidR="0098260B" w:rsidRDefault="0098260B" w:rsidP="0098260B">
            <w:pPr>
              <w:spacing w:before="240"/>
              <w:rPr>
                <w:rFonts w:ascii="Arial" w:hAnsi="Arial" w:cs="Arial"/>
              </w:rPr>
            </w:pPr>
            <w:r>
              <w:rPr>
                <w:rFonts w:ascii="Arial" w:hAnsi="Arial" w:cs="Arial"/>
              </w:rPr>
              <w:t xml:space="preserve">The </w:t>
            </w:r>
            <w:r w:rsidR="00D870C8">
              <w:rPr>
                <w:rFonts w:ascii="Arial" w:hAnsi="Arial" w:cs="Arial"/>
              </w:rPr>
              <w:t>PowerPoint</w:t>
            </w:r>
            <w:r>
              <w:rPr>
                <w:rFonts w:ascii="Arial" w:hAnsi="Arial" w:cs="Arial"/>
              </w:rPr>
              <w:t xml:space="preserve"> provided content of value to my class</w:t>
            </w:r>
          </w:p>
        </w:tc>
        <w:tc>
          <w:tcPr>
            <w:tcW w:w="1335" w:type="dxa"/>
          </w:tcPr>
          <w:p w14:paraId="18DB63F4" w14:textId="6647169A" w:rsidR="0098260B" w:rsidRDefault="0098260B" w:rsidP="0098260B">
            <w:pPr>
              <w:spacing w:before="240"/>
              <w:jc w:val="center"/>
              <w:rPr>
                <w:rFonts w:ascii="Arial" w:hAnsi="Arial" w:cs="Arial"/>
              </w:rPr>
            </w:pPr>
            <w:r w:rsidRPr="00C15019">
              <w:rPr>
                <w:rFonts w:ascii="Arial" w:hAnsi="Arial" w:cs="Arial"/>
              </w:rPr>
              <w:t>0 (0%)</w:t>
            </w:r>
          </w:p>
        </w:tc>
        <w:tc>
          <w:tcPr>
            <w:tcW w:w="1336" w:type="dxa"/>
          </w:tcPr>
          <w:p w14:paraId="33964B14" w14:textId="3A8DEFC6" w:rsidR="0098260B" w:rsidRDefault="0098260B" w:rsidP="0098260B">
            <w:pPr>
              <w:spacing w:before="240"/>
              <w:jc w:val="center"/>
              <w:rPr>
                <w:rFonts w:ascii="Arial" w:hAnsi="Arial" w:cs="Arial"/>
              </w:rPr>
            </w:pPr>
            <w:r>
              <w:rPr>
                <w:rFonts w:ascii="Arial" w:hAnsi="Arial" w:cs="Arial"/>
              </w:rPr>
              <w:t>1 (20%)</w:t>
            </w:r>
          </w:p>
        </w:tc>
        <w:tc>
          <w:tcPr>
            <w:tcW w:w="1336" w:type="dxa"/>
          </w:tcPr>
          <w:p w14:paraId="27CB0407" w14:textId="6405A7C1" w:rsidR="0098260B" w:rsidRDefault="0098260B" w:rsidP="0098260B">
            <w:pPr>
              <w:spacing w:before="240"/>
              <w:jc w:val="center"/>
              <w:rPr>
                <w:rFonts w:ascii="Arial" w:hAnsi="Arial" w:cs="Arial"/>
              </w:rPr>
            </w:pPr>
            <w:r w:rsidRPr="001C5D7B">
              <w:rPr>
                <w:rFonts w:ascii="Arial" w:hAnsi="Arial" w:cs="Arial"/>
              </w:rPr>
              <w:t>3 (60%)</w:t>
            </w:r>
          </w:p>
        </w:tc>
      </w:tr>
    </w:tbl>
    <w:p w14:paraId="40FC5216" w14:textId="522A57C9" w:rsidR="00C050DF" w:rsidRPr="00C050DF" w:rsidRDefault="00603B00" w:rsidP="00064D34">
      <w:pPr>
        <w:spacing w:before="240" w:after="0"/>
        <w:rPr>
          <w:rFonts w:ascii="Arial" w:hAnsi="Arial" w:cs="Arial"/>
        </w:rPr>
      </w:pPr>
      <w:r w:rsidRPr="00C050DF">
        <w:rPr>
          <w:rFonts w:ascii="Arial" w:hAnsi="Arial" w:cs="Arial"/>
        </w:rPr>
        <w:t xml:space="preserve">Instructors were </w:t>
      </w:r>
      <w:r w:rsidR="00C050DF">
        <w:rPr>
          <w:rFonts w:ascii="Arial" w:hAnsi="Arial" w:cs="Arial"/>
        </w:rPr>
        <w:t xml:space="preserve">also </w:t>
      </w:r>
      <w:r w:rsidRPr="00C050DF">
        <w:rPr>
          <w:rFonts w:ascii="Arial" w:hAnsi="Arial" w:cs="Arial"/>
        </w:rPr>
        <w:t>asked to rate their impression of their students</w:t>
      </w:r>
      <w:r w:rsidR="00C050DF" w:rsidRPr="00C050DF">
        <w:rPr>
          <w:rFonts w:ascii="Arial" w:hAnsi="Arial" w:cs="Arial"/>
        </w:rPr>
        <w:t>’ level of knowledge before and after engaging with Team Soybean educational materials</w:t>
      </w:r>
      <w:r w:rsidR="00C050DF">
        <w:rPr>
          <w:rFonts w:ascii="Arial" w:hAnsi="Arial" w:cs="Arial"/>
        </w:rPr>
        <w:t xml:space="preserve"> (</w:t>
      </w:r>
      <w:r w:rsidR="00C050DF" w:rsidRPr="00C050DF">
        <w:rPr>
          <w:rFonts w:ascii="Arial" w:hAnsi="Arial" w:cs="Arial"/>
          <w:b/>
          <w:bCs/>
        </w:rPr>
        <w:t>Table 4</w:t>
      </w:r>
      <w:r w:rsidR="00C050DF">
        <w:rPr>
          <w:rFonts w:ascii="Arial" w:hAnsi="Arial" w:cs="Arial"/>
        </w:rPr>
        <w:t>)</w:t>
      </w:r>
      <w:r w:rsidR="00C050DF" w:rsidRPr="00C050DF">
        <w:rPr>
          <w:rFonts w:ascii="Arial" w:hAnsi="Arial" w:cs="Arial"/>
        </w:rPr>
        <w:t xml:space="preserve">. </w:t>
      </w:r>
      <w:r w:rsidR="00C050DF" w:rsidRPr="00740650">
        <w:rPr>
          <w:rFonts w:ascii="Arial" w:hAnsi="Arial" w:cs="Arial"/>
          <w:u w:val="single"/>
        </w:rPr>
        <w:t>Before</w:t>
      </w:r>
      <w:r w:rsidR="00C050DF">
        <w:rPr>
          <w:rFonts w:ascii="Arial" w:hAnsi="Arial" w:cs="Arial"/>
        </w:rPr>
        <w:t xml:space="preserve"> engaging with the educational materials, 100% of the respondents (n=5) indicated that their students had either no knowledge or a low level of knowledge</w:t>
      </w:r>
      <w:r w:rsidR="00740650">
        <w:rPr>
          <w:rFonts w:ascii="Arial" w:hAnsi="Arial" w:cs="Arial"/>
        </w:rPr>
        <w:t xml:space="preserve"> of the importance of SCN to soybean yield, how to collect a representative soil sample, how to interpret lab test results or map or graph data. </w:t>
      </w:r>
      <w:r w:rsidR="00C050DF" w:rsidRPr="00740650">
        <w:rPr>
          <w:rFonts w:ascii="Arial" w:hAnsi="Arial" w:cs="Arial"/>
          <w:u w:val="single"/>
        </w:rPr>
        <w:t>After</w:t>
      </w:r>
      <w:r w:rsidR="00C050DF">
        <w:rPr>
          <w:rFonts w:ascii="Arial" w:hAnsi="Arial" w:cs="Arial"/>
        </w:rPr>
        <w:t xml:space="preserve"> engaging with </w:t>
      </w:r>
      <w:r w:rsidR="00921194">
        <w:rPr>
          <w:rFonts w:ascii="Arial" w:hAnsi="Arial" w:cs="Arial"/>
        </w:rPr>
        <w:t xml:space="preserve">the </w:t>
      </w:r>
      <w:r w:rsidR="00C050DF">
        <w:rPr>
          <w:rFonts w:ascii="Arial" w:hAnsi="Arial" w:cs="Arial"/>
        </w:rPr>
        <w:t xml:space="preserve">educational materials, </w:t>
      </w:r>
      <w:r w:rsidR="00921194">
        <w:rPr>
          <w:rFonts w:ascii="Arial" w:hAnsi="Arial" w:cs="Arial"/>
        </w:rPr>
        <w:t>100% of instructors indicated that their students had greater than no knowledge, 100% indicated that their students had a moderate or high level of knowledge regarding how to collect a representative soil sample, 80% that their students’ level of knowledge regarding the importance of SCN to soybean yield was moderate or high, 80% indicated that the students now have moderate or high levels of knowledge regarding how to map and graph data and 40% indicated that the students now have moderate o</w:t>
      </w:r>
      <w:r w:rsidR="00531D3A">
        <w:rPr>
          <w:rFonts w:ascii="Arial" w:hAnsi="Arial" w:cs="Arial"/>
        </w:rPr>
        <w:t xml:space="preserve">r </w:t>
      </w:r>
      <w:r w:rsidR="00921194">
        <w:rPr>
          <w:rFonts w:ascii="Arial" w:hAnsi="Arial" w:cs="Arial"/>
        </w:rPr>
        <w:t xml:space="preserve">high knowledge regarding how to interpret lab test results. </w:t>
      </w:r>
    </w:p>
    <w:p w14:paraId="7656D5C8" w14:textId="38F8EF2D" w:rsidR="000016FC" w:rsidRDefault="0098260B" w:rsidP="00064D34">
      <w:pPr>
        <w:spacing w:before="240" w:after="0"/>
        <w:rPr>
          <w:rFonts w:ascii="Arial" w:hAnsi="Arial" w:cs="Arial"/>
        </w:rPr>
      </w:pPr>
      <w:r w:rsidRPr="0098260B">
        <w:rPr>
          <w:rFonts w:ascii="Arial" w:hAnsi="Arial" w:cs="Arial"/>
          <w:b/>
          <w:bCs/>
        </w:rPr>
        <w:t>Table 4.</w:t>
      </w:r>
      <w:r>
        <w:rPr>
          <w:rFonts w:ascii="Arial" w:hAnsi="Arial" w:cs="Arial"/>
        </w:rPr>
        <w:t xml:space="preserve"> Instructor’s impression of their students’ level of knowledge BEFORE and AFTER engaging with Team Soybean provided educational materials regarding the following true statements and skills</w:t>
      </w:r>
      <w:r w:rsidR="00064D34">
        <w:rPr>
          <w:rFonts w:ascii="Arial" w:hAnsi="Arial" w:cs="Arial"/>
        </w:rPr>
        <w:t>; the number and (percentage) of respondents</w:t>
      </w:r>
      <w:r w:rsidR="006A74BD">
        <w:rPr>
          <w:rFonts w:ascii="Arial" w:hAnsi="Arial" w:cs="Arial"/>
        </w:rPr>
        <w:t>’</w:t>
      </w:r>
      <w:r w:rsidR="00064D34">
        <w:rPr>
          <w:rFonts w:ascii="Arial" w:hAnsi="Arial" w:cs="Arial"/>
        </w:rPr>
        <w:t xml:space="preserve"> impression</w:t>
      </w:r>
      <w:r w:rsidR="006A74BD">
        <w:rPr>
          <w:rFonts w:ascii="Arial" w:hAnsi="Arial" w:cs="Arial"/>
        </w:rPr>
        <w:t>s</w:t>
      </w:r>
      <w:r w:rsidR="00064D34">
        <w:rPr>
          <w:rFonts w:ascii="Arial" w:hAnsi="Arial" w:cs="Arial"/>
        </w:rPr>
        <w:t xml:space="preserve"> are reported here</w:t>
      </w:r>
      <w:r>
        <w:rPr>
          <w:rFonts w:ascii="Arial" w:hAnsi="Arial" w:cs="Arial"/>
        </w:rPr>
        <w:t xml:space="preserve"> (n=5)</w:t>
      </w:r>
    </w:p>
    <w:tbl>
      <w:tblPr>
        <w:tblStyle w:val="TableGrid"/>
        <w:tblW w:w="9535" w:type="dxa"/>
        <w:tblLayout w:type="fixed"/>
        <w:tblLook w:val="04A0" w:firstRow="1" w:lastRow="0" w:firstColumn="1" w:lastColumn="0" w:noHBand="0" w:noVBand="1"/>
      </w:tblPr>
      <w:tblGrid>
        <w:gridCol w:w="3505"/>
        <w:gridCol w:w="720"/>
        <w:gridCol w:w="720"/>
        <w:gridCol w:w="720"/>
        <w:gridCol w:w="720"/>
        <w:gridCol w:w="270"/>
        <w:gridCol w:w="720"/>
        <w:gridCol w:w="720"/>
        <w:gridCol w:w="720"/>
        <w:gridCol w:w="720"/>
      </w:tblGrid>
      <w:tr w:rsidR="0098260B" w14:paraId="0EB454B2" w14:textId="77777777" w:rsidTr="006A74BD">
        <w:tc>
          <w:tcPr>
            <w:tcW w:w="3505" w:type="dxa"/>
          </w:tcPr>
          <w:p w14:paraId="65AD4672" w14:textId="62BD850D" w:rsidR="0098260B" w:rsidRDefault="0098260B" w:rsidP="000016FC">
            <w:pPr>
              <w:spacing w:before="240"/>
              <w:rPr>
                <w:rFonts w:ascii="Arial" w:hAnsi="Arial" w:cs="Arial"/>
              </w:rPr>
            </w:pPr>
            <w:r>
              <w:rPr>
                <w:rFonts w:ascii="Arial" w:hAnsi="Arial" w:cs="Arial"/>
              </w:rPr>
              <w:t>Statement</w:t>
            </w:r>
          </w:p>
        </w:tc>
        <w:tc>
          <w:tcPr>
            <w:tcW w:w="2880" w:type="dxa"/>
            <w:gridSpan w:val="4"/>
            <w:vAlign w:val="center"/>
          </w:tcPr>
          <w:p w14:paraId="38CB398A" w14:textId="0803AAF2" w:rsidR="0098260B" w:rsidRDefault="0098260B" w:rsidP="006A74BD">
            <w:pPr>
              <w:spacing w:before="240"/>
              <w:jc w:val="center"/>
              <w:rPr>
                <w:rFonts w:ascii="Arial" w:hAnsi="Arial" w:cs="Arial"/>
              </w:rPr>
            </w:pPr>
            <w:r>
              <w:rPr>
                <w:rFonts w:ascii="Arial" w:hAnsi="Arial" w:cs="Arial"/>
              </w:rPr>
              <w:t>Level of knowledge BEFORE</w:t>
            </w:r>
          </w:p>
        </w:tc>
        <w:tc>
          <w:tcPr>
            <w:tcW w:w="270" w:type="dxa"/>
            <w:vAlign w:val="center"/>
          </w:tcPr>
          <w:p w14:paraId="22AAAE49" w14:textId="77777777" w:rsidR="0098260B" w:rsidRDefault="0098260B" w:rsidP="006A74BD">
            <w:pPr>
              <w:spacing w:before="240"/>
              <w:jc w:val="center"/>
              <w:rPr>
                <w:rFonts w:ascii="Arial" w:hAnsi="Arial" w:cs="Arial"/>
              </w:rPr>
            </w:pPr>
          </w:p>
        </w:tc>
        <w:tc>
          <w:tcPr>
            <w:tcW w:w="2880" w:type="dxa"/>
            <w:gridSpan w:val="4"/>
            <w:vAlign w:val="center"/>
          </w:tcPr>
          <w:p w14:paraId="45B36847" w14:textId="3F55A70C" w:rsidR="0098260B" w:rsidRDefault="0098260B" w:rsidP="006A74BD">
            <w:pPr>
              <w:spacing w:before="240"/>
              <w:jc w:val="center"/>
              <w:rPr>
                <w:rFonts w:ascii="Arial" w:hAnsi="Arial" w:cs="Arial"/>
              </w:rPr>
            </w:pPr>
            <w:r>
              <w:rPr>
                <w:rFonts w:ascii="Arial" w:hAnsi="Arial" w:cs="Arial"/>
              </w:rPr>
              <w:t>Level of knowledge AFTER</w:t>
            </w:r>
          </w:p>
        </w:tc>
      </w:tr>
      <w:tr w:rsidR="00064D34" w14:paraId="34A2081C" w14:textId="77777777" w:rsidTr="006A74BD">
        <w:trPr>
          <w:cantSplit/>
          <w:trHeight w:val="1340"/>
        </w:trPr>
        <w:tc>
          <w:tcPr>
            <w:tcW w:w="3505" w:type="dxa"/>
          </w:tcPr>
          <w:p w14:paraId="093792EC" w14:textId="77777777" w:rsidR="00064D34" w:rsidRDefault="00064D34" w:rsidP="00064D34">
            <w:pPr>
              <w:spacing w:before="240"/>
              <w:rPr>
                <w:rFonts w:ascii="Arial" w:hAnsi="Arial" w:cs="Arial"/>
              </w:rPr>
            </w:pPr>
          </w:p>
        </w:tc>
        <w:tc>
          <w:tcPr>
            <w:tcW w:w="720" w:type="dxa"/>
            <w:textDirection w:val="btLr"/>
            <w:vAlign w:val="center"/>
          </w:tcPr>
          <w:p w14:paraId="340C1E0F" w14:textId="6BD3DEA6" w:rsidR="00064D34" w:rsidRDefault="00064D34" w:rsidP="006A74BD">
            <w:pPr>
              <w:spacing w:before="240"/>
              <w:ind w:left="113" w:right="113"/>
              <w:rPr>
                <w:rFonts w:ascii="Arial" w:hAnsi="Arial" w:cs="Arial"/>
              </w:rPr>
            </w:pPr>
            <w:r>
              <w:rPr>
                <w:rFonts w:ascii="Arial" w:hAnsi="Arial" w:cs="Arial"/>
              </w:rPr>
              <w:t>None</w:t>
            </w:r>
          </w:p>
        </w:tc>
        <w:tc>
          <w:tcPr>
            <w:tcW w:w="720" w:type="dxa"/>
            <w:textDirection w:val="btLr"/>
            <w:vAlign w:val="center"/>
          </w:tcPr>
          <w:p w14:paraId="4FE9F360" w14:textId="1079F04D" w:rsidR="00064D34" w:rsidRDefault="00064D34" w:rsidP="006A74BD">
            <w:pPr>
              <w:spacing w:before="240"/>
              <w:ind w:left="113" w:right="113"/>
              <w:rPr>
                <w:rFonts w:ascii="Arial" w:hAnsi="Arial" w:cs="Arial"/>
              </w:rPr>
            </w:pPr>
            <w:r>
              <w:rPr>
                <w:rFonts w:ascii="Arial" w:hAnsi="Arial" w:cs="Arial"/>
              </w:rPr>
              <w:t>Low</w:t>
            </w:r>
          </w:p>
        </w:tc>
        <w:tc>
          <w:tcPr>
            <w:tcW w:w="720" w:type="dxa"/>
            <w:textDirection w:val="btLr"/>
            <w:vAlign w:val="center"/>
          </w:tcPr>
          <w:p w14:paraId="5D2A801E" w14:textId="0C1C0628" w:rsidR="00064D34" w:rsidRDefault="00064D34" w:rsidP="006A74BD">
            <w:pPr>
              <w:spacing w:before="240"/>
              <w:ind w:left="113" w:right="113"/>
              <w:rPr>
                <w:rFonts w:ascii="Arial" w:hAnsi="Arial" w:cs="Arial"/>
              </w:rPr>
            </w:pPr>
            <w:r>
              <w:rPr>
                <w:rFonts w:ascii="Arial" w:hAnsi="Arial" w:cs="Arial"/>
              </w:rPr>
              <w:t>Moderate</w:t>
            </w:r>
          </w:p>
        </w:tc>
        <w:tc>
          <w:tcPr>
            <w:tcW w:w="720" w:type="dxa"/>
            <w:textDirection w:val="btLr"/>
            <w:vAlign w:val="center"/>
          </w:tcPr>
          <w:p w14:paraId="4281DB5C" w14:textId="06AD1902" w:rsidR="00064D34" w:rsidRDefault="00064D34" w:rsidP="006A74BD">
            <w:pPr>
              <w:spacing w:before="240"/>
              <w:ind w:left="113" w:right="113"/>
              <w:rPr>
                <w:rFonts w:ascii="Arial" w:hAnsi="Arial" w:cs="Arial"/>
              </w:rPr>
            </w:pPr>
            <w:r>
              <w:rPr>
                <w:rFonts w:ascii="Arial" w:hAnsi="Arial" w:cs="Arial"/>
              </w:rPr>
              <w:t>High</w:t>
            </w:r>
          </w:p>
        </w:tc>
        <w:tc>
          <w:tcPr>
            <w:tcW w:w="270" w:type="dxa"/>
            <w:textDirection w:val="btLr"/>
            <w:vAlign w:val="center"/>
          </w:tcPr>
          <w:p w14:paraId="0AC937CF" w14:textId="77777777" w:rsidR="00064D34" w:rsidRDefault="00064D34" w:rsidP="006A74BD">
            <w:pPr>
              <w:spacing w:before="240"/>
              <w:ind w:left="113" w:right="113"/>
              <w:rPr>
                <w:rFonts w:ascii="Arial" w:hAnsi="Arial" w:cs="Arial"/>
              </w:rPr>
            </w:pPr>
          </w:p>
        </w:tc>
        <w:tc>
          <w:tcPr>
            <w:tcW w:w="720" w:type="dxa"/>
            <w:textDirection w:val="btLr"/>
            <w:vAlign w:val="center"/>
          </w:tcPr>
          <w:p w14:paraId="646EBC71" w14:textId="5ED5D682" w:rsidR="00064D34" w:rsidRDefault="00064D34" w:rsidP="006A74BD">
            <w:pPr>
              <w:spacing w:before="240"/>
              <w:ind w:left="113" w:right="113"/>
              <w:rPr>
                <w:rFonts w:ascii="Arial" w:hAnsi="Arial" w:cs="Arial"/>
              </w:rPr>
            </w:pPr>
            <w:r>
              <w:rPr>
                <w:rFonts w:ascii="Arial" w:hAnsi="Arial" w:cs="Arial"/>
              </w:rPr>
              <w:t>None</w:t>
            </w:r>
          </w:p>
        </w:tc>
        <w:tc>
          <w:tcPr>
            <w:tcW w:w="720" w:type="dxa"/>
            <w:textDirection w:val="btLr"/>
            <w:vAlign w:val="center"/>
          </w:tcPr>
          <w:p w14:paraId="07401664" w14:textId="4C932D5D" w:rsidR="00064D34" w:rsidRDefault="00064D34" w:rsidP="006A74BD">
            <w:pPr>
              <w:spacing w:before="240"/>
              <w:ind w:left="113" w:right="113"/>
              <w:rPr>
                <w:rFonts w:ascii="Arial" w:hAnsi="Arial" w:cs="Arial"/>
              </w:rPr>
            </w:pPr>
            <w:r>
              <w:rPr>
                <w:rFonts w:ascii="Arial" w:hAnsi="Arial" w:cs="Arial"/>
              </w:rPr>
              <w:t>Low</w:t>
            </w:r>
          </w:p>
        </w:tc>
        <w:tc>
          <w:tcPr>
            <w:tcW w:w="720" w:type="dxa"/>
            <w:textDirection w:val="btLr"/>
            <w:vAlign w:val="center"/>
          </w:tcPr>
          <w:p w14:paraId="40A7BDEA" w14:textId="45403774" w:rsidR="00064D34" w:rsidRDefault="00064D34" w:rsidP="006A74BD">
            <w:pPr>
              <w:spacing w:before="240"/>
              <w:ind w:left="113" w:right="113"/>
              <w:rPr>
                <w:rFonts w:ascii="Arial" w:hAnsi="Arial" w:cs="Arial"/>
              </w:rPr>
            </w:pPr>
            <w:r>
              <w:rPr>
                <w:rFonts w:ascii="Arial" w:hAnsi="Arial" w:cs="Arial"/>
              </w:rPr>
              <w:t>Moderate</w:t>
            </w:r>
          </w:p>
        </w:tc>
        <w:tc>
          <w:tcPr>
            <w:tcW w:w="720" w:type="dxa"/>
            <w:textDirection w:val="btLr"/>
            <w:vAlign w:val="center"/>
          </w:tcPr>
          <w:p w14:paraId="7E2D8DB3" w14:textId="4B9C41D8" w:rsidR="00064D34" w:rsidRDefault="00064D34" w:rsidP="006A74BD">
            <w:pPr>
              <w:spacing w:before="240"/>
              <w:ind w:left="113" w:right="113"/>
              <w:rPr>
                <w:rFonts w:ascii="Arial" w:hAnsi="Arial" w:cs="Arial"/>
              </w:rPr>
            </w:pPr>
            <w:r>
              <w:rPr>
                <w:rFonts w:ascii="Arial" w:hAnsi="Arial" w:cs="Arial"/>
              </w:rPr>
              <w:t>High</w:t>
            </w:r>
          </w:p>
        </w:tc>
      </w:tr>
      <w:tr w:rsidR="00064D34" w14:paraId="5E73EC68" w14:textId="77777777" w:rsidTr="00064D34">
        <w:tc>
          <w:tcPr>
            <w:tcW w:w="3505" w:type="dxa"/>
          </w:tcPr>
          <w:p w14:paraId="3721EF88" w14:textId="2272FFF6" w:rsidR="00064D34" w:rsidRDefault="00064D34" w:rsidP="00064D34">
            <w:pPr>
              <w:spacing w:before="240"/>
              <w:rPr>
                <w:rFonts w:ascii="Arial" w:hAnsi="Arial" w:cs="Arial"/>
              </w:rPr>
            </w:pPr>
            <w:r>
              <w:rPr>
                <w:rFonts w:ascii="Arial" w:hAnsi="Arial" w:cs="Arial"/>
              </w:rPr>
              <w:t>Importance of SCN to soybean yield</w:t>
            </w:r>
          </w:p>
        </w:tc>
        <w:tc>
          <w:tcPr>
            <w:tcW w:w="720" w:type="dxa"/>
          </w:tcPr>
          <w:p w14:paraId="2BEEF718" w14:textId="03449DA1" w:rsidR="00064D34" w:rsidRDefault="00064D34" w:rsidP="00770D2D">
            <w:pPr>
              <w:spacing w:before="240"/>
              <w:jc w:val="center"/>
              <w:rPr>
                <w:rFonts w:ascii="Arial" w:hAnsi="Arial" w:cs="Arial"/>
              </w:rPr>
            </w:pPr>
            <w:r>
              <w:rPr>
                <w:rFonts w:ascii="Arial" w:hAnsi="Arial" w:cs="Arial"/>
              </w:rPr>
              <w:t xml:space="preserve">3 </w:t>
            </w:r>
            <w:r w:rsidRPr="00064D34">
              <w:rPr>
                <w:rFonts w:ascii="Arial" w:hAnsi="Arial" w:cs="Arial"/>
                <w:sz w:val="18"/>
                <w:szCs w:val="18"/>
              </w:rPr>
              <w:t>(60%)</w:t>
            </w:r>
          </w:p>
        </w:tc>
        <w:tc>
          <w:tcPr>
            <w:tcW w:w="720" w:type="dxa"/>
          </w:tcPr>
          <w:p w14:paraId="098A2086" w14:textId="41C4C132" w:rsidR="00064D34" w:rsidRDefault="00064D34" w:rsidP="00770D2D">
            <w:pPr>
              <w:spacing w:before="240"/>
              <w:jc w:val="center"/>
              <w:rPr>
                <w:rFonts w:ascii="Arial" w:hAnsi="Arial" w:cs="Arial"/>
              </w:rPr>
            </w:pPr>
            <w:r>
              <w:rPr>
                <w:rFonts w:ascii="Arial" w:hAnsi="Arial" w:cs="Arial"/>
              </w:rPr>
              <w:t xml:space="preserve">2 </w:t>
            </w:r>
            <w:r w:rsidRPr="00064D34">
              <w:rPr>
                <w:rFonts w:ascii="Arial" w:hAnsi="Arial" w:cs="Arial"/>
                <w:sz w:val="18"/>
                <w:szCs w:val="18"/>
              </w:rPr>
              <w:t>(40%)</w:t>
            </w:r>
          </w:p>
        </w:tc>
        <w:tc>
          <w:tcPr>
            <w:tcW w:w="720" w:type="dxa"/>
          </w:tcPr>
          <w:p w14:paraId="130E6F20" w14:textId="3DF90ECA" w:rsidR="00064D34" w:rsidRDefault="00064D34" w:rsidP="00770D2D">
            <w:pPr>
              <w:spacing w:before="240"/>
              <w:jc w:val="center"/>
              <w:rPr>
                <w:rFonts w:ascii="Arial" w:hAnsi="Arial" w:cs="Arial"/>
              </w:rPr>
            </w:pPr>
            <w:r>
              <w:rPr>
                <w:rFonts w:ascii="Arial" w:hAnsi="Arial" w:cs="Arial"/>
              </w:rPr>
              <w:t>0 (0%)</w:t>
            </w:r>
          </w:p>
        </w:tc>
        <w:tc>
          <w:tcPr>
            <w:tcW w:w="720" w:type="dxa"/>
          </w:tcPr>
          <w:p w14:paraId="2BC9EC2D" w14:textId="706D10D8" w:rsidR="00064D34" w:rsidRDefault="00064D34" w:rsidP="00770D2D">
            <w:pPr>
              <w:spacing w:before="240"/>
              <w:jc w:val="center"/>
              <w:rPr>
                <w:rFonts w:ascii="Arial" w:hAnsi="Arial" w:cs="Arial"/>
              </w:rPr>
            </w:pPr>
            <w:r>
              <w:rPr>
                <w:rFonts w:ascii="Arial" w:hAnsi="Arial" w:cs="Arial"/>
              </w:rPr>
              <w:t>0 (0%)</w:t>
            </w:r>
          </w:p>
        </w:tc>
        <w:tc>
          <w:tcPr>
            <w:tcW w:w="270" w:type="dxa"/>
          </w:tcPr>
          <w:p w14:paraId="0492F95C" w14:textId="77777777" w:rsidR="00064D34" w:rsidRDefault="00064D34" w:rsidP="00770D2D">
            <w:pPr>
              <w:spacing w:before="240"/>
              <w:jc w:val="center"/>
              <w:rPr>
                <w:rFonts w:ascii="Arial" w:hAnsi="Arial" w:cs="Arial"/>
              </w:rPr>
            </w:pPr>
          </w:p>
        </w:tc>
        <w:tc>
          <w:tcPr>
            <w:tcW w:w="720" w:type="dxa"/>
          </w:tcPr>
          <w:p w14:paraId="7C76541C" w14:textId="308BD593" w:rsidR="00064D34" w:rsidRDefault="00064D34" w:rsidP="00770D2D">
            <w:pPr>
              <w:spacing w:before="240"/>
              <w:jc w:val="center"/>
              <w:rPr>
                <w:rFonts w:ascii="Arial" w:hAnsi="Arial" w:cs="Arial"/>
              </w:rPr>
            </w:pPr>
            <w:r>
              <w:rPr>
                <w:rFonts w:ascii="Arial" w:hAnsi="Arial" w:cs="Arial"/>
              </w:rPr>
              <w:t>0 (0%)</w:t>
            </w:r>
          </w:p>
        </w:tc>
        <w:tc>
          <w:tcPr>
            <w:tcW w:w="720" w:type="dxa"/>
          </w:tcPr>
          <w:p w14:paraId="6285A73D" w14:textId="1A2D8D05" w:rsidR="00064D34" w:rsidRDefault="00064D34" w:rsidP="00770D2D">
            <w:pPr>
              <w:spacing w:before="240"/>
              <w:jc w:val="center"/>
              <w:rPr>
                <w:rFonts w:ascii="Arial" w:hAnsi="Arial" w:cs="Arial"/>
              </w:rPr>
            </w:pPr>
            <w:r>
              <w:rPr>
                <w:rFonts w:ascii="Arial" w:hAnsi="Arial" w:cs="Arial"/>
              </w:rPr>
              <w:t xml:space="preserve">1 </w:t>
            </w:r>
            <w:r w:rsidRPr="00064D34">
              <w:rPr>
                <w:rFonts w:ascii="Arial" w:hAnsi="Arial" w:cs="Arial"/>
                <w:sz w:val="18"/>
                <w:szCs w:val="18"/>
              </w:rPr>
              <w:t>(20%)</w:t>
            </w:r>
          </w:p>
        </w:tc>
        <w:tc>
          <w:tcPr>
            <w:tcW w:w="720" w:type="dxa"/>
          </w:tcPr>
          <w:p w14:paraId="3C6DACBF" w14:textId="279DEAC2" w:rsidR="00064D34" w:rsidRDefault="00770D2D" w:rsidP="00770D2D">
            <w:pPr>
              <w:spacing w:before="240"/>
              <w:jc w:val="center"/>
              <w:rPr>
                <w:rFonts w:ascii="Arial" w:hAnsi="Arial" w:cs="Arial"/>
              </w:rPr>
            </w:pPr>
            <w:r>
              <w:rPr>
                <w:rFonts w:ascii="Arial" w:hAnsi="Arial" w:cs="Arial"/>
              </w:rPr>
              <w:t xml:space="preserve">3 </w:t>
            </w:r>
            <w:r w:rsidRPr="00064D34">
              <w:rPr>
                <w:rFonts w:ascii="Arial" w:hAnsi="Arial" w:cs="Arial"/>
                <w:sz w:val="18"/>
                <w:szCs w:val="18"/>
              </w:rPr>
              <w:t>(60%)</w:t>
            </w:r>
          </w:p>
        </w:tc>
        <w:tc>
          <w:tcPr>
            <w:tcW w:w="720" w:type="dxa"/>
          </w:tcPr>
          <w:p w14:paraId="5688F034" w14:textId="546D16EE" w:rsidR="00064D34" w:rsidRDefault="00064D34" w:rsidP="00770D2D">
            <w:pPr>
              <w:spacing w:before="240"/>
              <w:jc w:val="center"/>
              <w:rPr>
                <w:rFonts w:ascii="Arial" w:hAnsi="Arial" w:cs="Arial"/>
              </w:rPr>
            </w:pPr>
            <w:r>
              <w:rPr>
                <w:rFonts w:ascii="Arial" w:hAnsi="Arial" w:cs="Arial"/>
              </w:rPr>
              <w:t xml:space="preserve">1 </w:t>
            </w:r>
            <w:r w:rsidRPr="00064D34">
              <w:rPr>
                <w:rFonts w:ascii="Arial" w:hAnsi="Arial" w:cs="Arial"/>
                <w:sz w:val="18"/>
                <w:szCs w:val="18"/>
              </w:rPr>
              <w:t>(20%)</w:t>
            </w:r>
          </w:p>
        </w:tc>
      </w:tr>
      <w:tr w:rsidR="00064D34" w14:paraId="1BF9B0A8" w14:textId="77777777" w:rsidTr="00064D34">
        <w:tc>
          <w:tcPr>
            <w:tcW w:w="3505" w:type="dxa"/>
          </w:tcPr>
          <w:p w14:paraId="204132BE" w14:textId="45DD1D78" w:rsidR="00064D34" w:rsidRDefault="00064D34" w:rsidP="00064D34">
            <w:pPr>
              <w:spacing w:before="240"/>
              <w:rPr>
                <w:rFonts w:ascii="Arial" w:hAnsi="Arial" w:cs="Arial"/>
              </w:rPr>
            </w:pPr>
            <w:r>
              <w:rPr>
                <w:rFonts w:ascii="Arial" w:hAnsi="Arial" w:cs="Arial"/>
              </w:rPr>
              <w:t>How to collect a representative soil sample</w:t>
            </w:r>
          </w:p>
        </w:tc>
        <w:tc>
          <w:tcPr>
            <w:tcW w:w="720" w:type="dxa"/>
          </w:tcPr>
          <w:p w14:paraId="00445827" w14:textId="3FF4B781" w:rsidR="00064D34" w:rsidRDefault="00064D34" w:rsidP="00770D2D">
            <w:pPr>
              <w:spacing w:before="240"/>
              <w:jc w:val="center"/>
              <w:rPr>
                <w:rFonts w:ascii="Arial" w:hAnsi="Arial" w:cs="Arial"/>
              </w:rPr>
            </w:pPr>
            <w:r>
              <w:rPr>
                <w:rFonts w:ascii="Arial" w:hAnsi="Arial" w:cs="Arial"/>
              </w:rPr>
              <w:t xml:space="preserve">2 </w:t>
            </w:r>
            <w:r w:rsidRPr="00064D34">
              <w:rPr>
                <w:rFonts w:ascii="Arial" w:hAnsi="Arial" w:cs="Arial"/>
                <w:sz w:val="18"/>
                <w:szCs w:val="18"/>
              </w:rPr>
              <w:t>(40%)</w:t>
            </w:r>
          </w:p>
        </w:tc>
        <w:tc>
          <w:tcPr>
            <w:tcW w:w="720" w:type="dxa"/>
          </w:tcPr>
          <w:p w14:paraId="58F67B53" w14:textId="7A6513D1" w:rsidR="00064D34" w:rsidRDefault="00064D34" w:rsidP="00770D2D">
            <w:pPr>
              <w:spacing w:before="240"/>
              <w:jc w:val="center"/>
              <w:rPr>
                <w:rFonts w:ascii="Arial" w:hAnsi="Arial" w:cs="Arial"/>
              </w:rPr>
            </w:pPr>
            <w:r>
              <w:rPr>
                <w:rFonts w:ascii="Arial" w:hAnsi="Arial" w:cs="Arial"/>
              </w:rPr>
              <w:t xml:space="preserve">3 </w:t>
            </w:r>
            <w:r w:rsidRPr="00064D34">
              <w:rPr>
                <w:rFonts w:ascii="Arial" w:hAnsi="Arial" w:cs="Arial"/>
                <w:sz w:val="18"/>
                <w:szCs w:val="18"/>
              </w:rPr>
              <w:t>(60%)</w:t>
            </w:r>
          </w:p>
        </w:tc>
        <w:tc>
          <w:tcPr>
            <w:tcW w:w="720" w:type="dxa"/>
          </w:tcPr>
          <w:p w14:paraId="02E610F9" w14:textId="763630FC" w:rsidR="00064D34" w:rsidRDefault="00064D34" w:rsidP="00770D2D">
            <w:pPr>
              <w:spacing w:before="240"/>
              <w:jc w:val="center"/>
              <w:rPr>
                <w:rFonts w:ascii="Arial" w:hAnsi="Arial" w:cs="Arial"/>
              </w:rPr>
            </w:pPr>
            <w:r>
              <w:rPr>
                <w:rFonts w:ascii="Arial" w:hAnsi="Arial" w:cs="Arial"/>
              </w:rPr>
              <w:t>0 (0%)</w:t>
            </w:r>
          </w:p>
        </w:tc>
        <w:tc>
          <w:tcPr>
            <w:tcW w:w="720" w:type="dxa"/>
          </w:tcPr>
          <w:p w14:paraId="4F25DEF2" w14:textId="18023926" w:rsidR="00064D34" w:rsidRDefault="00064D34" w:rsidP="00770D2D">
            <w:pPr>
              <w:spacing w:before="240"/>
              <w:jc w:val="center"/>
              <w:rPr>
                <w:rFonts w:ascii="Arial" w:hAnsi="Arial" w:cs="Arial"/>
              </w:rPr>
            </w:pPr>
            <w:r>
              <w:rPr>
                <w:rFonts w:ascii="Arial" w:hAnsi="Arial" w:cs="Arial"/>
              </w:rPr>
              <w:t>0 (0%)</w:t>
            </w:r>
          </w:p>
        </w:tc>
        <w:tc>
          <w:tcPr>
            <w:tcW w:w="270" w:type="dxa"/>
          </w:tcPr>
          <w:p w14:paraId="4328CDF3" w14:textId="77777777" w:rsidR="00064D34" w:rsidRDefault="00064D34" w:rsidP="00770D2D">
            <w:pPr>
              <w:spacing w:before="240"/>
              <w:jc w:val="center"/>
              <w:rPr>
                <w:rFonts w:ascii="Arial" w:hAnsi="Arial" w:cs="Arial"/>
              </w:rPr>
            </w:pPr>
          </w:p>
        </w:tc>
        <w:tc>
          <w:tcPr>
            <w:tcW w:w="720" w:type="dxa"/>
          </w:tcPr>
          <w:p w14:paraId="7AE6D67C" w14:textId="7F8D2C49" w:rsidR="00064D34" w:rsidRDefault="00064D34" w:rsidP="00770D2D">
            <w:pPr>
              <w:spacing w:before="240"/>
              <w:jc w:val="center"/>
              <w:rPr>
                <w:rFonts w:ascii="Arial" w:hAnsi="Arial" w:cs="Arial"/>
              </w:rPr>
            </w:pPr>
            <w:r>
              <w:rPr>
                <w:rFonts w:ascii="Arial" w:hAnsi="Arial" w:cs="Arial"/>
              </w:rPr>
              <w:t>0 (0%)</w:t>
            </w:r>
          </w:p>
        </w:tc>
        <w:tc>
          <w:tcPr>
            <w:tcW w:w="720" w:type="dxa"/>
          </w:tcPr>
          <w:p w14:paraId="04BF4B76" w14:textId="31D69E2C" w:rsidR="00064D34" w:rsidRDefault="00D870C8" w:rsidP="00770D2D">
            <w:pPr>
              <w:spacing w:before="240"/>
              <w:jc w:val="center"/>
              <w:rPr>
                <w:rFonts w:ascii="Arial" w:hAnsi="Arial" w:cs="Arial"/>
              </w:rPr>
            </w:pPr>
            <w:r>
              <w:rPr>
                <w:rFonts w:ascii="Arial" w:hAnsi="Arial" w:cs="Arial"/>
              </w:rPr>
              <w:t>0 (0%)</w:t>
            </w:r>
          </w:p>
        </w:tc>
        <w:tc>
          <w:tcPr>
            <w:tcW w:w="720" w:type="dxa"/>
          </w:tcPr>
          <w:p w14:paraId="39BE9D73" w14:textId="03003580" w:rsidR="00064D34" w:rsidRDefault="00D870C8" w:rsidP="00770D2D">
            <w:pPr>
              <w:spacing w:before="240"/>
              <w:jc w:val="center"/>
              <w:rPr>
                <w:rFonts w:ascii="Arial" w:hAnsi="Arial" w:cs="Arial"/>
              </w:rPr>
            </w:pPr>
            <w:r>
              <w:rPr>
                <w:rFonts w:ascii="Arial" w:hAnsi="Arial" w:cs="Arial"/>
              </w:rPr>
              <w:t xml:space="preserve">2 </w:t>
            </w:r>
            <w:r w:rsidRPr="00064D34">
              <w:rPr>
                <w:rFonts w:ascii="Arial" w:hAnsi="Arial" w:cs="Arial"/>
                <w:sz w:val="18"/>
                <w:szCs w:val="18"/>
              </w:rPr>
              <w:t>(40%)</w:t>
            </w:r>
          </w:p>
        </w:tc>
        <w:tc>
          <w:tcPr>
            <w:tcW w:w="720" w:type="dxa"/>
          </w:tcPr>
          <w:p w14:paraId="60AB055D" w14:textId="7043D3F0" w:rsidR="00064D34" w:rsidRDefault="00770D2D" w:rsidP="00770D2D">
            <w:pPr>
              <w:spacing w:before="240"/>
              <w:jc w:val="center"/>
              <w:rPr>
                <w:rFonts w:ascii="Arial" w:hAnsi="Arial" w:cs="Arial"/>
              </w:rPr>
            </w:pPr>
            <w:r>
              <w:rPr>
                <w:rFonts w:ascii="Arial" w:hAnsi="Arial" w:cs="Arial"/>
              </w:rPr>
              <w:t xml:space="preserve">3 </w:t>
            </w:r>
            <w:r w:rsidRPr="00064D34">
              <w:rPr>
                <w:rFonts w:ascii="Arial" w:hAnsi="Arial" w:cs="Arial"/>
                <w:sz w:val="18"/>
                <w:szCs w:val="18"/>
              </w:rPr>
              <w:t>(60%)</w:t>
            </w:r>
          </w:p>
        </w:tc>
      </w:tr>
      <w:tr w:rsidR="00064D34" w14:paraId="7B0E1E77" w14:textId="77777777" w:rsidTr="00064D34">
        <w:tc>
          <w:tcPr>
            <w:tcW w:w="3505" w:type="dxa"/>
          </w:tcPr>
          <w:p w14:paraId="54FAD7C6" w14:textId="123D7FCC" w:rsidR="00064D34" w:rsidRDefault="00064D34" w:rsidP="00064D34">
            <w:pPr>
              <w:spacing w:before="240"/>
              <w:rPr>
                <w:rFonts w:ascii="Arial" w:hAnsi="Arial" w:cs="Arial"/>
              </w:rPr>
            </w:pPr>
            <w:r>
              <w:rPr>
                <w:rFonts w:ascii="Arial" w:hAnsi="Arial" w:cs="Arial"/>
              </w:rPr>
              <w:t>How to interpret lab test results</w:t>
            </w:r>
          </w:p>
        </w:tc>
        <w:tc>
          <w:tcPr>
            <w:tcW w:w="720" w:type="dxa"/>
          </w:tcPr>
          <w:p w14:paraId="3634B05B" w14:textId="3DB20DED" w:rsidR="00064D34" w:rsidRDefault="00064D34" w:rsidP="00770D2D">
            <w:pPr>
              <w:spacing w:before="240"/>
              <w:jc w:val="center"/>
              <w:rPr>
                <w:rFonts w:ascii="Arial" w:hAnsi="Arial" w:cs="Arial"/>
              </w:rPr>
            </w:pPr>
            <w:r>
              <w:rPr>
                <w:rFonts w:ascii="Arial" w:hAnsi="Arial" w:cs="Arial"/>
              </w:rPr>
              <w:t xml:space="preserve">3 </w:t>
            </w:r>
            <w:r w:rsidRPr="00064D34">
              <w:rPr>
                <w:rFonts w:ascii="Arial" w:hAnsi="Arial" w:cs="Arial"/>
                <w:sz w:val="18"/>
                <w:szCs w:val="18"/>
              </w:rPr>
              <w:t>(60%)</w:t>
            </w:r>
          </w:p>
        </w:tc>
        <w:tc>
          <w:tcPr>
            <w:tcW w:w="720" w:type="dxa"/>
          </w:tcPr>
          <w:p w14:paraId="1E5E5C57" w14:textId="1684AAC7" w:rsidR="00064D34" w:rsidRDefault="00064D34" w:rsidP="00770D2D">
            <w:pPr>
              <w:spacing w:before="240"/>
              <w:jc w:val="center"/>
              <w:rPr>
                <w:rFonts w:ascii="Arial" w:hAnsi="Arial" w:cs="Arial"/>
              </w:rPr>
            </w:pPr>
            <w:r>
              <w:rPr>
                <w:rFonts w:ascii="Arial" w:hAnsi="Arial" w:cs="Arial"/>
              </w:rPr>
              <w:t xml:space="preserve">2 </w:t>
            </w:r>
            <w:r w:rsidRPr="00064D34">
              <w:rPr>
                <w:rFonts w:ascii="Arial" w:hAnsi="Arial" w:cs="Arial"/>
                <w:sz w:val="18"/>
                <w:szCs w:val="18"/>
              </w:rPr>
              <w:t>(40%)</w:t>
            </w:r>
          </w:p>
        </w:tc>
        <w:tc>
          <w:tcPr>
            <w:tcW w:w="720" w:type="dxa"/>
          </w:tcPr>
          <w:p w14:paraId="250941CF" w14:textId="28571530" w:rsidR="00064D34" w:rsidRDefault="00064D34" w:rsidP="00770D2D">
            <w:pPr>
              <w:spacing w:before="240"/>
              <w:jc w:val="center"/>
              <w:rPr>
                <w:rFonts w:ascii="Arial" w:hAnsi="Arial" w:cs="Arial"/>
              </w:rPr>
            </w:pPr>
            <w:r>
              <w:rPr>
                <w:rFonts w:ascii="Arial" w:hAnsi="Arial" w:cs="Arial"/>
              </w:rPr>
              <w:t>0 (0%)</w:t>
            </w:r>
          </w:p>
        </w:tc>
        <w:tc>
          <w:tcPr>
            <w:tcW w:w="720" w:type="dxa"/>
          </w:tcPr>
          <w:p w14:paraId="6F2E719F" w14:textId="2FD496A0" w:rsidR="00064D34" w:rsidRDefault="00064D34" w:rsidP="00770D2D">
            <w:pPr>
              <w:spacing w:before="240"/>
              <w:jc w:val="center"/>
              <w:rPr>
                <w:rFonts w:ascii="Arial" w:hAnsi="Arial" w:cs="Arial"/>
              </w:rPr>
            </w:pPr>
            <w:r>
              <w:rPr>
                <w:rFonts w:ascii="Arial" w:hAnsi="Arial" w:cs="Arial"/>
              </w:rPr>
              <w:t>0 (0%)</w:t>
            </w:r>
          </w:p>
        </w:tc>
        <w:tc>
          <w:tcPr>
            <w:tcW w:w="270" w:type="dxa"/>
          </w:tcPr>
          <w:p w14:paraId="1A17B212" w14:textId="77777777" w:rsidR="00064D34" w:rsidRDefault="00064D34" w:rsidP="00770D2D">
            <w:pPr>
              <w:spacing w:before="240"/>
              <w:jc w:val="center"/>
              <w:rPr>
                <w:rFonts w:ascii="Arial" w:hAnsi="Arial" w:cs="Arial"/>
              </w:rPr>
            </w:pPr>
          </w:p>
        </w:tc>
        <w:tc>
          <w:tcPr>
            <w:tcW w:w="720" w:type="dxa"/>
          </w:tcPr>
          <w:p w14:paraId="63C9CF47" w14:textId="65E8DC16" w:rsidR="00064D34" w:rsidRDefault="00064D34" w:rsidP="00770D2D">
            <w:pPr>
              <w:spacing w:before="240"/>
              <w:jc w:val="center"/>
              <w:rPr>
                <w:rFonts w:ascii="Arial" w:hAnsi="Arial" w:cs="Arial"/>
              </w:rPr>
            </w:pPr>
            <w:r>
              <w:rPr>
                <w:rFonts w:ascii="Arial" w:hAnsi="Arial" w:cs="Arial"/>
              </w:rPr>
              <w:t>0 (0%)</w:t>
            </w:r>
          </w:p>
        </w:tc>
        <w:tc>
          <w:tcPr>
            <w:tcW w:w="720" w:type="dxa"/>
          </w:tcPr>
          <w:p w14:paraId="5021D3FF" w14:textId="712B5D0F" w:rsidR="00064D34" w:rsidRDefault="00770D2D" w:rsidP="00770D2D">
            <w:pPr>
              <w:spacing w:before="240"/>
              <w:jc w:val="center"/>
              <w:rPr>
                <w:rFonts w:ascii="Arial" w:hAnsi="Arial" w:cs="Arial"/>
              </w:rPr>
            </w:pPr>
            <w:r>
              <w:rPr>
                <w:rFonts w:ascii="Arial" w:hAnsi="Arial" w:cs="Arial"/>
              </w:rPr>
              <w:t xml:space="preserve">3 </w:t>
            </w:r>
            <w:r w:rsidRPr="00064D34">
              <w:rPr>
                <w:rFonts w:ascii="Arial" w:hAnsi="Arial" w:cs="Arial"/>
                <w:sz w:val="18"/>
                <w:szCs w:val="18"/>
              </w:rPr>
              <w:t>(60%)</w:t>
            </w:r>
          </w:p>
        </w:tc>
        <w:tc>
          <w:tcPr>
            <w:tcW w:w="720" w:type="dxa"/>
          </w:tcPr>
          <w:p w14:paraId="3CCECB7B" w14:textId="6087CA69" w:rsidR="00064D34" w:rsidRDefault="00064D34" w:rsidP="00770D2D">
            <w:pPr>
              <w:spacing w:before="240"/>
              <w:jc w:val="center"/>
              <w:rPr>
                <w:rFonts w:ascii="Arial" w:hAnsi="Arial" w:cs="Arial"/>
              </w:rPr>
            </w:pPr>
            <w:r>
              <w:rPr>
                <w:rFonts w:ascii="Arial" w:hAnsi="Arial" w:cs="Arial"/>
              </w:rPr>
              <w:t xml:space="preserve">1 </w:t>
            </w:r>
            <w:r w:rsidRPr="00064D34">
              <w:rPr>
                <w:rFonts w:ascii="Arial" w:hAnsi="Arial" w:cs="Arial"/>
                <w:sz w:val="18"/>
                <w:szCs w:val="18"/>
              </w:rPr>
              <w:t>(20%)</w:t>
            </w:r>
          </w:p>
        </w:tc>
        <w:tc>
          <w:tcPr>
            <w:tcW w:w="720" w:type="dxa"/>
          </w:tcPr>
          <w:p w14:paraId="64611276" w14:textId="2FC5D1F3" w:rsidR="00064D34" w:rsidRDefault="00064D34" w:rsidP="00770D2D">
            <w:pPr>
              <w:spacing w:before="240"/>
              <w:jc w:val="center"/>
              <w:rPr>
                <w:rFonts w:ascii="Arial" w:hAnsi="Arial" w:cs="Arial"/>
              </w:rPr>
            </w:pPr>
            <w:r w:rsidRPr="00DC3411">
              <w:rPr>
                <w:rFonts w:ascii="Arial" w:hAnsi="Arial" w:cs="Arial"/>
              </w:rPr>
              <w:t xml:space="preserve">1 </w:t>
            </w:r>
            <w:r w:rsidRPr="00DC3411">
              <w:rPr>
                <w:rFonts w:ascii="Arial" w:hAnsi="Arial" w:cs="Arial"/>
                <w:sz w:val="18"/>
                <w:szCs w:val="18"/>
              </w:rPr>
              <w:t>(20%)</w:t>
            </w:r>
          </w:p>
        </w:tc>
      </w:tr>
      <w:tr w:rsidR="00770D2D" w14:paraId="48A9A204" w14:textId="77777777" w:rsidTr="00064D34">
        <w:tc>
          <w:tcPr>
            <w:tcW w:w="3505" w:type="dxa"/>
          </w:tcPr>
          <w:p w14:paraId="67B3C71F" w14:textId="3E239D42" w:rsidR="00770D2D" w:rsidRDefault="00770D2D" w:rsidP="00770D2D">
            <w:pPr>
              <w:spacing w:before="240"/>
              <w:rPr>
                <w:rFonts w:ascii="Arial" w:hAnsi="Arial" w:cs="Arial"/>
              </w:rPr>
            </w:pPr>
            <w:r>
              <w:rPr>
                <w:rFonts w:ascii="Arial" w:hAnsi="Arial" w:cs="Arial"/>
              </w:rPr>
              <w:t>How to graph data</w:t>
            </w:r>
          </w:p>
        </w:tc>
        <w:tc>
          <w:tcPr>
            <w:tcW w:w="720" w:type="dxa"/>
          </w:tcPr>
          <w:p w14:paraId="76EACEE5" w14:textId="41AB98E4" w:rsidR="00770D2D" w:rsidRDefault="00770D2D" w:rsidP="00770D2D">
            <w:pPr>
              <w:spacing w:before="240"/>
              <w:jc w:val="center"/>
              <w:rPr>
                <w:rFonts w:ascii="Arial" w:hAnsi="Arial" w:cs="Arial"/>
              </w:rPr>
            </w:pPr>
            <w:r>
              <w:rPr>
                <w:rFonts w:ascii="Arial" w:hAnsi="Arial" w:cs="Arial"/>
              </w:rPr>
              <w:t xml:space="preserve">1 </w:t>
            </w:r>
            <w:r w:rsidRPr="00064D34">
              <w:rPr>
                <w:rFonts w:ascii="Arial" w:hAnsi="Arial" w:cs="Arial"/>
                <w:sz w:val="18"/>
                <w:szCs w:val="18"/>
              </w:rPr>
              <w:t>(20%)</w:t>
            </w:r>
          </w:p>
        </w:tc>
        <w:tc>
          <w:tcPr>
            <w:tcW w:w="720" w:type="dxa"/>
          </w:tcPr>
          <w:p w14:paraId="291010D8" w14:textId="64943AE1" w:rsidR="00770D2D" w:rsidRDefault="00770D2D" w:rsidP="00770D2D">
            <w:pPr>
              <w:spacing w:before="240"/>
              <w:jc w:val="center"/>
              <w:rPr>
                <w:rFonts w:ascii="Arial" w:hAnsi="Arial" w:cs="Arial"/>
              </w:rPr>
            </w:pPr>
            <w:r>
              <w:rPr>
                <w:rFonts w:ascii="Arial" w:hAnsi="Arial" w:cs="Arial"/>
              </w:rPr>
              <w:t xml:space="preserve">4 </w:t>
            </w:r>
            <w:r w:rsidRPr="00064D34">
              <w:rPr>
                <w:rFonts w:ascii="Arial" w:hAnsi="Arial" w:cs="Arial"/>
                <w:sz w:val="18"/>
                <w:szCs w:val="18"/>
              </w:rPr>
              <w:t>(80%)</w:t>
            </w:r>
          </w:p>
        </w:tc>
        <w:tc>
          <w:tcPr>
            <w:tcW w:w="720" w:type="dxa"/>
          </w:tcPr>
          <w:p w14:paraId="6862E670" w14:textId="09A336D8" w:rsidR="00770D2D" w:rsidRDefault="00770D2D" w:rsidP="00770D2D">
            <w:pPr>
              <w:spacing w:before="240"/>
              <w:jc w:val="center"/>
              <w:rPr>
                <w:rFonts w:ascii="Arial" w:hAnsi="Arial" w:cs="Arial"/>
              </w:rPr>
            </w:pPr>
            <w:r>
              <w:rPr>
                <w:rFonts w:ascii="Arial" w:hAnsi="Arial" w:cs="Arial"/>
              </w:rPr>
              <w:t>0 (0%)</w:t>
            </w:r>
          </w:p>
        </w:tc>
        <w:tc>
          <w:tcPr>
            <w:tcW w:w="720" w:type="dxa"/>
          </w:tcPr>
          <w:p w14:paraId="352F4AD4" w14:textId="557BB138" w:rsidR="00770D2D" w:rsidRDefault="00770D2D" w:rsidP="00770D2D">
            <w:pPr>
              <w:spacing w:before="240"/>
              <w:jc w:val="center"/>
              <w:rPr>
                <w:rFonts w:ascii="Arial" w:hAnsi="Arial" w:cs="Arial"/>
              </w:rPr>
            </w:pPr>
            <w:r>
              <w:rPr>
                <w:rFonts w:ascii="Arial" w:hAnsi="Arial" w:cs="Arial"/>
              </w:rPr>
              <w:t>0 (0%)</w:t>
            </w:r>
          </w:p>
        </w:tc>
        <w:tc>
          <w:tcPr>
            <w:tcW w:w="270" w:type="dxa"/>
          </w:tcPr>
          <w:p w14:paraId="062988F3" w14:textId="77777777" w:rsidR="00770D2D" w:rsidRDefault="00770D2D" w:rsidP="00770D2D">
            <w:pPr>
              <w:spacing w:before="240"/>
              <w:jc w:val="center"/>
              <w:rPr>
                <w:rFonts w:ascii="Arial" w:hAnsi="Arial" w:cs="Arial"/>
              </w:rPr>
            </w:pPr>
          </w:p>
        </w:tc>
        <w:tc>
          <w:tcPr>
            <w:tcW w:w="720" w:type="dxa"/>
          </w:tcPr>
          <w:p w14:paraId="72566F52" w14:textId="315023AA" w:rsidR="00770D2D" w:rsidRDefault="00770D2D" w:rsidP="00770D2D">
            <w:pPr>
              <w:spacing w:before="240"/>
              <w:jc w:val="center"/>
              <w:rPr>
                <w:rFonts w:ascii="Arial" w:hAnsi="Arial" w:cs="Arial"/>
              </w:rPr>
            </w:pPr>
            <w:r>
              <w:rPr>
                <w:rFonts w:ascii="Arial" w:hAnsi="Arial" w:cs="Arial"/>
              </w:rPr>
              <w:t>0 (0%)</w:t>
            </w:r>
          </w:p>
        </w:tc>
        <w:tc>
          <w:tcPr>
            <w:tcW w:w="720" w:type="dxa"/>
          </w:tcPr>
          <w:p w14:paraId="78F9817D" w14:textId="15F73B8D" w:rsidR="00770D2D" w:rsidRDefault="00770D2D" w:rsidP="00770D2D">
            <w:pPr>
              <w:spacing w:before="240"/>
              <w:jc w:val="center"/>
              <w:rPr>
                <w:rFonts w:ascii="Arial" w:hAnsi="Arial" w:cs="Arial"/>
              </w:rPr>
            </w:pPr>
            <w:r w:rsidRPr="00B36FEE">
              <w:rPr>
                <w:rFonts w:ascii="Arial" w:hAnsi="Arial" w:cs="Arial"/>
              </w:rPr>
              <w:t xml:space="preserve">2 </w:t>
            </w:r>
            <w:r w:rsidRPr="00B36FEE">
              <w:rPr>
                <w:rFonts w:ascii="Arial" w:hAnsi="Arial" w:cs="Arial"/>
                <w:sz w:val="18"/>
                <w:szCs w:val="18"/>
              </w:rPr>
              <w:t>(40%)</w:t>
            </w:r>
          </w:p>
        </w:tc>
        <w:tc>
          <w:tcPr>
            <w:tcW w:w="720" w:type="dxa"/>
          </w:tcPr>
          <w:p w14:paraId="16E99D69" w14:textId="5F226F53" w:rsidR="00770D2D" w:rsidRDefault="00770D2D" w:rsidP="00770D2D">
            <w:pPr>
              <w:spacing w:before="240"/>
              <w:jc w:val="center"/>
              <w:rPr>
                <w:rFonts w:ascii="Arial" w:hAnsi="Arial" w:cs="Arial"/>
              </w:rPr>
            </w:pPr>
            <w:r w:rsidRPr="00930431">
              <w:rPr>
                <w:rFonts w:ascii="Arial" w:hAnsi="Arial" w:cs="Arial"/>
              </w:rPr>
              <w:t xml:space="preserve">2 </w:t>
            </w:r>
            <w:r w:rsidRPr="00930431">
              <w:rPr>
                <w:rFonts w:ascii="Arial" w:hAnsi="Arial" w:cs="Arial"/>
                <w:sz w:val="18"/>
                <w:szCs w:val="18"/>
              </w:rPr>
              <w:t>(40%)</w:t>
            </w:r>
          </w:p>
        </w:tc>
        <w:tc>
          <w:tcPr>
            <w:tcW w:w="720" w:type="dxa"/>
          </w:tcPr>
          <w:p w14:paraId="1B488882" w14:textId="53141B50" w:rsidR="00770D2D" w:rsidRDefault="00770D2D" w:rsidP="00770D2D">
            <w:pPr>
              <w:spacing w:before="240"/>
              <w:jc w:val="center"/>
              <w:rPr>
                <w:rFonts w:ascii="Arial" w:hAnsi="Arial" w:cs="Arial"/>
              </w:rPr>
            </w:pPr>
            <w:r w:rsidRPr="00DC3411">
              <w:rPr>
                <w:rFonts w:ascii="Arial" w:hAnsi="Arial" w:cs="Arial"/>
              </w:rPr>
              <w:t xml:space="preserve">1 </w:t>
            </w:r>
            <w:r w:rsidRPr="00DC3411">
              <w:rPr>
                <w:rFonts w:ascii="Arial" w:hAnsi="Arial" w:cs="Arial"/>
                <w:sz w:val="18"/>
                <w:szCs w:val="18"/>
              </w:rPr>
              <w:t>(20%)</w:t>
            </w:r>
          </w:p>
        </w:tc>
      </w:tr>
      <w:tr w:rsidR="00770D2D" w14:paraId="6A687697" w14:textId="77777777" w:rsidTr="00064D34">
        <w:tc>
          <w:tcPr>
            <w:tcW w:w="3505" w:type="dxa"/>
          </w:tcPr>
          <w:p w14:paraId="2EB95589" w14:textId="3EA830A1" w:rsidR="00770D2D" w:rsidRDefault="00770D2D" w:rsidP="00770D2D">
            <w:pPr>
              <w:spacing w:before="240"/>
              <w:rPr>
                <w:rFonts w:ascii="Arial" w:hAnsi="Arial" w:cs="Arial"/>
              </w:rPr>
            </w:pPr>
            <w:r>
              <w:rPr>
                <w:rFonts w:ascii="Arial" w:hAnsi="Arial" w:cs="Arial"/>
              </w:rPr>
              <w:t>How to map data</w:t>
            </w:r>
          </w:p>
        </w:tc>
        <w:tc>
          <w:tcPr>
            <w:tcW w:w="720" w:type="dxa"/>
          </w:tcPr>
          <w:p w14:paraId="171339B2" w14:textId="6CBA71FC" w:rsidR="00770D2D" w:rsidRDefault="00770D2D" w:rsidP="00770D2D">
            <w:pPr>
              <w:spacing w:before="240"/>
              <w:jc w:val="center"/>
              <w:rPr>
                <w:rFonts w:ascii="Arial" w:hAnsi="Arial" w:cs="Arial"/>
              </w:rPr>
            </w:pPr>
            <w:r>
              <w:rPr>
                <w:rFonts w:ascii="Arial" w:hAnsi="Arial" w:cs="Arial"/>
              </w:rPr>
              <w:t xml:space="preserve">1 </w:t>
            </w:r>
            <w:r w:rsidRPr="00064D34">
              <w:rPr>
                <w:rFonts w:ascii="Arial" w:hAnsi="Arial" w:cs="Arial"/>
                <w:sz w:val="18"/>
                <w:szCs w:val="18"/>
              </w:rPr>
              <w:t>(20%)</w:t>
            </w:r>
          </w:p>
        </w:tc>
        <w:tc>
          <w:tcPr>
            <w:tcW w:w="720" w:type="dxa"/>
          </w:tcPr>
          <w:p w14:paraId="57991BBB" w14:textId="144A4768" w:rsidR="00770D2D" w:rsidRDefault="00770D2D" w:rsidP="00770D2D">
            <w:pPr>
              <w:spacing w:before="240"/>
              <w:jc w:val="center"/>
              <w:rPr>
                <w:rFonts w:ascii="Arial" w:hAnsi="Arial" w:cs="Arial"/>
              </w:rPr>
            </w:pPr>
            <w:r>
              <w:rPr>
                <w:rFonts w:ascii="Arial" w:hAnsi="Arial" w:cs="Arial"/>
              </w:rPr>
              <w:t xml:space="preserve">4 </w:t>
            </w:r>
            <w:r w:rsidRPr="00064D34">
              <w:rPr>
                <w:rFonts w:ascii="Arial" w:hAnsi="Arial" w:cs="Arial"/>
                <w:sz w:val="18"/>
                <w:szCs w:val="18"/>
              </w:rPr>
              <w:t>(80%)</w:t>
            </w:r>
          </w:p>
        </w:tc>
        <w:tc>
          <w:tcPr>
            <w:tcW w:w="720" w:type="dxa"/>
          </w:tcPr>
          <w:p w14:paraId="27C9CC5F" w14:textId="054A8664" w:rsidR="00770D2D" w:rsidRDefault="00770D2D" w:rsidP="00770D2D">
            <w:pPr>
              <w:spacing w:before="240"/>
              <w:jc w:val="center"/>
              <w:rPr>
                <w:rFonts w:ascii="Arial" w:hAnsi="Arial" w:cs="Arial"/>
              </w:rPr>
            </w:pPr>
            <w:r>
              <w:rPr>
                <w:rFonts w:ascii="Arial" w:hAnsi="Arial" w:cs="Arial"/>
              </w:rPr>
              <w:t>0 (0%)</w:t>
            </w:r>
          </w:p>
        </w:tc>
        <w:tc>
          <w:tcPr>
            <w:tcW w:w="720" w:type="dxa"/>
          </w:tcPr>
          <w:p w14:paraId="03B22086" w14:textId="17126407" w:rsidR="00770D2D" w:rsidRDefault="00770D2D" w:rsidP="00770D2D">
            <w:pPr>
              <w:spacing w:before="240"/>
              <w:jc w:val="center"/>
              <w:rPr>
                <w:rFonts w:ascii="Arial" w:hAnsi="Arial" w:cs="Arial"/>
              </w:rPr>
            </w:pPr>
            <w:r>
              <w:rPr>
                <w:rFonts w:ascii="Arial" w:hAnsi="Arial" w:cs="Arial"/>
              </w:rPr>
              <w:t>0 (0%)</w:t>
            </w:r>
          </w:p>
        </w:tc>
        <w:tc>
          <w:tcPr>
            <w:tcW w:w="270" w:type="dxa"/>
          </w:tcPr>
          <w:p w14:paraId="40193A5A" w14:textId="77777777" w:rsidR="00770D2D" w:rsidRDefault="00770D2D" w:rsidP="00770D2D">
            <w:pPr>
              <w:spacing w:before="240"/>
              <w:jc w:val="center"/>
              <w:rPr>
                <w:rFonts w:ascii="Arial" w:hAnsi="Arial" w:cs="Arial"/>
              </w:rPr>
            </w:pPr>
          </w:p>
        </w:tc>
        <w:tc>
          <w:tcPr>
            <w:tcW w:w="720" w:type="dxa"/>
          </w:tcPr>
          <w:p w14:paraId="63965725" w14:textId="6A750B45" w:rsidR="00770D2D" w:rsidRDefault="00770D2D" w:rsidP="00770D2D">
            <w:pPr>
              <w:spacing w:before="240"/>
              <w:jc w:val="center"/>
              <w:rPr>
                <w:rFonts w:ascii="Arial" w:hAnsi="Arial" w:cs="Arial"/>
              </w:rPr>
            </w:pPr>
            <w:r>
              <w:rPr>
                <w:rFonts w:ascii="Arial" w:hAnsi="Arial" w:cs="Arial"/>
              </w:rPr>
              <w:t>0 (0%)</w:t>
            </w:r>
          </w:p>
        </w:tc>
        <w:tc>
          <w:tcPr>
            <w:tcW w:w="720" w:type="dxa"/>
          </w:tcPr>
          <w:p w14:paraId="199A1590" w14:textId="48B450BC" w:rsidR="00770D2D" w:rsidRDefault="00770D2D" w:rsidP="00770D2D">
            <w:pPr>
              <w:spacing w:before="240"/>
              <w:jc w:val="center"/>
              <w:rPr>
                <w:rFonts w:ascii="Arial" w:hAnsi="Arial" w:cs="Arial"/>
              </w:rPr>
            </w:pPr>
            <w:r w:rsidRPr="00B36FEE">
              <w:rPr>
                <w:rFonts w:ascii="Arial" w:hAnsi="Arial" w:cs="Arial"/>
              </w:rPr>
              <w:t xml:space="preserve">2 </w:t>
            </w:r>
            <w:r w:rsidRPr="00B36FEE">
              <w:rPr>
                <w:rFonts w:ascii="Arial" w:hAnsi="Arial" w:cs="Arial"/>
                <w:sz w:val="18"/>
                <w:szCs w:val="18"/>
              </w:rPr>
              <w:t>(40%)</w:t>
            </w:r>
          </w:p>
        </w:tc>
        <w:tc>
          <w:tcPr>
            <w:tcW w:w="720" w:type="dxa"/>
          </w:tcPr>
          <w:p w14:paraId="4739F719" w14:textId="4715BBDD" w:rsidR="00770D2D" w:rsidRDefault="00770D2D" w:rsidP="00770D2D">
            <w:pPr>
              <w:spacing w:before="240"/>
              <w:jc w:val="center"/>
              <w:rPr>
                <w:rFonts w:ascii="Arial" w:hAnsi="Arial" w:cs="Arial"/>
              </w:rPr>
            </w:pPr>
            <w:r w:rsidRPr="00930431">
              <w:rPr>
                <w:rFonts w:ascii="Arial" w:hAnsi="Arial" w:cs="Arial"/>
              </w:rPr>
              <w:t xml:space="preserve">2 </w:t>
            </w:r>
            <w:r w:rsidRPr="00930431">
              <w:rPr>
                <w:rFonts w:ascii="Arial" w:hAnsi="Arial" w:cs="Arial"/>
                <w:sz w:val="18"/>
                <w:szCs w:val="18"/>
              </w:rPr>
              <w:t>(40%)</w:t>
            </w:r>
          </w:p>
        </w:tc>
        <w:tc>
          <w:tcPr>
            <w:tcW w:w="720" w:type="dxa"/>
          </w:tcPr>
          <w:p w14:paraId="15C9665B" w14:textId="4568A334" w:rsidR="00770D2D" w:rsidRDefault="00770D2D" w:rsidP="00770D2D">
            <w:pPr>
              <w:spacing w:before="240"/>
              <w:jc w:val="center"/>
              <w:rPr>
                <w:rFonts w:ascii="Arial" w:hAnsi="Arial" w:cs="Arial"/>
              </w:rPr>
            </w:pPr>
            <w:r w:rsidRPr="00DC3411">
              <w:rPr>
                <w:rFonts w:ascii="Arial" w:hAnsi="Arial" w:cs="Arial"/>
              </w:rPr>
              <w:t xml:space="preserve">1 </w:t>
            </w:r>
            <w:r w:rsidRPr="00DC3411">
              <w:rPr>
                <w:rFonts w:ascii="Arial" w:hAnsi="Arial" w:cs="Arial"/>
                <w:sz w:val="18"/>
                <w:szCs w:val="18"/>
              </w:rPr>
              <w:t>(20%)</w:t>
            </w:r>
          </w:p>
        </w:tc>
      </w:tr>
    </w:tbl>
    <w:p w14:paraId="5528A2C5" w14:textId="5E920DC1" w:rsidR="008C04EC" w:rsidRDefault="006A74BD" w:rsidP="006E537B">
      <w:pPr>
        <w:spacing w:before="240"/>
        <w:rPr>
          <w:rFonts w:ascii="Arial" w:hAnsi="Arial" w:cs="Arial"/>
        </w:rPr>
      </w:pPr>
      <w:r>
        <w:rPr>
          <w:rFonts w:ascii="Arial" w:hAnsi="Arial" w:cs="Arial"/>
        </w:rPr>
        <w:t xml:space="preserve">Respondents were asked to rate their level of agreement to the statements listed in </w:t>
      </w:r>
      <w:r w:rsidRPr="006A74BD">
        <w:rPr>
          <w:rFonts w:ascii="Arial" w:hAnsi="Arial" w:cs="Arial"/>
          <w:b/>
          <w:bCs/>
        </w:rPr>
        <w:t xml:space="preserve">Table 5 </w:t>
      </w:r>
      <w:r>
        <w:rPr>
          <w:rFonts w:ascii="Arial" w:hAnsi="Arial" w:cs="Arial"/>
        </w:rPr>
        <w:t xml:space="preserve">related to the “Careers in Agriculture” video </w:t>
      </w:r>
      <w:r>
        <w:rPr>
          <w:rFonts w:ascii="Arial" w:hAnsi="Arial" w:cs="Arial"/>
        </w:rPr>
        <w:t>on a scale of 0 to 10 where a score of “0” means disagree, a score of ‘5’ means neither disagree nor agree and a score of ’10’ means agree.</w:t>
      </w:r>
      <w:r w:rsidR="00D83A2F">
        <w:rPr>
          <w:rFonts w:ascii="Arial" w:hAnsi="Arial" w:cs="Arial"/>
        </w:rPr>
        <w:t xml:space="preserve"> One instructor (of the three that claimed to have used the video) </w:t>
      </w:r>
      <w:r w:rsidR="0068188E">
        <w:rPr>
          <w:rFonts w:ascii="Arial" w:hAnsi="Arial" w:cs="Arial"/>
        </w:rPr>
        <w:t>agreed that they both used the video in class and that it provided</w:t>
      </w:r>
      <w:r w:rsidR="00D83A2F">
        <w:rPr>
          <w:rFonts w:ascii="Arial" w:hAnsi="Arial" w:cs="Arial"/>
        </w:rPr>
        <w:t xml:space="preserve"> </w:t>
      </w:r>
      <w:r w:rsidR="0068188E">
        <w:rPr>
          <w:rFonts w:ascii="Arial" w:hAnsi="Arial" w:cs="Arial"/>
        </w:rPr>
        <w:t xml:space="preserve">information of value, but neither agreed, nor disagreed that it stimulated good discussion. </w:t>
      </w:r>
    </w:p>
    <w:p w14:paraId="7ECD82A2" w14:textId="14035359" w:rsidR="006A74BD" w:rsidRDefault="006A74BD" w:rsidP="006A74BD">
      <w:pPr>
        <w:spacing w:before="240" w:after="0"/>
        <w:rPr>
          <w:rFonts w:ascii="Arial" w:hAnsi="Arial" w:cs="Arial"/>
        </w:rPr>
      </w:pPr>
      <w:r w:rsidRPr="006A74BD">
        <w:rPr>
          <w:rFonts w:ascii="Arial" w:hAnsi="Arial" w:cs="Arial"/>
          <w:b/>
          <w:bCs/>
        </w:rPr>
        <w:t>Table 5.</w:t>
      </w:r>
      <w:r>
        <w:rPr>
          <w:rFonts w:ascii="Arial" w:hAnsi="Arial" w:cs="Arial"/>
        </w:rPr>
        <w:t xml:space="preserve"> </w:t>
      </w:r>
      <w:r>
        <w:rPr>
          <w:rFonts w:ascii="Arial" w:hAnsi="Arial" w:cs="Arial"/>
        </w:rPr>
        <w:t>Summary statistics for response ratings regarding the “</w:t>
      </w:r>
      <w:r>
        <w:rPr>
          <w:rFonts w:ascii="Arial" w:hAnsi="Arial" w:cs="Arial"/>
        </w:rPr>
        <w:t>Careers in Agriculture</w:t>
      </w:r>
      <w:r>
        <w:rPr>
          <w:rFonts w:ascii="Arial" w:hAnsi="Arial" w:cs="Arial"/>
        </w:rPr>
        <w:t xml:space="preserve">” </w:t>
      </w:r>
      <w:r>
        <w:rPr>
          <w:rFonts w:ascii="Arial" w:hAnsi="Arial" w:cs="Arial"/>
        </w:rPr>
        <w:t>video</w:t>
      </w:r>
      <w:r>
        <w:rPr>
          <w:rFonts w:ascii="Arial" w:hAnsi="Arial" w:cs="Arial"/>
        </w:rPr>
        <w:t>; a score of “0” means disagree, a score of ‘5’ means neither disagree nor agree and a score of ’10’ means agree (n=</w:t>
      </w:r>
      <w:r>
        <w:rPr>
          <w:rFonts w:ascii="Arial" w:hAnsi="Arial" w:cs="Arial"/>
        </w:rPr>
        <w:t>1</w:t>
      </w:r>
      <w:r>
        <w:rPr>
          <w:rFonts w:ascii="Arial" w:hAnsi="Arial" w:cs="Arial"/>
        </w:rPr>
        <w:t>)</w:t>
      </w:r>
    </w:p>
    <w:tbl>
      <w:tblPr>
        <w:tblStyle w:val="TableGrid"/>
        <w:tblW w:w="0" w:type="auto"/>
        <w:jc w:val="center"/>
        <w:tblLook w:val="04A0" w:firstRow="1" w:lastRow="0" w:firstColumn="1" w:lastColumn="0" w:noHBand="0" w:noVBand="1"/>
      </w:tblPr>
      <w:tblGrid>
        <w:gridCol w:w="3988"/>
        <w:gridCol w:w="1335"/>
      </w:tblGrid>
      <w:tr w:rsidR="006A74BD" w14:paraId="3034262C" w14:textId="77777777" w:rsidTr="003164C3">
        <w:trPr>
          <w:jc w:val="center"/>
        </w:trPr>
        <w:tc>
          <w:tcPr>
            <w:tcW w:w="3988" w:type="dxa"/>
          </w:tcPr>
          <w:p w14:paraId="2D19712C" w14:textId="77777777" w:rsidR="006A74BD" w:rsidRDefault="006A74BD" w:rsidP="003164C3">
            <w:pPr>
              <w:spacing w:before="240"/>
              <w:rPr>
                <w:rFonts w:ascii="Arial" w:hAnsi="Arial" w:cs="Arial"/>
              </w:rPr>
            </w:pPr>
            <w:r>
              <w:rPr>
                <w:rFonts w:ascii="Arial" w:hAnsi="Arial" w:cs="Arial"/>
              </w:rPr>
              <w:t>Statement</w:t>
            </w:r>
          </w:p>
        </w:tc>
        <w:tc>
          <w:tcPr>
            <w:tcW w:w="1335" w:type="dxa"/>
          </w:tcPr>
          <w:p w14:paraId="44176340" w14:textId="7105CF5D" w:rsidR="006A74BD" w:rsidRDefault="006A74BD" w:rsidP="006A74BD">
            <w:pPr>
              <w:spacing w:before="240"/>
              <w:jc w:val="center"/>
              <w:rPr>
                <w:rFonts w:ascii="Arial" w:hAnsi="Arial" w:cs="Arial"/>
              </w:rPr>
            </w:pPr>
            <w:r>
              <w:rPr>
                <w:rFonts w:ascii="Arial" w:hAnsi="Arial" w:cs="Arial"/>
              </w:rPr>
              <w:t>Score</w:t>
            </w:r>
          </w:p>
        </w:tc>
      </w:tr>
      <w:tr w:rsidR="006A74BD" w14:paraId="63931E6A" w14:textId="77777777" w:rsidTr="003164C3">
        <w:trPr>
          <w:jc w:val="center"/>
        </w:trPr>
        <w:tc>
          <w:tcPr>
            <w:tcW w:w="3988" w:type="dxa"/>
          </w:tcPr>
          <w:p w14:paraId="5BA924C6" w14:textId="20253E85" w:rsidR="006A74BD" w:rsidRDefault="006A74BD" w:rsidP="003164C3">
            <w:pPr>
              <w:spacing w:before="240"/>
              <w:rPr>
                <w:rFonts w:ascii="Arial" w:hAnsi="Arial" w:cs="Arial"/>
              </w:rPr>
            </w:pPr>
            <w:r>
              <w:rPr>
                <w:rFonts w:ascii="Arial" w:hAnsi="Arial" w:cs="Arial"/>
              </w:rPr>
              <w:t>I used this video in class</w:t>
            </w:r>
          </w:p>
        </w:tc>
        <w:tc>
          <w:tcPr>
            <w:tcW w:w="1335" w:type="dxa"/>
          </w:tcPr>
          <w:p w14:paraId="02F4A204" w14:textId="67A7F15B" w:rsidR="006A74BD" w:rsidRDefault="006A74BD" w:rsidP="006A74BD">
            <w:pPr>
              <w:spacing w:before="240"/>
              <w:jc w:val="center"/>
              <w:rPr>
                <w:rFonts w:ascii="Arial" w:hAnsi="Arial" w:cs="Arial"/>
              </w:rPr>
            </w:pPr>
            <w:r>
              <w:rPr>
                <w:rFonts w:ascii="Arial" w:hAnsi="Arial" w:cs="Arial"/>
              </w:rPr>
              <w:t>10</w:t>
            </w:r>
          </w:p>
        </w:tc>
      </w:tr>
      <w:tr w:rsidR="006A74BD" w14:paraId="3CC0F9B5" w14:textId="77777777" w:rsidTr="003164C3">
        <w:trPr>
          <w:jc w:val="center"/>
        </w:trPr>
        <w:tc>
          <w:tcPr>
            <w:tcW w:w="3988" w:type="dxa"/>
          </w:tcPr>
          <w:p w14:paraId="1E02B887" w14:textId="3E172218" w:rsidR="006A74BD" w:rsidRDefault="006A74BD" w:rsidP="003164C3">
            <w:pPr>
              <w:spacing w:before="240"/>
              <w:rPr>
                <w:rFonts w:ascii="Arial" w:hAnsi="Arial" w:cs="Arial"/>
              </w:rPr>
            </w:pPr>
            <w:r>
              <w:rPr>
                <w:rFonts w:ascii="Arial" w:hAnsi="Arial" w:cs="Arial"/>
              </w:rPr>
              <w:t>This video provided information of value to my class</w:t>
            </w:r>
          </w:p>
        </w:tc>
        <w:tc>
          <w:tcPr>
            <w:tcW w:w="1335" w:type="dxa"/>
          </w:tcPr>
          <w:p w14:paraId="696DDBB9" w14:textId="30E33163" w:rsidR="006A74BD" w:rsidRDefault="006A74BD" w:rsidP="006A74BD">
            <w:pPr>
              <w:spacing w:before="240"/>
              <w:jc w:val="center"/>
              <w:rPr>
                <w:rFonts w:ascii="Arial" w:hAnsi="Arial" w:cs="Arial"/>
              </w:rPr>
            </w:pPr>
            <w:r>
              <w:rPr>
                <w:rFonts w:ascii="Arial" w:hAnsi="Arial" w:cs="Arial"/>
              </w:rPr>
              <w:t>8</w:t>
            </w:r>
          </w:p>
        </w:tc>
      </w:tr>
      <w:tr w:rsidR="006A74BD" w14:paraId="15D55B21" w14:textId="77777777" w:rsidTr="003164C3">
        <w:trPr>
          <w:jc w:val="center"/>
        </w:trPr>
        <w:tc>
          <w:tcPr>
            <w:tcW w:w="3988" w:type="dxa"/>
          </w:tcPr>
          <w:p w14:paraId="523860A8" w14:textId="7A5C32D6" w:rsidR="006A74BD" w:rsidRDefault="006A74BD" w:rsidP="003164C3">
            <w:pPr>
              <w:spacing w:before="240"/>
              <w:rPr>
                <w:rFonts w:ascii="Arial" w:hAnsi="Arial" w:cs="Arial"/>
              </w:rPr>
            </w:pPr>
            <w:r>
              <w:rPr>
                <w:rFonts w:ascii="Arial" w:hAnsi="Arial" w:cs="Arial"/>
              </w:rPr>
              <w:t>This video stimulated good discussion with my class</w:t>
            </w:r>
          </w:p>
        </w:tc>
        <w:tc>
          <w:tcPr>
            <w:tcW w:w="1335" w:type="dxa"/>
          </w:tcPr>
          <w:p w14:paraId="57E0E6F2" w14:textId="16EA6A13" w:rsidR="006A74BD" w:rsidRDefault="006A74BD" w:rsidP="006A74BD">
            <w:pPr>
              <w:spacing w:before="240"/>
              <w:jc w:val="center"/>
              <w:rPr>
                <w:rFonts w:ascii="Arial" w:hAnsi="Arial" w:cs="Arial"/>
              </w:rPr>
            </w:pPr>
            <w:r>
              <w:rPr>
                <w:rFonts w:ascii="Arial" w:hAnsi="Arial" w:cs="Arial"/>
              </w:rPr>
              <w:t>6</w:t>
            </w:r>
          </w:p>
        </w:tc>
      </w:tr>
    </w:tbl>
    <w:p w14:paraId="6D83B8D2" w14:textId="6E1A69EA" w:rsidR="008C04EC" w:rsidRDefault="0068188E" w:rsidP="006E537B">
      <w:pPr>
        <w:spacing w:before="240"/>
        <w:rPr>
          <w:rFonts w:ascii="Arial" w:hAnsi="Arial" w:cs="Arial"/>
        </w:rPr>
      </w:pPr>
      <w:r w:rsidRPr="00D870C8">
        <w:rPr>
          <w:rFonts w:ascii="Arial" w:hAnsi="Arial" w:cs="Arial"/>
          <w:b/>
          <w:bCs/>
        </w:rPr>
        <w:t>Educator Impressions of Team Soybean</w:t>
      </w:r>
      <w:r>
        <w:rPr>
          <w:rFonts w:ascii="Arial" w:hAnsi="Arial" w:cs="Arial"/>
          <w:b/>
          <w:bCs/>
        </w:rPr>
        <w:t xml:space="preserve"> Promotiona</w:t>
      </w:r>
      <w:r w:rsidRPr="00D870C8">
        <w:rPr>
          <w:rFonts w:ascii="Arial" w:hAnsi="Arial" w:cs="Arial"/>
          <w:b/>
          <w:bCs/>
        </w:rPr>
        <w:t xml:space="preserve">l Materials. </w:t>
      </w:r>
      <w:r w:rsidR="00D870C8">
        <w:rPr>
          <w:rFonts w:ascii="Arial" w:hAnsi="Arial" w:cs="Arial"/>
        </w:rPr>
        <w:t>When asked about the</w:t>
      </w:r>
      <w:r w:rsidR="008505A8">
        <w:rPr>
          <w:rFonts w:ascii="Arial" w:hAnsi="Arial" w:cs="Arial"/>
        </w:rPr>
        <w:t xml:space="preserve"> promotional materials developed for the program</w:t>
      </w:r>
      <w:r w:rsidR="00D870C8">
        <w:rPr>
          <w:rFonts w:ascii="Arial" w:hAnsi="Arial" w:cs="Arial"/>
        </w:rPr>
        <w:t xml:space="preserve">, which included </w:t>
      </w:r>
      <w:r w:rsidR="008505A8">
        <w:rPr>
          <w:rFonts w:ascii="Arial" w:hAnsi="Arial" w:cs="Arial"/>
        </w:rPr>
        <w:t xml:space="preserve">a </w:t>
      </w:r>
      <w:hyperlink r:id="rId14" w:history="1">
        <w:r w:rsidR="008505A8" w:rsidRPr="008505A8">
          <w:rPr>
            <w:rStyle w:val="Hyperlink"/>
            <w:rFonts w:ascii="Arial" w:hAnsi="Arial" w:cs="Arial"/>
          </w:rPr>
          <w:t xml:space="preserve">fill-in-the-blank-style press release </w:t>
        </w:r>
        <w:r w:rsidR="008505A8">
          <w:rPr>
            <w:rStyle w:val="Hyperlink"/>
            <w:rFonts w:ascii="Arial" w:hAnsi="Arial" w:cs="Arial"/>
          </w:rPr>
          <w:t xml:space="preserve">(PR1) </w:t>
        </w:r>
        <w:r w:rsidR="008505A8" w:rsidRPr="008505A8">
          <w:rPr>
            <w:rStyle w:val="Hyperlink"/>
            <w:rFonts w:ascii="Arial" w:hAnsi="Arial" w:cs="Arial"/>
          </w:rPr>
          <w:t>announcing their chapter’s participation i</w:t>
        </w:r>
        <w:r>
          <w:rPr>
            <w:rStyle w:val="Hyperlink"/>
            <w:rFonts w:ascii="Arial" w:hAnsi="Arial" w:cs="Arial"/>
          </w:rPr>
          <w:t>n</w:t>
        </w:r>
        <w:r w:rsidR="008505A8" w:rsidRPr="008505A8">
          <w:rPr>
            <w:rStyle w:val="Hyperlink"/>
            <w:rFonts w:ascii="Arial" w:hAnsi="Arial" w:cs="Arial"/>
          </w:rPr>
          <w:t xml:space="preserve"> the sampling program</w:t>
        </w:r>
      </w:hyperlink>
      <w:r w:rsidR="008505A8">
        <w:rPr>
          <w:rFonts w:ascii="Arial" w:hAnsi="Arial" w:cs="Arial"/>
        </w:rPr>
        <w:t xml:space="preserve"> and a </w:t>
      </w:r>
      <w:hyperlink r:id="rId15" w:history="1">
        <w:r w:rsidR="008505A8" w:rsidRPr="008505A8">
          <w:rPr>
            <w:rStyle w:val="Hyperlink"/>
            <w:rFonts w:ascii="Arial" w:hAnsi="Arial" w:cs="Arial"/>
          </w:rPr>
          <w:t xml:space="preserve">fill-in-the-blank-style press release </w:t>
        </w:r>
        <w:r w:rsidR="00F82F2B">
          <w:rPr>
            <w:rStyle w:val="Hyperlink"/>
            <w:rFonts w:ascii="Arial" w:hAnsi="Arial" w:cs="Arial"/>
          </w:rPr>
          <w:t xml:space="preserve">(PR2) </w:t>
        </w:r>
        <w:r w:rsidR="008505A8" w:rsidRPr="008505A8">
          <w:rPr>
            <w:rStyle w:val="Hyperlink"/>
            <w:rFonts w:ascii="Arial" w:hAnsi="Arial" w:cs="Arial"/>
          </w:rPr>
          <w:t>announcing a chapter’s sample</w:t>
        </w:r>
      </w:hyperlink>
      <w:r>
        <w:rPr>
          <w:rFonts w:ascii="Arial" w:hAnsi="Arial" w:cs="Arial"/>
        </w:rPr>
        <w:t xml:space="preserve"> results</w:t>
      </w:r>
      <w:r w:rsidR="008505A8">
        <w:rPr>
          <w:rFonts w:ascii="Arial" w:hAnsi="Arial" w:cs="Arial"/>
        </w:rPr>
        <w:t xml:space="preserve">, two instructors used PR1 and one used PR2. Respondents were asked to rate their responses to </w:t>
      </w:r>
      <w:r>
        <w:rPr>
          <w:rFonts w:ascii="Arial" w:hAnsi="Arial" w:cs="Arial"/>
        </w:rPr>
        <w:t>statements</w:t>
      </w:r>
      <w:r w:rsidR="008505A8">
        <w:rPr>
          <w:rFonts w:ascii="Arial" w:hAnsi="Arial" w:cs="Arial"/>
        </w:rPr>
        <w:t xml:space="preserve"> regarding PR1 </w:t>
      </w:r>
      <w:r w:rsidR="008505A8">
        <w:rPr>
          <w:rFonts w:ascii="Arial" w:hAnsi="Arial" w:cs="Arial"/>
        </w:rPr>
        <w:t>on a scale of 0 to 10 where a score of “0” means disagree, a score of ‘5’ means neither disagree nor agree and a score of ’10’ means agree</w:t>
      </w:r>
      <w:r w:rsidR="008505A8">
        <w:rPr>
          <w:rFonts w:ascii="Arial" w:hAnsi="Arial" w:cs="Arial"/>
        </w:rPr>
        <w:t xml:space="preserve"> (</w:t>
      </w:r>
      <w:r w:rsidR="008505A8" w:rsidRPr="008505A8">
        <w:rPr>
          <w:rFonts w:ascii="Arial" w:hAnsi="Arial" w:cs="Arial"/>
          <w:b/>
          <w:bCs/>
        </w:rPr>
        <w:t>Table 6</w:t>
      </w:r>
      <w:r w:rsidR="008505A8">
        <w:rPr>
          <w:rFonts w:ascii="Arial" w:hAnsi="Arial" w:cs="Arial"/>
        </w:rPr>
        <w:t>)</w:t>
      </w:r>
      <w:r w:rsidR="008505A8">
        <w:rPr>
          <w:rFonts w:ascii="Arial" w:hAnsi="Arial" w:cs="Arial"/>
        </w:rPr>
        <w:t>.</w:t>
      </w:r>
      <w:r w:rsidR="00F82F2B">
        <w:rPr>
          <w:rFonts w:ascii="Arial" w:hAnsi="Arial" w:cs="Arial"/>
        </w:rPr>
        <w:t xml:space="preserve"> The one person that </w:t>
      </w:r>
      <w:r w:rsidR="00F82F2B">
        <w:rPr>
          <w:rFonts w:ascii="Arial" w:hAnsi="Arial" w:cs="Arial"/>
        </w:rPr>
        <w:lastRenderedPageBreak/>
        <w:t>indicated they used PR2</w:t>
      </w:r>
      <w:r w:rsidR="00336393">
        <w:rPr>
          <w:rFonts w:ascii="Arial" w:hAnsi="Arial" w:cs="Arial"/>
        </w:rPr>
        <w:t xml:space="preserve"> agreed (score of 10) that it was </w:t>
      </w:r>
      <w:r>
        <w:rPr>
          <w:rFonts w:ascii="Arial" w:hAnsi="Arial" w:cs="Arial"/>
        </w:rPr>
        <w:t xml:space="preserve">both </w:t>
      </w:r>
      <w:r w:rsidR="00336393">
        <w:rPr>
          <w:rFonts w:ascii="Arial" w:hAnsi="Arial" w:cs="Arial"/>
        </w:rPr>
        <w:t>easy to fill in the blanks to complete the press release, and that they submitted PR2 to their local newspaper, although they failed to score the</w:t>
      </w:r>
      <w:r w:rsidR="00BC6EF0">
        <w:rPr>
          <w:rFonts w:ascii="Arial" w:hAnsi="Arial" w:cs="Arial"/>
        </w:rPr>
        <w:t xml:space="preserve">ir level of agreement to the statement, “The press release was printed in the local newspaper”. </w:t>
      </w:r>
    </w:p>
    <w:p w14:paraId="4703402E" w14:textId="5263BC45" w:rsidR="008505A8" w:rsidRDefault="008505A8" w:rsidP="008505A8">
      <w:pPr>
        <w:spacing w:before="240" w:after="0"/>
        <w:rPr>
          <w:rFonts w:ascii="Arial" w:hAnsi="Arial" w:cs="Arial"/>
        </w:rPr>
      </w:pPr>
      <w:r w:rsidRPr="008C04EC">
        <w:rPr>
          <w:rFonts w:ascii="Arial" w:hAnsi="Arial" w:cs="Arial"/>
          <w:b/>
          <w:bCs/>
        </w:rPr>
        <w:t xml:space="preserve">Table </w:t>
      </w:r>
      <w:r>
        <w:rPr>
          <w:rFonts w:ascii="Arial" w:hAnsi="Arial" w:cs="Arial"/>
          <w:b/>
          <w:bCs/>
        </w:rPr>
        <w:t>6</w:t>
      </w:r>
      <w:r w:rsidRPr="008C04EC">
        <w:rPr>
          <w:rFonts w:ascii="Arial" w:hAnsi="Arial" w:cs="Arial"/>
          <w:b/>
          <w:bCs/>
        </w:rPr>
        <w:t>.</w:t>
      </w:r>
      <w:r>
        <w:rPr>
          <w:rFonts w:ascii="Arial" w:hAnsi="Arial" w:cs="Arial"/>
        </w:rPr>
        <w:t xml:space="preserve"> Summary statistics for response ratings regarding the</w:t>
      </w:r>
      <w:r>
        <w:rPr>
          <w:rFonts w:ascii="Arial" w:hAnsi="Arial" w:cs="Arial"/>
        </w:rPr>
        <w:t xml:space="preserve"> press release</w:t>
      </w:r>
      <w:r>
        <w:rPr>
          <w:rFonts w:ascii="Arial" w:hAnsi="Arial" w:cs="Arial"/>
        </w:rPr>
        <w:t xml:space="preserve"> “</w:t>
      </w:r>
      <w:r>
        <w:rPr>
          <w:rFonts w:ascii="Arial" w:hAnsi="Arial" w:cs="Arial"/>
        </w:rPr>
        <w:t>PR1</w:t>
      </w:r>
      <w:r>
        <w:rPr>
          <w:rFonts w:ascii="Arial" w:hAnsi="Arial" w:cs="Arial"/>
        </w:rPr>
        <w:t>”; a score of “0” means disagree, a score of ‘5’ means neither disagree nor agree and a score of ’10’ means agree (n=</w:t>
      </w:r>
      <w:r w:rsidR="00F82F2B">
        <w:rPr>
          <w:rFonts w:ascii="Arial" w:hAnsi="Arial" w:cs="Arial"/>
        </w:rPr>
        <w:t>2</w:t>
      </w:r>
      <w:r>
        <w:rPr>
          <w:rFonts w:ascii="Arial" w:hAnsi="Arial" w:cs="Arial"/>
        </w:rPr>
        <w:t>)</w:t>
      </w:r>
    </w:p>
    <w:tbl>
      <w:tblPr>
        <w:tblStyle w:val="TableGrid"/>
        <w:tblW w:w="0" w:type="auto"/>
        <w:jc w:val="center"/>
        <w:tblLook w:val="04A0" w:firstRow="1" w:lastRow="0" w:firstColumn="1" w:lastColumn="0" w:noHBand="0" w:noVBand="1"/>
      </w:tblPr>
      <w:tblGrid>
        <w:gridCol w:w="3988"/>
        <w:gridCol w:w="1335"/>
        <w:gridCol w:w="1336"/>
        <w:gridCol w:w="1336"/>
        <w:gridCol w:w="1336"/>
      </w:tblGrid>
      <w:tr w:rsidR="008505A8" w14:paraId="78B54F43" w14:textId="77777777" w:rsidTr="003164C3">
        <w:trPr>
          <w:jc w:val="center"/>
        </w:trPr>
        <w:tc>
          <w:tcPr>
            <w:tcW w:w="3988" w:type="dxa"/>
          </w:tcPr>
          <w:p w14:paraId="62C2012C" w14:textId="77777777" w:rsidR="008505A8" w:rsidRDefault="008505A8" w:rsidP="003164C3">
            <w:pPr>
              <w:spacing w:before="240"/>
              <w:rPr>
                <w:rFonts w:ascii="Arial" w:hAnsi="Arial" w:cs="Arial"/>
              </w:rPr>
            </w:pPr>
            <w:r>
              <w:rPr>
                <w:rFonts w:ascii="Arial" w:hAnsi="Arial" w:cs="Arial"/>
              </w:rPr>
              <w:t>Statement</w:t>
            </w:r>
          </w:p>
        </w:tc>
        <w:tc>
          <w:tcPr>
            <w:tcW w:w="1335" w:type="dxa"/>
          </w:tcPr>
          <w:p w14:paraId="47B3D45E" w14:textId="77777777" w:rsidR="008505A8" w:rsidRDefault="008505A8" w:rsidP="003164C3">
            <w:pPr>
              <w:spacing w:before="240"/>
              <w:rPr>
                <w:rFonts w:ascii="Arial" w:hAnsi="Arial" w:cs="Arial"/>
              </w:rPr>
            </w:pPr>
            <w:r>
              <w:rPr>
                <w:rFonts w:ascii="Arial" w:hAnsi="Arial" w:cs="Arial"/>
              </w:rPr>
              <w:t xml:space="preserve">Minimum </w:t>
            </w:r>
          </w:p>
        </w:tc>
        <w:tc>
          <w:tcPr>
            <w:tcW w:w="1336" w:type="dxa"/>
          </w:tcPr>
          <w:p w14:paraId="58E6FCC1" w14:textId="225533C1" w:rsidR="008505A8" w:rsidRDefault="00D870C8" w:rsidP="003164C3">
            <w:pPr>
              <w:spacing w:before="240"/>
              <w:rPr>
                <w:rFonts w:ascii="Arial" w:hAnsi="Arial" w:cs="Arial"/>
              </w:rPr>
            </w:pPr>
            <w:r>
              <w:rPr>
                <w:rFonts w:ascii="Arial" w:hAnsi="Arial" w:cs="Arial"/>
              </w:rPr>
              <w:t>Maximum</w:t>
            </w:r>
          </w:p>
        </w:tc>
        <w:tc>
          <w:tcPr>
            <w:tcW w:w="1336" w:type="dxa"/>
          </w:tcPr>
          <w:p w14:paraId="307B5374" w14:textId="77777777" w:rsidR="008505A8" w:rsidRDefault="008505A8" w:rsidP="003164C3">
            <w:pPr>
              <w:spacing w:before="240"/>
              <w:rPr>
                <w:rFonts w:ascii="Arial" w:hAnsi="Arial" w:cs="Arial"/>
              </w:rPr>
            </w:pPr>
            <w:r>
              <w:rPr>
                <w:rFonts w:ascii="Arial" w:hAnsi="Arial" w:cs="Arial"/>
              </w:rPr>
              <w:t>Mean</w:t>
            </w:r>
          </w:p>
        </w:tc>
        <w:tc>
          <w:tcPr>
            <w:tcW w:w="1336" w:type="dxa"/>
          </w:tcPr>
          <w:p w14:paraId="063D4CBB" w14:textId="77777777" w:rsidR="008505A8" w:rsidRDefault="008505A8" w:rsidP="003164C3">
            <w:pPr>
              <w:spacing w:before="240"/>
              <w:rPr>
                <w:rFonts w:ascii="Arial" w:hAnsi="Arial" w:cs="Arial"/>
              </w:rPr>
            </w:pPr>
            <w:r>
              <w:rPr>
                <w:rFonts w:ascii="Arial" w:hAnsi="Arial" w:cs="Arial"/>
              </w:rPr>
              <w:t>Std. Dev.</w:t>
            </w:r>
          </w:p>
        </w:tc>
      </w:tr>
      <w:tr w:rsidR="008505A8" w14:paraId="4661F69E" w14:textId="77777777" w:rsidTr="003164C3">
        <w:trPr>
          <w:jc w:val="center"/>
        </w:trPr>
        <w:tc>
          <w:tcPr>
            <w:tcW w:w="3988" w:type="dxa"/>
          </w:tcPr>
          <w:p w14:paraId="5EAEB96B" w14:textId="65FC3929" w:rsidR="008505A8" w:rsidRDefault="00F82F2B" w:rsidP="003164C3">
            <w:pPr>
              <w:spacing w:before="240"/>
              <w:rPr>
                <w:rFonts w:ascii="Arial" w:hAnsi="Arial" w:cs="Arial"/>
              </w:rPr>
            </w:pPr>
            <w:r>
              <w:rPr>
                <w:rFonts w:ascii="Arial" w:hAnsi="Arial" w:cs="Arial"/>
              </w:rPr>
              <w:t>It was easy to ‘fill in the blanks’ to complete the press release</w:t>
            </w:r>
          </w:p>
        </w:tc>
        <w:tc>
          <w:tcPr>
            <w:tcW w:w="1335" w:type="dxa"/>
          </w:tcPr>
          <w:p w14:paraId="700C3647" w14:textId="246A332E" w:rsidR="008505A8" w:rsidRDefault="00F82F2B" w:rsidP="003164C3">
            <w:pPr>
              <w:spacing w:before="240"/>
              <w:rPr>
                <w:rFonts w:ascii="Arial" w:hAnsi="Arial" w:cs="Arial"/>
              </w:rPr>
            </w:pPr>
            <w:r>
              <w:rPr>
                <w:rFonts w:ascii="Arial" w:hAnsi="Arial" w:cs="Arial"/>
              </w:rPr>
              <w:t>5.0</w:t>
            </w:r>
          </w:p>
        </w:tc>
        <w:tc>
          <w:tcPr>
            <w:tcW w:w="1336" w:type="dxa"/>
          </w:tcPr>
          <w:p w14:paraId="1F8B3E07" w14:textId="08DE2489" w:rsidR="008505A8" w:rsidRDefault="00F82F2B" w:rsidP="003164C3">
            <w:pPr>
              <w:spacing w:before="240"/>
              <w:rPr>
                <w:rFonts w:ascii="Arial" w:hAnsi="Arial" w:cs="Arial"/>
              </w:rPr>
            </w:pPr>
            <w:r>
              <w:rPr>
                <w:rFonts w:ascii="Arial" w:hAnsi="Arial" w:cs="Arial"/>
              </w:rPr>
              <w:t>10.0</w:t>
            </w:r>
          </w:p>
        </w:tc>
        <w:tc>
          <w:tcPr>
            <w:tcW w:w="1336" w:type="dxa"/>
          </w:tcPr>
          <w:p w14:paraId="3BD74C50" w14:textId="105E6A06" w:rsidR="008505A8" w:rsidRDefault="00F82F2B" w:rsidP="003164C3">
            <w:pPr>
              <w:spacing w:before="240"/>
              <w:rPr>
                <w:rFonts w:ascii="Arial" w:hAnsi="Arial" w:cs="Arial"/>
              </w:rPr>
            </w:pPr>
            <w:r>
              <w:rPr>
                <w:rFonts w:ascii="Arial" w:hAnsi="Arial" w:cs="Arial"/>
              </w:rPr>
              <w:t>7.5</w:t>
            </w:r>
          </w:p>
        </w:tc>
        <w:tc>
          <w:tcPr>
            <w:tcW w:w="1336" w:type="dxa"/>
          </w:tcPr>
          <w:p w14:paraId="4D9774A0" w14:textId="74DB4718" w:rsidR="008505A8" w:rsidRDefault="00F82F2B" w:rsidP="003164C3">
            <w:pPr>
              <w:spacing w:before="240"/>
              <w:rPr>
                <w:rFonts w:ascii="Arial" w:hAnsi="Arial" w:cs="Arial"/>
              </w:rPr>
            </w:pPr>
            <w:r>
              <w:rPr>
                <w:rFonts w:ascii="Arial" w:hAnsi="Arial" w:cs="Arial"/>
              </w:rPr>
              <w:t>2.5</w:t>
            </w:r>
          </w:p>
        </w:tc>
      </w:tr>
      <w:tr w:rsidR="008505A8" w14:paraId="26E533A1" w14:textId="77777777" w:rsidTr="003164C3">
        <w:trPr>
          <w:jc w:val="center"/>
        </w:trPr>
        <w:tc>
          <w:tcPr>
            <w:tcW w:w="3988" w:type="dxa"/>
          </w:tcPr>
          <w:p w14:paraId="373ED2BB" w14:textId="1E69851E" w:rsidR="008505A8" w:rsidRDefault="008505A8" w:rsidP="003164C3">
            <w:pPr>
              <w:spacing w:before="240"/>
              <w:rPr>
                <w:rFonts w:ascii="Arial" w:hAnsi="Arial" w:cs="Arial"/>
              </w:rPr>
            </w:pPr>
            <w:r>
              <w:rPr>
                <w:rFonts w:ascii="Arial" w:hAnsi="Arial" w:cs="Arial"/>
              </w:rPr>
              <w:t xml:space="preserve">I </w:t>
            </w:r>
            <w:r w:rsidR="00F82F2B">
              <w:rPr>
                <w:rFonts w:ascii="Arial" w:hAnsi="Arial" w:cs="Arial"/>
              </w:rPr>
              <w:t xml:space="preserve">submitted a press release to the local </w:t>
            </w:r>
            <w:r w:rsidR="00336393">
              <w:rPr>
                <w:rFonts w:ascii="Arial" w:hAnsi="Arial" w:cs="Arial"/>
              </w:rPr>
              <w:t>news</w:t>
            </w:r>
            <w:r w:rsidR="00F82F2B">
              <w:rPr>
                <w:rFonts w:ascii="Arial" w:hAnsi="Arial" w:cs="Arial"/>
              </w:rPr>
              <w:t>paper</w:t>
            </w:r>
          </w:p>
        </w:tc>
        <w:tc>
          <w:tcPr>
            <w:tcW w:w="1335" w:type="dxa"/>
          </w:tcPr>
          <w:p w14:paraId="002726C8" w14:textId="167D9DB5" w:rsidR="008505A8" w:rsidRDefault="00F82F2B" w:rsidP="003164C3">
            <w:pPr>
              <w:spacing w:before="240"/>
              <w:rPr>
                <w:rFonts w:ascii="Arial" w:hAnsi="Arial" w:cs="Arial"/>
              </w:rPr>
            </w:pPr>
            <w:r>
              <w:rPr>
                <w:rFonts w:ascii="Arial" w:hAnsi="Arial" w:cs="Arial"/>
              </w:rPr>
              <w:t>0.0</w:t>
            </w:r>
          </w:p>
        </w:tc>
        <w:tc>
          <w:tcPr>
            <w:tcW w:w="1336" w:type="dxa"/>
          </w:tcPr>
          <w:p w14:paraId="790767C5" w14:textId="6C6DFDD3" w:rsidR="008505A8" w:rsidRDefault="00F82F2B" w:rsidP="003164C3">
            <w:pPr>
              <w:spacing w:before="240"/>
              <w:rPr>
                <w:rFonts w:ascii="Arial" w:hAnsi="Arial" w:cs="Arial"/>
              </w:rPr>
            </w:pPr>
            <w:r>
              <w:rPr>
                <w:rFonts w:ascii="Arial" w:hAnsi="Arial" w:cs="Arial"/>
              </w:rPr>
              <w:t>10.0</w:t>
            </w:r>
          </w:p>
        </w:tc>
        <w:tc>
          <w:tcPr>
            <w:tcW w:w="1336" w:type="dxa"/>
          </w:tcPr>
          <w:p w14:paraId="2C24FBB6" w14:textId="3101C511" w:rsidR="008505A8" w:rsidRDefault="00F82F2B" w:rsidP="003164C3">
            <w:pPr>
              <w:spacing w:before="240"/>
              <w:rPr>
                <w:rFonts w:ascii="Arial" w:hAnsi="Arial" w:cs="Arial"/>
              </w:rPr>
            </w:pPr>
            <w:r>
              <w:rPr>
                <w:rFonts w:ascii="Arial" w:hAnsi="Arial" w:cs="Arial"/>
              </w:rPr>
              <w:t>5.0</w:t>
            </w:r>
          </w:p>
        </w:tc>
        <w:tc>
          <w:tcPr>
            <w:tcW w:w="1336" w:type="dxa"/>
          </w:tcPr>
          <w:p w14:paraId="21D942D2" w14:textId="26E394C1" w:rsidR="008505A8" w:rsidRDefault="00F82F2B" w:rsidP="003164C3">
            <w:pPr>
              <w:spacing w:before="240"/>
              <w:rPr>
                <w:rFonts w:ascii="Arial" w:hAnsi="Arial" w:cs="Arial"/>
              </w:rPr>
            </w:pPr>
            <w:r>
              <w:rPr>
                <w:rFonts w:ascii="Arial" w:hAnsi="Arial" w:cs="Arial"/>
              </w:rPr>
              <w:t>5.0</w:t>
            </w:r>
          </w:p>
        </w:tc>
      </w:tr>
      <w:tr w:rsidR="008505A8" w14:paraId="67B5D4F5" w14:textId="77777777" w:rsidTr="00F82F2B">
        <w:trPr>
          <w:trHeight w:val="845"/>
          <w:jc w:val="center"/>
        </w:trPr>
        <w:tc>
          <w:tcPr>
            <w:tcW w:w="3988" w:type="dxa"/>
          </w:tcPr>
          <w:p w14:paraId="41FA69F3" w14:textId="57965171" w:rsidR="008505A8" w:rsidRDefault="00F82F2B" w:rsidP="003164C3">
            <w:pPr>
              <w:spacing w:before="240"/>
              <w:rPr>
                <w:rFonts w:ascii="Arial" w:hAnsi="Arial" w:cs="Arial"/>
              </w:rPr>
            </w:pPr>
            <w:r>
              <w:rPr>
                <w:rFonts w:ascii="Arial" w:hAnsi="Arial" w:cs="Arial"/>
              </w:rPr>
              <w:t>The press release was printed in the local newspaper</w:t>
            </w:r>
          </w:p>
        </w:tc>
        <w:tc>
          <w:tcPr>
            <w:tcW w:w="1335" w:type="dxa"/>
          </w:tcPr>
          <w:p w14:paraId="3EBF6D8A" w14:textId="5464ADA9" w:rsidR="008505A8" w:rsidRDefault="00F82F2B" w:rsidP="003164C3">
            <w:pPr>
              <w:spacing w:before="240"/>
              <w:rPr>
                <w:rFonts w:ascii="Arial" w:hAnsi="Arial" w:cs="Arial"/>
              </w:rPr>
            </w:pPr>
            <w:r>
              <w:rPr>
                <w:rFonts w:ascii="Arial" w:hAnsi="Arial" w:cs="Arial"/>
              </w:rPr>
              <w:t>10.0</w:t>
            </w:r>
          </w:p>
        </w:tc>
        <w:tc>
          <w:tcPr>
            <w:tcW w:w="1336" w:type="dxa"/>
          </w:tcPr>
          <w:p w14:paraId="50DA0DF0" w14:textId="0F8CF6B8" w:rsidR="008505A8" w:rsidRDefault="00F82F2B" w:rsidP="003164C3">
            <w:pPr>
              <w:spacing w:before="240"/>
              <w:rPr>
                <w:rFonts w:ascii="Arial" w:hAnsi="Arial" w:cs="Arial"/>
              </w:rPr>
            </w:pPr>
            <w:r>
              <w:rPr>
                <w:rFonts w:ascii="Arial" w:hAnsi="Arial" w:cs="Arial"/>
              </w:rPr>
              <w:t>10.0</w:t>
            </w:r>
          </w:p>
        </w:tc>
        <w:tc>
          <w:tcPr>
            <w:tcW w:w="1336" w:type="dxa"/>
          </w:tcPr>
          <w:p w14:paraId="5855A2FA" w14:textId="6316B1DD" w:rsidR="008505A8" w:rsidRDefault="00F82F2B" w:rsidP="003164C3">
            <w:pPr>
              <w:spacing w:before="240"/>
              <w:rPr>
                <w:rFonts w:ascii="Arial" w:hAnsi="Arial" w:cs="Arial"/>
              </w:rPr>
            </w:pPr>
            <w:r>
              <w:rPr>
                <w:rFonts w:ascii="Arial" w:hAnsi="Arial" w:cs="Arial"/>
              </w:rPr>
              <w:t>10.0</w:t>
            </w:r>
          </w:p>
        </w:tc>
        <w:tc>
          <w:tcPr>
            <w:tcW w:w="1336" w:type="dxa"/>
          </w:tcPr>
          <w:p w14:paraId="685A3526" w14:textId="166CD97A" w:rsidR="008505A8" w:rsidRDefault="00F82F2B" w:rsidP="003164C3">
            <w:pPr>
              <w:spacing w:before="240"/>
              <w:rPr>
                <w:rFonts w:ascii="Arial" w:hAnsi="Arial" w:cs="Arial"/>
              </w:rPr>
            </w:pPr>
            <w:r>
              <w:rPr>
                <w:rFonts w:ascii="Arial" w:hAnsi="Arial" w:cs="Arial"/>
              </w:rPr>
              <w:t>0.0</w:t>
            </w:r>
          </w:p>
        </w:tc>
      </w:tr>
    </w:tbl>
    <w:p w14:paraId="1C9F5D6E" w14:textId="2DB417C6" w:rsidR="008505A8" w:rsidRDefault="0068188E" w:rsidP="006E537B">
      <w:pPr>
        <w:spacing w:before="240"/>
        <w:rPr>
          <w:rFonts w:ascii="Arial" w:hAnsi="Arial" w:cs="Arial"/>
        </w:rPr>
      </w:pPr>
      <w:r w:rsidRPr="00D870C8">
        <w:rPr>
          <w:rFonts w:ascii="Arial" w:hAnsi="Arial" w:cs="Arial"/>
          <w:b/>
          <w:bCs/>
        </w:rPr>
        <w:t xml:space="preserve">Educator Impressions of Team Soybean </w:t>
      </w:r>
      <w:r>
        <w:rPr>
          <w:rFonts w:ascii="Arial" w:hAnsi="Arial" w:cs="Arial"/>
          <w:b/>
          <w:bCs/>
        </w:rPr>
        <w:t>Rewards</w:t>
      </w:r>
      <w:r w:rsidRPr="00D870C8">
        <w:rPr>
          <w:rFonts w:ascii="Arial" w:hAnsi="Arial" w:cs="Arial"/>
          <w:b/>
          <w:bCs/>
        </w:rPr>
        <w:t xml:space="preserve">. </w:t>
      </w:r>
      <w:r w:rsidR="00BC6EF0">
        <w:rPr>
          <w:rFonts w:ascii="Arial" w:hAnsi="Arial" w:cs="Arial"/>
        </w:rPr>
        <w:t>FFA instructors were asked to rate their impressions of the Team Soybean rewards presented to their students (</w:t>
      </w:r>
      <w:r w:rsidR="00BC6EF0" w:rsidRPr="00BC6EF0">
        <w:rPr>
          <w:rFonts w:ascii="Arial" w:hAnsi="Arial" w:cs="Arial"/>
          <w:b/>
          <w:bCs/>
        </w:rPr>
        <w:t>Table 7</w:t>
      </w:r>
      <w:r w:rsidR="00BC6EF0">
        <w:rPr>
          <w:rFonts w:ascii="Arial" w:hAnsi="Arial" w:cs="Arial"/>
        </w:rPr>
        <w:t xml:space="preserve">) </w:t>
      </w:r>
      <w:r w:rsidR="00BC6EF0">
        <w:rPr>
          <w:rFonts w:ascii="Arial" w:hAnsi="Arial" w:cs="Arial"/>
        </w:rPr>
        <w:t xml:space="preserve">on a scale of 0 to 10 where a score of “0” means </w:t>
      </w:r>
      <w:r w:rsidR="00962E62">
        <w:rPr>
          <w:rFonts w:ascii="Arial" w:hAnsi="Arial" w:cs="Arial"/>
        </w:rPr>
        <w:t>negative</w:t>
      </w:r>
      <w:r w:rsidR="00BC6EF0">
        <w:rPr>
          <w:rFonts w:ascii="Arial" w:hAnsi="Arial" w:cs="Arial"/>
        </w:rPr>
        <w:t xml:space="preserve">, a score of ‘5’ means </w:t>
      </w:r>
      <w:r w:rsidR="00962E62">
        <w:rPr>
          <w:rFonts w:ascii="Arial" w:hAnsi="Arial" w:cs="Arial"/>
        </w:rPr>
        <w:t>neutral</w:t>
      </w:r>
      <w:r w:rsidR="00BC6EF0">
        <w:rPr>
          <w:rFonts w:ascii="Arial" w:hAnsi="Arial" w:cs="Arial"/>
        </w:rPr>
        <w:t xml:space="preserve"> and a score of ’10’ means </w:t>
      </w:r>
      <w:r w:rsidR="00962E62">
        <w:rPr>
          <w:rFonts w:ascii="Arial" w:hAnsi="Arial" w:cs="Arial"/>
        </w:rPr>
        <w:t>positive</w:t>
      </w:r>
      <w:r>
        <w:rPr>
          <w:rFonts w:ascii="Arial" w:hAnsi="Arial" w:cs="Arial"/>
        </w:rPr>
        <w:t xml:space="preserve">; with the average response indicating neutrality. </w:t>
      </w:r>
      <w:r w:rsidR="00962E62">
        <w:rPr>
          <w:rFonts w:ascii="Arial" w:hAnsi="Arial" w:cs="Arial"/>
        </w:rPr>
        <w:t xml:space="preserve">Two instructors also provided additional comments regarding the rewards: “We loved the </w:t>
      </w:r>
      <w:r w:rsidR="00D870C8">
        <w:rPr>
          <w:rFonts w:ascii="Arial" w:hAnsi="Arial" w:cs="Arial"/>
        </w:rPr>
        <w:t>program,</w:t>
      </w:r>
      <w:r w:rsidR="00962E62">
        <w:rPr>
          <w:rFonts w:ascii="Arial" w:hAnsi="Arial" w:cs="Arial"/>
        </w:rPr>
        <w:t xml:space="preserve"> and the rewards were a sweet surprise” and “Appreciate the thought, but we didn’t need any rewards”.</w:t>
      </w:r>
    </w:p>
    <w:p w14:paraId="1C57E483" w14:textId="09B11DB0" w:rsidR="00BC6EF0" w:rsidRDefault="00BC6EF0" w:rsidP="00BC6EF0">
      <w:pPr>
        <w:spacing w:before="240" w:after="0"/>
        <w:rPr>
          <w:rFonts w:ascii="Arial" w:hAnsi="Arial" w:cs="Arial"/>
        </w:rPr>
      </w:pPr>
      <w:r w:rsidRPr="008C04EC">
        <w:rPr>
          <w:rFonts w:ascii="Arial" w:hAnsi="Arial" w:cs="Arial"/>
          <w:b/>
          <w:bCs/>
        </w:rPr>
        <w:t xml:space="preserve">Table </w:t>
      </w:r>
      <w:r>
        <w:rPr>
          <w:rFonts w:ascii="Arial" w:hAnsi="Arial" w:cs="Arial"/>
          <w:b/>
          <w:bCs/>
        </w:rPr>
        <w:t>7</w:t>
      </w:r>
      <w:r w:rsidRPr="008C04EC">
        <w:rPr>
          <w:rFonts w:ascii="Arial" w:hAnsi="Arial" w:cs="Arial"/>
          <w:b/>
          <w:bCs/>
        </w:rPr>
        <w:t>.</w:t>
      </w:r>
      <w:r>
        <w:rPr>
          <w:rFonts w:ascii="Arial" w:hAnsi="Arial" w:cs="Arial"/>
        </w:rPr>
        <w:t xml:space="preserve"> Summary statistics for response ratings regarding </w:t>
      </w:r>
      <w:r>
        <w:rPr>
          <w:rFonts w:ascii="Arial" w:hAnsi="Arial" w:cs="Arial"/>
        </w:rPr>
        <w:t xml:space="preserve">Team Soybean rewards provided to students on </w:t>
      </w:r>
      <w:r>
        <w:rPr>
          <w:rFonts w:ascii="Arial" w:hAnsi="Arial" w:cs="Arial"/>
        </w:rPr>
        <w:t xml:space="preserve">a score of “0” means </w:t>
      </w:r>
      <w:r>
        <w:rPr>
          <w:rFonts w:ascii="Arial" w:hAnsi="Arial" w:cs="Arial"/>
        </w:rPr>
        <w:t>negative</w:t>
      </w:r>
      <w:r>
        <w:rPr>
          <w:rFonts w:ascii="Arial" w:hAnsi="Arial" w:cs="Arial"/>
        </w:rPr>
        <w:t xml:space="preserve">, a score of ‘5’ means </w:t>
      </w:r>
      <w:r>
        <w:rPr>
          <w:rFonts w:ascii="Arial" w:hAnsi="Arial" w:cs="Arial"/>
        </w:rPr>
        <w:t>neutral</w:t>
      </w:r>
      <w:r>
        <w:rPr>
          <w:rFonts w:ascii="Arial" w:hAnsi="Arial" w:cs="Arial"/>
        </w:rPr>
        <w:t xml:space="preserve"> and a score of ’10’ means </w:t>
      </w:r>
      <w:r>
        <w:rPr>
          <w:rFonts w:ascii="Arial" w:hAnsi="Arial" w:cs="Arial"/>
        </w:rPr>
        <w:t>positive</w:t>
      </w:r>
      <w:r>
        <w:rPr>
          <w:rFonts w:ascii="Arial" w:hAnsi="Arial" w:cs="Arial"/>
        </w:rPr>
        <w:t xml:space="preserve"> (n=</w:t>
      </w:r>
      <w:r>
        <w:rPr>
          <w:rFonts w:ascii="Arial" w:hAnsi="Arial" w:cs="Arial"/>
        </w:rPr>
        <w:t>6</w:t>
      </w:r>
      <w:r>
        <w:rPr>
          <w:rFonts w:ascii="Arial" w:hAnsi="Arial" w:cs="Arial"/>
        </w:rPr>
        <w:t>)</w:t>
      </w:r>
    </w:p>
    <w:tbl>
      <w:tblPr>
        <w:tblStyle w:val="TableGrid"/>
        <w:tblW w:w="0" w:type="auto"/>
        <w:jc w:val="center"/>
        <w:tblLook w:val="04A0" w:firstRow="1" w:lastRow="0" w:firstColumn="1" w:lastColumn="0" w:noHBand="0" w:noVBand="1"/>
      </w:tblPr>
      <w:tblGrid>
        <w:gridCol w:w="3988"/>
        <w:gridCol w:w="1335"/>
        <w:gridCol w:w="1336"/>
        <w:gridCol w:w="1336"/>
        <w:gridCol w:w="1336"/>
      </w:tblGrid>
      <w:tr w:rsidR="00BC6EF0" w14:paraId="2783B592" w14:textId="77777777" w:rsidTr="003164C3">
        <w:trPr>
          <w:jc w:val="center"/>
        </w:trPr>
        <w:tc>
          <w:tcPr>
            <w:tcW w:w="3988" w:type="dxa"/>
          </w:tcPr>
          <w:p w14:paraId="72E62E02" w14:textId="77777777" w:rsidR="00BC6EF0" w:rsidRDefault="00BC6EF0" w:rsidP="003164C3">
            <w:pPr>
              <w:spacing w:before="240"/>
              <w:rPr>
                <w:rFonts w:ascii="Arial" w:hAnsi="Arial" w:cs="Arial"/>
              </w:rPr>
            </w:pPr>
            <w:r>
              <w:rPr>
                <w:rFonts w:ascii="Arial" w:hAnsi="Arial" w:cs="Arial"/>
              </w:rPr>
              <w:t>Statement</w:t>
            </w:r>
          </w:p>
        </w:tc>
        <w:tc>
          <w:tcPr>
            <w:tcW w:w="1335" w:type="dxa"/>
          </w:tcPr>
          <w:p w14:paraId="037FFA51" w14:textId="77777777" w:rsidR="00BC6EF0" w:rsidRDefault="00BC6EF0" w:rsidP="003164C3">
            <w:pPr>
              <w:spacing w:before="240"/>
              <w:rPr>
                <w:rFonts w:ascii="Arial" w:hAnsi="Arial" w:cs="Arial"/>
              </w:rPr>
            </w:pPr>
            <w:r>
              <w:rPr>
                <w:rFonts w:ascii="Arial" w:hAnsi="Arial" w:cs="Arial"/>
              </w:rPr>
              <w:t xml:space="preserve">Minimum </w:t>
            </w:r>
          </w:p>
        </w:tc>
        <w:tc>
          <w:tcPr>
            <w:tcW w:w="1336" w:type="dxa"/>
          </w:tcPr>
          <w:p w14:paraId="5FB2A501" w14:textId="0FF23A53" w:rsidR="00BC6EF0" w:rsidRDefault="00D870C8" w:rsidP="003164C3">
            <w:pPr>
              <w:spacing w:before="240"/>
              <w:rPr>
                <w:rFonts w:ascii="Arial" w:hAnsi="Arial" w:cs="Arial"/>
              </w:rPr>
            </w:pPr>
            <w:r>
              <w:rPr>
                <w:rFonts w:ascii="Arial" w:hAnsi="Arial" w:cs="Arial"/>
              </w:rPr>
              <w:t>Maximum</w:t>
            </w:r>
          </w:p>
        </w:tc>
        <w:tc>
          <w:tcPr>
            <w:tcW w:w="1336" w:type="dxa"/>
          </w:tcPr>
          <w:p w14:paraId="6370FE50" w14:textId="77777777" w:rsidR="00BC6EF0" w:rsidRDefault="00BC6EF0" w:rsidP="003164C3">
            <w:pPr>
              <w:spacing w:before="240"/>
              <w:rPr>
                <w:rFonts w:ascii="Arial" w:hAnsi="Arial" w:cs="Arial"/>
              </w:rPr>
            </w:pPr>
            <w:r>
              <w:rPr>
                <w:rFonts w:ascii="Arial" w:hAnsi="Arial" w:cs="Arial"/>
              </w:rPr>
              <w:t>Mean</w:t>
            </w:r>
          </w:p>
        </w:tc>
        <w:tc>
          <w:tcPr>
            <w:tcW w:w="1336" w:type="dxa"/>
          </w:tcPr>
          <w:p w14:paraId="00D932EF" w14:textId="77777777" w:rsidR="00BC6EF0" w:rsidRDefault="00BC6EF0" w:rsidP="003164C3">
            <w:pPr>
              <w:spacing w:before="240"/>
              <w:rPr>
                <w:rFonts w:ascii="Arial" w:hAnsi="Arial" w:cs="Arial"/>
              </w:rPr>
            </w:pPr>
            <w:r>
              <w:rPr>
                <w:rFonts w:ascii="Arial" w:hAnsi="Arial" w:cs="Arial"/>
              </w:rPr>
              <w:t>Std. Dev.</w:t>
            </w:r>
          </w:p>
        </w:tc>
      </w:tr>
      <w:tr w:rsidR="00BC6EF0" w14:paraId="12EA6E62" w14:textId="77777777" w:rsidTr="003164C3">
        <w:trPr>
          <w:jc w:val="center"/>
        </w:trPr>
        <w:tc>
          <w:tcPr>
            <w:tcW w:w="3988" w:type="dxa"/>
          </w:tcPr>
          <w:p w14:paraId="02D9651B" w14:textId="04787B23" w:rsidR="00BC6EF0" w:rsidRDefault="00BC6EF0" w:rsidP="003164C3">
            <w:pPr>
              <w:spacing w:before="240"/>
              <w:rPr>
                <w:rFonts w:ascii="Arial" w:hAnsi="Arial" w:cs="Arial"/>
              </w:rPr>
            </w:pPr>
            <w:r>
              <w:rPr>
                <w:rFonts w:ascii="Arial" w:hAnsi="Arial" w:cs="Arial"/>
              </w:rPr>
              <w:t>Stickers</w:t>
            </w:r>
          </w:p>
        </w:tc>
        <w:tc>
          <w:tcPr>
            <w:tcW w:w="1335" w:type="dxa"/>
          </w:tcPr>
          <w:p w14:paraId="69086B39" w14:textId="1EFCB767" w:rsidR="00BC6EF0" w:rsidRDefault="00BC6EF0" w:rsidP="003164C3">
            <w:pPr>
              <w:spacing w:before="240"/>
              <w:rPr>
                <w:rFonts w:ascii="Arial" w:hAnsi="Arial" w:cs="Arial"/>
              </w:rPr>
            </w:pPr>
            <w:r>
              <w:rPr>
                <w:rFonts w:ascii="Arial" w:hAnsi="Arial" w:cs="Arial"/>
              </w:rPr>
              <w:t>0.0</w:t>
            </w:r>
          </w:p>
        </w:tc>
        <w:tc>
          <w:tcPr>
            <w:tcW w:w="1336" w:type="dxa"/>
          </w:tcPr>
          <w:p w14:paraId="03066AED" w14:textId="77777777" w:rsidR="00BC6EF0" w:rsidRDefault="00BC6EF0" w:rsidP="003164C3">
            <w:pPr>
              <w:spacing w:before="240"/>
              <w:rPr>
                <w:rFonts w:ascii="Arial" w:hAnsi="Arial" w:cs="Arial"/>
              </w:rPr>
            </w:pPr>
            <w:r>
              <w:rPr>
                <w:rFonts w:ascii="Arial" w:hAnsi="Arial" w:cs="Arial"/>
              </w:rPr>
              <w:t>10.0</w:t>
            </w:r>
          </w:p>
        </w:tc>
        <w:tc>
          <w:tcPr>
            <w:tcW w:w="1336" w:type="dxa"/>
          </w:tcPr>
          <w:p w14:paraId="2840C68A" w14:textId="32CC6D77" w:rsidR="00BC6EF0" w:rsidRDefault="00BC6EF0" w:rsidP="003164C3">
            <w:pPr>
              <w:spacing w:before="240"/>
              <w:rPr>
                <w:rFonts w:ascii="Arial" w:hAnsi="Arial" w:cs="Arial"/>
              </w:rPr>
            </w:pPr>
            <w:r>
              <w:rPr>
                <w:rFonts w:ascii="Arial" w:hAnsi="Arial" w:cs="Arial"/>
              </w:rPr>
              <w:t>5.5</w:t>
            </w:r>
          </w:p>
        </w:tc>
        <w:tc>
          <w:tcPr>
            <w:tcW w:w="1336" w:type="dxa"/>
          </w:tcPr>
          <w:p w14:paraId="580D57B4" w14:textId="40401507" w:rsidR="00BC6EF0" w:rsidRDefault="00BC6EF0" w:rsidP="003164C3">
            <w:pPr>
              <w:spacing w:before="240"/>
              <w:rPr>
                <w:rFonts w:ascii="Arial" w:hAnsi="Arial" w:cs="Arial"/>
              </w:rPr>
            </w:pPr>
            <w:r>
              <w:rPr>
                <w:rFonts w:ascii="Arial" w:hAnsi="Arial" w:cs="Arial"/>
              </w:rPr>
              <w:t>3.3</w:t>
            </w:r>
          </w:p>
        </w:tc>
      </w:tr>
      <w:tr w:rsidR="00BC6EF0" w14:paraId="3D1849F4" w14:textId="77777777" w:rsidTr="003164C3">
        <w:trPr>
          <w:jc w:val="center"/>
        </w:trPr>
        <w:tc>
          <w:tcPr>
            <w:tcW w:w="3988" w:type="dxa"/>
          </w:tcPr>
          <w:p w14:paraId="46995ED9" w14:textId="7750A6A9" w:rsidR="00BC6EF0" w:rsidRDefault="00BC6EF0" w:rsidP="003164C3">
            <w:pPr>
              <w:spacing w:before="240"/>
              <w:rPr>
                <w:rFonts w:ascii="Arial" w:hAnsi="Arial" w:cs="Arial"/>
              </w:rPr>
            </w:pPr>
            <w:r>
              <w:rPr>
                <w:rFonts w:ascii="Arial" w:hAnsi="Arial" w:cs="Arial"/>
              </w:rPr>
              <w:t>Temporary tattoos</w:t>
            </w:r>
          </w:p>
        </w:tc>
        <w:tc>
          <w:tcPr>
            <w:tcW w:w="1335" w:type="dxa"/>
          </w:tcPr>
          <w:p w14:paraId="04D87BFC" w14:textId="7946744C" w:rsidR="00BC6EF0" w:rsidRDefault="00BC6EF0" w:rsidP="003164C3">
            <w:pPr>
              <w:spacing w:before="240"/>
              <w:rPr>
                <w:rFonts w:ascii="Arial" w:hAnsi="Arial" w:cs="Arial"/>
              </w:rPr>
            </w:pPr>
            <w:r>
              <w:rPr>
                <w:rFonts w:ascii="Arial" w:hAnsi="Arial" w:cs="Arial"/>
              </w:rPr>
              <w:t>0.0</w:t>
            </w:r>
          </w:p>
        </w:tc>
        <w:tc>
          <w:tcPr>
            <w:tcW w:w="1336" w:type="dxa"/>
          </w:tcPr>
          <w:p w14:paraId="00191B2A" w14:textId="77777777" w:rsidR="00BC6EF0" w:rsidRDefault="00BC6EF0" w:rsidP="003164C3">
            <w:pPr>
              <w:spacing w:before="240"/>
              <w:rPr>
                <w:rFonts w:ascii="Arial" w:hAnsi="Arial" w:cs="Arial"/>
              </w:rPr>
            </w:pPr>
            <w:r>
              <w:rPr>
                <w:rFonts w:ascii="Arial" w:hAnsi="Arial" w:cs="Arial"/>
              </w:rPr>
              <w:t>10.0</w:t>
            </w:r>
          </w:p>
        </w:tc>
        <w:tc>
          <w:tcPr>
            <w:tcW w:w="1336" w:type="dxa"/>
          </w:tcPr>
          <w:p w14:paraId="5E33B89A" w14:textId="15E46895" w:rsidR="00BC6EF0" w:rsidRDefault="00BC6EF0" w:rsidP="003164C3">
            <w:pPr>
              <w:spacing w:before="240"/>
              <w:rPr>
                <w:rFonts w:ascii="Arial" w:hAnsi="Arial" w:cs="Arial"/>
              </w:rPr>
            </w:pPr>
            <w:r>
              <w:rPr>
                <w:rFonts w:ascii="Arial" w:hAnsi="Arial" w:cs="Arial"/>
              </w:rPr>
              <w:t>5.7</w:t>
            </w:r>
          </w:p>
        </w:tc>
        <w:tc>
          <w:tcPr>
            <w:tcW w:w="1336" w:type="dxa"/>
          </w:tcPr>
          <w:p w14:paraId="013DDB72" w14:textId="3F25D36E" w:rsidR="00BC6EF0" w:rsidRDefault="00BC6EF0" w:rsidP="003164C3">
            <w:pPr>
              <w:spacing w:before="240"/>
              <w:rPr>
                <w:rFonts w:ascii="Arial" w:hAnsi="Arial" w:cs="Arial"/>
              </w:rPr>
            </w:pPr>
            <w:r>
              <w:rPr>
                <w:rFonts w:ascii="Arial" w:hAnsi="Arial" w:cs="Arial"/>
              </w:rPr>
              <w:t>3.3</w:t>
            </w:r>
          </w:p>
        </w:tc>
      </w:tr>
      <w:tr w:rsidR="00BC6EF0" w14:paraId="4D1DF83D" w14:textId="77777777" w:rsidTr="003164C3">
        <w:trPr>
          <w:trHeight w:val="845"/>
          <w:jc w:val="center"/>
        </w:trPr>
        <w:tc>
          <w:tcPr>
            <w:tcW w:w="3988" w:type="dxa"/>
          </w:tcPr>
          <w:p w14:paraId="67D9EF8E" w14:textId="7C8914B9" w:rsidR="00BC6EF0" w:rsidRDefault="00BC6EF0" w:rsidP="003164C3">
            <w:pPr>
              <w:spacing w:before="240"/>
              <w:rPr>
                <w:rFonts w:ascii="Arial" w:hAnsi="Arial" w:cs="Arial"/>
              </w:rPr>
            </w:pPr>
            <w:r>
              <w:rPr>
                <w:rFonts w:ascii="Arial" w:hAnsi="Arial" w:cs="Arial"/>
              </w:rPr>
              <w:t>Certificates of participation</w:t>
            </w:r>
          </w:p>
        </w:tc>
        <w:tc>
          <w:tcPr>
            <w:tcW w:w="1335" w:type="dxa"/>
          </w:tcPr>
          <w:p w14:paraId="2EC7FEB1" w14:textId="5C1F3A71" w:rsidR="00BC6EF0" w:rsidRDefault="00BC6EF0" w:rsidP="003164C3">
            <w:pPr>
              <w:spacing w:before="240"/>
              <w:rPr>
                <w:rFonts w:ascii="Arial" w:hAnsi="Arial" w:cs="Arial"/>
              </w:rPr>
            </w:pPr>
            <w:r>
              <w:rPr>
                <w:rFonts w:ascii="Arial" w:hAnsi="Arial" w:cs="Arial"/>
              </w:rPr>
              <w:t>0.0</w:t>
            </w:r>
          </w:p>
        </w:tc>
        <w:tc>
          <w:tcPr>
            <w:tcW w:w="1336" w:type="dxa"/>
          </w:tcPr>
          <w:p w14:paraId="4982998D" w14:textId="77777777" w:rsidR="00BC6EF0" w:rsidRDefault="00BC6EF0" w:rsidP="003164C3">
            <w:pPr>
              <w:spacing w:before="240"/>
              <w:rPr>
                <w:rFonts w:ascii="Arial" w:hAnsi="Arial" w:cs="Arial"/>
              </w:rPr>
            </w:pPr>
            <w:r>
              <w:rPr>
                <w:rFonts w:ascii="Arial" w:hAnsi="Arial" w:cs="Arial"/>
              </w:rPr>
              <w:t>10.0</w:t>
            </w:r>
          </w:p>
        </w:tc>
        <w:tc>
          <w:tcPr>
            <w:tcW w:w="1336" w:type="dxa"/>
          </w:tcPr>
          <w:p w14:paraId="32499A7A" w14:textId="34C25423" w:rsidR="00BC6EF0" w:rsidRDefault="00BC6EF0" w:rsidP="003164C3">
            <w:pPr>
              <w:spacing w:before="240"/>
              <w:rPr>
                <w:rFonts w:ascii="Arial" w:hAnsi="Arial" w:cs="Arial"/>
              </w:rPr>
            </w:pPr>
            <w:r>
              <w:rPr>
                <w:rFonts w:ascii="Arial" w:hAnsi="Arial" w:cs="Arial"/>
              </w:rPr>
              <w:t>6.2</w:t>
            </w:r>
          </w:p>
        </w:tc>
        <w:tc>
          <w:tcPr>
            <w:tcW w:w="1336" w:type="dxa"/>
          </w:tcPr>
          <w:p w14:paraId="4CB81582" w14:textId="27ADD2BD" w:rsidR="00BC6EF0" w:rsidRDefault="00BC6EF0" w:rsidP="003164C3">
            <w:pPr>
              <w:spacing w:before="240"/>
              <w:rPr>
                <w:rFonts w:ascii="Arial" w:hAnsi="Arial" w:cs="Arial"/>
              </w:rPr>
            </w:pPr>
            <w:r>
              <w:rPr>
                <w:rFonts w:ascii="Arial" w:hAnsi="Arial" w:cs="Arial"/>
              </w:rPr>
              <w:t>3.3</w:t>
            </w:r>
          </w:p>
        </w:tc>
      </w:tr>
    </w:tbl>
    <w:p w14:paraId="1B03CF44" w14:textId="20D0CCF5" w:rsidR="00BC6EF0" w:rsidRDefault="0068188E" w:rsidP="006E537B">
      <w:pPr>
        <w:spacing w:before="240"/>
        <w:rPr>
          <w:rFonts w:ascii="Arial" w:hAnsi="Arial" w:cs="Arial"/>
        </w:rPr>
      </w:pPr>
      <w:r w:rsidRPr="0068188E">
        <w:rPr>
          <w:rFonts w:ascii="Arial" w:hAnsi="Arial" w:cs="Arial"/>
          <w:b/>
          <w:bCs/>
        </w:rPr>
        <w:t xml:space="preserve">Instructors were asked about whether they’d like their chapter to participate in 2023. </w:t>
      </w:r>
      <w:r w:rsidR="00630E33">
        <w:rPr>
          <w:rFonts w:ascii="Arial" w:hAnsi="Arial" w:cs="Arial"/>
        </w:rPr>
        <w:t xml:space="preserve">Instructors were notified that we received funding to continue the program in 2023 and </w:t>
      </w:r>
      <w:r>
        <w:rPr>
          <w:rFonts w:ascii="Arial" w:hAnsi="Arial" w:cs="Arial"/>
        </w:rPr>
        <w:t xml:space="preserve">were </w:t>
      </w:r>
      <w:r w:rsidR="00630E33">
        <w:rPr>
          <w:rFonts w:ascii="Arial" w:hAnsi="Arial" w:cs="Arial"/>
        </w:rPr>
        <w:t>asked about their interest in participating in various aspects of the current program (sampling program, careers discussion) or an in-class soybean experiment during the 2023/2024 school year. Of the six instructors that responded to the survey, five (83%) indicated that they are interested in participating in the sampling program, three (50%) in the careers discussion and four (67%) in an in-class soybean experiment.</w:t>
      </w:r>
    </w:p>
    <w:p w14:paraId="5EFCACAF" w14:textId="0B2653BB" w:rsidR="00784787" w:rsidRDefault="00784787" w:rsidP="006E537B">
      <w:pPr>
        <w:spacing w:before="240"/>
        <w:rPr>
          <w:rFonts w:ascii="Arial" w:hAnsi="Arial" w:cs="Arial"/>
        </w:rPr>
      </w:pPr>
      <w:r>
        <w:rPr>
          <w:rFonts w:ascii="Arial" w:hAnsi="Arial" w:cs="Arial"/>
        </w:rPr>
        <w:lastRenderedPageBreak/>
        <w:t>Instructors also offered general comments regarding the program, including: “I currently have sampling equipment for one student to sample at a time so having additional equipment would help students collect samples when they have time and not being able to miss those opportunities because of things like sports or other extra curriculars” and “Last year students did not have enough time to collect samples and send in by the deadline. This is a great program and I hope to better implement it next year”.</w:t>
      </w:r>
    </w:p>
    <w:p w14:paraId="2B6361EC" w14:textId="4BED0693" w:rsidR="00543F59" w:rsidRPr="00543F59" w:rsidRDefault="00543F59" w:rsidP="006E537B">
      <w:pPr>
        <w:spacing w:before="240"/>
        <w:rPr>
          <w:rFonts w:ascii="Arial" w:hAnsi="Arial" w:cs="Arial"/>
        </w:rPr>
      </w:pPr>
      <w:r w:rsidRPr="00543F59">
        <w:rPr>
          <w:rFonts w:ascii="Arial" w:hAnsi="Arial" w:cs="Arial"/>
          <w:b/>
          <w:bCs/>
        </w:rPr>
        <w:t>No-cost extension of project</w:t>
      </w:r>
      <w:r>
        <w:rPr>
          <w:rFonts w:ascii="Arial" w:hAnsi="Arial" w:cs="Arial"/>
          <w:b/>
          <w:bCs/>
        </w:rPr>
        <w:t xml:space="preserve">. </w:t>
      </w:r>
      <w:r>
        <w:rPr>
          <w:rFonts w:ascii="Arial" w:hAnsi="Arial" w:cs="Arial"/>
        </w:rPr>
        <w:t>A 1 year</w:t>
      </w:r>
      <w:r w:rsidR="0068188E">
        <w:rPr>
          <w:rFonts w:ascii="Arial" w:hAnsi="Arial" w:cs="Arial"/>
        </w:rPr>
        <w:t>,</w:t>
      </w:r>
      <w:r>
        <w:rPr>
          <w:rFonts w:ascii="Arial" w:hAnsi="Arial" w:cs="Arial"/>
        </w:rPr>
        <w:t xml:space="preserve"> no-cost extension of this project was granted by the MSRPC. Plans for these funds include contacting all of the school boards throughout the state to solicit additional schools to participate in the “Team Soybean” sampling program. This may require a bit of rebudgeting if participation by an FFA chapter requires us to ship sampling kits to schools.  </w:t>
      </w:r>
      <w:r w:rsidR="0068188E">
        <w:rPr>
          <w:rFonts w:ascii="Arial" w:hAnsi="Arial" w:cs="Arial"/>
        </w:rPr>
        <w:t xml:space="preserve">Additionally, in the </w:t>
      </w:r>
      <w:r w:rsidR="00674D6B">
        <w:rPr>
          <w:rFonts w:ascii="Arial" w:hAnsi="Arial" w:cs="Arial"/>
        </w:rPr>
        <w:t xml:space="preserve">target two regions (NW MN and the C/WC Lakes &amp; Dairy regions) of the state, we plan to speak with the county Soybean &amp; Corn Growers Associations about the program. Membership in these county-based associations are local and regional leaders with a keen interest in educating the next generation about agriculture and crop management. Engaging with these groups </w:t>
      </w:r>
      <w:r w:rsidR="002C20CA">
        <w:rPr>
          <w:rFonts w:ascii="Arial" w:hAnsi="Arial" w:cs="Arial"/>
        </w:rPr>
        <w:t xml:space="preserve">may </w:t>
      </w:r>
      <w:r w:rsidR="00674D6B">
        <w:rPr>
          <w:rFonts w:ascii="Arial" w:hAnsi="Arial" w:cs="Arial"/>
        </w:rPr>
        <w:t xml:space="preserve">lead to their advocating for county FFA (or science class) chapter </w:t>
      </w:r>
      <w:r w:rsidR="002C20CA">
        <w:rPr>
          <w:rFonts w:ascii="Arial" w:hAnsi="Arial" w:cs="Arial"/>
        </w:rPr>
        <w:t xml:space="preserve">Team Soybean </w:t>
      </w:r>
      <w:r w:rsidR="00674D6B">
        <w:rPr>
          <w:rFonts w:ascii="Arial" w:hAnsi="Arial" w:cs="Arial"/>
        </w:rPr>
        <w:t xml:space="preserve">participation. </w:t>
      </w:r>
    </w:p>
    <w:sectPr w:rsidR="00543F59" w:rsidRPr="00543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701CD"/>
    <w:multiLevelType w:val="hybridMultilevel"/>
    <w:tmpl w:val="1CDA23C6"/>
    <w:lvl w:ilvl="0" w:tplc="FB12AE44">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D0C07CF"/>
    <w:multiLevelType w:val="hybridMultilevel"/>
    <w:tmpl w:val="859AC9F6"/>
    <w:lvl w:ilvl="0" w:tplc="F01AD6CA">
      <w:start w:val="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A637EF"/>
    <w:multiLevelType w:val="hybridMultilevel"/>
    <w:tmpl w:val="FA821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1340509">
    <w:abstractNumId w:val="0"/>
  </w:num>
  <w:num w:numId="2" w16cid:durableId="1242452004">
    <w:abstractNumId w:val="2"/>
  </w:num>
  <w:num w:numId="3" w16cid:durableId="21028734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0D7"/>
    <w:rsid w:val="000016FC"/>
    <w:rsid w:val="00011632"/>
    <w:rsid w:val="00050094"/>
    <w:rsid w:val="00064D34"/>
    <w:rsid w:val="00067144"/>
    <w:rsid w:val="000C66B5"/>
    <w:rsid w:val="00105719"/>
    <w:rsid w:val="00147F22"/>
    <w:rsid w:val="00195449"/>
    <w:rsid w:val="001B0567"/>
    <w:rsid w:val="001F15E6"/>
    <w:rsid w:val="00252125"/>
    <w:rsid w:val="002C20CA"/>
    <w:rsid w:val="0031591A"/>
    <w:rsid w:val="00336393"/>
    <w:rsid w:val="003571D5"/>
    <w:rsid w:val="00385AD5"/>
    <w:rsid w:val="003E3BAE"/>
    <w:rsid w:val="004215C2"/>
    <w:rsid w:val="0046585C"/>
    <w:rsid w:val="00480090"/>
    <w:rsid w:val="004A2992"/>
    <w:rsid w:val="004B0955"/>
    <w:rsid w:val="004E61CB"/>
    <w:rsid w:val="00513B7E"/>
    <w:rsid w:val="00531D3A"/>
    <w:rsid w:val="00543F59"/>
    <w:rsid w:val="00565D99"/>
    <w:rsid w:val="00581C3D"/>
    <w:rsid w:val="00587B4A"/>
    <w:rsid w:val="005A3EFB"/>
    <w:rsid w:val="00603B00"/>
    <w:rsid w:val="0060487C"/>
    <w:rsid w:val="00630E33"/>
    <w:rsid w:val="00674D6B"/>
    <w:rsid w:val="00674FA2"/>
    <w:rsid w:val="0068188E"/>
    <w:rsid w:val="006A74BD"/>
    <w:rsid w:val="006E537B"/>
    <w:rsid w:val="007405FB"/>
    <w:rsid w:val="00740650"/>
    <w:rsid w:val="00760924"/>
    <w:rsid w:val="007630D7"/>
    <w:rsid w:val="00770D2D"/>
    <w:rsid w:val="00780674"/>
    <w:rsid w:val="00784787"/>
    <w:rsid w:val="008505A8"/>
    <w:rsid w:val="00875AB1"/>
    <w:rsid w:val="0088041D"/>
    <w:rsid w:val="008B4428"/>
    <w:rsid w:val="008C04EC"/>
    <w:rsid w:val="008C3237"/>
    <w:rsid w:val="008D6270"/>
    <w:rsid w:val="00921194"/>
    <w:rsid w:val="00943415"/>
    <w:rsid w:val="00962E62"/>
    <w:rsid w:val="0096624D"/>
    <w:rsid w:val="0098260B"/>
    <w:rsid w:val="00A4230C"/>
    <w:rsid w:val="00A664E8"/>
    <w:rsid w:val="00B550B8"/>
    <w:rsid w:val="00BC6EF0"/>
    <w:rsid w:val="00BD1669"/>
    <w:rsid w:val="00C050DF"/>
    <w:rsid w:val="00C05CA0"/>
    <w:rsid w:val="00C42310"/>
    <w:rsid w:val="00CB2E70"/>
    <w:rsid w:val="00CC2F97"/>
    <w:rsid w:val="00D1436A"/>
    <w:rsid w:val="00D83A2F"/>
    <w:rsid w:val="00D870C8"/>
    <w:rsid w:val="00DA642D"/>
    <w:rsid w:val="00DB1C07"/>
    <w:rsid w:val="00DD661D"/>
    <w:rsid w:val="00DF345B"/>
    <w:rsid w:val="00E76638"/>
    <w:rsid w:val="00E83F6C"/>
    <w:rsid w:val="00F57A08"/>
    <w:rsid w:val="00F82F2B"/>
    <w:rsid w:val="00FA3B03"/>
    <w:rsid w:val="00FB0B77"/>
    <w:rsid w:val="00FC4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D8909"/>
  <w15:chartTrackingRefBased/>
  <w15:docId w15:val="{35FE7DB9-ACF2-46CD-A2F9-0DA3980AD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C2F97"/>
    <w:rPr>
      <w:color w:val="0563C1" w:themeColor="hyperlink"/>
      <w:u w:val="single"/>
    </w:rPr>
  </w:style>
  <w:style w:type="paragraph" w:styleId="ListParagraph">
    <w:name w:val="List Paragraph"/>
    <w:basedOn w:val="Normal"/>
    <w:uiPriority w:val="34"/>
    <w:qFormat/>
    <w:rsid w:val="00CC2F97"/>
    <w:pPr>
      <w:ind w:left="720"/>
      <w:contextualSpacing/>
    </w:pPr>
  </w:style>
  <w:style w:type="table" w:styleId="TableGrid">
    <w:name w:val="Table Grid"/>
    <w:basedOn w:val="TableNormal"/>
    <w:uiPriority w:val="39"/>
    <w:rsid w:val="00674F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95449"/>
    <w:rPr>
      <w:color w:val="605E5C"/>
      <w:shd w:val="clear" w:color="auto" w:fill="E1DFDD"/>
    </w:rPr>
  </w:style>
  <w:style w:type="character" w:styleId="FollowedHyperlink">
    <w:name w:val="FollowedHyperlink"/>
    <w:basedOn w:val="DefaultParagraphFont"/>
    <w:uiPriority w:val="99"/>
    <w:semiHidden/>
    <w:unhideWhenUsed/>
    <w:rsid w:val="006A74B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3875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youtu.be/WLr3dhxL2h0" TargetMode="External"/><Relationship Id="rId3" Type="http://schemas.openxmlformats.org/officeDocument/2006/relationships/styles" Target="styles.xml"/><Relationship Id="rId7" Type="http://schemas.openxmlformats.org/officeDocument/2006/relationships/hyperlink" Target="mailto:bonga028@umn.edu" TargetMode="External"/><Relationship Id="rId12" Type="http://schemas.openxmlformats.org/officeDocument/2006/relationships/hyperlink" Target="https://docs.google.com/presentation/d/1v5S7iwStPfi7lcXbwQgWoYY-4xrWxNxyqh4wUkaFggA/edit?usp=sharin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apeltier@umn.edu" TargetMode="External"/><Relationship Id="rId11" Type="http://schemas.openxmlformats.org/officeDocument/2006/relationships/hyperlink" Target="https://docs.google.com/presentation/d/1rIAJRqfeAstY_qsKePTkwNv4rP2QO9lE4YGxeXUkEq0/edit?usp=sharing" TargetMode="External"/><Relationship Id="rId5" Type="http://schemas.openxmlformats.org/officeDocument/2006/relationships/webSettings" Target="webSettings.xml"/><Relationship Id="rId15" Type="http://schemas.openxmlformats.org/officeDocument/2006/relationships/hyperlink" Target="https://docs.google.com/document/d/1PsL8IuOmrCFqtUTpOYL-Vijxmcl6fuytiwAjazrugqQ/edit?usp=sharing" TargetMode="Externa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docs.google.com/document/d/1LENe9SaErIW-ZF8UrMrkA05SF0ZncnTN/edit?usp=sharing&amp;ouid=113466176131661857211&amp;rtpof=true&amp;sd=true"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Series 1</c:v>
                </c:pt>
              </c:strCache>
            </c:strRef>
          </c:tx>
          <c:spPr>
            <a:solidFill>
              <a:schemeClr val="accent2">
                <a:lumMod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&lt;50</c:v>
                </c:pt>
                <c:pt idx="1">
                  <c:v>50-200</c:v>
                </c:pt>
                <c:pt idx="2">
                  <c:v>201-2,000</c:v>
                </c:pt>
                <c:pt idx="3">
                  <c:v>2,001-10,000</c:v>
                </c:pt>
                <c:pt idx="4">
                  <c:v>&gt;10,001</c:v>
                </c:pt>
              </c:strCache>
            </c:strRef>
          </c:cat>
          <c:val>
            <c:numRef>
              <c:f>Sheet1!$B$2:$B$6</c:f>
              <c:numCache>
                <c:formatCode>General</c:formatCode>
                <c:ptCount val="5"/>
                <c:pt idx="0">
                  <c:v>9</c:v>
                </c:pt>
                <c:pt idx="1">
                  <c:v>47</c:v>
                </c:pt>
                <c:pt idx="2">
                  <c:v>68</c:v>
                </c:pt>
                <c:pt idx="3">
                  <c:v>42</c:v>
                </c:pt>
                <c:pt idx="4">
                  <c:v>9</c:v>
                </c:pt>
              </c:numCache>
            </c:numRef>
          </c:val>
          <c:extLst>
            <c:ext xmlns:c16="http://schemas.microsoft.com/office/drawing/2014/chart" uri="{C3380CC4-5D6E-409C-BE32-E72D297353CC}">
              <c16:uniqueId val="{00000000-1494-416B-A039-93CD542B5576}"/>
            </c:ext>
          </c:extLst>
        </c:ser>
        <c:dLbls>
          <c:showLegendKey val="0"/>
          <c:showVal val="0"/>
          <c:showCatName val="0"/>
          <c:showSerName val="0"/>
          <c:showPercent val="0"/>
          <c:showBubbleSize val="0"/>
        </c:dLbls>
        <c:gapWidth val="219"/>
        <c:overlap val="-27"/>
        <c:axId val="1990335616"/>
        <c:axId val="1990320736"/>
      </c:barChart>
      <c:catAx>
        <c:axId val="1990335616"/>
        <c:scaling>
          <c:orientation val="minMax"/>
        </c:scaling>
        <c:delete val="0"/>
        <c:axPos val="b"/>
        <c:title>
          <c:tx>
            <c:rich>
              <a:bodyPr rot="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SCN Egg count (eggs/100 cc)</a:t>
                </a:r>
              </a:p>
            </c:rich>
          </c:tx>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990320736"/>
        <c:crosses val="autoZero"/>
        <c:auto val="1"/>
        <c:lblAlgn val="ctr"/>
        <c:lblOffset val="100"/>
        <c:noMultiLvlLbl val="0"/>
      </c:catAx>
      <c:valAx>
        <c:axId val="19903207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Number of samples</a:t>
                </a:r>
              </a:p>
            </c:rich>
          </c:tx>
          <c:overlay val="0"/>
          <c:spPr>
            <a:noFill/>
            <a:ln>
              <a:noFill/>
            </a:ln>
            <a:effectLst/>
          </c:spPr>
          <c:txPr>
            <a:bodyPr rot="-540000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99033561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100" b="1">
          <a:latin typeface="Arial" panose="020B0604020202020204" pitchFamily="34" charset="0"/>
          <a:cs typeface="Arial" panose="020B0604020202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689D16-B1AC-4930-BE5B-9E7A92139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5985</TotalTime>
  <Pages>10</Pages>
  <Words>2807</Words>
  <Characters>16006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dc:description/>
  <cp:lastModifiedBy>Anonymous</cp:lastModifiedBy>
  <cp:revision>13</cp:revision>
  <cp:lastPrinted>2022-08-31T21:24:00Z</cp:lastPrinted>
  <dcterms:created xsi:type="dcterms:W3CDTF">2023-05-25T21:20:00Z</dcterms:created>
  <dcterms:modified xsi:type="dcterms:W3CDTF">2023-06-05T18:30:00Z</dcterms:modified>
</cp:coreProperties>
</file>