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47E72" w14:textId="01EDBB7B" w:rsidR="005C6B5A" w:rsidRPr="001D7484" w:rsidRDefault="00075CA7" w:rsidP="00B67471">
      <w:pPr>
        <w:spacing w:before="69"/>
        <w:jc w:val="center"/>
        <w:rPr>
          <w:b/>
          <w:sz w:val="24"/>
        </w:rPr>
      </w:pPr>
      <w:r w:rsidRPr="001D7484">
        <w:rPr>
          <w:b/>
          <w:sz w:val="24"/>
        </w:rPr>
        <w:t xml:space="preserve">Minnesota </w:t>
      </w:r>
      <w:r w:rsidR="00CA4230">
        <w:rPr>
          <w:b/>
          <w:sz w:val="24"/>
        </w:rPr>
        <w:t>Soybean</w:t>
      </w:r>
      <w:r w:rsidRPr="001D7484">
        <w:rPr>
          <w:b/>
          <w:sz w:val="24"/>
        </w:rPr>
        <w:t xml:space="preserve"> Research and Promotion Council</w:t>
      </w:r>
    </w:p>
    <w:p w14:paraId="4023CA62" w14:textId="77777777" w:rsidR="005C6B5A" w:rsidRPr="001D7484" w:rsidRDefault="005C6B5A" w:rsidP="00B67471">
      <w:pPr>
        <w:pStyle w:val="BodyText"/>
        <w:spacing w:before="10"/>
        <w:jc w:val="center"/>
        <w:rPr>
          <w:b/>
          <w:sz w:val="23"/>
        </w:rPr>
      </w:pPr>
    </w:p>
    <w:p w14:paraId="3817EBE4" w14:textId="3DB41761" w:rsidR="005C6B5A" w:rsidRDefault="0057606F" w:rsidP="00B67471">
      <w:pPr>
        <w:pStyle w:val="Heading1"/>
        <w:ind w:left="0"/>
        <w:jc w:val="center"/>
      </w:pPr>
      <w:r>
        <w:t>Annual</w:t>
      </w:r>
      <w:r w:rsidR="00075CA7" w:rsidRPr="001D7484">
        <w:t xml:space="preserve"> </w:t>
      </w:r>
      <w:r>
        <w:t>Research Progress Report</w:t>
      </w:r>
    </w:p>
    <w:p w14:paraId="0A6DCC7F" w14:textId="42B8F29D" w:rsidR="00E1022F" w:rsidRPr="00E1022F" w:rsidRDefault="00E1022F" w:rsidP="00B67471">
      <w:pPr>
        <w:pStyle w:val="Heading1"/>
        <w:ind w:left="0"/>
        <w:jc w:val="center"/>
        <w:rPr>
          <w:b w:val="0"/>
          <w:bCs w:val="0"/>
        </w:rPr>
      </w:pPr>
      <w:r w:rsidRPr="00E1022F">
        <w:rPr>
          <w:b w:val="0"/>
          <w:bCs w:val="0"/>
        </w:rPr>
        <w:t xml:space="preserve">Due November </w:t>
      </w:r>
      <w:r w:rsidR="00B616EE">
        <w:rPr>
          <w:b w:val="0"/>
          <w:bCs w:val="0"/>
        </w:rPr>
        <w:t>14</w:t>
      </w:r>
      <w:r w:rsidR="00B616EE" w:rsidRPr="00B616EE">
        <w:rPr>
          <w:b w:val="0"/>
          <w:bCs w:val="0"/>
          <w:vertAlign w:val="superscript"/>
        </w:rPr>
        <w:t>th</w:t>
      </w:r>
      <w:r w:rsidR="00B616EE">
        <w:rPr>
          <w:b w:val="0"/>
          <w:bCs w:val="0"/>
        </w:rPr>
        <w:t>.</w:t>
      </w:r>
      <w:r w:rsidRPr="00E1022F">
        <w:rPr>
          <w:b w:val="0"/>
          <w:bCs w:val="0"/>
        </w:rPr>
        <w:t xml:space="preserve"> </w:t>
      </w:r>
    </w:p>
    <w:p w14:paraId="08C15EF3" w14:textId="4638AF38" w:rsidR="005C6B5A" w:rsidRPr="001D7484" w:rsidRDefault="005C6B5A">
      <w:pPr>
        <w:pStyle w:val="BodyText"/>
        <w:rPr>
          <w:b/>
          <w:sz w:val="30"/>
        </w:rPr>
      </w:pPr>
    </w:p>
    <w:tbl>
      <w:tblPr>
        <w:tblStyle w:val="TableGrid"/>
        <w:tblW w:w="0" w:type="auto"/>
        <w:tblLook w:val="04A0" w:firstRow="1" w:lastRow="0" w:firstColumn="1" w:lastColumn="0" w:noHBand="0" w:noVBand="1"/>
      </w:tblPr>
      <w:tblGrid>
        <w:gridCol w:w="9010"/>
      </w:tblGrid>
      <w:tr w:rsidR="00B464EF" w:rsidRPr="001D7484" w14:paraId="1A0AB257" w14:textId="77777777" w:rsidTr="00B464EF">
        <w:tc>
          <w:tcPr>
            <w:tcW w:w="9010" w:type="dxa"/>
          </w:tcPr>
          <w:p w14:paraId="101E9F96" w14:textId="77777777" w:rsidR="00B464EF" w:rsidRPr="001D7484" w:rsidRDefault="00B464EF" w:rsidP="00B464EF">
            <w:pPr>
              <w:pStyle w:val="NoSpacing"/>
            </w:pPr>
          </w:p>
          <w:p w14:paraId="26BCFE16" w14:textId="61375C8C" w:rsidR="00B464EF" w:rsidRPr="006E4ED0" w:rsidRDefault="00B464EF" w:rsidP="00B464EF">
            <w:pPr>
              <w:pStyle w:val="NoSpacing"/>
            </w:pPr>
            <w:r w:rsidRPr="001D7484">
              <w:rPr>
                <w:b/>
                <w:bCs/>
                <w:i/>
                <w:iCs/>
              </w:rPr>
              <w:t>Audience:</w:t>
            </w:r>
            <w:r w:rsidRPr="001D7484">
              <w:t xml:space="preserve">  This information will be utilized to create a research reporting booklet that will be distributed to growers and crop consultants.  This is a great opportunity to communi- cate your research directly to growers.  Please keep your producer audience in mind when submitting your report.</w:t>
            </w:r>
            <w:r w:rsidR="00E1022F">
              <w:t xml:space="preserve"> Reports will be printed in </w:t>
            </w:r>
            <w:r w:rsidR="00E1022F" w:rsidRPr="00E1022F">
              <w:rPr>
                <w:color w:val="FF0000"/>
              </w:rPr>
              <w:t>C</w:t>
            </w:r>
            <w:r w:rsidR="00E1022F" w:rsidRPr="00E1022F">
              <w:rPr>
                <w:color w:val="F79646" w:themeColor="accent6"/>
              </w:rPr>
              <w:t>O</w:t>
            </w:r>
            <w:r w:rsidR="00E1022F" w:rsidRPr="00E1022F">
              <w:rPr>
                <w:color w:val="9BBB59" w:themeColor="accent3"/>
              </w:rPr>
              <w:t>L</w:t>
            </w:r>
            <w:r w:rsidR="00E1022F" w:rsidRPr="00E1022F">
              <w:rPr>
                <w:color w:val="4F81BD" w:themeColor="accent1"/>
              </w:rPr>
              <w:t>O</w:t>
            </w:r>
            <w:r w:rsidR="00E1022F" w:rsidRPr="00E1022F">
              <w:rPr>
                <w:color w:val="8064A2" w:themeColor="accent4"/>
              </w:rPr>
              <w:t>R</w:t>
            </w:r>
            <w:r w:rsidR="006E4ED0">
              <w:rPr>
                <w:color w:val="8064A2" w:themeColor="accent4"/>
              </w:rPr>
              <w:t xml:space="preserve"> </w:t>
            </w:r>
            <w:r w:rsidR="006E4ED0">
              <w:t>– please include color figures and photos to help explain your results to growers!</w:t>
            </w:r>
          </w:p>
          <w:p w14:paraId="5B0997A0" w14:textId="18D10BC3" w:rsidR="00B464EF" w:rsidRPr="001D7484" w:rsidRDefault="00B464EF" w:rsidP="00B464EF">
            <w:pPr>
              <w:pStyle w:val="NoSpacing"/>
            </w:pPr>
          </w:p>
        </w:tc>
      </w:tr>
    </w:tbl>
    <w:p w14:paraId="07A6CA4B" w14:textId="77777777" w:rsidR="00B464EF" w:rsidRPr="001D7484" w:rsidRDefault="00B464EF">
      <w:pPr>
        <w:pStyle w:val="BodyText"/>
        <w:rPr>
          <w:b/>
          <w:sz w:val="30"/>
        </w:rPr>
      </w:pPr>
    </w:p>
    <w:p w14:paraId="453E6854" w14:textId="77777777" w:rsidR="00B67471" w:rsidRPr="001D7484" w:rsidRDefault="00B67471">
      <w:pPr>
        <w:pStyle w:val="Heading2"/>
        <w:ind w:left="260"/>
      </w:pPr>
    </w:p>
    <w:p w14:paraId="6A133194" w14:textId="15B0DE29" w:rsidR="00883934" w:rsidRPr="001D7484" w:rsidRDefault="00075CA7" w:rsidP="0066628C">
      <w:pPr>
        <w:pStyle w:val="Heading2"/>
        <w:tabs>
          <w:tab w:val="left" w:pos="2340"/>
        </w:tabs>
        <w:ind w:left="0"/>
        <w:rPr>
          <w:b w:val="0"/>
        </w:rPr>
      </w:pPr>
      <w:r w:rsidRPr="001D7484">
        <w:rPr>
          <w:i/>
          <w:sz w:val="18"/>
          <w:szCs w:val="18"/>
        </w:rPr>
        <w:t>Project Title:</w:t>
      </w:r>
      <w:r w:rsidR="00E543FB" w:rsidRPr="001D7484">
        <w:rPr>
          <w:i/>
          <w:sz w:val="18"/>
          <w:szCs w:val="18"/>
        </w:rPr>
        <w:t xml:space="preserve"> </w:t>
      </w:r>
      <w:r w:rsidR="00B67471" w:rsidRPr="001D7484">
        <w:tab/>
      </w:r>
      <w:r w:rsidR="0089707E">
        <w:t>Nutrient Management for Profitable Soybean Production</w:t>
      </w:r>
      <w:r w:rsidR="0089707E">
        <w:tab/>
      </w:r>
      <w:r w:rsidR="0089707E">
        <w:tab/>
      </w:r>
    </w:p>
    <w:p w14:paraId="71FB0950" w14:textId="77777777" w:rsidR="005C6B5A" w:rsidRPr="001D7484" w:rsidRDefault="005C6B5A" w:rsidP="00C7397C">
      <w:pPr>
        <w:pStyle w:val="BodyText"/>
        <w:tabs>
          <w:tab w:val="left" w:pos="2340"/>
        </w:tabs>
        <w:spacing w:before="2"/>
        <w:rPr>
          <w:b/>
          <w:sz w:val="18"/>
        </w:rPr>
      </w:pPr>
    </w:p>
    <w:p w14:paraId="46A139CC" w14:textId="55CF3512" w:rsidR="005C6B5A" w:rsidRPr="001D7484" w:rsidRDefault="00075CA7" w:rsidP="00C7397C">
      <w:pPr>
        <w:tabs>
          <w:tab w:val="left" w:pos="2340"/>
        </w:tabs>
        <w:rPr>
          <w:b/>
          <w:sz w:val="20"/>
        </w:rPr>
      </w:pPr>
      <w:r w:rsidRPr="001D7484">
        <w:rPr>
          <w:b/>
          <w:i/>
          <w:sz w:val="18"/>
          <w:szCs w:val="18"/>
        </w:rPr>
        <w:t>Principal Investigator(s):</w:t>
      </w:r>
      <w:r w:rsidR="00F547D5" w:rsidRPr="001D7484">
        <w:rPr>
          <w:b/>
          <w:sz w:val="18"/>
          <w:szCs w:val="18"/>
        </w:rPr>
        <w:t xml:space="preserve"> </w:t>
      </w:r>
      <w:r w:rsidR="00B67471" w:rsidRPr="001D7484">
        <w:rPr>
          <w:b/>
          <w:sz w:val="20"/>
        </w:rPr>
        <w:tab/>
      </w:r>
      <w:r w:rsidR="0089707E">
        <w:rPr>
          <w:b/>
          <w:sz w:val="20"/>
        </w:rPr>
        <w:t>Daniel Kaiser – University of Minnesota Twin Cities</w:t>
      </w:r>
    </w:p>
    <w:p w14:paraId="700ACA5C" w14:textId="77777777" w:rsidR="005C6B5A" w:rsidRPr="001D7484" w:rsidRDefault="005C6B5A" w:rsidP="00C7397C">
      <w:pPr>
        <w:pStyle w:val="BodyText"/>
        <w:tabs>
          <w:tab w:val="left" w:pos="2340"/>
        </w:tabs>
        <w:spacing w:before="10"/>
        <w:rPr>
          <w:b/>
          <w:sz w:val="17"/>
        </w:rPr>
      </w:pPr>
    </w:p>
    <w:p w14:paraId="1ABFA3F8" w14:textId="6D564DA5" w:rsidR="0066628C" w:rsidRPr="001D7484" w:rsidRDefault="00075CA7" w:rsidP="00C7397C">
      <w:pPr>
        <w:tabs>
          <w:tab w:val="left" w:pos="2340"/>
        </w:tabs>
        <w:spacing w:before="1" w:line="720" w:lineRule="auto"/>
        <w:ind w:right="2825"/>
        <w:rPr>
          <w:sz w:val="20"/>
        </w:rPr>
      </w:pPr>
      <w:r w:rsidRPr="001D7484">
        <w:rPr>
          <w:b/>
          <w:i/>
          <w:sz w:val="18"/>
          <w:szCs w:val="18"/>
        </w:rPr>
        <w:t>Project</w:t>
      </w:r>
      <w:r w:rsidRPr="001D7484">
        <w:rPr>
          <w:b/>
          <w:i/>
          <w:spacing w:val="-4"/>
          <w:sz w:val="18"/>
          <w:szCs w:val="18"/>
        </w:rPr>
        <w:t xml:space="preserve"> </w:t>
      </w:r>
      <w:r w:rsidRPr="001D7484">
        <w:rPr>
          <w:b/>
          <w:i/>
          <w:sz w:val="18"/>
          <w:szCs w:val="18"/>
        </w:rPr>
        <w:t>Period:</w:t>
      </w:r>
      <w:r w:rsidRPr="001D7484">
        <w:rPr>
          <w:b/>
          <w:sz w:val="20"/>
        </w:rPr>
        <w:tab/>
      </w:r>
      <w:r w:rsidR="0089707E">
        <w:rPr>
          <w:b/>
          <w:sz w:val="20"/>
        </w:rPr>
        <w:t>May 1, 202</w:t>
      </w:r>
      <w:r w:rsidR="0051434D">
        <w:rPr>
          <w:b/>
          <w:sz w:val="20"/>
        </w:rPr>
        <w:t>4</w:t>
      </w:r>
      <w:r w:rsidR="0089707E">
        <w:rPr>
          <w:b/>
          <w:sz w:val="20"/>
        </w:rPr>
        <w:t xml:space="preserve"> – April 30, 202</w:t>
      </w:r>
      <w:r w:rsidR="0051434D">
        <w:rPr>
          <w:b/>
          <w:sz w:val="20"/>
        </w:rPr>
        <w:t>5</w:t>
      </w:r>
      <w:r w:rsidRPr="001D7484">
        <w:rPr>
          <w:sz w:val="20"/>
        </w:rPr>
        <w:t xml:space="preserve"> </w:t>
      </w:r>
    </w:p>
    <w:p w14:paraId="5FA7DF22" w14:textId="317A29B2" w:rsidR="009035AB" w:rsidRDefault="00EC79E7" w:rsidP="00C7397C">
      <w:pPr>
        <w:pStyle w:val="BodyText"/>
        <w:spacing w:line="360" w:lineRule="auto"/>
      </w:pPr>
      <w:r w:rsidRPr="001D7484">
        <w:rPr>
          <w:b/>
          <w:i/>
          <w:sz w:val="18"/>
          <w:szCs w:val="18"/>
          <w:u w:val="single"/>
        </w:rPr>
        <w:t>Research Question</w:t>
      </w:r>
      <w:r w:rsidR="001D7484">
        <w:rPr>
          <w:b/>
          <w:i/>
          <w:sz w:val="18"/>
          <w:szCs w:val="18"/>
          <w:u w:val="single"/>
        </w:rPr>
        <w:t>/Objectives</w:t>
      </w:r>
      <w:r w:rsidRPr="001D7484">
        <w:rPr>
          <w:b/>
          <w:i/>
          <w:sz w:val="18"/>
          <w:szCs w:val="18"/>
          <w:u w:val="single"/>
        </w:rPr>
        <w:t>:</w:t>
      </w:r>
      <w:r w:rsidR="00F547D5" w:rsidRPr="001D7484">
        <w:t xml:space="preserve"> </w:t>
      </w:r>
      <w:r w:rsidR="00D10A22">
        <w:t xml:space="preserve"> </w:t>
      </w:r>
    </w:p>
    <w:p w14:paraId="7A8FD02D" w14:textId="77777777" w:rsidR="00D10A22" w:rsidRDefault="00D10A22" w:rsidP="00134D56">
      <w:pPr>
        <w:pStyle w:val="BodyText"/>
      </w:pPr>
      <w:r>
        <w:t>1) Evaluate the impact of liming on yield of soybean and crops grown in rotation with soybean over a 5-year period.</w:t>
      </w:r>
    </w:p>
    <w:p w14:paraId="26AC4615" w14:textId="77777777" w:rsidR="00D10A22" w:rsidRDefault="00D10A22" w:rsidP="00134D56">
      <w:pPr>
        <w:pStyle w:val="BodyText"/>
      </w:pPr>
      <w:r>
        <w:t>2) Determine whether pell-lime can be banded or broadcast at low rates with and without sulfur to enhance soybean yield grown in rotation with corn.</w:t>
      </w:r>
    </w:p>
    <w:p w14:paraId="0CB21D90" w14:textId="77777777" w:rsidR="00D10A22" w:rsidRDefault="00D10A22" w:rsidP="00134D56">
      <w:pPr>
        <w:pStyle w:val="BodyText"/>
      </w:pPr>
      <w:r>
        <w:t>3) Quantify the impacts of sulfur source and placement prior to corn on the proceeding soybean crop.</w:t>
      </w:r>
    </w:p>
    <w:p w14:paraId="06BE45F2" w14:textId="77777777" w:rsidR="00D10A22" w:rsidRDefault="00D10A22" w:rsidP="00134D56">
      <w:pPr>
        <w:pStyle w:val="BodyText"/>
      </w:pPr>
      <w:r>
        <w:t>4) Determine whether in-furrow N-P-K starter can increase soybean yield in medium-high testing soils.</w:t>
      </w:r>
    </w:p>
    <w:p w14:paraId="0AC19341" w14:textId="77777777" w:rsidR="005C6B5A" w:rsidRPr="001D7484" w:rsidRDefault="005C6B5A" w:rsidP="00C7397C">
      <w:pPr>
        <w:pStyle w:val="BodyText"/>
        <w:spacing w:before="1"/>
      </w:pPr>
    </w:p>
    <w:p w14:paraId="3F3ADCA9" w14:textId="377021CD" w:rsidR="009035AB" w:rsidRPr="001D7484" w:rsidRDefault="00EC79E7" w:rsidP="00C7397C">
      <w:pPr>
        <w:pStyle w:val="BodyText"/>
        <w:spacing w:line="360" w:lineRule="auto"/>
        <w:rPr>
          <w:b/>
          <w:i/>
          <w:sz w:val="18"/>
          <w:szCs w:val="18"/>
          <w:u w:val="single"/>
        </w:rPr>
      </w:pPr>
      <w:r w:rsidRPr="001D7484">
        <w:rPr>
          <w:b/>
          <w:i/>
          <w:sz w:val="18"/>
          <w:szCs w:val="18"/>
          <w:u w:val="single"/>
        </w:rPr>
        <w:t>Results</w:t>
      </w:r>
      <w:r w:rsidR="00075CA7" w:rsidRPr="001D7484">
        <w:rPr>
          <w:b/>
          <w:i/>
          <w:sz w:val="18"/>
          <w:szCs w:val="18"/>
          <w:u w:val="single"/>
        </w:rPr>
        <w:t>:</w:t>
      </w:r>
      <w:r w:rsidR="00F547D5" w:rsidRPr="001D7484">
        <w:rPr>
          <w:b/>
          <w:i/>
          <w:sz w:val="18"/>
          <w:szCs w:val="18"/>
          <w:u w:val="single"/>
        </w:rPr>
        <w:t xml:space="preserve"> </w:t>
      </w:r>
    </w:p>
    <w:p w14:paraId="5F816D43" w14:textId="0911803B" w:rsidR="005C6B5A" w:rsidRDefault="00A7656E" w:rsidP="00C7397C">
      <w:pPr>
        <w:pStyle w:val="BodyText"/>
        <w:spacing w:before="10"/>
        <w:rPr>
          <w:sz w:val="19"/>
        </w:rPr>
      </w:pPr>
      <w:r>
        <w:rPr>
          <w:sz w:val="19"/>
        </w:rPr>
        <w:t>Table 1. Summary results for</w:t>
      </w:r>
      <w:r w:rsidR="00F5106B">
        <w:rPr>
          <w:sz w:val="19"/>
        </w:rPr>
        <w:t xml:space="preserve"> corn and</w:t>
      </w:r>
      <w:r>
        <w:rPr>
          <w:sz w:val="19"/>
        </w:rPr>
        <w:t xml:space="preserve"> soybean grain yield in 202</w:t>
      </w:r>
      <w:r w:rsidR="00F5106B">
        <w:rPr>
          <w:sz w:val="19"/>
        </w:rPr>
        <w:t>4</w:t>
      </w:r>
      <w:r>
        <w:rPr>
          <w:sz w:val="19"/>
        </w:rPr>
        <w:t xml:space="preserve"> following sulfur and lime application in before corn. Small letters denote treatment significance when the ANOVA indicated significant </w:t>
      </w:r>
      <w:r w:rsidR="00F5106B">
        <w:rPr>
          <w:sz w:val="19"/>
        </w:rPr>
        <w:t>difference</w:t>
      </w:r>
      <w:r>
        <w:rPr>
          <w:sz w:val="19"/>
        </w:rPr>
        <w:t xml:space="preserve"> in main effects.</w:t>
      </w:r>
    </w:p>
    <w:tbl>
      <w:tblPr>
        <w:tblW w:w="9161"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tblGrid>
      <w:tr w:rsidR="00480088" w:rsidRPr="00480088" w14:paraId="425AB869" w14:textId="77777777" w:rsidTr="00FF6351">
        <w:trPr>
          <w:trHeight w:val="20"/>
        </w:trPr>
        <w:tc>
          <w:tcPr>
            <w:tcW w:w="1167" w:type="dxa"/>
            <w:tcBorders>
              <w:top w:val="single" w:sz="4" w:space="0" w:color="auto"/>
            </w:tcBorders>
            <w:shd w:val="clear" w:color="auto" w:fill="auto"/>
            <w:noWrap/>
            <w:vAlign w:val="center"/>
            <w:hideMark/>
          </w:tcPr>
          <w:p w14:paraId="0D79B5AA" w14:textId="77777777" w:rsidR="00480088" w:rsidRPr="00480088" w:rsidRDefault="00480088" w:rsidP="00CD4AF0">
            <w:pPr>
              <w:jc w:val="center"/>
              <w:rPr>
                <w:color w:val="000000"/>
                <w:sz w:val="20"/>
                <w:szCs w:val="20"/>
              </w:rPr>
            </w:pPr>
          </w:p>
        </w:tc>
        <w:tc>
          <w:tcPr>
            <w:tcW w:w="720" w:type="dxa"/>
            <w:tcBorders>
              <w:top w:val="single" w:sz="4" w:space="0" w:color="auto"/>
            </w:tcBorders>
            <w:shd w:val="clear" w:color="auto" w:fill="auto"/>
            <w:noWrap/>
            <w:vAlign w:val="center"/>
            <w:hideMark/>
          </w:tcPr>
          <w:p w14:paraId="113B0504" w14:textId="77777777" w:rsidR="00480088" w:rsidRPr="00480088" w:rsidRDefault="00480088" w:rsidP="00CD4AF0">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203C2C86" w14:textId="77777777" w:rsidR="00480088" w:rsidRPr="00480088" w:rsidRDefault="00480088" w:rsidP="00CD4AF0">
            <w:pPr>
              <w:jc w:val="center"/>
              <w:rPr>
                <w:color w:val="000000"/>
                <w:sz w:val="20"/>
                <w:szCs w:val="20"/>
              </w:rPr>
            </w:pPr>
            <w:r w:rsidRPr="00480088">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3F84D3F2" w14:textId="77777777" w:rsidR="00480088" w:rsidRPr="00480088" w:rsidRDefault="00480088" w:rsidP="00CD4AF0">
            <w:pPr>
              <w:jc w:val="center"/>
              <w:rPr>
                <w:color w:val="000000"/>
                <w:sz w:val="20"/>
                <w:szCs w:val="20"/>
              </w:rPr>
            </w:pPr>
            <w:r w:rsidRPr="00480088">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65C3D0F7" w14:textId="77777777" w:rsidR="00480088" w:rsidRPr="00480088" w:rsidRDefault="00480088" w:rsidP="00CD4AF0">
            <w:pPr>
              <w:jc w:val="center"/>
              <w:rPr>
                <w:color w:val="000000"/>
                <w:sz w:val="20"/>
                <w:szCs w:val="20"/>
              </w:rPr>
            </w:pPr>
            <w:r w:rsidRPr="00480088">
              <w:rPr>
                <w:color w:val="000000"/>
                <w:sz w:val="20"/>
                <w:szCs w:val="20"/>
              </w:rPr>
              <w:t>K-MST</w:t>
            </w:r>
          </w:p>
        </w:tc>
        <w:tc>
          <w:tcPr>
            <w:tcW w:w="1621" w:type="dxa"/>
            <w:gridSpan w:val="2"/>
            <w:tcBorders>
              <w:top w:val="single" w:sz="4" w:space="0" w:color="auto"/>
              <w:bottom w:val="single" w:sz="4" w:space="0" w:color="auto"/>
            </w:tcBorders>
            <w:vAlign w:val="center"/>
          </w:tcPr>
          <w:p w14:paraId="24347CB5" w14:textId="77777777" w:rsidR="00480088" w:rsidRPr="00480088" w:rsidRDefault="00480088" w:rsidP="00CD4AF0">
            <w:pPr>
              <w:jc w:val="center"/>
              <w:rPr>
                <w:color w:val="000000"/>
                <w:sz w:val="20"/>
                <w:szCs w:val="20"/>
              </w:rPr>
            </w:pPr>
            <w:r w:rsidRPr="00480088">
              <w:rPr>
                <w:color w:val="000000"/>
                <w:sz w:val="20"/>
                <w:szCs w:val="20"/>
              </w:rPr>
              <w:t>K</w:t>
            </w:r>
            <w:r w:rsidRPr="00480088">
              <w:rPr>
                <w:color w:val="000000"/>
                <w:sz w:val="20"/>
                <w:szCs w:val="20"/>
                <w:vertAlign w:val="subscript"/>
              </w:rPr>
              <w:t>2</w:t>
            </w:r>
            <w:r w:rsidRPr="00480088">
              <w:rPr>
                <w:color w:val="000000"/>
                <w:sz w:val="20"/>
                <w:szCs w:val="20"/>
              </w:rPr>
              <w:t>SO</w:t>
            </w:r>
            <w:r w:rsidRPr="00480088">
              <w:rPr>
                <w:color w:val="000000"/>
                <w:sz w:val="20"/>
                <w:szCs w:val="20"/>
                <w:vertAlign w:val="subscript"/>
              </w:rPr>
              <w:t>4</w:t>
            </w:r>
          </w:p>
        </w:tc>
        <w:tc>
          <w:tcPr>
            <w:tcW w:w="792" w:type="dxa"/>
          </w:tcPr>
          <w:p w14:paraId="0CA0F197" w14:textId="77777777" w:rsidR="00480088" w:rsidRPr="00480088" w:rsidRDefault="00480088" w:rsidP="00CD4AF0">
            <w:pPr>
              <w:jc w:val="center"/>
              <w:rPr>
                <w:color w:val="000000"/>
                <w:sz w:val="20"/>
                <w:szCs w:val="20"/>
              </w:rPr>
            </w:pPr>
            <w:r w:rsidRPr="00480088">
              <w:rPr>
                <w:color w:val="000000"/>
                <w:sz w:val="20"/>
                <w:szCs w:val="20"/>
              </w:rPr>
              <w:t>Lime</w:t>
            </w:r>
          </w:p>
        </w:tc>
      </w:tr>
      <w:tr w:rsidR="00480088" w:rsidRPr="00480088" w14:paraId="1A97DBEB" w14:textId="77777777" w:rsidTr="00FF6351">
        <w:trPr>
          <w:trHeight w:val="20"/>
        </w:trPr>
        <w:tc>
          <w:tcPr>
            <w:tcW w:w="1167" w:type="dxa"/>
            <w:tcBorders>
              <w:bottom w:val="single" w:sz="4" w:space="0" w:color="auto"/>
            </w:tcBorders>
            <w:shd w:val="clear" w:color="auto" w:fill="auto"/>
            <w:noWrap/>
            <w:vAlign w:val="center"/>
            <w:hideMark/>
          </w:tcPr>
          <w:p w14:paraId="2D61716F" w14:textId="77777777" w:rsidR="00480088" w:rsidRPr="00480088" w:rsidRDefault="00480088" w:rsidP="00CD4AF0">
            <w:pPr>
              <w:jc w:val="center"/>
              <w:rPr>
                <w:color w:val="000000"/>
                <w:sz w:val="20"/>
                <w:szCs w:val="20"/>
              </w:rPr>
            </w:pPr>
            <w:r w:rsidRPr="00480088">
              <w:rPr>
                <w:color w:val="000000"/>
                <w:sz w:val="20"/>
                <w:szCs w:val="20"/>
              </w:rPr>
              <w:t>Location</w:t>
            </w:r>
          </w:p>
        </w:tc>
        <w:tc>
          <w:tcPr>
            <w:tcW w:w="720" w:type="dxa"/>
            <w:tcBorders>
              <w:bottom w:val="single" w:sz="4" w:space="0" w:color="auto"/>
            </w:tcBorders>
            <w:shd w:val="clear" w:color="auto" w:fill="auto"/>
            <w:noWrap/>
            <w:vAlign w:val="center"/>
            <w:hideMark/>
          </w:tcPr>
          <w:p w14:paraId="0E496846" w14:textId="77777777" w:rsidR="00480088" w:rsidRPr="00480088" w:rsidRDefault="00480088" w:rsidP="00CD4AF0">
            <w:pPr>
              <w:jc w:val="center"/>
              <w:rPr>
                <w:color w:val="000000"/>
                <w:sz w:val="20"/>
                <w:szCs w:val="20"/>
              </w:rPr>
            </w:pPr>
            <w:r w:rsidRPr="00480088">
              <w:rPr>
                <w:color w:val="000000"/>
                <w:sz w:val="20"/>
                <w:szCs w:val="20"/>
              </w:rPr>
              <w:t>Lime</w:t>
            </w:r>
          </w:p>
        </w:tc>
        <w:tc>
          <w:tcPr>
            <w:tcW w:w="810" w:type="dxa"/>
            <w:tcBorders>
              <w:bottom w:val="single" w:sz="4" w:space="0" w:color="auto"/>
            </w:tcBorders>
            <w:shd w:val="clear" w:color="auto" w:fill="auto"/>
            <w:noWrap/>
            <w:vAlign w:val="center"/>
          </w:tcPr>
          <w:p w14:paraId="3131FAB4" w14:textId="77777777" w:rsidR="00480088" w:rsidRPr="00480088" w:rsidRDefault="00480088" w:rsidP="00CD4AF0">
            <w:pPr>
              <w:jc w:val="center"/>
              <w:rPr>
                <w:color w:val="000000"/>
                <w:sz w:val="20"/>
                <w:szCs w:val="20"/>
              </w:rPr>
            </w:pPr>
            <w:r w:rsidRPr="00480088">
              <w:rPr>
                <w:color w:val="000000"/>
                <w:sz w:val="20"/>
                <w:szCs w:val="20"/>
              </w:rPr>
              <w:t>Band</w:t>
            </w:r>
          </w:p>
        </w:tc>
        <w:tc>
          <w:tcPr>
            <w:tcW w:w="810" w:type="dxa"/>
            <w:tcBorders>
              <w:bottom w:val="single" w:sz="4" w:space="0" w:color="auto"/>
            </w:tcBorders>
            <w:shd w:val="clear" w:color="auto" w:fill="auto"/>
            <w:noWrap/>
            <w:vAlign w:val="center"/>
          </w:tcPr>
          <w:p w14:paraId="656BAAD9" w14:textId="77777777" w:rsidR="00480088" w:rsidRPr="00480088" w:rsidRDefault="00480088" w:rsidP="00CD4AF0">
            <w:pPr>
              <w:jc w:val="center"/>
              <w:rPr>
                <w:color w:val="000000"/>
                <w:sz w:val="20"/>
                <w:szCs w:val="20"/>
              </w:rPr>
            </w:pPr>
            <w:r w:rsidRPr="00480088">
              <w:rPr>
                <w:color w:val="000000"/>
                <w:sz w:val="20"/>
                <w:szCs w:val="20"/>
              </w:rPr>
              <w:t>BCST</w:t>
            </w:r>
          </w:p>
        </w:tc>
        <w:tc>
          <w:tcPr>
            <w:tcW w:w="810" w:type="dxa"/>
            <w:tcBorders>
              <w:bottom w:val="single" w:sz="4" w:space="0" w:color="auto"/>
            </w:tcBorders>
            <w:shd w:val="clear" w:color="auto" w:fill="auto"/>
            <w:noWrap/>
            <w:vAlign w:val="center"/>
          </w:tcPr>
          <w:p w14:paraId="6E863067" w14:textId="77777777" w:rsidR="00480088" w:rsidRPr="00480088" w:rsidRDefault="00480088" w:rsidP="00CD4AF0">
            <w:pPr>
              <w:jc w:val="center"/>
              <w:rPr>
                <w:color w:val="000000"/>
                <w:sz w:val="20"/>
                <w:szCs w:val="20"/>
              </w:rPr>
            </w:pPr>
            <w:r w:rsidRPr="00480088">
              <w:rPr>
                <w:color w:val="000000"/>
                <w:sz w:val="20"/>
                <w:szCs w:val="20"/>
              </w:rPr>
              <w:t>Band</w:t>
            </w:r>
          </w:p>
        </w:tc>
        <w:tc>
          <w:tcPr>
            <w:tcW w:w="811" w:type="dxa"/>
            <w:tcBorders>
              <w:bottom w:val="single" w:sz="4" w:space="0" w:color="auto"/>
            </w:tcBorders>
            <w:shd w:val="clear" w:color="auto" w:fill="auto"/>
            <w:noWrap/>
            <w:vAlign w:val="center"/>
          </w:tcPr>
          <w:p w14:paraId="2CFBDD00" w14:textId="77777777" w:rsidR="00480088" w:rsidRPr="00480088" w:rsidRDefault="00480088" w:rsidP="00CD4AF0">
            <w:pPr>
              <w:jc w:val="center"/>
              <w:rPr>
                <w:color w:val="000000"/>
                <w:sz w:val="20"/>
                <w:szCs w:val="20"/>
              </w:rPr>
            </w:pPr>
            <w:r w:rsidRPr="00480088">
              <w:rPr>
                <w:color w:val="000000"/>
                <w:sz w:val="20"/>
                <w:szCs w:val="20"/>
              </w:rPr>
              <w:t>BCST</w:t>
            </w:r>
          </w:p>
        </w:tc>
        <w:tc>
          <w:tcPr>
            <w:tcW w:w="810" w:type="dxa"/>
            <w:tcBorders>
              <w:bottom w:val="single" w:sz="4" w:space="0" w:color="auto"/>
            </w:tcBorders>
            <w:shd w:val="clear" w:color="auto" w:fill="auto"/>
            <w:noWrap/>
            <w:vAlign w:val="center"/>
          </w:tcPr>
          <w:p w14:paraId="555A0CF6" w14:textId="77777777" w:rsidR="00480088" w:rsidRPr="00480088" w:rsidRDefault="00480088" w:rsidP="00CD4AF0">
            <w:pPr>
              <w:jc w:val="center"/>
              <w:rPr>
                <w:color w:val="000000"/>
                <w:sz w:val="20"/>
                <w:szCs w:val="20"/>
              </w:rPr>
            </w:pPr>
            <w:r w:rsidRPr="00480088">
              <w:rPr>
                <w:color w:val="000000"/>
                <w:sz w:val="20"/>
                <w:szCs w:val="20"/>
              </w:rPr>
              <w:t>Band</w:t>
            </w:r>
          </w:p>
        </w:tc>
        <w:tc>
          <w:tcPr>
            <w:tcW w:w="810" w:type="dxa"/>
            <w:tcBorders>
              <w:bottom w:val="single" w:sz="4" w:space="0" w:color="auto"/>
            </w:tcBorders>
            <w:vAlign w:val="center"/>
          </w:tcPr>
          <w:p w14:paraId="7AB0098A" w14:textId="77777777" w:rsidR="00480088" w:rsidRPr="00480088" w:rsidRDefault="00480088" w:rsidP="00CD4AF0">
            <w:pPr>
              <w:jc w:val="center"/>
              <w:rPr>
                <w:color w:val="000000"/>
                <w:sz w:val="20"/>
                <w:szCs w:val="20"/>
              </w:rPr>
            </w:pPr>
            <w:r w:rsidRPr="00480088">
              <w:rPr>
                <w:color w:val="000000"/>
                <w:sz w:val="20"/>
                <w:szCs w:val="20"/>
              </w:rPr>
              <w:t>BCST</w:t>
            </w:r>
          </w:p>
        </w:tc>
        <w:tc>
          <w:tcPr>
            <w:tcW w:w="810" w:type="dxa"/>
            <w:tcBorders>
              <w:bottom w:val="single" w:sz="4" w:space="0" w:color="auto"/>
            </w:tcBorders>
            <w:vAlign w:val="center"/>
          </w:tcPr>
          <w:p w14:paraId="4E6ADA9C" w14:textId="77777777" w:rsidR="00480088" w:rsidRPr="00480088" w:rsidRDefault="00480088" w:rsidP="00CD4AF0">
            <w:pPr>
              <w:jc w:val="center"/>
              <w:rPr>
                <w:color w:val="000000"/>
                <w:sz w:val="20"/>
                <w:szCs w:val="20"/>
              </w:rPr>
            </w:pPr>
            <w:r w:rsidRPr="00480088">
              <w:rPr>
                <w:color w:val="000000"/>
                <w:sz w:val="20"/>
                <w:szCs w:val="20"/>
              </w:rPr>
              <w:t>Band</w:t>
            </w:r>
          </w:p>
        </w:tc>
        <w:tc>
          <w:tcPr>
            <w:tcW w:w="811" w:type="dxa"/>
            <w:tcBorders>
              <w:bottom w:val="single" w:sz="4" w:space="0" w:color="auto"/>
            </w:tcBorders>
            <w:vAlign w:val="center"/>
          </w:tcPr>
          <w:p w14:paraId="745166AA" w14:textId="77777777" w:rsidR="00480088" w:rsidRPr="00480088" w:rsidRDefault="00480088" w:rsidP="00CD4AF0">
            <w:pPr>
              <w:jc w:val="center"/>
              <w:rPr>
                <w:color w:val="000000"/>
                <w:sz w:val="20"/>
                <w:szCs w:val="20"/>
              </w:rPr>
            </w:pPr>
            <w:r w:rsidRPr="00480088">
              <w:rPr>
                <w:color w:val="000000"/>
                <w:sz w:val="20"/>
                <w:szCs w:val="20"/>
              </w:rPr>
              <w:t>BCST</w:t>
            </w:r>
          </w:p>
        </w:tc>
        <w:tc>
          <w:tcPr>
            <w:tcW w:w="792" w:type="dxa"/>
            <w:tcBorders>
              <w:bottom w:val="single" w:sz="4" w:space="0" w:color="auto"/>
            </w:tcBorders>
          </w:tcPr>
          <w:p w14:paraId="71DC7959" w14:textId="77777777" w:rsidR="00480088" w:rsidRPr="00480088" w:rsidRDefault="00480088" w:rsidP="00CD4AF0">
            <w:pPr>
              <w:jc w:val="center"/>
              <w:rPr>
                <w:color w:val="000000"/>
                <w:sz w:val="20"/>
                <w:szCs w:val="20"/>
              </w:rPr>
            </w:pPr>
            <w:r w:rsidRPr="00480088">
              <w:rPr>
                <w:color w:val="000000"/>
                <w:sz w:val="20"/>
                <w:szCs w:val="20"/>
              </w:rPr>
              <w:t>Main</w:t>
            </w:r>
          </w:p>
        </w:tc>
      </w:tr>
      <w:tr w:rsidR="00480088" w:rsidRPr="00480088" w14:paraId="4F3490C4" w14:textId="77777777" w:rsidTr="00FF6351">
        <w:trPr>
          <w:trHeight w:val="20"/>
        </w:trPr>
        <w:tc>
          <w:tcPr>
            <w:tcW w:w="1167" w:type="dxa"/>
            <w:tcBorders>
              <w:top w:val="single" w:sz="4" w:space="0" w:color="auto"/>
            </w:tcBorders>
            <w:shd w:val="clear" w:color="auto" w:fill="auto"/>
            <w:noWrap/>
            <w:vAlign w:val="center"/>
            <w:hideMark/>
          </w:tcPr>
          <w:p w14:paraId="4EDC8B61" w14:textId="77777777" w:rsidR="00480088" w:rsidRPr="00480088" w:rsidRDefault="00480088" w:rsidP="00CD4AF0">
            <w:pPr>
              <w:jc w:val="center"/>
              <w:rPr>
                <w:color w:val="000000"/>
                <w:sz w:val="20"/>
                <w:szCs w:val="20"/>
              </w:rPr>
            </w:pPr>
          </w:p>
        </w:tc>
        <w:tc>
          <w:tcPr>
            <w:tcW w:w="720" w:type="dxa"/>
            <w:tcBorders>
              <w:top w:val="single" w:sz="4" w:space="0" w:color="auto"/>
            </w:tcBorders>
            <w:shd w:val="clear" w:color="auto" w:fill="auto"/>
            <w:noWrap/>
            <w:vAlign w:val="center"/>
            <w:hideMark/>
          </w:tcPr>
          <w:p w14:paraId="7DDBED3D" w14:textId="77777777" w:rsidR="00480088" w:rsidRPr="00480088" w:rsidRDefault="00480088" w:rsidP="00CD4AF0">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792937AA" w14:textId="03BC31D3" w:rsidR="00480088" w:rsidRPr="00480088" w:rsidRDefault="00480088" w:rsidP="00CD4AF0">
            <w:pPr>
              <w:jc w:val="center"/>
              <w:rPr>
                <w:color w:val="000000"/>
                <w:sz w:val="20"/>
                <w:szCs w:val="20"/>
                <w:highlight w:val="yellow"/>
              </w:rPr>
            </w:pPr>
            <w:r w:rsidRPr="00480088">
              <w:rPr>
                <w:color w:val="000000"/>
                <w:sz w:val="20"/>
                <w:szCs w:val="20"/>
              </w:rPr>
              <w:t>----------------------------------bushels per acre------------------------------------</w:t>
            </w:r>
          </w:p>
        </w:tc>
        <w:tc>
          <w:tcPr>
            <w:tcW w:w="792" w:type="dxa"/>
            <w:tcBorders>
              <w:top w:val="single" w:sz="4" w:space="0" w:color="auto"/>
            </w:tcBorders>
            <w:vAlign w:val="center"/>
          </w:tcPr>
          <w:p w14:paraId="3D49745C" w14:textId="77777777" w:rsidR="00480088" w:rsidRPr="00480088" w:rsidRDefault="00480088" w:rsidP="00CD4AF0">
            <w:pPr>
              <w:jc w:val="center"/>
              <w:rPr>
                <w:color w:val="000000"/>
                <w:sz w:val="20"/>
                <w:szCs w:val="20"/>
              </w:rPr>
            </w:pPr>
          </w:p>
        </w:tc>
      </w:tr>
      <w:tr w:rsidR="004F683A" w:rsidRPr="00480088" w14:paraId="6158801B" w14:textId="77777777" w:rsidTr="00FF6351">
        <w:trPr>
          <w:trHeight w:val="20"/>
        </w:trPr>
        <w:tc>
          <w:tcPr>
            <w:tcW w:w="1167" w:type="dxa"/>
            <w:shd w:val="clear" w:color="auto" w:fill="auto"/>
            <w:noWrap/>
            <w:vAlign w:val="center"/>
          </w:tcPr>
          <w:p w14:paraId="2EA29CAD" w14:textId="77777777" w:rsidR="004F683A" w:rsidRPr="00480088" w:rsidRDefault="004F683A" w:rsidP="004F683A">
            <w:pPr>
              <w:jc w:val="center"/>
              <w:rPr>
                <w:color w:val="000000"/>
                <w:sz w:val="20"/>
                <w:szCs w:val="20"/>
              </w:rPr>
            </w:pPr>
            <w:r w:rsidRPr="00480088">
              <w:rPr>
                <w:color w:val="000000"/>
                <w:sz w:val="20"/>
                <w:szCs w:val="20"/>
              </w:rPr>
              <w:t>Rosemount</w:t>
            </w:r>
          </w:p>
        </w:tc>
        <w:tc>
          <w:tcPr>
            <w:tcW w:w="720" w:type="dxa"/>
            <w:shd w:val="clear" w:color="auto" w:fill="auto"/>
            <w:noWrap/>
            <w:vAlign w:val="center"/>
          </w:tcPr>
          <w:p w14:paraId="2F615AC9" w14:textId="77777777" w:rsidR="004F683A" w:rsidRPr="00480088" w:rsidRDefault="004F683A" w:rsidP="004F683A">
            <w:pPr>
              <w:jc w:val="center"/>
              <w:rPr>
                <w:color w:val="000000"/>
                <w:sz w:val="20"/>
                <w:szCs w:val="20"/>
              </w:rPr>
            </w:pPr>
            <w:r w:rsidRPr="00480088">
              <w:rPr>
                <w:color w:val="000000"/>
                <w:sz w:val="20"/>
                <w:szCs w:val="20"/>
              </w:rPr>
              <w:t>No</w:t>
            </w:r>
          </w:p>
        </w:tc>
        <w:tc>
          <w:tcPr>
            <w:tcW w:w="810" w:type="dxa"/>
            <w:shd w:val="clear" w:color="auto" w:fill="auto"/>
            <w:noWrap/>
            <w:vAlign w:val="center"/>
          </w:tcPr>
          <w:p w14:paraId="44E4A4DD" w14:textId="15035EA4" w:rsidR="004F683A" w:rsidRPr="00480088" w:rsidRDefault="004F683A" w:rsidP="004F683A">
            <w:pPr>
              <w:jc w:val="center"/>
              <w:rPr>
                <w:color w:val="000000"/>
                <w:sz w:val="20"/>
                <w:szCs w:val="20"/>
              </w:rPr>
            </w:pPr>
            <w:r w:rsidRPr="004F683A">
              <w:rPr>
                <w:color w:val="000000"/>
                <w:sz w:val="20"/>
                <w:szCs w:val="20"/>
              </w:rPr>
              <w:t>205</w:t>
            </w:r>
          </w:p>
        </w:tc>
        <w:tc>
          <w:tcPr>
            <w:tcW w:w="810" w:type="dxa"/>
            <w:shd w:val="clear" w:color="auto" w:fill="auto"/>
            <w:noWrap/>
            <w:vAlign w:val="center"/>
          </w:tcPr>
          <w:p w14:paraId="129595F1" w14:textId="3D527393" w:rsidR="004F683A" w:rsidRPr="00480088" w:rsidRDefault="004F683A" w:rsidP="004F683A">
            <w:pPr>
              <w:jc w:val="center"/>
              <w:rPr>
                <w:color w:val="000000"/>
                <w:sz w:val="20"/>
                <w:szCs w:val="20"/>
              </w:rPr>
            </w:pPr>
            <w:r w:rsidRPr="004F683A">
              <w:rPr>
                <w:color w:val="000000"/>
                <w:sz w:val="20"/>
                <w:szCs w:val="20"/>
              </w:rPr>
              <w:t>202</w:t>
            </w:r>
          </w:p>
        </w:tc>
        <w:tc>
          <w:tcPr>
            <w:tcW w:w="810" w:type="dxa"/>
            <w:shd w:val="clear" w:color="auto" w:fill="auto"/>
            <w:noWrap/>
            <w:vAlign w:val="center"/>
          </w:tcPr>
          <w:p w14:paraId="0FA6085C" w14:textId="1F289882" w:rsidR="004F683A" w:rsidRPr="00480088" w:rsidRDefault="004F683A" w:rsidP="004F683A">
            <w:pPr>
              <w:jc w:val="center"/>
              <w:rPr>
                <w:color w:val="000000"/>
                <w:sz w:val="20"/>
                <w:szCs w:val="20"/>
              </w:rPr>
            </w:pPr>
            <w:r w:rsidRPr="004F683A">
              <w:rPr>
                <w:color w:val="000000"/>
                <w:sz w:val="20"/>
                <w:szCs w:val="20"/>
              </w:rPr>
              <w:t>227</w:t>
            </w:r>
          </w:p>
        </w:tc>
        <w:tc>
          <w:tcPr>
            <w:tcW w:w="811" w:type="dxa"/>
            <w:shd w:val="clear" w:color="auto" w:fill="auto"/>
            <w:noWrap/>
            <w:vAlign w:val="center"/>
          </w:tcPr>
          <w:p w14:paraId="6F9B61AC" w14:textId="736F7F5A" w:rsidR="004F683A" w:rsidRPr="00480088" w:rsidRDefault="004F683A" w:rsidP="004F683A">
            <w:pPr>
              <w:jc w:val="center"/>
              <w:rPr>
                <w:color w:val="000000"/>
                <w:sz w:val="20"/>
                <w:szCs w:val="20"/>
              </w:rPr>
            </w:pPr>
            <w:r w:rsidRPr="004F683A">
              <w:rPr>
                <w:color w:val="000000"/>
                <w:sz w:val="20"/>
                <w:szCs w:val="20"/>
              </w:rPr>
              <w:t>238</w:t>
            </w:r>
          </w:p>
        </w:tc>
        <w:tc>
          <w:tcPr>
            <w:tcW w:w="810" w:type="dxa"/>
            <w:shd w:val="clear" w:color="auto" w:fill="auto"/>
            <w:noWrap/>
            <w:vAlign w:val="center"/>
          </w:tcPr>
          <w:p w14:paraId="36FF02CA" w14:textId="17758E84" w:rsidR="004F683A" w:rsidRPr="00480088" w:rsidRDefault="004F683A" w:rsidP="004F683A">
            <w:pPr>
              <w:jc w:val="center"/>
              <w:rPr>
                <w:color w:val="000000"/>
                <w:sz w:val="20"/>
                <w:szCs w:val="20"/>
              </w:rPr>
            </w:pPr>
            <w:r w:rsidRPr="004F683A">
              <w:rPr>
                <w:color w:val="000000"/>
                <w:sz w:val="20"/>
                <w:szCs w:val="20"/>
              </w:rPr>
              <w:t>223</w:t>
            </w:r>
          </w:p>
        </w:tc>
        <w:tc>
          <w:tcPr>
            <w:tcW w:w="810" w:type="dxa"/>
            <w:vAlign w:val="center"/>
          </w:tcPr>
          <w:p w14:paraId="701ACA3C" w14:textId="13E92A4F" w:rsidR="004F683A" w:rsidRPr="00480088" w:rsidRDefault="004F683A" w:rsidP="004F683A">
            <w:pPr>
              <w:jc w:val="center"/>
              <w:rPr>
                <w:color w:val="000000"/>
                <w:sz w:val="20"/>
                <w:szCs w:val="20"/>
              </w:rPr>
            </w:pPr>
            <w:r w:rsidRPr="004F683A">
              <w:rPr>
                <w:color w:val="000000"/>
                <w:sz w:val="20"/>
                <w:szCs w:val="20"/>
              </w:rPr>
              <w:t>202</w:t>
            </w:r>
          </w:p>
        </w:tc>
        <w:tc>
          <w:tcPr>
            <w:tcW w:w="810" w:type="dxa"/>
            <w:vAlign w:val="center"/>
          </w:tcPr>
          <w:p w14:paraId="4ECD4B3E" w14:textId="7308CFB2" w:rsidR="004F683A" w:rsidRPr="00480088" w:rsidRDefault="004F683A" w:rsidP="004F683A">
            <w:pPr>
              <w:jc w:val="center"/>
              <w:rPr>
                <w:color w:val="000000"/>
                <w:sz w:val="20"/>
                <w:szCs w:val="20"/>
              </w:rPr>
            </w:pPr>
            <w:r w:rsidRPr="004F683A">
              <w:rPr>
                <w:color w:val="000000"/>
                <w:sz w:val="20"/>
                <w:szCs w:val="20"/>
              </w:rPr>
              <w:t>224</w:t>
            </w:r>
          </w:p>
        </w:tc>
        <w:tc>
          <w:tcPr>
            <w:tcW w:w="811" w:type="dxa"/>
            <w:vAlign w:val="center"/>
          </w:tcPr>
          <w:p w14:paraId="34CC75A5" w14:textId="3414C5F1" w:rsidR="004F683A" w:rsidRPr="00480088" w:rsidRDefault="004F683A" w:rsidP="004F683A">
            <w:pPr>
              <w:jc w:val="center"/>
              <w:rPr>
                <w:color w:val="000000"/>
                <w:sz w:val="20"/>
                <w:szCs w:val="20"/>
              </w:rPr>
            </w:pPr>
            <w:r w:rsidRPr="004F683A">
              <w:rPr>
                <w:color w:val="000000"/>
                <w:sz w:val="20"/>
                <w:szCs w:val="20"/>
              </w:rPr>
              <w:t>223</w:t>
            </w:r>
          </w:p>
        </w:tc>
        <w:tc>
          <w:tcPr>
            <w:tcW w:w="792" w:type="dxa"/>
            <w:vAlign w:val="center"/>
          </w:tcPr>
          <w:p w14:paraId="22CA18E7" w14:textId="20724DD7" w:rsidR="004F683A" w:rsidRPr="00480088" w:rsidRDefault="009D2DB2" w:rsidP="004F683A">
            <w:pPr>
              <w:jc w:val="center"/>
              <w:rPr>
                <w:color w:val="000000"/>
                <w:sz w:val="20"/>
                <w:szCs w:val="20"/>
              </w:rPr>
            </w:pPr>
            <w:r>
              <w:rPr>
                <w:color w:val="000000"/>
                <w:sz w:val="20"/>
                <w:szCs w:val="20"/>
              </w:rPr>
              <w:t>218</w:t>
            </w:r>
          </w:p>
        </w:tc>
      </w:tr>
      <w:tr w:rsidR="004F683A" w:rsidRPr="00480088" w14:paraId="67E9A803" w14:textId="77777777" w:rsidTr="00FF6351">
        <w:trPr>
          <w:trHeight w:val="20"/>
        </w:trPr>
        <w:tc>
          <w:tcPr>
            <w:tcW w:w="1167" w:type="dxa"/>
            <w:shd w:val="clear" w:color="auto" w:fill="auto"/>
            <w:noWrap/>
            <w:vAlign w:val="center"/>
          </w:tcPr>
          <w:p w14:paraId="1B3775AF" w14:textId="761EEDE8" w:rsidR="004F683A" w:rsidRPr="00480088" w:rsidRDefault="004F683A" w:rsidP="004F683A">
            <w:pPr>
              <w:jc w:val="center"/>
              <w:rPr>
                <w:color w:val="000000"/>
                <w:sz w:val="20"/>
                <w:szCs w:val="20"/>
              </w:rPr>
            </w:pPr>
            <w:r>
              <w:rPr>
                <w:color w:val="000000"/>
                <w:sz w:val="20"/>
                <w:szCs w:val="20"/>
              </w:rPr>
              <w:t>Corn</w:t>
            </w:r>
          </w:p>
        </w:tc>
        <w:tc>
          <w:tcPr>
            <w:tcW w:w="720" w:type="dxa"/>
            <w:shd w:val="clear" w:color="auto" w:fill="auto"/>
            <w:noWrap/>
            <w:vAlign w:val="center"/>
          </w:tcPr>
          <w:p w14:paraId="39AA874D" w14:textId="77777777" w:rsidR="004F683A" w:rsidRPr="00480088" w:rsidRDefault="004F683A" w:rsidP="004F683A">
            <w:pPr>
              <w:jc w:val="center"/>
              <w:rPr>
                <w:color w:val="000000"/>
                <w:sz w:val="20"/>
                <w:szCs w:val="20"/>
              </w:rPr>
            </w:pPr>
            <w:r w:rsidRPr="00480088">
              <w:rPr>
                <w:color w:val="000000"/>
                <w:sz w:val="20"/>
                <w:szCs w:val="20"/>
              </w:rPr>
              <w:t>Yes</w:t>
            </w:r>
          </w:p>
        </w:tc>
        <w:tc>
          <w:tcPr>
            <w:tcW w:w="810" w:type="dxa"/>
            <w:tcBorders>
              <w:bottom w:val="single" w:sz="4" w:space="0" w:color="auto"/>
            </w:tcBorders>
            <w:shd w:val="clear" w:color="auto" w:fill="auto"/>
            <w:noWrap/>
            <w:vAlign w:val="center"/>
          </w:tcPr>
          <w:p w14:paraId="5E156ECF" w14:textId="1BFA8625" w:rsidR="004F683A" w:rsidRPr="00480088" w:rsidRDefault="004F683A" w:rsidP="004F683A">
            <w:pPr>
              <w:jc w:val="center"/>
              <w:rPr>
                <w:color w:val="000000"/>
                <w:sz w:val="20"/>
                <w:szCs w:val="20"/>
              </w:rPr>
            </w:pPr>
            <w:r w:rsidRPr="004F683A">
              <w:rPr>
                <w:color w:val="000000"/>
                <w:sz w:val="20"/>
                <w:szCs w:val="20"/>
              </w:rPr>
              <w:t>207</w:t>
            </w:r>
          </w:p>
        </w:tc>
        <w:tc>
          <w:tcPr>
            <w:tcW w:w="810" w:type="dxa"/>
            <w:tcBorders>
              <w:bottom w:val="single" w:sz="4" w:space="0" w:color="auto"/>
            </w:tcBorders>
            <w:shd w:val="clear" w:color="auto" w:fill="auto"/>
            <w:noWrap/>
            <w:vAlign w:val="center"/>
          </w:tcPr>
          <w:p w14:paraId="7748F33B" w14:textId="74F8F9E0" w:rsidR="004F683A" w:rsidRPr="00480088" w:rsidRDefault="004F683A" w:rsidP="004F683A">
            <w:pPr>
              <w:jc w:val="center"/>
              <w:rPr>
                <w:color w:val="000000"/>
                <w:sz w:val="20"/>
                <w:szCs w:val="20"/>
              </w:rPr>
            </w:pPr>
            <w:r w:rsidRPr="004F683A">
              <w:rPr>
                <w:color w:val="000000"/>
                <w:sz w:val="20"/>
                <w:szCs w:val="20"/>
              </w:rPr>
              <w:t>229</w:t>
            </w:r>
          </w:p>
        </w:tc>
        <w:tc>
          <w:tcPr>
            <w:tcW w:w="810" w:type="dxa"/>
            <w:tcBorders>
              <w:bottom w:val="single" w:sz="4" w:space="0" w:color="auto"/>
            </w:tcBorders>
            <w:shd w:val="clear" w:color="auto" w:fill="auto"/>
            <w:noWrap/>
            <w:vAlign w:val="center"/>
          </w:tcPr>
          <w:p w14:paraId="44A81E30" w14:textId="0E970EAC" w:rsidR="004F683A" w:rsidRPr="00480088" w:rsidRDefault="004F683A" w:rsidP="004F683A">
            <w:pPr>
              <w:jc w:val="center"/>
              <w:rPr>
                <w:color w:val="000000"/>
                <w:sz w:val="20"/>
                <w:szCs w:val="20"/>
              </w:rPr>
            </w:pPr>
            <w:r w:rsidRPr="004F683A">
              <w:rPr>
                <w:color w:val="000000"/>
                <w:sz w:val="20"/>
                <w:szCs w:val="20"/>
              </w:rPr>
              <w:t>213</w:t>
            </w:r>
          </w:p>
        </w:tc>
        <w:tc>
          <w:tcPr>
            <w:tcW w:w="811" w:type="dxa"/>
            <w:tcBorders>
              <w:bottom w:val="single" w:sz="4" w:space="0" w:color="auto"/>
            </w:tcBorders>
            <w:shd w:val="clear" w:color="auto" w:fill="auto"/>
            <w:noWrap/>
            <w:vAlign w:val="center"/>
          </w:tcPr>
          <w:p w14:paraId="009AE5BE" w14:textId="541A9F8B" w:rsidR="004F683A" w:rsidRPr="00480088" w:rsidRDefault="004F683A" w:rsidP="004F683A">
            <w:pPr>
              <w:jc w:val="center"/>
              <w:rPr>
                <w:color w:val="000000"/>
                <w:sz w:val="20"/>
                <w:szCs w:val="20"/>
              </w:rPr>
            </w:pPr>
            <w:r w:rsidRPr="004F683A">
              <w:rPr>
                <w:color w:val="000000"/>
                <w:sz w:val="20"/>
                <w:szCs w:val="20"/>
              </w:rPr>
              <w:t>234</w:t>
            </w:r>
          </w:p>
        </w:tc>
        <w:tc>
          <w:tcPr>
            <w:tcW w:w="810" w:type="dxa"/>
            <w:tcBorders>
              <w:bottom w:val="single" w:sz="4" w:space="0" w:color="auto"/>
            </w:tcBorders>
            <w:shd w:val="clear" w:color="auto" w:fill="auto"/>
            <w:noWrap/>
            <w:vAlign w:val="center"/>
          </w:tcPr>
          <w:p w14:paraId="516C5661" w14:textId="1C678724" w:rsidR="004F683A" w:rsidRPr="00480088" w:rsidRDefault="004F683A" w:rsidP="004F683A">
            <w:pPr>
              <w:jc w:val="center"/>
              <w:rPr>
                <w:color w:val="000000"/>
                <w:sz w:val="20"/>
                <w:szCs w:val="20"/>
              </w:rPr>
            </w:pPr>
            <w:r w:rsidRPr="004F683A">
              <w:rPr>
                <w:color w:val="000000"/>
                <w:sz w:val="20"/>
                <w:szCs w:val="20"/>
              </w:rPr>
              <w:t>223</w:t>
            </w:r>
          </w:p>
        </w:tc>
        <w:tc>
          <w:tcPr>
            <w:tcW w:w="810" w:type="dxa"/>
            <w:tcBorders>
              <w:bottom w:val="single" w:sz="4" w:space="0" w:color="auto"/>
            </w:tcBorders>
            <w:vAlign w:val="center"/>
          </w:tcPr>
          <w:p w14:paraId="443AB576" w14:textId="4AB83C48" w:rsidR="004F683A" w:rsidRPr="00480088" w:rsidRDefault="004F683A" w:rsidP="004F683A">
            <w:pPr>
              <w:jc w:val="center"/>
              <w:rPr>
                <w:color w:val="000000"/>
                <w:sz w:val="20"/>
                <w:szCs w:val="20"/>
              </w:rPr>
            </w:pPr>
            <w:r w:rsidRPr="004F683A">
              <w:rPr>
                <w:color w:val="000000"/>
                <w:sz w:val="20"/>
                <w:szCs w:val="20"/>
              </w:rPr>
              <w:t>222</w:t>
            </w:r>
          </w:p>
        </w:tc>
        <w:tc>
          <w:tcPr>
            <w:tcW w:w="810" w:type="dxa"/>
            <w:tcBorders>
              <w:bottom w:val="single" w:sz="4" w:space="0" w:color="auto"/>
            </w:tcBorders>
            <w:vAlign w:val="center"/>
          </w:tcPr>
          <w:p w14:paraId="1B50363A" w14:textId="18ED6595" w:rsidR="004F683A" w:rsidRPr="00480088" w:rsidRDefault="004F683A" w:rsidP="004F683A">
            <w:pPr>
              <w:jc w:val="center"/>
              <w:rPr>
                <w:color w:val="000000"/>
                <w:sz w:val="20"/>
                <w:szCs w:val="20"/>
              </w:rPr>
            </w:pPr>
            <w:r w:rsidRPr="004F683A">
              <w:rPr>
                <w:color w:val="000000"/>
                <w:sz w:val="20"/>
                <w:szCs w:val="20"/>
              </w:rPr>
              <w:t>224</w:t>
            </w:r>
          </w:p>
        </w:tc>
        <w:tc>
          <w:tcPr>
            <w:tcW w:w="811" w:type="dxa"/>
            <w:tcBorders>
              <w:bottom w:val="single" w:sz="4" w:space="0" w:color="auto"/>
            </w:tcBorders>
            <w:vAlign w:val="center"/>
          </w:tcPr>
          <w:p w14:paraId="6F3D180C" w14:textId="665ECD48" w:rsidR="004F683A" w:rsidRPr="00480088" w:rsidRDefault="004F683A" w:rsidP="004F683A">
            <w:pPr>
              <w:jc w:val="center"/>
              <w:rPr>
                <w:color w:val="000000"/>
                <w:sz w:val="20"/>
                <w:szCs w:val="20"/>
              </w:rPr>
            </w:pPr>
            <w:r w:rsidRPr="004F683A">
              <w:rPr>
                <w:color w:val="000000"/>
                <w:sz w:val="20"/>
                <w:szCs w:val="20"/>
              </w:rPr>
              <w:t>226</w:t>
            </w:r>
          </w:p>
        </w:tc>
        <w:tc>
          <w:tcPr>
            <w:tcW w:w="792" w:type="dxa"/>
            <w:vAlign w:val="center"/>
          </w:tcPr>
          <w:p w14:paraId="15D0816B" w14:textId="0966A061" w:rsidR="004F683A" w:rsidRPr="00480088" w:rsidRDefault="009D2DB2" w:rsidP="004F683A">
            <w:pPr>
              <w:jc w:val="center"/>
              <w:rPr>
                <w:color w:val="000000"/>
                <w:sz w:val="20"/>
                <w:szCs w:val="20"/>
              </w:rPr>
            </w:pPr>
            <w:r>
              <w:rPr>
                <w:color w:val="000000"/>
                <w:sz w:val="20"/>
                <w:szCs w:val="20"/>
              </w:rPr>
              <w:t>222</w:t>
            </w:r>
          </w:p>
        </w:tc>
      </w:tr>
      <w:tr w:rsidR="00480088" w:rsidRPr="00480088" w14:paraId="7161BF69" w14:textId="77777777" w:rsidTr="00FF6351">
        <w:trPr>
          <w:trHeight w:val="20"/>
        </w:trPr>
        <w:tc>
          <w:tcPr>
            <w:tcW w:w="1167" w:type="dxa"/>
            <w:shd w:val="clear" w:color="auto" w:fill="auto"/>
            <w:noWrap/>
            <w:vAlign w:val="center"/>
          </w:tcPr>
          <w:p w14:paraId="09DF74DA" w14:textId="77777777" w:rsidR="00480088" w:rsidRPr="00480088" w:rsidRDefault="00480088" w:rsidP="00CD4AF0">
            <w:pPr>
              <w:jc w:val="center"/>
              <w:rPr>
                <w:color w:val="000000"/>
                <w:sz w:val="20"/>
                <w:szCs w:val="20"/>
              </w:rPr>
            </w:pPr>
          </w:p>
        </w:tc>
        <w:tc>
          <w:tcPr>
            <w:tcW w:w="720" w:type="dxa"/>
            <w:shd w:val="clear" w:color="auto" w:fill="auto"/>
            <w:noWrap/>
            <w:vAlign w:val="center"/>
          </w:tcPr>
          <w:p w14:paraId="5C92890A" w14:textId="77777777" w:rsidR="00480088" w:rsidRPr="00480088" w:rsidRDefault="00480088" w:rsidP="00480088">
            <w:pPr>
              <w:jc w:val="center"/>
              <w:rPr>
                <w:color w:val="000000"/>
                <w:sz w:val="20"/>
                <w:szCs w:val="20"/>
              </w:rPr>
            </w:pPr>
          </w:p>
        </w:tc>
        <w:tc>
          <w:tcPr>
            <w:tcW w:w="1620" w:type="dxa"/>
            <w:gridSpan w:val="2"/>
            <w:tcBorders>
              <w:bottom w:val="single" w:sz="4" w:space="0" w:color="auto"/>
            </w:tcBorders>
            <w:shd w:val="clear" w:color="auto" w:fill="auto"/>
            <w:noWrap/>
            <w:vAlign w:val="center"/>
          </w:tcPr>
          <w:p w14:paraId="7CA02729" w14:textId="515D3AF8" w:rsidR="00480088" w:rsidRPr="00480088" w:rsidRDefault="009D2DB2" w:rsidP="00480088">
            <w:pPr>
              <w:jc w:val="center"/>
              <w:rPr>
                <w:color w:val="000000"/>
                <w:sz w:val="20"/>
                <w:szCs w:val="20"/>
              </w:rPr>
            </w:pPr>
            <w:r>
              <w:rPr>
                <w:color w:val="000000"/>
                <w:sz w:val="20"/>
                <w:szCs w:val="20"/>
              </w:rPr>
              <w:t>211b</w:t>
            </w:r>
          </w:p>
        </w:tc>
        <w:tc>
          <w:tcPr>
            <w:tcW w:w="1621" w:type="dxa"/>
            <w:gridSpan w:val="2"/>
            <w:tcBorders>
              <w:bottom w:val="single" w:sz="4" w:space="0" w:color="auto"/>
            </w:tcBorders>
            <w:shd w:val="clear" w:color="auto" w:fill="auto"/>
            <w:noWrap/>
            <w:vAlign w:val="center"/>
          </w:tcPr>
          <w:p w14:paraId="270B4AA1" w14:textId="34B9C5EA" w:rsidR="00480088" w:rsidRPr="00480088" w:rsidRDefault="009D2DB2" w:rsidP="00480088">
            <w:pPr>
              <w:jc w:val="center"/>
              <w:rPr>
                <w:color w:val="000000"/>
                <w:sz w:val="20"/>
                <w:szCs w:val="20"/>
              </w:rPr>
            </w:pPr>
            <w:r>
              <w:rPr>
                <w:color w:val="000000"/>
                <w:sz w:val="20"/>
                <w:szCs w:val="20"/>
              </w:rPr>
              <w:t>228a</w:t>
            </w:r>
          </w:p>
        </w:tc>
        <w:tc>
          <w:tcPr>
            <w:tcW w:w="1620" w:type="dxa"/>
            <w:gridSpan w:val="2"/>
            <w:tcBorders>
              <w:bottom w:val="single" w:sz="4" w:space="0" w:color="auto"/>
            </w:tcBorders>
            <w:shd w:val="clear" w:color="auto" w:fill="auto"/>
            <w:noWrap/>
            <w:vAlign w:val="center"/>
          </w:tcPr>
          <w:p w14:paraId="773ACA57" w14:textId="3FF12EC6" w:rsidR="00480088" w:rsidRPr="00480088" w:rsidRDefault="009D2DB2" w:rsidP="00480088">
            <w:pPr>
              <w:jc w:val="center"/>
              <w:rPr>
                <w:color w:val="000000"/>
                <w:sz w:val="20"/>
                <w:szCs w:val="20"/>
              </w:rPr>
            </w:pPr>
            <w:r>
              <w:rPr>
                <w:color w:val="000000"/>
                <w:sz w:val="20"/>
                <w:szCs w:val="20"/>
              </w:rPr>
              <w:t>218ab</w:t>
            </w:r>
          </w:p>
        </w:tc>
        <w:tc>
          <w:tcPr>
            <w:tcW w:w="1621" w:type="dxa"/>
            <w:gridSpan w:val="2"/>
            <w:tcBorders>
              <w:bottom w:val="single" w:sz="4" w:space="0" w:color="auto"/>
            </w:tcBorders>
            <w:vAlign w:val="center"/>
          </w:tcPr>
          <w:p w14:paraId="2571733A" w14:textId="2ECEE79C" w:rsidR="00480088" w:rsidRPr="00480088" w:rsidRDefault="009D2DB2" w:rsidP="00480088">
            <w:pPr>
              <w:jc w:val="center"/>
              <w:rPr>
                <w:color w:val="000000"/>
                <w:sz w:val="20"/>
                <w:szCs w:val="20"/>
              </w:rPr>
            </w:pPr>
            <w:r>
              <w:rPr>
                <w:color w:val="000000"/>
                <w:sz w:val="20"/>
                <w:szCs w:val="20"/>
              </w:rPr>
              <w:t>224a</w:t>
            </w:r>
          </w:p>
        </w:tc>
        <w:tc>
          <w:tcPr>
            <w:tcW w:w="792" w:type="dxa"/>
            <w:vAlign w:val="center"/>
          </w:tcPr>
          <w:p w14:paraId="0C5E4939" w14:textId="77777777" w:rsidR="00480088" w:rsidRPr="00480088" w:rsidRDefault="00480088" w:rsidP="00480088">
            <w:pPr>
              <w:jc w:val="center"/>
              <w:rPr>
                <w:color w:val="000000"/>
                <w:sz w:val="20"/>
                <w:szCs w:val="20"/>
              </w:rPr>
            </w:pPr>
          </w:p>
        </w:tc>
      </w:tr>
      <w:tr w:rsidR="004F683A" w:rsidRPr="00480088" w14:paraId="04DA74FE" w14:textId="77777777" w:rsidTr="00FF6351">
        <w:trPr>
          <w:trHeight w:val="20"/>
        </w:trPr>
        <w:tc>
          <w:tcPr>
            <w:tcW w:w="1167" w:type="dxa"/>
            <w:shd w:val="clear" w:color="auto" w:fill="auto"/>
            <w:noWrap/>
            <w:vAlign w:val="center"/>
          </w:tcPr>
          <w:p w14:paraId="4DF9044C" w14:textId="77777777" w:rsidR="004F683A" w:rsidRPr="00480088" w:rsidRDefault="004F683A" w:rsidP="004F683A">
            <w:pPr>
              <w:jc w:val="center"/>
              <w:rPr>
                <w:color w:val="000000"/>
                <w:sz w:val="20"/>
                <w:szCs w:val="20"/>
              </w:rPr>
            </w:pPr>
            <w:r w:rsidRPr="00480088">
              <w:rPr>
                <w:color w:val="000000"/>
                <w:sz w:val="20"/>
                <w:szCs w:val="20"/>
              </w:rPr>
              <w:t>Waseca</w:t>
            </w:r>
          </w:p>
        </w:tc>
        <w:tc>
          <w:tcPr>
            <w:tcW w:w="720" w:type="dxa"/>
            <w:shd w:val="clear" w:color="auto" w:fill="auto"/>
            <w:noWrap/>
            <w:vAlign w:val="center"/>
          </w:tcPr>
          <w:p w14:paraId="6526B9D7" w14:textId="77777777" w:rsidR="004F683A" w:rsidRPr="00480088" w:rsidRDefault="004F683A" w:rsidP="004F683A">
            <w:pPr>
              <w:jc w:val="center"/>
              <w:rPr>
                <w:color w:val="000000"/>
                <w:sz w:val="20"/>
                <w:szCs w:val="20"/>
              </w:rPr>
            </w:pPr>
            <w:r w:rsidRPr="00480088">
              <w:rPr>
                <w:color w:val="000000"/>
                <w:sz w:val="20"/>
                <w:szCs w:val="20"/>
              </w:rPr>
              <w:t>No</w:t>
            </w:r>
          </w:p>
        </w:tc>
        <w:tc>
          <w:tcPr>
            <w:tcW w:w="810" w:type="dxa"/>
            <w:tcBorders>
              <w:top w:val="single" w:sz="4" w:space="0" w:color="auto"/>
            </w:tcBorders>
            <w:shd w:val="clear" w:color="auto" w:fill="auto"/>
            <w:noWrap/>
            <w:vAlign w:val="center"/>
          </w:tcPr>
          <w:p w14:paraId="19B44BF8" w14:textId="2974DF3F" w:rsidR="004F683A" w:rsidRPr="00480088" w:rsidRDefault="004F683A" w:rsidP="004F683A">
            <w:pPr>
              <w:jc w:val="center"/>
              <w:rPr>
                <w:color w:val="000000"/>
                <w:sz w:val="20"/>
                <w:szCs w:val="20"/>
              </w:rPr>
            </w:pPr>
            <w:r w:rsidRPr="004F683A">
              <w:rPr>
                <w:color w:val="000000"/>
                <w:sz w:val="20"/>
                <w:szCs w:val="20"/>
              </w:rPr>
              <w:t>208</w:t>
            </w:r>
          </w:p>
        </w:tc>
        <w:tc>
          <w:tcPr>
            <w:tcW w:w="810" w:type="dxa"/>
            <w:tcBorders>
              <w:top w:val="single" w:sz="4" w:space="0" w:color="auto"/>
            </w:tcBorders>
            <w:shd w:val="clear" w:color="auto" w:fill="auto"/>
            <w:noWrap/>
            <w:vAlign w:val="center"/>
          </w:tcPr>
          <w:p w14:paraId="34D31AEC" w14:textId="03A534C7" w:rsidR="004F683A" w:rsidRPr="00480088" w:rsidRDefault="004F683A" w:rsidP="004F683A">
            <w:pPr>
              <w:jc w:val="center"/>
              <w:rPr>
                <w:color w:val="000000"/>
                <w:sz w:val="20"/>
                <w:szCs w:val="20"/>
              </w:rPr>
            </w:pPr>
            <w:r w:rsidRPr="004F683A">
              <w:rPr>
                <w:color w:val="000000"/>
                <w:sz w:val="20"/>
                <w:szCs w:val="20"/>
              </w:rPr>
              <w:t>208</w:t>
            </w:r>
          </w:p>
        </w:tc>
        <w:tc>
          <w:tcPr>
            <w:tcW w:w="810" w:type="dxa"/>
            <w:tcBorders>
              <w:top w:val="single" w:sz="4" w:space="0" w:color="auto"/>
            </w:tcBorders>
            <w:shd w:val="clear" w:color="auto" w:fill="auto"/>
            <w:noWrap/>
            <w:vAlign w:val="center"/>
          </w:tcPr>
          <w:p w14:paraId="21BCA18F" w14:textId="73E6754E" w:rsidR="004F683A" w:rsidRPr="00480088" w:rsidRDefault="004F683A" w:rsidP="004F683A">
            <w:pPr>
              <w:jc w:val="center"/>
              <w:rPr>
                <w:color w:val="000000"/>
                <w:sz w:val="20"/>
                <w:szCs w:val="20"/>
              </w:rPr>
            </w:pPr>
            <w:r w:rsidRPr="004F683A">
              <w:rPr>
                <w:color w:val="000000"/>
                <w:sz w:val="20"/>
                <w:szCs w:val="20"/>
              </w:rPr>
              <w:t>220</w:t>
            </w:r>
          </w:p>
        </w:tc>
        <w:tc>
          <w:tcPr>
            <w:tcW w:w="811" w:type="dxa"/>
            <w:tcBorders>
              <w:top w:val="single" w:sz="4" w:space="0" w:color="auto"/>
            </w:tcBorders>
            <w:shd w:val="clear" w:color="auto" w:fill="auto"/>
            <w:noWrap/>
            <w:vAlign w:val="center"/>
          </w:tcPr>
          <w:p w14:paraId="5C8EABE9" w14:textId="6B2F2852" w:rsidR="004F683A" w:rsidRPr="00480088" w:rsidRDefault="004F683A" w:rsidP="004F683A">
            <w:pPr>
              <w:jc w:val="center"/>
              <w:rPr>
                <w:color w:val="000000"/>
                <w:sz w:val="20"/>
                <w:szCs w:val="20"/>
              </w:rPr>
            </w:pPr>
            <w:r w:rsidRPr="004F683A">
              <w:rPr>
                <w:color w:val="000000"/>
                <w:sz w:val="20"/>
                <w:szCs w:val="20"/>
              </w:rPr>
              <w:t>217</w:t>
            </w:r>
          </w:p>
        </w:tc>
        <w:tc>
          <w:tcPr>
            <w:tcW w:w="810" w:type="dxa"/>
            <w:tcBorders>
              <w:top w:val="single" w:sz="4" w:space="0" w:color="auto"/>
            </w:tcBorders>
            <w:shd w:val="clear" w:color="auto" w:fill="auto"/>
            <w:noWrap/>
            <w:vAlign w:val="center"/>
          </w:tcPr>
          <w:p w14:paraId="6865F5FD" w14:textId="0B2ABCB7" w:rsidR="004F683A" w:rsidRPr="00480088" w:rsidRDefault="004F683A" w:rsidP="004F683A">
            <w:pPr>
              <w:jc w:val="center"/>
              <w:rPr>
                <w:color w:val="000000"/>
                <w:sz w:val="20"/>
                <w:szCs w:val="20"/>
              </w:rPr>
            </w:pPr>
            <w:r w:rsidRPr="004F683A">
              <w:rPr>
                <w:color w:val="000000"/>
                <w:sz w:val="20"/>
                <w:szCs w:val="20"/>
              </w:rPr>
              <w:t>222</w:t>
            </w:r>
          </w:p>
        </w:tc>
        <w:tc>
          <w:tcPr>
            <w:tcW w:w="810" w:type="dxa"/>
            <w:tcBorders>
              <w:top w:val="single" w:sz="4" w:space="0" w:color="auto"/>
            </w:tcBorders>
            <w:vAlign w:val="center"/>
          </w:tcPr>
          <w:p w14:paraId="2A9ADDC7" w14:textId="019673C1" w:rsidR="004F683A" w:rsidRPr="00480088" w:rsidRDefault="004F683A" w:rsidP="004F683A">
            <w:pPr>
              <w:jc w:val="center"/>
              <w:rPr>
                <w:color w:val="000000"/>
                <w:sz w:val="20"/>
                <w:szCs w:val="20"/>
              </w:rPr>
            </w:pPr>
            <w:r w:rsidRPr="004F683A">
              <w:rPr>
                <w:color w:val="000000"/>
                <w:sz w:val="20"/>
                <w:szCs w:val="20"/>
              </w:rPr>
              <w:t>221</w:t>
            </w:r>
          </w:p>
        </w:tc>
        <w:tc>
          <w:tcPr>
            <w:tcW w:w="810" w:type="dxa"/>
            <w:tcBorders>
              <w:top w:val="single" w:sz="4" w:space="0" w:color="auto"/>
            </w:tcBorders>
            <w:vAlign w:val="center"/>
          </w:tcPr>
          <w:p w14:paraId="123AE03B" w14:textId="03E35A3B" w:rsidR="004F683A" w:rsidRPr="00480088" w:rsidRDefault="004F683A" w:rsidP="004F683A">
            <w:pPr>
              <w:jc w:val="center"/>
              <w:rPr>
                <w:color w:val="000000"/>
                <w:sz w:val="20"/>
                <w:szCs w:val="20"/>
              </w:rPr>
            </w:pPr>
            <w:r w:rsidRPr="004F683A">
              <w:rPr>
                <w:color w:val="000000"/>
                <w:sz w:val="20"/>
                <w:szCs w:val="20"/>
              </w:rPr>
              <w:t>214</w:t>
            </w:r>
          </w:p>
        </w:tc>
        <w:tc>
          <w:tcPr>
            <w:tcW w:w="811" w:type="dxa"/>
            <w:tcBorders>
              <w:top w:val="single" w:sz="4" w:space="0" w:color="auto"/>
            </w:tcBorders>
            <w:vAlign w:val="center"/>
          </w:tcPr>
          <w:p w14:paraId="77B8EF1A" w14:textId="440935DE" w:rsidR="004F683A" w:rsidRPr="00480088" w:rsidRDefault="004F683A" w:rsidP="004F683A">
            <w:pPr>
              <w:jc w:val="center"/>
              <w:rPr>
                <w:color w:val="000000"/>
                <w:sz w:val="20"/>
                <w:szCs w:val="20"/>
              </w:rPr>
            </w:pPr>
            <w:r w:rsidRPr="004F683A">
              <w:rPr>
                <w:color w:val="000000"/>
                <w:sz w:val="20"/>
                <w:szCs w:val="20"/>
              </w:rPr>
              <w:t>225</w:t>
            </w:r>
          </w:p>
        </w:tc>
        <w:tc>
          <w:tcPr>
            <w:tcW w:w="792" w:type="dxa"/>
            <w:vAlign w:val="center"/>
          </w:tcPr>
          <w:p w14:paraId="0CB9B714" w14:textId="7EE85BE6" w:rsidR="004F683A" w:rsidRPr="00480088" w:rsidRDefault="00DA1E6F" w:rsidP="004F683A">
            <w:pPr>
              <w:jc w:val="center"/>
              <w:rPr>
                <w:color w:val="000000"/>
                <w:sz w:val="20"/>
                <w:szCs w:val="20"/>
              </w:rPr>
            </w:pPr>
            <w:r>
              <w:rPr>
                <w:color w:val="000000"/>
                <w:sz w:val="20"/>
                <w:szCs w:val="20"/>
              </w:rPr>
              <w:t>217</w:t>
            </w:r>
          </w:p>
        </w:tc>
      </w:tr>
      <w:tr w:rsidR="004F683A" w:rsidRPr="00480088" w14:paraId="26491594" w14:textId="77777777" w:rsidTr="00FF6351">
        <w:trPr>
          <w:trHeight w:val="20"/>
        </w:trPr>
        <w:tc>
          <w:tcPr>
            <w:tcW w:w="1167" w:type="dxa"/>
            <w:shd w:val="clear" w:color="auto" w:fill="auto"/>
            <w:noWrap/>
            <w:vAlign w:val="center"/>
          </w:tcPr>
          <w:p w14:paraId="4BC6F34A" w14:textId="4F941024" w:rsidR="004F683A" w:rsidRPr="00480088" w:rsidRDefault="004F683A" w:rsidP="004F683A">
            <w:pPr>
              <w:jc w:val="center"/>
              <w:rPr>
                <w:color w:val="000000"/>
                <w:sz w:val="20"/>
                <w:szCs w:val="20"/>
              </w:rPr>
            </w:pPr>
            <w:r>
              <w:rPr>
                <w:color w:val="000000"/>
                <w:sz w:val="20"/>
                <w:szCs w:val="20"/>
              </w:rPr>
              <w:t>Corn</w:t>
            </w:r>
          </w:p>
        </w:tc>
        <w:tc>
          <w:tcPr>
            <w:tcW w:w="720" w:type="dxa"/>
            <w:shd w:val="clear" w:color="auto" w:fill="auto"/>
            <w:noWrap/>
            <w:vAlign w:val="center"/>
          </w:tcPr>
          <w:p w14:paraId="2A702E82" w14:textId="77777777" w:rsidR="004F683A" w:rsidRPr="00480088" w:rsidRDefault="004F683A" w:rsidP="004F683A">
            <w:pPr>
              <w:jc w:val="center"/>
              <w:rPr>
                <w:color w:val="000000"/>
                <w:sz w:val="20"/>
                <w:szCs w:val="20"/>
              </w:rPr>
            </w:pPr>
            <w:r w:rsidRPr="00480088">
              <w:rPr>
                <w:color w:val="000000"/>
                <w:sz w:val="20"/>
                <w:szCs w:val="20"/>
              </w:rPr>
              <w:t>Yes</w:t>
            </w:r>
          </w:p>
        </w:tc>
        <w:tc>
          <w:tcPr>
            <w:tcW w:w="810" w:type="dxa"/>
            <w:tcBorders>
              <w:bottom w:val="single" w:sz="4" w:space="0" w:color="auto"/>
            </w:tcBorders>
            <w:shd w:val="clear" w:color="auto" w:fill="auto"/>
            <w:noWrap/>
            <w:vAlign w:val="center"/>
          </w:tcPr>
          <w:p w14:paraId="2CB4F5CA" w14:textId="30645FF9" w:rsidR="004F683A" w:rsidRPr="00480088" w:rsidRDefault="004F683A" w:rsidP="004F683A">
            <w:pPr>
              <w:jc w:val="center"/>
              <w:rPr>
                <w:color w:val="000000"/>
                <w:sz w:val="20"/>
                <w:szCs w:val="20"/>
              </w:rPr>
            </w:pPr>
            <w:r w:rsidRPr="004F683A">
              <w:rPr>
                <w:color w:val="000000"/>
                <w:sz w:val="20"/>
                <w:szCs w:val="20"/>
              </w:rPr>
              <w:t>203</w:t>
            </w:r>
          </w:p>
        </w:tc>
        <w:tc>
          <w:tcPr>
            <w:tcW w:w="810" w:type="dxa"/>
            <w:tcBorders>
              <w:bottom w:val="single" w:sz="4" w:space="0" w:color="auto"/>
            </w:tcBorders>
            <w:shd w:val="clear" w:color="auto" w:fill="auto"/>
            <w:noWrap/>
            <w:vAlign w:val="center"/>
          </w:tcPr>
          <w:p w14:paraId="35460194" w14:textId="15C29147" w:rsidR="004F683A" w:rsidRPr="00480088" w:rsidRDefault="004F683A" w:rsidP="004F683A">
            <w:pPr>
              <w:jc w:val="center"/>
              <w:rPr>
                <w:color w:val="000000"/>
                <w:sz w:val="20"/>
                <w:szCs w:val="20"/>
              </w:rPr>
            </w:pPr>
            <w:r w:rsidRPr="004F683A">
              <w:rPr>
                <w:color w:val="000000"/>
                <w:sz w:val="20"/>
                <w:szCs w:val="20"/>
              </w:rPr>
              <w:t>208</w:t>
            </w:r>
          </w:p>
        </w:tc>
        <w:tc>
          <w:tcPr>
            <w:tcW w:w="810" w:type="dxa"/>
            <w:tcBorders>
              <w:bottom w:val="single" w:sz="4" w:space="0" w:color="auto"/>
            </w:tcBorders>
            <w:shd w:val="clear" w:color="auto" w:fill="auto"/>
            <w:noWrap/>
            <w:vAlign w:val="center"/>
          </w:tcPr>
          <w:p w14:paraId="59B75146" w14:textId="644BFEA6" w:rsidR="004F683A" w:rsidRPr="00480088" w:rsidRDefault="004F683A" w:rsidP="004F683A">
            <w:pPr>
              <w:jc w:val="center"/>
              <w:rPr>
                <w:color w:val="000000"/>
                <w:sz w:val="20"/>
                <w:szCs w:val="20"/>
              </w:rPr>
            </w:pPr>
            <w:r w:rsidRPr="004F683A">
              <w:rPr>
                <w:color w:val="000000"/>
                <w:sz w:val="20"/>
                <w:szCs w:val="20"/>
              </w:rPr>
              <w:t>218</w:t>
            </w:r>
          </w:p>
        </w:tc>
        <w:tc>
          <w:tcPr>
            <w:tcW w:w="811" w:type="dxa"/>
            <w:tcBorders>
              <w:bottom w:val="single" w:sz="4" w:space="0" w:color="auto"/>
            </w:tcBorders>
            <w:shd w:val="clear" w:color="auto" w:fill="auto"/>
            <w:noWrap/>
            <w:vAlign w:val="center"/>
          </w:tcPr>
          <w:p w14:paraId="68B5C158" w14:textId="52750670" w:rsidR="004F683A" w:rsidRPr="00480088" w:rsidRDefault="004F683A" w:rsidP="004F683A">
            <w:pPr>
              <w:jc w:val="center"/>
              <w:rPr>
                <w:color w:val="000000"/>
                <w:sz w:val="20"/>
                <w:szCs w:val="20"/>
              </w:rPr>
            </w:pPr>
            <w:r w:rsidRPr="004F683A">
              <w:rPr>
                <w:color w:val="000000"/>
                <w:sz w:val="20"/>
                <w:szCs w:val="20"/>
              </w:rPr>
              <w:t>215</w:t>
            </w:r>
          </w:p>
        </w:tc>
        <w:tc>
          <w:tcPr>
            <w:tcW w:w="810" w:type="dxa"/>
            <w:tcBorders>
              <w:bottom w:val="single" w:sz="4" w:space="0" w:color="auto"/>
            </w:tcBorders>
            <w:shd w:val="clear" w:color="auto" w:fill="auto"/>
            <w:noWrap/>
            <w:vAlign w:val="center"/>
          </w:tcPr>
          <w:p w14:paraId="1FC741C9" w14:textId="6E84D23F" w:rsidR="004F683A" w:rsidRPr="00480088" w:rsidRDefault="004F683A" w:rsidP="004F683A">
            <w:pPr>
              <w:jc w:val="center"/>
              <w:rPr>
                <w:color w:val="000000"/>
                <w:sz w:val="20"/>
                <w:szCs w:val="20"/>
              </w:rPr>
            </w:pPr>
            <w:r w:rsidRPr="004F683A">
              <w:rPr>
                <w:color w:val="000000"/>
                <w:sz w:val="20"/>
                <w:szCs w:val="20"/>
              </w:rPr>
              <w:t>213</w:t>
            </w:r>
          </w:p>
        </w:tc>
        <w:tc>
          <w:tcPr>
            <w:tcW w:w="810" w:type="dxa"/>
            <w:tcBorders>
              <w:bottom w:val="single" w:sz="4" w:space="0" w:color="auto"/>
            </w:tcBorders>
            <w:vAlign w:val="center"/>
          </w:tcPr>
          <w:p w14:paraId="3A337650" w14:textId="7882B9BD" w:rsidR="004F683A" w:rsidRPr="00480088" w:rsidRDefault="004F683A" w:rsidP="004F683A">
            <w:pPr>
              <w:jc w:val="center"/>
              <w:rPr>
                <w:color w:val="000000"/>
                <w:sz w:val="20"/>
                <w:szCs w:val="20"/>
              </w:rPr>
            </w:pPr>
            <w:r w:rsidRPr="004F683A">
              <w:rPr>
                <w:color w:val="000000"/>
                <w:sz w:val="20"/>
                <w:szCs w:val="20"/>
              </w:rPr>
              <w:t>214</w:t>
            </w:r>
          </w:p>
        </w:tc>
        <w:tc>
          <w:tcPr>
            <w:tcW w:w="810" w:type="dxa"/>
            <w:tcBorders>
              <w:bottom w:val="single" w:sz="4" w:space="0" w:color="auto"/>
            </w:tcBorders>
            <w:vAlign w:val="center"/>
          </w:tcPr>
          <w:p w14:paraId="634EC10A" w14:textId="4A1C756E" w:rsidR="004F683A" w:rsidRPr="00480088" w:rsidRDefault="004F683A" w:rsidP="004F683A">
            <w:pPr>
              <w:jc w:val="center"/>
              <w:rPr>
                <w:color w:val="000000"/>
                <w:sz w:val="20"/>
                <w:szCs w:val="20"/>
              </w:rPr>
            </w:pPr>
            <w:r w:rsidRPr="004F683A">
              <w:rPr>
                <w:color w:val="000000"/>
                <w:sz w:val="20"/>
                <w:szCs w:val="20"/>
              </w:rPr>
              <w:t>208</w:t>
            </w:r>
          </w:p>
        </w:tc>
        <w:tc>
          <w:tcPr>
            <w:tcW w:w="811" w:type="dxa"/>
            <w:tcBorders>
              <w:bottom w:val="single" w:sz="4" w:space="0" w:color="auto"/>
            </w:tcBorders>
            <w:vAlign w:val="center"/>
          </w:tcPr>
          <w:p w14:paraId="5F507EA3" w14:textId="40D1DAD9" w:rsidR="004F683A" w:rsidRPr="00480088" w:rsidRDefault="004F683A" w:rsidP="004F683A">
            <w:pPr>
              <w:jc w:val="center"/>
              <w:rPr>
                <w:color w:val="000000"/>
                <w:sz w:val="20"/>
                <w:szCs w:val="20"/>
              </w:rPr>
            </w:pPr>
            <w:r w:rsidRPr="004F683A">
              <w:rPr>
                <w:color w:val="000000"/>
                <w:sz w:val="20"/>
                <w:szCs w:val="20"/>
              </w:rPr>
              <w:t>216</w:t>
            </w:r>
          </w:p>
        </w:tc>
        <w:tc>
          <w:tcPr>
            <w:tcW w:w="792" w:type="dxa"/>
            <w:vAlign w:val="center"/>
          </w:tcPr>
          <w:p w14:paraId="2E172389" w14:textId="0F0133E2" w:rsidR="004F683A" w:rsidRPr="00480088" w:rsidRDefault="00DA1E6F" w:rsidP="004F683A">
            <w:pPr>
              <w:jc w:val="center"/>
              <w:rPr>
                <w:color w:val="000000"/>
                <w:sz w:val="20"/>
                <w:szCs w:val="20"/>
              </w:rPr>
            </w:pPr>
            <w:r>
              <w:rPr>
                <w:color w:val="000000"/>
                <w:sz w:val="20"/>
                <w:szCs w:val="20"/>
              </w:rPr>
              <w:t>212</w:t>
            </w:r>
          </w:p>
        </w:tc>
      </w:tr>
      <w:tr w:rsidR="00480088" w:rsidRPr="00480088" w14:paraId="2B567EB4" w14:textId="77777777" w:rsidTr="00FF6351">
        <w:trPr>
          <w:trHeight w:val="20"/>
        </w:trPr>
        <w:tc>
          <w:tcPr>
            <w:tcW w:w="1167" w:type="dxa"/>
            <w:shd w:val="clear" w:color="auto" w:fill="auto"/>
            <w:noWrap/>
            <w:vAlign w:val="center"/>
          </w:tcPr>
          <w:p w14:paraId="5CCDA335" w14:textId="77777777" w:rsidR="00480088" w:rsidRPr="00480088" w:rsidRDefault="00480088" w:rsidP="00CD4AF0">
            <w:pPr>
              <w:jc w:val="center"/>
              <w:rPr>
                <w:color w:val="000000"/>
                <w:sz w:val="20"/>
                <w:szCs w:val="20"/>
              </w:rPr>
            </w:pPr>
          </w:p>
        </w:tc>
        <w:tc>
          <w:tcPr>
            <w:tcW w:w="720" w:type="dxa"/>
            <w:shd w:val="clear" w:color="auto" w:fill="auto"/>
            <w:noWrap/>
            <w:vAlign w:val="center"/>
          </w:tcPr>
          <w:p w14:paraId="57FB1D4A" w14:textId="77777777" w:rsidR="00480088" w:rsidRPr="00480088" w:rsidRDefault="00480088" w:rsidP="00480088">
            <w:pPr>
              <w:jc w:val="center"/>
              <w:rPr>
                <w:color w:val="000000"/>
                <w:sz w:val="20"/>
                <w:szCs w:val="20"/>
              </w:rPr>
            </w:pPr>
          </w:p>
        </w:tc>
        <w:tc>
          <w:tcPr>
            <w:tcW w:w="1620" w:type="dxa"/>
            <w:gridSpan w:val="2"/>
            <w:shd w:val="clear" w:color="auto" w:fill="auto"/>
            <w:noWrap/>
            <w:vAlign w:val="center"/>
          </w:tcPr>
          <w:p w14:paraId="579F9572" w14:textId="21FFF15F" w:rsidR="00480088" w:rsidRPr="00480088" w:rsidRDefault="009D2DB2" w:rsidP="00480088">
            <w:pPr>
              <w:jc w:val="center"/>
              <w:rPr>
                <w:color w:val="000000"/>
                <w:sz w:val="20"/>
                <w:szCs w:val="20"/>
              </w:rPr>
            </w:pPr>
            <w:r>
              <w:rPr>
                <w:color w:val="000000"/>
                <w:sz w:val="20"/>
                <w:szCs w:val="20"/>
              </w:rPr>
              <w:t>209b</w:t>
            </w:r>
          </w:p>
        </w:tc>
        <w:tc>
          <w:tcPr>
            <w:tcW w:w="1621" w:type="dxa"/>
            <w:gridSpan w:val="2"/>
            <w:shd w:val="clear" w:color="auto" w:fill="auto"/>
            <w:noWrap/>
            <w:vAlign w:val="center"/>
          </w:tcPr>
          <w:p w14:paraId="20351008" w14:textId="52DAEA2E" w:rsidR="00480088" w:rsidRPr="00480088" w:rsidRDefault="009D2DB2" w:rsidP="00480088">
            <w:pPr>
              <w:jc w:val="center"/>
              <w:rPr>
                <w:color w:val="000000"/>
                <w:sz w:val="20"/>
                <w:szCs w:val="20"/>
              </w:rPr>
            </w:pPr>
            <w:r>
              <w:rPr>
                <w:color w:val="000000"/>
                <w:sz w:val="20"/>
                <w:szCs w:val="20"/>
              </w:rPr>
              <w:t>219a</w:t>
            </w:r>
          </w:p>
        </w:tc>
        <w:tc>
          <w:tcPr>
            <w:tcW w:w="1620" w:type="dxa"/>
            <w:gridSpan w:val="2"/>
            <w:shd w:val="clear" w:color="auto" w:fill="auto"/>
            <w:noWrap/>
            <w:vAlign w:val="center"/>
          </w:tcPr>
          <w:p w14:paraId="2EB4BFAD" w14:textId="406CFAAB" w:rsidR="00480088" w:rsidRPr="00480088" w:rsidRDefault="009D2DB2" w:rsidP="00480088">
            <w:pPr>
              <w:jc w:val="center"/>
              <w:rPr>
                <w:color w:val="000000"/>
                <w:sz w:val="20"/>
                <w:szCs w:val="20"/>
              </w:rPr>
            </w:pPr>
            <w:r>
              <w:rPr>
                <w:color w:val="000000"/>
                <w:sz w:val="20"/>
                <w:szCs w:val="20"/>
              </w:rPr>
              <w:t>218a</w:t>
            </w:r>
          </w:p>
        </w:tc>
        <w:tc>
          <w:tcPr>
            <w:tcW w:w="1621" w:type="dxa"/>
            <w:gridSpan w:val="2"/>
            <w:vAlign w:val="center"/>
          </w:tcPr>
          <w:p w14:paraId="672A0F3C" w14:textId="7BB56CF0" w:rsidR="00480088" w:rsidRPr="00480088" w:rsidRDefault="009D2DB2" w:rsidP="00480088">
            <w:pPr>
              <w:jc w:val="center"/>
              <w:rPr>
                <w:color w:val="000000"/>
                <w:sz w:val="20"/>
                <w:szCs w:val="20"/>
              </w:rPr>
            </w:pPr>
            <w:r>
              <w:rPr>
                <w:color w:val="000000"/>
                <w:sz w:val="20"/>
                <w:szCs w:val="20"/>
              </w:rPr>
              <w:t>216ab</w:t>
            </w:r>
          </w:p>
        </w:tc>
        <w:tc>
          <w:tcPr>
            <w:tcW w:w="792" w:type="dxa"/>
            <w:vAlign w:val="center"/>
          </w:tcPr>
          <w:p w14:paraId="53976443" w14:textId="77777777" w:rsidR="00480088" w:rsidRPr="00480088" w:rsidRDefault="00480088" w:rsidP="00480088">
            <w:pPr>
              <w:jc w:val="center"/>
              <w:rPr>
                <w:color w:val="000000"/>
                <w:sz w:val="20"/>
                <w:szCs w:val="20"/>
              </w:rPr>
            </w:pPr>
          </w:p>
        </w:tc>
      </w:tr>
      <w:tr w:rsidR="004F683A" w:rsidRPr="00480088" w14:paraId="36920F6C" w14:textId="77777777" w:rsidTr="00FF6351">
        <w:trPr>
          <w:trHeight w:val="20"/>
        </w:trPr>
        <w:tc>
          <w:tcPr>
            <w:tcW w:w="1167" w:type="dxa"/>
            <w:shd w:val="clear" w:color="auto" w:fill="auto"/>
            <w:noWrap/>
            <w:vAlign w:val="center"/>
          </w:tcPr>
          <w:p w14:paraId="4641E917" w14:textId="20093DAD" w:rsidR="004F683A" w:rsidRPr="00480088" w:rsidRDefault="004F683A" w:rsidP="004F683A">
            <w:pPr>
              <w:jc w:val="center"/>
              <w:rPr>
                <w:color w:val="000000"/>
                <w:sz w:val="20"/>
                <w:szCs w:val="20"/>
              </w:rPr>
            </w:pPr>
            <w:r>
              <w:rPr>
                <w:color w:val="000000"/>
                <w:sz w:val="20"/>
                <w:szCs w:val="20"/>
              </w:rPr>
              <w:t>Lamberton</w:t>
            </w:r>
          </w:p>
        </w:tc>
        <w:tc>
          <w:tcPr>
            <w:tcW w:w="720" w:type="dxa"/>
            <w:shd w:val="clear" w:color="auto" w:fill="auto"/>
            <w:noWrap/>
            <w:vAlign w:val="center"/>
          </w:tcPr>
          <w:p w14:paraId="6997E01C" w14:textId="7D3C09E5" w:rsidR="004F683A" w:rsidRPr="00480088" w:rsidRDefault="004F683A" w:rsidP="004F683A">
            <w:pPr>
              <w:jc w:val="center"/>
              <w:rPr>
                <w:color w:val="000000"/>
                <w:sz w:val="20"/>
                <w:szCs w:val="20"/>
              </w:rPr>
            </w:pPr>
            <w:r w:rsidRPr="00480088">
              <w:rPr>
                <w:color w:val="000000"/>
                <w:sz w:val="20"/>
                <w:szCs w:val="20"/>
              </w:rPr>
              <w:t>No</w:t>
            </w:r>
          </w:p>
        </w:tc>
        <w:tc>
          <w:tcPr>
            <w:tcW w:w="810" w:type="dxa"/>
            <w:shd w:val="clear" w:color="auto" w:fill="auto"/>
            <w:noWrap/>
            <w:vAlign w:val="center"/>
          </w:tcPr>
          <w:p w14:paraId="59DAB3D7" w14:textId="2005C2DD" w:rsidR="004F683A" w:rsidRDefault="004F683A" w:rsidP="004F683A">
            <w:pPr>
              <w:jc w:val="center"/>
              <w:rPr>
                <w:color w:val="000000"/>
                <w:sz w:val="20"/>
                <w:szCs w:val="20"/>
              </w:rPr>
            </w:pPr>
            <w:r w:rsidRPr="004F683A">
              <w:rPr>
                <w:color w:val="000000"/>
                <w:sz w:val="20"/>
                <w:szCs w:val="20"/>
              </w:rPr>
              <w:t>46</w:t>
            </w:r>
          </w:p>
        </w:tc>
        <w:tc>
          <w:tcPr>
            <w:tcW w:w="810" w:type="dxa"/>
            <w:shd w:val="clear" w:color="auto" w:fill="auto"/>
            <w:vAlign w:val="center"/>
          </w:tcPr>
          <w:p w14:paraId="027D7A54" w14:textId="181162B1" w:rsidR="004F683A" w:rsidRDefault="004F683A" w:rsidP="004F683A">
            <w:pPr>
              <w:jc w:val="center"/>
              <w:rPr>
                <w:color w:val="000000"/>
                <w:sz w:val="20"/>
                <w:szCs w:val="20"/>
              </w:rPr>
            </w:pPr>
            <w:r w:rsidRPr="004F683A">
              <w:rPr>
                <w:color w:val="000000"/>
                <w:sz w:val="20"/>
                <w:szCs w:val="20"/>
              </w:rPr>
              <w:t>49</w:t>
            </w:r>
          </w:p>
        </w:tc>
        <w:tc>
          <w:tcPr>
            <w:tcW w:w="810" w:type="dxa"/>
            <w:shd w:val="clear" w:color="auto" w:fill="auto"/>
            <w:noWrap/>
            <w:vAlign w:val="center"/>
          </w:tcPr>
          <w:p w14:paraId="2EE0910A" w14:textId="6E03E1EF" w:rsidR="004F683A" w:rsidRDefault="004F683A" w:rsidP="004F683A">
            <w:pPr>
              <w:jc w:val="center"/>
              <w:rPr>
                <w:color w:val="000000"/>
                <w:sz w:val="20"/>
                <w:szCs w:val="20"/>
              </w:rPr>
            </w:pPr>
            <w:r w:rsidRPr="004F683A">
              <w:rPr>
                <w:color w:val="000000"/>
                <w:sz w:val="20"/>
                <w:szCs w:val="20"/>
              </w:rPr>
              <w:t>48</w:t>
            </w:r>
          </w:p>
        </w:tc>
        <w:tc>
          <w:tcPr>
            <w:tcW w:w="811" w:type="dxa"/>
            <w:shd w:val="clear" w:color="auto" w:fill="auto"/>
            <w:vAlign w:val="center"/>
          </w:tcPr>
          <w:p w14:paraId="22CA8810" w14:textId="25FF9286" w:rsidR="004F683A" w:rsidRDefault="004F683A" w:rsidP="004F683A">
            <w:pPr>
              <w:jc w:val="center"/>
              <w:rPr>
                <w:color w:val="000000"/>
                <w:sz w:val="20"/>
                <w:szCs w:val="20"/>
              </w:rPr>
            </w:pPr>
            <w:r w:rsidRPr="004F683A">
              <w:rPr>
                <w:color w:val="000000"/>
                <w:sz w:val="20"/>
                <w:szCs w:val="20"/>
              </w:rPr>
              <w:t>52</w:t>
            </w:r>
          </w:p>
        </w:tc>
        <w:tc>
          <w:tcPr>
            <w:tcW w:w="810" w:type="dxa"/>
            <w:shd w:val="clear" w:color="auto" w:fill="auto"/>
            <w:noWrap/>
            <w:vAlign w:val="center"/>
          </w:tcPr>
          <w:p w14:paraId="73916215" w14:textId="58A4EC87" w:rsidR="004F683A" w:rsidRDefault="004F683A" w:rsidP="004F683A">
            <w:pPr>
              <w:jc w:val="center"/>
              <w:rPr>
                <w:color w:val="000000"/>
                <w:sz w:val="20"/>
                <w:szCs w:val="20"/>
              </w:rPr>
            </w:pPr>
            <w:r w:rsidRPr="004F683A">
              <w:rPr>
                <w:color w:val="000000"/>
                <w:sz w:val="20"/>
                <w:szCs w:val="20"/>
              </w:rPr>
              <w:t>44</w:t>
            </w:r>
          </w:p>
        </w:tc>
        <w:tc>
          <w:tcPr>
            <w:tcW w:w="810" w:type="dxa"/>
            <w:shd w:val="clear" w:color="auto" w:fill="auto"/>
            <w:vAlign w:val="center"/>
          </w:tcPr>
          <w:p w14:paraId="4ED29359" w14:textId="4A12ECAE" w:rsidR="004F683A" w:rsidRDefault="004F683A" w:rsidP="004F683A">
            <w:pPr>
              <w:jc w:val="center"/>
              <w:rPr>
                <w:color w:val="000000"/>
                <w:sz w:val="20"/>
                <w:szCs w:val="20"/>
              </w:rPr>
            </w:pPr>
            <w:r w:rsidRPr="004F683A">
              <w:rPr>
                <w:color w:val="000000"/>
                <w:sz w:val="20"/>
                <w:szCs w:val="20"/>
              </w:rPr>
              <w:t>48</w:t>
            </w:r>
          </w:p>
        </w:tc>
        <w:tc>
          <w:tcPr>
            <w:tcW w:w="810" w:type="dxa"/>
            <w:vAlign w:val="center"/>
          </w:tcPr>
          <w:p w14:paraId="433D873A" w14:textId="530EAFCB" w:rsidR="004F683A" w:rsidRDefault="004F683A" w:rsidP="004F683A">
            <w:pPr>
              <w:jc w:val="center"/>
              <w:rPr>
                <w:color w:val="000000"/>
                <w:sz w:val="20"/>
                <w:szCs w:val="20"/>
              </w:rPr>
            </w:pPr>
            <w:r w:rsidRPr="004F683A">
              <w:rPr>
                <w:color w:val="000000"/>
                <w:sz w:val="20"/>
                <w:szCs w:val="20"/>
              </w:rPr>
              <w:t>49</w:t>
            </w:r>
          </w:p>
        </w:tc>
        <w:tc>
          <w:tcPr>
            <w:tcW w:w="811" w:type="dxa"/>
            <w:vAlign w:val="center"/>
          </w:tcPr>
          <w:p w14:paraId="7F6B9D63" w14:textId="757ADDC1" w:rsidR="004F683A" w:rsidRDefault="004F683A" w:rsidP="004F683A">
            <w:pPr>
              <w:jc w:val="center"/>
              <w:rPr>
                <w:color w:val="000000"/>
                <w:sz w:val="20"/>
                <w:szCs w:val="20"/>
              </w:rPr>
            </w:pPr>
            <w:r w:rsidRPr="004F683A">
              <w:rPr>
                <w:color w:val="000000"/>
                <w:sz w:val="20"/>
                <w:szCs w:val="20"/>
              </w:rPr>
              <w:t>50</w:t>
            </w:r>
          </w:p>
        </w:tc>
        <w:tc>
          <w:tcPr>
            <w:tcW w:w="792" w:type="dxa"/>
            <w:vAlign w:val="center"/>
          </w:tcPr>
          <w:p w14:paraId="5E81D9EC" w14:textId="66E854EB" w:rsidR="004F683A" w:rsidRPr="00480088" w:rsidRDefault="009D2DB2" w:rsidP="004F683A">
            <w:pPr>
              <w:jc w:val="center"/>
              <w:rPr>
                <w:color w:val="000000"/>
                <w:sz w:val="20"/>
                <w:szCs w:val="20"/>
              </w:rPr>
            </w:pPr>
            <w:r>
              <w:rPr>
                <w:color w:val="000000"/>
                <w:sz w:val="20"/>
                <w:szCs w:val="20"/>
              </w:rPr>
              <w:t>50</w:t>
            </w:r>
          </w:p>
        </w:tc>
      </w:tr>
      <w:tr w:rsidR="004F683A" w:rsidRPr="00480088" w14:paraId="4465D131" w14:textId="77777777" w:rsidTr="00FF6351">
        <w:trPr>
          <w:trHeight w:val="20"/>
        </w:trPr>
        <w:tc>
          <w:tcPr>
            <w:tcW w:w="1167" w:type="dxa"/>
            <w:shd w:val="clear" w:color="auto" w:fill="auto"/>
            <w:noWrap/>
            <w:vAlign w:val="center"/>
          </w:tcPr>
          <w:p w14:paraId="1C66702A" w14:textId="0AF1CDEF" w:rsidR="004F683A" w:rsidRPr="00480088" w:rsidRDefault="004F683A" w:rsidP="004F683A">
            <w:pPr>
              <w:jc w:val="center"/>
              <w:rPr>
                <w:color w:val="000000"/>
                <w:sz w:val="20"/>
                <w:szCs w:val="20"/>
              </w:rPr>
            </w:pPr>
            <w:r>
              <w:rPr>
                <w:color w:val="000000"/>
                <w:sz w:val="20"/>
                <w:szCs w:val="20"/>
              </w:rPr>
              <w:t>Soybean</w:t>
            </w:r>
          </w:p>
        </w:tc>
        <w:tc>
          <w:tcPr>
            <w:tcW w:w="720" w:type="dxa"/>
            <w:shd w:val="clear" w:color="auto" w:fill="auto"/>
            <w:noWrap/>
            <w:vAlign w:val="center"/>
          </w:tcPr>
          <w:p w14:paraId="20E9AB24" w14:textId="035488FC" w:rsidR="004F683A" w:rsidRPr="00480088" w:rsidRDefault="004F683A" w:rsidP="004F683A">
            <w:pPr>
              <w:jc w:val="center"/>
              <w:rPr>
                <w:color w:val="000000"/>
                <w:sz w:val="20"/>
                <w:szCs w:val="20"/>
              </w:rPr>
            </w:pPr>
            <w:r w:rsidRPr="00480088">
              <w:rPr>
                <w:color w:val="000000"/>
                <w:sz w:val="20"/>
                <w:szCs w:val="20"/>
              </w:rPr>
              <w:t>Yes</w:t>
            </w:r>
          </w:p>
        </w:tc>
        <w:tc>
          <w:tcPr>
            <w:tcW w:w="810" w:type="dxa"/>
            <w:tcBorders>
              <w:bottom w:val="single" w:sz="4" w:space="0" w:color="auto"/>
            </w:tcBorders>
            <w:shd w:val="clear" w:color="auto" w:fill="auto"/>
            <w:noWrap/>
            <w:vAlign w:val="center"/>
          </w:tcPr>
          <w:p w14:paraId="0BEDF8EA" w14:textId="059A1B3F" w:rsidR="004F683A" w:rsidRDefault="004F683A" w:rsidP="004F683A">
            <w:pPr>
              <w:jc w:val="center"/>
              <w:rPr>
                <w:color w:val="000000"/>
                <w:sz w:val="20"/>
                <w:szCs w:val="20"/>
              </w:rPr>
            </w:pPr>
            <w:r w:rsidRPr="004F683A">
              <w:rPr>
                <w:color w:val="000000"/>
                <w:sz w:val="20"/>
                <w:szCs w:val="20"/>
              </w:rPr>
              <w:t>50</w:t>
            </w:r>
          </w:p>
        </w:tc>
        <w:tc>
          <w:tcPr>
            <w:tcW w:w="810" w:type="dxa"/>
            <w:tcBorders>
              <w:bottom w:val="single" w:sz="4" w:space="0" w:color="auto"/>
            </w:tcBorders>
            <w:shd w:val="clear" w:color="auto" w:fill="auto"/>
            <w:vAlign w:val="center"/>
          </w:tcPr>
          <w:p w14:paraId="3F573A2D" w14:textId="0413E32F" w:rsidR="004F683A" w:rsidRDefault="004F683A" w:rsidP="004F683A">
            <w:pPr>
              <w:jc w:val="center"/>
              <w:rPr>
                <w:color w:val="000000"/>
                <w:sz w:val="20"/>
                <w:szCs w:val="20"/>
              </w:rPr>
            </w:pPr>
            <w:r w:rsidRPr="004F683A">
              <w:rPr>
                <w:color w:val="000000"/>
                <w:sz w:val="20"/>
                <w:szCs w:val="20"/>
              </w:rPr>
              <w:t>45</w:t>
            </w:r>
          </w:p>
        </w:tc>
        <w:tc>
          <w:tcPr>
            <w:tcW w:w="810" w:type="dxa"/>
            <w:tcBorders>
              <w:bottom w:val="single" w:sz="4" w:space="0" w:color="auto"/>
            </w:tcBorders>
            <w:shd w:val="clear" w:color="auto" w:fill="auto"/>
            <w:noWrap/>
            <w:vAlign w:val="center"/>
          </w:tcPr>
          <w:p w14:paraId="0A4F139A" w14:textId="09FF2465" w:rsidR="004F683A" w:rsidRDefault="004F683A" w:rsidP="004F683A">
            <w:pPr>
              <w:jc w:val="center"/>
              <w:rPr>
                <w:color w:val="000000"/>
                <w:sz w:val="20"/>
                <w:szCs w:val="20"/>
              </w:rPr>
            </w:pPr>
            <w:r w:rsidRPr="004F683A">
              <w:rPr>
                <w:color w:val="000000"/>
                <w:sz w:val="20"/>
                <w:szCs w:val="20"/>
              </w:rPr>
              <w:t>47</w:t>
            </w:r>
          </w:p>
        </w:tc>
        <w:tc>
          <w:tcPr>
            <w:tcW w:w="811" w:type="dxa"/>
            <w:tcBorders>
              <w:bottom w:val="single" w:sz="4" w:space="0" w:color="auto"/>
            </w:tcBorders>
            <w:shd w:val="clear" w:color="auto" w:fill="auto"/>
            <w:vAlign w:val="center"/>
          </w:tcPr>
          <w:p w14:paraId="105FAFBC" w14:textId="1C23F183" w:rsidR="004F683A" w:rsidRDefault="004F683A" w:rsidP="004F683A">
            <w:pPr>
              <w:jc w:val="center"/>
              <w:rPr>
                <w:color w:val="000000"/>
                <w:sz w:val="20"/>
                <w:szCs w:val="20"/>
              </w:rPr>
            </w:pPr>
            <w:r w:rsidRPr="004F683A">
              <w:rPr>
                <w:color w:val="000000"/>
                <w:sz w:val="20"/>
                <w:szCs w:val="20"/>
              </w:rPr>
              <w:t>49</w:t>
            </w:r>
          </w:p>
        </w:tc>
        <w:tc>
          <w:tcPr>
            <w:tcW w:w="810" w:type="dxa"/>
            <w:tcBorders>
              <w:bottom w:val="single" w:sz="4" w:space="0" w:color="auto"/>
            </w:tcBorders>
            <w:shd w:val="clear" w:color="auto" w:fill="auto"/>
            <w:noWrap/>
            <w:vAlign w:val="center"/>
          </w:tcPr>
          <w:p w14:paraId="178232FD" w14:textId="29F4F89F" w:rsidR="004F683A" w:rsidRDefault="004F683A" w:rsidP="004F683A">
            <w:pPr>
              <w:jc w:val="center"/>
              <w:rPr>
                <w:color w:val="000000"/>
                <w:sz w:val="20"/>
                <w:szCs w:val="20"/>
              </w:rPr>
            </w:pPr>
            <w:r w:rsidRPr="004F683A">
              <w:rPr>
                <w:color w:val="000000"/>
                <w:sz w:val="20"/>
                <w:szCs w:val="20"/>
              </w:rPr>
              <w:t>49</w:t>
            </w:r>
          </w:p>
        </w:tc>
        <w:tc>
          <w:tcPr>
            <w:tcW w:w="810" w:type="dxa"/>
            <w:tcBorders>
              <w:bottom w:val="single" w:sz="4" w:space="0" w:color="auto"/>
            </w:tcBorders>
            <w:shd w:val="clear" w:color="auto" w:fill="auto"/>
            <w:vAlign w:val="center"/>
          </w:tcPr>
          <w:p w14:paraId="41E57B8A" w14:textId="35F2B0EC" w:rsidR="004F683A" w:rsidRDefault="004F683A" w:rsidP="004F683A">
            <w:pPr>
              <w:jc w:val="center"/>
              <w:rPr>
                <w:color w:val="000000"/>
                <w:sz w:val="20"/>
                <w:szCs w:val="20"/>
              </w:rPr>
            </w:pPr>
            <w:r w:rsidRPr="004F683A">
              <w:rPr>
                <w:color w:val="000000"/>
                <w:sz w:val="20"/>
                <w:szCs w:val="20"/>
              </w:rPr>
              <w:t>49</w:t>
            </w:r>
          </w:p>
        </w:tc>
        <w:tc>
          <w:tcPr>
            <w:tcW w:w="810" w:type="dxa"/>
            <w:tcBorders>
              <w:bottom w:val="single" w:sz="4" w:space="0" w:color="auto"/>
            </w:tcBorders>
            <w:vAlign w:val="center"/>
          </w:tcPr>
          <w:p w14:paraId="443D405A" w14:textId="3A7A1A50" w:rsidR="004F683A" w:rsidRDefault="004F683A" w:rsidP="004F683A">
            <w:pPr>
              <w:jc w:val="center"/>
              <w:rPr>
                <w:color w:val="000000"/>
                <w:sz w:val="20"/>
                <w:szCs w:val="20"/>
              </w:rPr>
            </w:pPr>
            <w:r w:rsidRPr="004F683A">
              <w:rPr>
                <w:color w:val="000000"/>
                <w:sz w:val="20"/>
                <w:szCs w:val="20"/>
              </w:rPr>
              <w:t>52</w:t>
            </w:r>
          </w:p>
        </w:tc>
        <w:tc>
          <w:tcPr>
            <w:tcW w:w="811" w:type="dxa"/>
            <w:tcBorders>
              <w:bottom w:val="single" w:sz="4" w:space="0" w:color="auto"/>
            </w:tcBorders>
            <w:vAlign w:val="center"/>
          </w:tcPr>
          <w:p w14:paraId="1BC13879" w14:textId="79503AF6" w:rsidR="004F683A" w:rsidRDefault="004F683A" w:rsidP="004F683A">
            <w:pPr>
              <w:jc w:val="center"/>
              <w:rPr>
                <w:color w:val="000000"/>
                <w:sz w:val="20"/>
                <w:szCs w:val="20"/>
              </w:rPr>
            </w:pPr>
            <w:r w:rsidRPr="004F683A">
              <w:rPr>
                <w:color w:val="000000"/>
                <w:sz w:val="20"/>
                <w:szCs w:val="20"/>
              </w:rPr>
              <w:t>49</w:t>
            </w:r>
          </w:p>
        </w:tc>
        <w:tc>
          <w:tcPr>
            <w:tcW w:w="792" w:type="dxa"/>
            <w:vAlign w:val="center"/>
          </w:tcPr>
          <w:p w14:paraId="5EA03D8A" w14:textId="1D92FDE0" w:rsidR="004F683A" w:rsidRPr="00480088" w:rsidRDefault="009D2DB2" w:rsidP="004F683A">
            <w:pPr>
              <w:jc w:val="center"/>
              <w:rPr>
                <w:color w:val="000000"/>
                <w:sz w:val="20"/>
                <w:szCs w:val="20"/>
              </w:rPr>
            </w:pPr>
            <w:r>
              <w:rPr>
                <w:color w:val="000000"/>
                <w:sz w:val="20"/>
                <w:szCs w:val="20"/>
              </w:rPr>
              <w:t>49</w:t>
            </w:r>
          </w:p>
        </w:tc>
      </w:tr>
      <w:tr w:rsidR="004F683A" w:rsidRPr="00480088" w14:paraId="58EF05F5" w14:textId="77777777" w:rsidTr="00FF6351">
        <w:trPr>
          <w:trHeight w:val="20"/>
        </w:trPr>
        <w:tc>
          <w:tcPr>
            <w:tcW w:w="1167" w:type="dxa"/>
            <w:shd w:val="clear" w:color="auto" w:fill="auto"/>
            <w:noWrap/>
            <w:vAlign w:val="center"/>
          </w:tcPr>
          <w:p w14:paraId="11171A86" w14:textId="77777777" w:rsidR="004F683A" w:rsidRPr="00480088" w:rsidRDefault="004F683A" w:rsidP="004F683A">
            <w:pPr>
              <w:jc w:val="center"/>
              <w:rPr>
                <w:color w:val="000000"/>
                <w:sz w:val="20"/>
                <w:szCs w:val="20"/>
              </w:rPr>
            </w:pPr>
          </w:p>
        </w:tc>
        <w:tc>
          <w:tcPr>
            <w:tcW w:w="720" w:type="dxa"/>
            <w:shd w:val="clear" w:color="auto" w:fill="auto"/>
            <w:noWrap/>
            <w:vAlign w:val="center"/>
          </w:tcPr>
          <w:p w14:paraId="3E61325D" w14:textId="77777777" w:rsidR="004F683A" w:rsidRPr="00480088" w:rsidRDefault="004F683A" w:rsidP="004F683A">
            <w:pPr>
              <w:jc w:val="center"/>
              <w:rPr>
                <w:color w:val="000000"/>
                <w:sz w:val="20"/>
                <w:szCs w:val="20"/>
              </w:rPr>
            </w:pPr>
          </w:p>
        </w:tc>
        <w:tc>
          <w:tcPr>
            <w:tcW w:w="1620" w:type="dxa"/>
            <w:gridSpan w:val="2"/>
            <w:tcBorders>
              <w:top w:val="single" w:sz="4" w:space="0" w:color="auto"/>
            </w:tcBorders>
            <w:shd w:val="clear" w:color="auto" w:fill="auto"/>
            <w:noWrap/>
            <w:vAlign w:val="center"/>
          </w:tcPr>
          <w:p w14:paraId="31D5EFA7" w14:textId="6475CF40" w:rsidR="004F683A" w:rsidRDefault="009D2DB2" w:rsidP="004F683A">
            <w:pPr>
              <w:jc w:val="center"/>
              <w:rPr>
                <w:color w:val="000000"/>
                <w:sz w:val="20"/>
                <w:szCs w:val="20"/>
              </w:rPr>
            </w:pPr>
            <w:r>
              <w:rPr>
                <w:color w:val="000000"/>
                <w:sz w:val="20"/>
                <w:szCs w:val="20"/>
              </w:rPr>
              <w:t>47</w:t>
            </w:r>
          </w:p>
        </w:tc>
        <w:tc>
          <w:tcPr>
            <w:tcW w:w="1621" w:type="dxa"/>
            <w:gridSpan w:val="2"/>
            <w:tcBorders>
              <w:top w:val="single" w:sz="4" w:space="0" w:color="auto"/>
            </w:tcBorders>
            <w:shd w:val="clear" w:color="auto" w:fill="auto"/>
            <w:noWrap/>
            <w:vAlign w:val="center"/>
          </w:tcPr>
          <w:p w14:paraId="7757B9A6" w14:textId="16E4A344" w:rsidR="004F683A" w:rsidRDefault="009D2DB2" w:rsidP="004F683A">
            <w:pPr>
              <w:jc w:val="center"/>
              <w:rPr>
                <w:color w:val="000000"/>
                <w:sz w:val="20"/>
                <w:szCs w:val="20"/>
              </w:rPr>
            </w:pPr>
            <w:r>
              <w:rPr>
                <w:color w:val="000000"/>
                <w:sz w:val="20"/>
                <w:szCs w:val="20"/>
              </w:rPr>
              <w:t>48</w:t>
            </w:r>
          </w:p>
        </w:tc>
        <w:tc>
          <w:tcPr>
            <w:tcW w:w="1620" w:type="dxa"/>
            <w:gridSpan w:val="2"/>
            <w:tcBorders>
              <w:top w:val="single" w:sz="4" w:space="0" w:color="auto"/>
            </w:tcBorders>
            <w:shd w:val="clear" w:color="auto" w:fill="auto"/>
            <w:noWrap/>
            <w:vAlign w:val="center"/>
          </w:tcPr>
          <w:p w14:paraId="7B7A094A" w14:textId="3C033AC7" w:rsidR="004F683A" w:rsidRDefault="009D2DB2" w:rsidP="004F683A">
            <w:pPr>
              <w:jc w:val="center"/>
              <w:rPr>
                <w:color w:val="000000"/>
                <w:sz w:val="20"/>
                <w:szCs w:val="20"/>
              </w:rPr>
            </w:pPr>
            <w:r>
              <w:rPr>
                <w:color w:val="000000"/>
                <w:sz w:val="20"/>
                <w:szCs w:val="20"/>
              </w:rPr>
              <w:t>50</w:t>
            </w:r>
          </w:p>
        </w:tc>
        <w:tc>
          <w:tcPr>
            <w:tcW w:w="1621" w:type="dxa"/>
            <w:gridSpan w:val="2"/>
            <w:tcBorders>
              <w:top w:val="single" w:sz="4" w:space="0" w:color="auto"/>
            </w:tcBorders>
            <w:vAlign w:val="center"/>
          </w:tcPr>
          <w:p w14:paraId="13C362FB" w14:textId="167D6421" w:rsidR="004F683A" w:rsidRDefault="009D2DB2" w:rsidP="004F683A">
            <w:pPr>
              <w:jc w:val="center"/>
              <w:rPr>
                <w:color w:val="000000"/>
                <w:sz w:val="20"/>
                <w:szCs w:val="20"/>
              </w:rPr>
            </w:pPr>
            <w:r>
              <w:rPr>
                <w:color w:val="000000"/>
                <w:sz w:val="20"/>
                <w:szCs w:val="20"/>
              </w:rPr>
              <w:t>52</w:t>
            </w:r>
          </w:p>
        </w:tc>
        <w:tc>
          <w:tcPr>
            <w:tcW w:w="792" w:type="dxa"/>
            <w:vAlign w:val="center"/>
          </w:tcPr>
          <w:p w14:paraId="49B8FDD7" w14:textId="77777777" w:rsidR="004F683A" w:rsidRPr="00480088" w:rsidRDefault="004F683A" w:rsidP="004F683A">
            <w:pPr>
              <w:jc w:val="center"/>
              <w:rPr>
                <w:color w:val="000000"/>
                <w:sz w:val="20"/>
                <w:szCs w:val="20"/>
              </w:rPr>
            </w:pPr>
          </w:p>
        </w:tc>
      </w:tr>
      <w:tr w:rsidR="004F683A" w:rsidRPr="00480088" w14:paraId="098CBAFB" w14:textId="77777777" w:rsidTr="00FF6351">
        <w:trPr>
          <w:trHeight w:val="20"/>
        </w:trPr>
        <w:tc>
          <w:tcPr>
            <w:tcW w:w="1167" w:type="dxa"/>
            <w:shd w:val="clear" w:color="auto" w:fill="auto"/>
            <w:noWrap/>
            <w:vAlign w:val="center"/>
          </w:tcPr>
          <w:p w14:paraId="64C47493" w14:textId="733BD32B" w:rsidR="004F683A" w:rsidRPr="00480088" w:rsidRDefault="004F683A" w:rsidP="004F683A">
            <w:pPr>
              <w:jc w:val="center"/>
              <w:rPr>
                <w:color w:val="000000"/>
                <w:sz w:val="20"/>
                <w:szCs w:val="20"/>
              </w:rPr>
            </w:pPr>
            <w:r>
              <w:rPr>
                <w:color w:val="000000"/>
                <w:sz w:val="20"/>
                <w:szCs w:val="20"/>
              </w:rPr>
              <w:t>Rochester</w:t>
            </w:r>
          </w:p>
        </w:tc>
        <w:tc>
          <w:tcPr>
            <w:tcW w:w="720" w:type="dxa"/>
            <w:shd w:val="clear" w:color="auto" w:fill="auto"/>
            <w:noWrap/>
            <w:vAlign w:val="center"/>
          </w:tcPr>
          <w:p w14:paraId="5FB90CCF" w14:textId="3CC29AB6" w:rsidR="004F683A" w:rsidRPr="00480088" w:rsidRDefault="004F683A" w:rsidP="004F683A">
            <w:pPr>
              <w:jc w:val="center"/>
              <w:rPr>
                <w:color w:val="000000"/>
                <w:sz w:val="20"/>
                <w:szCs w:val="20"/>
              </w:rPr>
            </w:pPr>
            <w:r w:rsidRPr="00480088">
              <w:rPr>
                <w:color w:val="000000"/>
                <w:sz w:val="20"/>
                <w:szCs w:val="20"/>
              </w:rPr>
              <w:t>No</w:t>
            </w:r>
          </w:p>
        </w:tc>
        <w:tc>
          <w:tcPr>
            <w:tcW w:w="810" w:type="dxa"/>
            <w:shd w:val="clear" w:color="auto" w:fill="auto"/>
            <w:noWrap/>
            <w:vAlign w:val="center"/>
          </w:tcPr>
          <w:p w14:paraId="325E8C4A" w14:textId="0C590D6B" w:rsidR="004F683A" w:rsidRDefault="004F683A" w:rsidP="004F683A">
            <w:pPr>
              <w:jc w:val="center"/>
              <w:rPr>
                <w:color w:val="000000"/>
                <w:sz w:val="20"/>
                <w:szCs w:val="20"/>
              </w:rPr>
            </w:pPr>
            <w:r w:rsidRPr="004F683A">
              <w:rPr>
                <w:color w:val="000000"/>
                <w:sz w:val="20"/>
                <w:szCs w:val="20"/>
              </w:rPr>
              <w:t>66</w:t>
            </w:r>
          </w:p>
        </w:tc>
        <w:tc>
          <w:tcPr>
            <w:tcW w:w="810" w:type="dxa"/>
            <w:shd w:val="clear" w:color="auto" w:fill="auto"/>
            <w:vAlign w:val="center"/>
          </w:tcPr>
          <w:p w14:paraId="592D4022" w14:textId="4F647E30" w:rsidR="004F683A" w:rsidRDefault="004F683A" w:rsidP="004F683A">
            <w:pPr>
              <w:jc w:val="center"/>
              <w:rPr>
                <w:color w:val="000000"/>
                <w:sz w:val="20"/>
                <w:szCs w:val="20"/>
              </w:rPr>
            </w:pPr>
            <w:r w:rsidRPr="004F683A">
              <w:rPr>
                <w:color w:val="000000"/>
                <w:sz w:val="20"/>
                <w:szCs w:val="20"/>
              </w:rPr>
              <w:t>68</w:t>
            </w:r>
          </w:p>
        </w:tc>
        <w:tc>
          <w:tcPr>
            <w:tcW w:w="810" w:type="dxa"/>
            <w:shd w:val="clear" w:color="auto" w:fill="auto"/>
            <w:noWrap/>
            <w:vAlign w:val="center"/>
          </w:tcPr>
          <w:p w14:paraId="1E62D5C3" w14:textId="5D49D9BE" w:rsidR="004F683A" w:rsidRDefault="004F683A" w:rsidP="004F683A">
            <w:pPr>
              <w:jc w:val="center"/>
              <w:rPr>
                <w:color w:val="000000"/>
                <w:sz w:val="20"/>
                <w:szCs w:val="20"/>
              </w:rPr>
            </w:pPr>
            <w:r w:rsidRPr="004F683A">
              <w:rPr>
                <w:color w:val="000000"/>
                <w:sz w:val="20"/>
                <w:szCs w:val="20"/>
              </w:rPr>
              <w:t>67</w:t>
            </w:r>
          </w:p>
        </w:tc>
        <w:tc>
          <w:tcPr>
            <w:tcW w:w="811" w:type="dxa"/>
            <w:shd w:val="clear" w:color="auto" w:fill="auto"/>
            <w:vAlign w:val="center"/>
          </w:tcPr>
          <w:p w14:paraId="38023783" w14:textId="753333D9" w:rsidR="004F683A" w:rsidRDefault="004F683A" w:rsidP="004F683A">
            <w:pPr>
              <w:jc w:val="center"/>
              <w:rPr>
                <w:color w:val="000000"/>
                <w:sz w:val="20"/>
                <w:szCs w:val="20"/>
              </w:rPr>
            </w:pPr>
            <w:r w:rsidRPr="004F683A">
              <w:rPr>
                <w:color w:val="000000"/>
                <w:sz w:val="20"/>
                <w:szCs w:val="20"/>
              </w:rPr>
              <w:t>65</w:t>
            </w:r>
          </w:p>
        </w:tc>
        <w:tc>
          <w:tcPr>
            <w:tcW w:w="810" w:type="dxa"/>
            <w:shd w:val="clear" w:color="auto" w:fill="auto"/>
            <w:noWrap/>
            <w:vAlign w:val="center"/>
          </w:tcPr>
          <w:p w14:paraId="6883DFFD" w14:textId="48590644" w:rsidR="004F683A" w:rsidRDefault="004F683A" w:rsidP="004F683A">
            <w:pPr>
              <w:jc w:val="center"/>
              <w:rPr>
                <w:color w:val="000000"/>
                <w:sz w:val="20"/>
                <w:szCs w:val="20"/>
              </w:rPr>
            </w:pPr>
            <w:r w:rsidRPr="004F683A">
              <w:rPr>
                <w:color w:val="000000"/>
                <w:sz w:val="20"/>
                <w:szCs w:val="20"/>
              </w:rPr>
              <w:t>66</w:t>
            </w:r>
          </w:p>
        </w:tc>
        <w:tc>
          <w:tcPr>
            <w:tcW w:w="810" w:type="dxa"/>
            <w:shd w:val="clear" w:color="auto" w:fill="auto"/>
            <w:vAlign w:val="center"/>
          </w:tcPr>
          <w:p w14:paraId="48186A4A" w14:textId="1A52310D" w:rsidR="004F683A" w:rsidRDefault="004F683A" w:rsidP="004F683A">
            <w:pPr>
              <w:jc w:val="center"/>
              <w:rPr>
                <w:color w:val="000000"/>
                <w:sz w:val="20"/>
                <w:szCs w:val="20"/>
              </w:rPr>
            </w:pPr>
            <w:r w:rsidRPr="004F683A">
              <w:rPr>
                <w:color w:val="000000"/>
                <w:sz w:val="20"/>
                <w:szCs w:val="20"/>
              </w:rPr>
              <w:t>65</w:t>
            </w:r>
          </w:p>
        </w:tc>
        <w:tc>
          <w:tcPr>
            <w:tcW w:w="810" w:type="dxa"/>
            <w:vAlign w:val="center"/>
          </w:tcPr>
          <w:p w14:paraId="27F0F81A" w14:textId="5E308B19" w:rsidR="004F683A" w:rsidRDefault="004F683A" w:rsidP="004F683A">
            <w:pPr>
              <w:jc w:val="center"/>
              <w:rPr>
                <w:color w:val="000000"/>
                <w:sz w:val="20"/>
                <w:szCs w:val="20"/>
              </w:rPr>
            </w:pPr>
            <w:r w:rsidRPr="004F683A">
              <w:rPr>
                <w:color w:val="000000"/>
                <w:sz w:val="20"/>
                <w:szCs w:val="20"/>
              </w:rPr>
              <w:t>65</w:t>
            </w:r>
          </w:p>
        </w:tc>
        <w:tc>
          <w:tcPr>
            <w:tcW w:w="811" w:type="dxa"/>
            <w:vAlign w:val="center"/>
          </w:tcPr>
          <w:p w14:paraId="6BB28095" w14:textId="075533F3" w:rsidR="004F683A" w:rsidRDefault="004F683A" w:rsidP="004F683A">
            <w:pPr>
              <w:jc w:val="center"/>
              <w:rPr>
                <w:color w:val="000000"/>
                <w:sz w:val="20"/>
                <w:szCs w:val="20"/>
              </w:rPr>
            </w:pPr>
            <w:r w:rsidRPr="004F683A">
              <w:rPr>
                <w:color w:val="000000"/>
                <w:sz w:val="20"/>
                <w:szCs w:val="20"/>
              </w:rPr>
              <w:t>65</w:t>
            </w:r>
          </w:p>
        </w:tc>
        <w:tc>
          <w:tcPr>
            <w:tcW w:w="792" w:type="dxa"/>
            <w:vAlign w:val="center"/>
          </w:tcPr>
          <w:p w14:paraId="39FBBCF4" w14:textId="5B2B88B3" w:rsidR="004F683A" w:rsidRPr="00480088" w:rsidRDefault="009D2DB2" w:rsidP="004F683A">
            <w:pPr>
              <w:jc w:val="center"/>
              <w:rPr>
                <w:color w:val="000000"/>
                <w:sz w:val="20"/>
                <w:szCs w:val="20"/>
              </w:rPr>
            </w:pPr>
            <w:r>
              <w:rPr>
                <w:color w:val="000000"/>
                <w:sz w:val="20"/>
                <w:szCs w:val="20"/>
              </w:rPr>
              <w:t>66</w:t>
            </w:r>
          </w:p>
        </w:tc>
      </w:tr>
      <w:tr w:rsidR="004F683A" w:rsidRPr="00480088" w14:paraId="7D706E8D" w14:textId="77777777" w:rsidTr="00FF6351">
        <w:trPr>
          <w:trHeight w:val="20"/>
        </w:trPr>
        <w:tc>
          <w:tcPr>
            <w:tcW w:w="1167" w:type="dxa"/>
            <w:shd w:val="clear" w:color="auto" w:fill="auto"/>
            <w:noWrap/>
            <w:vAlign w:val="center"/>
          </w:tcPr>
          <w:p w14:paraId="76EDD698" w14:textId="505457C3" w:rsidR="004F683A" w:rsidRPr="00480088" w:rsidRDefault="004F683A" w:rsidP="004F683A">
            <w:pPr>
              <w:jc w:val="center"/>
              <w:rPr>
                <w:color w:val="000000"/>
                <w:sz w:val="20"/>
                <w:szCs w:val="20"/>
              </w:rPr>
            </w:pPr>
            <w:r>
              <w:rPr>
                <w:color w:val="000000"/>
                <w:sz w:val="20"/>
                <w:szCs w:val="20"/>
              </w:rPr>
              <w:t>Soybean</w:t>
            </w:r>
          </w:p>
        </w:tc>
        <w:tc>
          <w:tcPr>
            <w:tcW w:w="720" w:type="dxa"/>
            <w:shd w:val="clear" w:color="auto" w:fill="auto"/>
            <w:noWrap/>
            <w:vAlign w:val="center"/>
          </w:tcPr>
          <w:p w14:paraId="1D4E73E4" w14:textId="10B60BBE" w:rsidR="004F683A" w:rsidRPr="00480088" w:rsidRDefault="004F683A" w:rsidP="004F683A">
            <w:pPr>
              <w:jc w:val="center"/>
              <w:rPr>
                <w:color w:val="000000"/>
                <w:sz w:val="20"/>
                <w:szCs w:val="20"/>
              </w:rPr>
            </w:pPr>
            <w:r w:rsidRPr="00480088">
              <w:rPr>
                <w:color w:val="000000"/>
                <w:sz w:val="20"/>
                <w:szCs w:val="20"/>
              </w:rPr>
              <w:t>Yes</w:t>
            </w:r>
          </w:p>
        </w:tc>
        <w:tc>
          <w:tcPr>
            <w:tcW w:w="810" w:type="dxa"/>
            <w:tcBorders>
              <w:bottom w:val="single" w:sz="4" w:space="0" w:color="auto"/>
            </w:tcBorders>
            <w:shd w:val="clear" w:color="auto" w:fill="auto"/>
            <w:noWrap/>
            <w:vAlign w:val="center"/>
          </w:tcPr>
          <w:p w14:paraId="04EED437" w14:textId="6AB69A09" w:rsidR="004F683A" w:rsidRDefault="004F683A" w:rsidP="004F683A">
            <w:pPr>
              <w:jc w:val="center"/>
              <w:rPr>
                <w:color w:val="000000"/>
                <w:sz w:val="20"/>
                <w:szCs w:val="20"/>
              </w:rPr>
            </w:pPr>
            <w:r w:rsidRPr="004F683A">
              <w:rPr>
                <w:color w:val="000000"/>
                <w:sz w:val="20"/>
                <w:szCs w:val="20"/>
              </w:rPr>
              <w:t>63</w:t>
            </w:r>
          </w:p>
        </w:tc>
        <w:tc>
          <w:tcPr>
            <w:tcW w:w="810" w:type="dxa"/>
            <w:tcBorders>
              <w:bottom w:val="single" w:sz="4" w:space="0" w:color="auto"/>
            </w:tcBorders>
            <w:shd w:val="clear" w:color="auto" w:fill="auto"/>
            <w:vAlign w:val="center"/>
          </w:tcPr>
          <w:p w14:paraId="65C0B03E" w14:textId="7A404447" w:rsidR="004F683A" w:rsidRDefault="004F683A" w:rsidP="004F683A">
            <w:pPr>
              <w:jc w:val="center"/>
              <w:rPr>
                <w:color w:val="000000"/>
                <w:sz w:val="20"/>
                <w:szCs w:val="20"/>
              </w:rPr>
            </w:pPr>
            <w:r w:rsidRPr="004F683A">
              <w:rPr>
                <w:color w:val="000000"/>
                <w:sz w:val="20"/>
                <w:szCs w:val="20"/>
              </w:rPr>
              <w:t>67</w:t>
            </w:r>
          </w:p>
        </w:tc>
        <w:tc>
          <w:tcPr>
            <w:tcW w:w="810" w:type="dxa"/>
            <w:tcBorders>
              <w:bottom w:val="single" w:sz="4" w:space="0" w:color="auto"/>
            </w:tcBorders>
            <w:shd w:val="clear" w:color="auto" w:fill="auto"/>
            <w:noWrap/>
            <w:vAlign w:val="center"/>
          </w:tcPr>
          <w:p w14:paraId="6603DEB6" w14:textId="0E883F0C" w:rsidR="004F683A" w:rsidRDefault="004F683A" w:rsidP="004F683A">
            <w:pPr>
              <w:jc w:val="center"/>
              <w:rPr>
                <w:color w:val="000000"/>
                <w:sz w:val="20"/>
                <w:szCs w:val="20"/>
              </w:rPr>
            </w:pPr>
            <w:r w:rsidRPr="004F683A">
              <w:rPr>
                <w:color w:val="000000"/>
                <w:sz w:val="20"/>
                <w:szCs w:val="20"/>
              </w:rPr>
              <w:t>65</w:t>
            </w:r>
          </w:p>
        </w:tc>
        <w:tc>
          <w:tcPr>
            <w:tcW w:w="811" w:type="dxa"/>
            <w:tcBorders>
              <w:bottom w:val="single" w:sz="4" w:space="0" w:color="auto"/>
            </w:tcBorders>
            <w:shd w:val="clear" w:color="auto" w:fill="auto"/>
            <w:vAlign w:val="center"/>
          </w:tcPr>
          <w:p w14:paraId="2C362021" w14:textId="1BE76E87" w:rsidR="004F683A" w:rsidRDefault="004F683A" w:rsidP="004F683A">
            <w:pPr>
              <w:jc w:val="center"/>
              <w:rPr>
                <w:color w:val="000000"/>
                <w:sz w:val="20"/>
                <w:szCs w:val="20"/>
              </w:rPr>
            </w:pPr>
            <w:r w:rsidRPr="004F683A">
              <w:rPr>
                <w:color w:val="000000"/>
                <w:sz w:val="20"/>
                <w:szCs w:val="20"/>
              </w:rPr>
              <w:t>67</w:t>
            </w:r>
          </w:p>
        </w:tc>
        <w:tc>
          <w:tcPr>
            <w:tcW w:w="810" w:type="dxa"/>
            <w:tcBorders>
              <w:bottom w:val="single" w:sz="4" w:space="0" w:color="auto"/>
            </w:tcBorders>
            <w:shd w:val="clear" w:color="auto" w:fill="auto"/>
            <w:noWrap/>
            <w:vAlign w:val="center"/>
          </w:tcPr>
          <w:p w14:paraId="66EF5C7C" w14:textId="1887E93E" w:rsidR="004F683A" w:rsidRDefault="004F683A" w:rsidP="004F683A">
            <w:pPr>
              <w:jc w:val="center"/>
              <w:rPr>
                <w:color w:val="000000"/>
                <w:sz w:val="20"/>
                <w:szCs w:val="20"/>
              </w:rPr>
            </w:pPr>
            <w:r w:rsidRPr="004F683A">
              <w:rPr>
                <w:color w:val="000000"/>
                <w:sz w:val="20"/>
                <w:szCs w:val="20"/>
              </w:rPr>
              <w:t>65</w:t>
            </w:r>
          </w:p>
        </w:tc>
        <w:tc>
          <w:tcPr>
            <w:tcW w:w="810" w:type="dxa"/>
            <w:tcBorders>
              <w:bottom w:val="single" w:sz="4" w:space="0" w:color="auto"/>
            </w:tcBorders>
            <w:shd w:val="clear" w:color="auto" w:fill="auto"/>
            <w:vAlign w:val="center"/>
          </w:tcPr>
          <w:p w14:paraId="337B5127" w14:textId="310BABD8" w:rsidR="004F683A" w:rsidRDefault="004F683A" w:rsidP="004F683A">
            <w:pPr>
              <w:jc w:val="center"/>
              <w:rPr>
                <w:color w:val="000000"/>
                <w:sz w:val="20"/>
                <w:szCs w:val="20"/>
              </w:rPr>
            </w:pPr>
            <w:r w:rsidRPr="004F683A">
              <w:rPr>
                <w:color w:val="000000"/>
                <w:sz w:val="20"/>
                <w:szCs w:val="20"/>
              </w:rPr>
              <w:t>66</w:t>
            </w:r>
          </w:p>
        </w:tc>
        <w:tc>
          <w:tcPr>
            <w:tcW w:w="810" w:type="dxa"/>
            <w:tcBorders>
              <w:bottom w:val="single" w:sz="4" w:space="0" w:color="auto"/>
            </w:tcBorders>
            <w:vAlign w:val="center"/>
          </w:tcPr>
          <w:p w14:paraId="40767C03" w14:textId="27CC396A" w:rsidR="004F683A" w:rsidRDefault="004F683A" w:rsidP="004F683A">
            <w:pPr>
              <w:jc w:val="center"/>
              <w:rPr>
                <w:color w:val="000000"/>
                <w:sz w:val="20"/>
                <w:szCs w:val="20"/>
              </w:rPr>
            </w:pPr>
            <w:r w:rsidRPr="004F683A">
              <w:rPr>
                <w:color w:val="000000"/>
                <w:sz w:val="20"/>
                <w:szCs w:val="20"/>
              </w:rPr>
              <w:t>67</w:t>
            </w:r>
          </w:p>
        </w:tc>
        <w:tc>
          <w:tcPr>
            <w:tcW w:w="811" w:type="dxa"/>
            <w:tcBorders>
              <w:bottom w:val="single" w:sz="4" w:space="0" w:color="auto"/>
            </w:tcBorders>
            <w:vAlign w:val="center"/>
          </w:tcPr>
          <w:p w14:paraId="1CE523BB" w14:textId="60C356F8" w:rsidR="004F683A" w:rsidRDefault="004F683A" w:rsidP="004F683A">
            <w:pPr>
              <w:jc w:val="center"/>
              <w:rPr>
                <w:color w:val="000000"/>
                <w:sz w:val="20"/>
                <w:szCs w:val="20"/>
              </w:rPr>
            </w:pPr>
            <w:r w:rsidRPr="004F683A">
              <w:rPr>
                <w:color w:val="000000"/>
                <w:sz w:val="20"/>
                <w:szCs w:val="20"/>
              </w:rPr>
              <w:t>66</w:t>
            </w:r>
          </w:p>
        </w:tc>
        <w:tc>
          <w:tcPr>
            <w:tcW w:w="792" w:type="dxa"/>
            <w:vAlign w:val="center"/>
          </w:tcPr>
          <w:p w14:paraId="1D987941" w14:textId="1005542C" w:rsidR="004F683A" w:rsidRPr="00480088" w:rsidRDefault="009D2DB2" w:rsidP="004F683A">
            <w:pPr>
              <w:jc w:val="center"/>
              <w:rPr>
                <w:color w:val="000000"/>
                <w:sz w:val="20"/>
                <w:szCs w:val="20"/>
              </w:rPr>
            </w:pPr>
            <w:r>
              <w:rPr>
                <w:color w:val="000000"/>
                <w:sz w:val="20"/>
                <w:szCs w:val="20"/>
              </w:rPr>
              <w:t>66</w:t>
            </w:r>
          </w:p>
        </w:tc>
      </w:tr>
      <w:tr w:rsidR="004F683A" w:rsidRPr="00480088" w14:paraId="76B2D929" w14:textId="77777777" w:rsidTr="00FF6351">
        <w:trPr>
          <w:trHeight w:val="20"/>
        </w:trPr>
        <w:tc>
          <w:tcPr>
            <w:tcW w:w="1167" w:type="dxa"/>
            <w:tcBorders>
              <w:bottom w:val="single" w:sz="4" w:space="0" w:color="auto"/>
            </w:tcBorders>
            <w:shd w:val="clear" w:color="auto" w:fill="auto"/>
            <w:noWrap/>
            <w:vAlign w:val="center"/>
          </w:tcPr>
          <w:p w14:paraId="39B744BA" w14:textId="77777777" w:rsidR="004F683A" w:rsidRPr="00480088" w:rsidRDefault="004F683A" w:rsidP="004F683A">
            <w:pPr>
              <w:jc w:val="center"/>
              <w:rPr>
                <w:color w:val="000000"/>
                <w:sz w:val="20"/>
                <w:szCs w:val="20"/>
              </w:rPr>
            </w:pPr>
          </w:p>
        </w:tc>
        <w:tc>
          <w:tcPr>
            <w:tcW w:w="720" w:type="dxa"/>
            <w:tcBorders>
              <w:bottom w:val="single" w:sz="4" w:space="0" w:color="auto"/>
            </w:tcBorders>
            <w:shd w:val="clear" w:color="auto" w:fill="auto"/>
            <w:noWrap/>
            <w:vAlign w:val="center"/>
          </w:tcPr>
          <w:p w14:paraId="46D456EE" w14:textId="77777777" w:rsidR="004F683A" w:rsidRPr="00480088" w:rsidRDefault="004F683A" w:rsidP="004F683A">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5B17CD9D" w14:textId="5D2E28DC" w:rsidR="004F683A" w:rsidRDefault="009D2DB2" w:rsidP="004F683A">
            <w:pPr>
              <w:jc w:val="center"/>
              <w:rPr>
                <w:color w:val="000000"/>
                <w:sz w:val="20"/>
                <w:szCs w:val="20"/>
              </w:rPr>
            </w:pPr>
            <w:r>
              <w:rPr>
                <w:color w:val="000000"/>
                <w:sz w:val="20"/>
                <w:szCs w:val="20"/>
              </w:rPr>
              <w:t>66</w:t>
            </w:r>
          </w:p>
        </w:tc>
        <w:tc>
          <w:tcPr>
            <w:tcW w:w="1621" w:type="dxa"/>
            <w:gridSpan w:val="2"/>
            <w:tcBorders>
              <w:top w:val="single" w:sz="4" w:space="0" w:color="auto"/>
              <w:bottom w:val="single" w:sz="4" w:space="0" w:color="auto"/>
            </w:tcBorders>
            <w:shd w:val="clear" w:color="auto" w:fill="auto"/>
            <w:noWrap/>
            <w:vAlign w:val="center"/>
          </w:tcPr>
          <w:p w14:paraId="3B37E21E" w14:textId="6015776B" w:rsidR="004F683A" w:rsidRDefault="009D2DB2" w:rsidP="004F683A">
            <w:pPr>
              <w:jc w:val="center"/>
              <w:rPr>
                <w:color w:val="000000"/>
                <w:sz w:val="20"/>
                <w:szCs w:val="20"/>
              </w:rPr>
            </w:pPr>
            <w:r>
              <w:rPr>
                <w:color w:val="000000"/>
                <w:sz w:val="20"/>
                <w:szCs w:val="20"/>
              </w:rPr>
              <w:t>66</w:t>
            </w:r>
          </w:p>
        </w:tc>
        <w:tc>
          <w:tcPr>
            <w:tcW w:w="1620" w:type="dxa"/>
            <w:gridSpan w:val="2"/>
            <w:tcBorders>
              <w:top w:val="single" w:sz="4" w:space="0" w:color="auto"/>
              <w:bottom w:val="single" w:sz="4" w:space="0" w:color="auto"/>
            </w:tcBorders>
            <w:shd w:val="clear" w:color="auto" w:fill="auto"/>
            <w:noWrap/>
            <w:vAlign w:val="center"/>
          </w:tcPr>
          <w:p w14:paraId="69EA69D2" w14:textId="54DB7344" w:rsidR="004F683A" w:rsidRDefault="009D2DB2" w:rsidP="004F683A">
            <w:pPr>
              <w:jc w:val="center"/>
              <w:rPr>
                <w:color w:val="000000"/>
                <w:sz w:val="20"/>
                <w:szCs w:val="20"/>
              </w:rPr>
            </w:pPr>
            <w:r>
              <w:rPr>
                <w:color w:val="000000"/>
                <w:sz w:val="20"/>
                <w:szCs w:val="20"/>
              </w:rPr>
              <w:t>66</w:t>
            </w:r>
          </w:p>
        </w:tc>
        <w:tc>
          <w:tcPr>
            <w:tcW w:w="1621" w:type="dxa"/>
            <w:gridSpan w:val="2"/>
            <w:tcBorders>
              <w:top w:val="single" w:sz="4" w:space="0" w:color="auto"/>
              <w:bottom w:val="single" w:sz="4" w:space="0" w:color="auto"/>
            </w:tcBorders>
            <w:vAlign w:val="center"/>
          </w:tcPr>
          <w:p w14:paraId="60EA7DB8" w14:textId="2DB03492" w:rsidR="004F683A" w:rsidRDefault="009D2DB2" w:rsidP="004F683A">
            <w:pPr>
              <w:jc w:val="center"/>
              <w:rPr>
                <w:color w:val="000000"/>
                <w:sz w:val="20"/>
                <w:szCs w:val="20"/>
              </w:rPr>
            </w:pPr>
            <w:r>
              <w:rPr>
                <w:color w:val="000000"/>
                <w:sz w:val="20"/>
                <w:szCs w:val="20"/>
              </w:rPr>
              <w:t>66</w:t>
            </w:r>
          </w:p>
        </w:tc>
        <w:tc>
          <w:tcPr>
            <w:tcW w:w="792" w:type="dxa"/>
            <w:tcBorders>
              <w:bottom w:val="single" w:sz="4" w:space="0" w:color="auto"/>
            </w:tcBorders>
            <w:vAlign w:val="center"/>
          </w:tcPr>
          <w:p w14:paraId="1EE5F348" w14:textId="77777777" w:rsidR="004F683A" w:rsidRPr="00480088" w:rsidRDefault="004F683A" w:rsidP="004F683A">
            <w:pPr>
              <w:jc w:val="center"/>
              <w:rPr>
                <w:color w:val="000000"/>
                <w:sz w:val="20"/>
                <w:szCs w:val="20"/>
              </w:rPr>
            </w:pPr>
          </w:p>
        </w:tc>
      </w:tr>
    </w:tbl>
    <w:p w14:paraId="7BCEE996" w14:textId="77777777" w:rsidR="00480088" w:rsidRDefault="00480088" w:rsidP="00C7397C">
      <w:pPr>
        <w:pStyle w:val="BodyText"/>
        <w:spacing w:before="10"/>
        <w:rPr>
          <w:sz w:val="19"/>
        </w:rPr>
      </w:pPr>
    </w:p>
    <w:p w14:paraId="14408E3A" w14:textId="0F23C237" w:rsidR="00F14171" w:rsidRDefault="005E75B4" w:rsidP="00C7397C">
      <w:pPr>
        <w:pStyle w:val="BodyText"/>
        <w:spacing w:before="10"/>
        <w:rPr>
          <w:sz w:val="19"/>
        </w:rPr>
      </w:pPr>
      <w:r>
        <w:rPr>
          <w:sz w:val="19"/>
        </w:rPr>
        <w:t xml:space="preserve">Table 1 summarizes </w:t>
      </w:r>
      <w:r w:rsidR="00322749">
        <w:rPr>
          <w:sz w:val="19"/>
        </w:rPr>
        <w:t xml:space="preserve">corn and </w:t>
      </w:r>
      <w:r>
        <w:rPr>
          <w:sz w:val="19"/>
        </w:rPr>
        <w:t xml:space="preserve">soybean grain yield impacts from sulfur and lime treatments. </w:t>
      </w:r>
      <w:r w:rsidR="00DA1E6F">
        <w:rPr>
          <w:sz w:val="19"/>
        </w:rPr>
        <w:t>Treatments were re-applied to the same plot areas at Rosemount and Waseca where they had been previously applied back in 2022 starting a second rotation at those locations. Lamberton and Rochester soybean yield reflect sulfur and lime applied in the spring of 2023. Corn grain yield was impacted by sulfur application at both Rosemount and Lamberton. At both locations AMS produced the greatest yield. The K-MST and K-sulfate also increased yield though K-sulfate yielded slightly more at Rosemount while K-MST yielded slightly greater than K sulfate at Waseca. These differences were minor and in general all sources of sulfur performed the same. Banding sulfur or including lime did not result in any effects on corn grain yield.</w:t>
      </w:r>
    </w:p>
    <w:p w14:paraId="4C6A2F01" w14:textId="77777777" w:rsidR="00E649EC" w:rsidRDefault="00E649EC" w:rsidP="00C7397C">
      <w:pPr>
        <w:pStyle w:val="BodyText"/>
        <w:spacing w:before="10"/>
        <w:rPr>
          <w:sz w:val="19"/>
        </w:rPr>
      </w:pPr>
    </w:p>
    <w:p w14:paraId="53FBEB40" w14:textId="271D14D1" w:rsidR="00E649EC" w:rsidRDefault="00E649EC" w:rsidP="00C7397C">
      <w:pPr>
        <w:pStyle w:val="BodyText"/>
        <w:spacing w:before="10"/>
        <w:rPr>
          <w:sz w:val="19"/>
        </w:rPr>
      </w:pPr>
      <w:r>
        <w:rPr>
          <w:sz w:val="19"/>
        </w:rPr>
        <w:t xml:space="preserve">Soybean grain yield was not affected by sulfur or lime application at the two 2024 locations. Corn grain </w:t>
      </w:r>
      <w:r>
        <w:rPr>
          <w:sz w:val="19"/>
        </w:rPr>
        <w:lastRenderedPageBreak/>
        <w:t>yield was also not affected by sulfur and lime in 2023. I was not expecting much, if any, response to sulfur or lime for the soybean locations in 2024.</w:t>
      </w:r>
    </w:p>
    <w:p w14:paraId="23C5762F" w14:textId="77777777" w:rsidR="00F14171" w:rsidRDefault="00F14171" w:rsidP="00C7397C">
      <w:pPr>
        <w:pStyle w:val="BodyText"/>
        <w:spacing w:before="10"/>
        <w:rPr>
          <w:sz w:val="19"/>
        </w:rPr>
      </w:pPr>
    </w:p>
    <w:tbl>
      <w:tblPr>
        <w:tblStyle w:val="TableGrid"/>
        <w:tblW w:w="9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2"/>
        <w:gridCol w:w="1358"/>
        <w:gridCol w:w="926"/>
        <w:gridCol w:w="955"/>
        <w:gridCol w:w="955"/>
        <w:gridCol w:w="918"/>
        <w:gridCol w:w="921"/>
        <w:gridCol w:w="921"/>
        <w:gridCol w:w="934"/>
      </w:tblGrid>
      <w:tr w:rsidR="00F14171" w:rsidRPr="00F14171" w14:paraId="7978436C" w14:textId="77777777" w:rsidTr="00F14171">
        <w:tc>
          <w:tcPr>
            <w:tcW w:w="9230" w:type="dxa"/>
            <w:gridSpan w:val="9"/>
            <w:tcBorders>
              <w:bottom w:val="single" w:sz="4" w:space="0" w:color="auto"/>
            </w:tcBorders>
          </w:tcPr>
          <w:p w14:paraId="0FD1AA20" w14:textId="4DBFF55E" w:rsidR="00F14171" w:rsidRPr="00F14171" w:rsidRDefault="00F14171" w:rsidP="00CD4AF0">
            <w:r w:rsidRPr="00F14171">
              <w:t xml:space="preserve">Table </w:t>
            </w:r>
            <w:r w:rsidR="00A7656E">
              <w:t>2</w:t>
            </w:r>
            <w:r w:rsidRPr="00F14171">
              <w:t xml:space="preserve">. </w:t>
            </w:r>
            <w:r w:rsidR="00A7656E">
              <w:t xml:space="preserve">Summary of limestone source and rate impacts on soybean grain yield measured from </w:t>
            </w:r>
            <w:r w:rsidR="008404F6">
              <w:t>7 locations in 2024</w:t>
            </w:r>
            <w:r w:rsidR="00A7656E">
              <w:t>.</w:t>
            </w:r>
          </w:p>
        </w:tc>
      </w:tr>
      <w:tr w:rsidR="00F14171" w:rsidRPr="00F14171" w14:paraId="361F7FD0" w14:textId="77777777" w:rsidTr="00F14171">
        <w:tc>
          <w:tcPr>
            <w:tcW w:w="1342" w:type="dxa"/>
            <w:tcBorders>
              <w:top w:val="single" w:sz="4" w:space="0" w:color="auto"/>
            </w:tcBorders>
          </w:tcPr>
          <w:p w14:paraId="15BF701C" w14:textId="77777777" w:rsidR="00F14171" w:rsidRPr="00F14171" w:rsidRDefault="00F14171" w:rsidP="00CD4AF0"/>
        </w:tc>
        <w:tc>
          <w:tcPr>
            <w:tcW w:w="1358" w:type="dxa"/>
            <w:tcBorders>
              <w:top w:val="single" w:sz="4" w:space="0" w:color="auto"/>
            </w:tcBorders>
          </w:tcPr>
          <w:p w14:paraId="6C3CAEF9" w14:textId="77777777" w:rsidR="00F14171" w:rsidRPr="00F14171" w:rsidRDefault="00F14171" w:rsidP="00CD4AF0"/>
        </w:tc>
        <w:tc>
          <w:tcPr>
            <w:tcW w:w="5596" w:type="dxa"/>
            <w:gridSpan w:val="6"/>
            <w:tcBorders>
              <w:top w:val="single" w:sz="4" w:space="0" w:color="auto"/>
              <w:bottom w:val="single" w:sz="4" w:space="0" w:color="auto"/>
            </w:tcBorders>
          </w:tcPr>
          <w:p w14:paraId="09B36942" w14:textId="47461C48" w:rsidR="00F14171" w:rsidRPr="00F14171" w:rsidRDefault="00F14171" w:rsidP="00CD4AF0">
            <w:pPr>
              <w:jc w:val="center"/>
            </w:pPr>
            <w:r>
              <w:t>Total ENP Rate – 5yr</w:t>
            </w:r>
          </w:p>
        </w:tc>
        <w:tc>
          <w:tcPr>
            <w:tcW w:w="934" w:type="dxa"/>
            <w:tcBorders>
              <w:top w:val="single" w:sz="4" w:space="0" w:color="auto"/>
            </w:tcBorders>
          </w:tcPr>
          <w:p w14:paraId="42D9BC74" w14:textId="77777777" w:rsidR="00F14171" w:rsidRPr="00F14171" w:rsidRDefault="00F14171" w:rsidP="00CD4AF0">
            <w:pPr>
              <w:jc w:val="center"/>
            </w:pPr>
          </w:p>
        </w:tc>
      </w:tr>
      <w:tr w:rsidR="00F14171" w:rsidRPr="00F14171" w14:paraId="11DEAB0B" w14:textId="77777777" w:rsidTr="00F14171">
        <w:tc>
          <w:tcPr>
            <w:tcW w:w="1342" w:type="dxa"/>
            <w:tcBorders>
              <w:bottom w:val="single" w:sz="4" w:space="0" w:color="auto"/>
            </w:tcBorders>
          </w:tcPr>
          <w:p w14:paraId="717727F3" w14:textId="77777777" w:rsidR="00F14171" w:rsidRPr="00F14171" w:rsidRDefault="00F14171" w:rsidP="00CD4AF0">
            <w:r w:rsidRPr="00F14171">
              <w:t>Location</w:t>
            </w:r>
          </w:p>
        </w:tc>
        <w:tc>
          <w:tcPr>
            <w:tcW w:w="1358" w:type="dxa"/>
            <w:tcBorders>
              <w:bottom w:val="single" w:sz="4" w:space="0" w:color="auto"/>
            </w:tcBorders>
          </w:tcPr>
          <w:p w14:paraId="034489DF" w14:textId="6C60C1D6" w:rsidR="00F14171" w:rsidRPr="00F14171" w:rsidRDefault="00F14171" w:rsidP="00CD4AF0">
            <w:r>
              <w:t>Source</w:t>
            </w:r>
          </w:p>
        </w:tc>
        <w:tc>
          <w:tcPr>
            <w:tcW w:w="926" w:type="dxa"/>
            <w:tcBorders>
              <w:top w:val="single" w:sz="4" w:space="0" w:color="auto"/>
              <w:bottom w:val="single" w:sz="4" w:space="0" w:color="auto"/>
            </w:tcBorders>
          </w:tcPr>
          <w:p w14:paraId="7769D566" w14:textId="77777777" w:rsidR="00F14171" w:rsidRPr="00F14171" w:rsidRDefault="00F14171" w:rsidP="00CD4AF0">
            <w:pPr>
              <w:jc w:val="center"/>
            </w:pPr>
            <w:r w:rsidRPr="00F14171">
              <w:t>0</w:t>
            </w:r>
          </w:p>
        </w:tc>
        <w:tc>
          <w:tcPr>
            <w:tcW w:w="955" w:type="dxa"/>
            <w:tcBorders>
              <w:top w:val="single" w:sz="4" w:space="0" w:color="auto"/>
              <w:bottom w:val="single" w:sz="4" w:space="0" w:color="auto"/>
            </w:tcBorders>
          </w:tcPr>
          <w:p w14:paraId="322C9C66" w14:textId="64A196B1" w:rsidR="00F14171" w:rsidRPr="00F14171" w:rsidRDefault="00F14171" w:rsidP="00CD4AF0">
            <w:pPr>
              <w:jc w:val="center"/>
            </w:pPr>
            <w:r>
              <w:t>1000</w:t>
            </w:r>
          </w:p>
        </w:tc>
        <w:tc>
          <w:tcPr>
            <w:tcW w:w="955" w:type="dxa"/>
            <w:tcBorders>
              <w:top w:val="single" w:sz="4" w:space="0" w:color="auto"/>
              <w:bottom w:val="single" w:sz="4" w:space="0" w:color="auto"/>
            </w:tcBorders>
          </w:tcPr>
          <w:p w14:paraId="7478C6A6" w14:textId="4DB3F730" w:rsidR="00F14171" w:rsidRPr="00F14171" w:rsidRDefault="00F14171" w:rsidP="00CD4AF0">
            <w:pPr>
              <w:jc w:val="center"/>
            </w:pPr>
            <w:r>
              <w:t>2000</w:t>
            </w:r>
          </w:p>
        </w:tc>
        <w:tc>
          <w:tcPr>
            <w:tcW w:w="918" w:type="dxa"/>
            <w:tcBorders>
              <w:top w:val="single" w:sz="4" w:space="0" w:color="auto"/>
              <w:bottom w:val="single" w:sz="4" w:space="0" w:color="auto"/>
            </w:tcBorders>
          </w:tcPr>
          <w:p w14:paraId="5869C717" w14:textId="0A541571" w:rsidR="00F14171" w:rsidRPr="00F14171" w:rsidRDefault="00F14171" w:rsidP="00CD4AF0">
            <w:pPr>
              <w:jc w:val="center"/>
            </w:pPr>
            <w:r>
              <w:t>3000</w:t>
            </w:r>
          </w:p>
        </w:tc>
        <w:tc>
          <w:tcPr>
            <w:tcW w:w="921" w:type="dxa"/>
            <w:tcBorders>
              <w:top w:val="single" w:sz="4" w:space="0" w:color="auto"/>
              <w:bottom w:val="single" w:sz="4" w:space="0" w:color="auto"/>
            </w:tcBorders>
          </w:tcPr>
          <w:p w14:paraId="6D078FB3" w14:textId="08B8D23C" w:rsidR="00F14171" w:rsidRPr="00F14171" w:rsidRDefault="00F14171" w:rsidP="00CD4AF0">
            <w:pPr>
              <w:jc w:val="center"/>
            </w:pPr>
            <w:r>
              <w:t>4000</w:t>
            </w:r>
          </w:p>
        </w:tc>
        <w:tc>
          <w:tcPr>
            <w:tcW w:w="921" w:type="dxa"/>
            <w:tcBorders>
              <w:top w:val="single" w:sz="4" w:space="0" w:color="auto"/>
              <w:bottom w:val="single" w:sz="4" w:space="0" w:color="auto"/>
            </w:tcBorders>
          </w:tcPr>
          <w:p w14:paraId="5620B7C4" w14:textId="4660F87C" w:rsidR="00F14171" w:rsidRPr="00F14171" w:rsidRDefault="00F14171" w:rsidP="00CD4AF0">
            <w:pPr>
              <w:jc w:val="center"/>
            </w:pPr>
            <w:r>
              <w:t>5000</w:t>
            </w:r>
          </w:p>
        </w:tc>
        <w:tc>
          <w:tcPr>
            <w:tcW w:w="934" w:type="dxa"/>
            <w:tcBorders>
              <w:bottom w:val="single" w:sz="4" w:space="0" w:color="auto"/>
            </w:tcBorders>
          </w:tcPr>
          <w:p w14:paraId="4036D037" w14:textId="77777777" w:rsidR="00F14171" w:rsidRPr="00F14171" w:rsidRDefault="00F14171" w:rsidP="00CD4AF0">
            <w:pPr>
              <w:jc w:val="center"/>
            </w:pPr>
            <w:r w:rsidRPr="00F14171">
              <w:t>Avg</w:t>
            </w:r>
          </w:p>
        </w:tc>
      </w:tr>
      <w:tr w:rsidR="00F14171" w:rsidRPr="00F14171" w14:paraId="7CE4FC02" w14:textId="77777777" w:rsidTr="00F14171">
        <w:tc>
          <w:tcPr>
            <w:tcW w:w="1342" w:type="dxa"/>
            <w:tcBorders>
              <w:top w:val="single" w:sz="4" w:space="0" w:color="auto"/>
            </w:tcBorders>
          </w:tcPr>
          <w:p w14:paraId="26548F67" w14:textId="77777777" w:rsidR="00F14171" w:rsidRPr="00F14171" w:rsidRDefault="00F14171" w:rsidP="00CD4AF0"/>
        </w:tc>
        <w:tc>
          <w:tcPr>
            <w:tcW w:w="1358" w:type="dxa"/>
            <w:tcBorders>
              <w:top w:val="single" w:sz="4" w:space="0" w:color="auto"/>
            </w:tcBorders>
          </w:tcPr>
          <w:p w14:paraId="150E240F" w14:textId="77777777" w:rsidR="00F14171" w:rsidRPr="00F14171" w:rsidRDefault="00F14171" w:rsidP="00CD4AF0"/>
        </w:tc>
        <w:tc>
          <w:tcPr>
            <w:tcW w:w="6530" w:type="dxa"/>
            <w:gridSpan w:val="7"/>
            <w:tcBorders>
              <w:top w:val="single" w:sz="4" w:space="0" w:color="auto"/>
            </w:tcBorders>
          </w:tcPr>
          <w:p w14:paraId="5A8A0B6B" w14:textId="45D47B5A" w:rsidR="00F14171" w:rsidRPr="00F14171" w:rsidRDefault="00F14171" w:rsidP="00CD4AF0">
            <w:pPr>
              <w:jc w:val="center"/>
            </w:pPr>
            <w:r w:rsidRPr="00F14171">
              <w:t>--------------------bushels per acre--------------------</w:t>
            </w:r>
          </w:p>
        </w:tc>
      </w:tr>
      <w:tr w:rsidR="00424370" w:rsidRPr="00F14171" w14:paraId="07F08620" w14:textId="77777777" w:rsidTr="006B0677">
        <w:tc>
          <w:tcPr>
            <w:tcW w:w="1342" w:type="dxa"/>
          </w:tcPr>
          <w:p w14:paraId="77A4C765" w14:textId="6887AE60" w:rsidR="00424370" w:rsidRPr="00F14171" w:rsidRDefault="00424370" w:rsidP="00424370">
            <w:r>
              <w:t>Becker</w:t>
            </w:r>
          </w:p>
        </w:tc>
        <w:tc>
          <w:tcPr>
            <w:tcW w:w="1358" w:type="dxa"/>
          </w:tcPr>
          <w:p w14:paraId="07825279" w14:textId="157BF89A" w:rsidR="00424370" w:rsidRPr="00F14171" w:rsidRDefault="00424370" w:rsidP="00424370">
            <w:r>
              <w:t>Lime</w:t>
            </w:r>
          </w:p>
        </w:tc>
        <w:tc>
          <w:tcPr>
            <w:tcW w:w="926" w:type="dxa"/>
          </w:tcPr>
          <w:p w14:paraId="2DA2AB46" w14:textId="2DD8D8FD" w:rsidR="00424370" w:rsidRPr="00540FF1" w:rsidRDefault="00424370" w:rsidP="00424370">
            <w:pPr>
              <w:jc w:val="center"/>
            </w:pPr>
            <w:r w:rsidRPr="00FA38D6">
              <w:t>53</w:t>
            </w:r>
          </w:p>
        </w:tc>
        <w:tc>
          <w:tcPr>
            <w:tcW w:w="955" w:type="dxa"/>
          </w:tcPr>
          <w:p w14:paraId="54916290" w14:textId="730928DD" w:rsidR="00424370" w:rsidRPr="00540FF1" w:rsidRDefault="00424370" w:rsidP="00424370">
            <w:pPr>
              <w:jc w:val="center"/>
            </w:pPr>
            <w:r w:rsidRPr="00FA38D6">
              <w:t>55</w:t>
            </w:r>
          </w:p>
        </w:tc>
        <w:tc>
          <w:tcPr>
            <w:tcW w:w="955" w:type="dxa"/>
          </w:tcPr>
          <w:p w14:paraId="687F08C0" w14:textId="4171A703" w:rsidR="00424370" w:rsidRPr="00540FF1" w:rsidRDefault="00424370" w:rsidP="00424370">
            <w:pPr>
              <w:jc w:val="center"/>
            </w:pPr>
            <w:r w:rsidRPr="00FA38D6">
              <w:t>52</w:t>
            </w:r>
          </w:p>
        </w:tc>
        <w:tc>
          <w:tcPr>
            <w:tcW w:w="918" w:type="dxa"/>
          </w:tcPr>
          <w:p w14:paraId="6C7F90CE" w14:textId="4020FA54" w:rsidR="00424370" w:rsidRPr="00540FF1" w:rsidRDefault="00424370" w:rsidP="00424370">
            <w:pPr>
              <w:jc w:val="center"/>
            </w:pPr>
            <w:r w:rsidRPr="00FA38D6">
              <w:t>53</w:t>
            </w:r>
          </w:p>
        </w:tc>
        <w:tc>
          <w:tcPr>
            <w:tcW w:w="921" w:type="dxa"/>
          </w:tcPr>
          <w:p w14:paraId="74E30D9E" w14:textId="4C3032FE" w:rsidR="00424370" w:rsidRPr="00540FF1" w:rsidRDefault="00424370" w:rsidP="00424370">
            <w:pPr>
              <w:jc w:val="center"/>
            </w:pPr>
            <w:r w:rsidRPr="00FA38D6">
              <w:t>51</w:t>
            </w:r>
          </w:p>
        </w:tc>
        <w:tc>
          <w:tcPr>
            <w:tcW w:w="921" w:type="dxa"/>
          </w:tcPr>
          <w:p w14:paraId="458E5E0F" w14:textId="7021293D" w:rsidR="00424370" w:rsidRPr="00540FF1" w:rsidRDefault="00424370" w:rsidP="00424370">
            <w:pPr>
              <w:jc w:val="center"/>
            </w:pPr>
            <w:r w:rsidRPr="00FA38D6">
              <w:t>51</w:t>
            </w:r>
          </w:p>
        </w:tc>
        <w:tc>
          <w:tcPr>
            <w:tcW w:w="934" w:type="dxa"/>
          </w:tcPr>
          <w:p w14:paraId="01BB4270" w14:textId="433809BD" w:rsidR="00424370" w:rsidRPr="00540FF1" w:rsidRDefault="00424370" w:rsidP="00424370">
            <w:pPr>
              <w:jc w:val="center"/>
            </w:pPr>
            <w:r w:rsidRPr="00FA38D6">
              <w:t>52</w:t>
            </w:r>
          </w:p>
        </w:tc>
      </w:tr>
      <w:tr w:rsidR="00424370" w:rsidRPr="00F14171" w14:paraId="072B8117" w14:textId="77777777" w:rsidTr="006B0677">
        <w:tc>
          <w:tcPr>
            <w:tcW w:w="1342" w:type="dxa"/>
          </w:tcPr>
          <w:p w14:paraId="31563F63" w14:textId="1129817F" w:rsidR="00424370" w:rsidRPr="00F14171" w:rsidRDefault="00424370" w:rsidP="00424370"/>
        </w:tc>
        <w:tc>
          <w:tcPr>
            <w:tcW w:w="1358" w:type="dxa"/>
          </w:tcPr>
          <w:p w14:paraId="54CA878E" w14:textId="4BFEFF91" w:rsidR="00424370" w:rsidRPr="00F14171" w:rsidRDefault="00424370" w:rsidP="00424370">
            <w:r>
              <w:t>Pell Lime</w:t>
            </w:r>
          </w:p>
        </w:tc>
        <w:tc>
          <w:tcPr>
            <w:tcW w:w="926" w:type="dxa"/>
          </w:tcPr>
          <w:p w14:paraId="78BF31EE" w14:textId="57DA65CF" w:rsidR="00424370" w:rsidRPr="00540FF1" w:rsidRDefault="00424370" w:rsidP="00424370">
            <w:pPr>
              <w:jc w:val="center"/>
            </w:pPr>
            <w:r w:rsidRPr="00FA38D6">
              <w:t>52</w:t>
            </w:r>
          </w:p>
        </w:tc>
        <w:tc>
          <w:tcPr>
            <w:tcW w:w="955" w:type="dxa"/>
          </w:tcPr>
          <w:p w14:paraId="59EB69CD" w14:textId="7080A158" w:rsidR="00424370" w:rsidRPr="00540FF1" w:rsidRDefault="00424370" w:rsidP="00424370">
            <w:pPr>
              <w:jc w:val="center"/>
            </w:pPr>
            <w:r w:rsidRPr="00FA38D6">
              <w:t>48</w:t>
            </w:r>
          </w:p>
        </w:tc>
        <w:tc>
          <w:tcPr>
            <w:tcW w:w="955" w:type="dxa"/>
          </w:tcPr>
          <w:p w14:paraId="3746BE81" w14:textId="11BAA36F" w:rsidR="00424370" w:rsidRPr="00540FF1" w:rsidRDefault="00424370" w:rsidP="00424370">
            <w:pPr>
              <w:jc w:val="center"/>
            </w:pPr>
            <w:r w:rsidRPr="00FA38D6">
              <w:t>49</w:t>
            </w:r>
          </w:p>
        </w:tc>
        <w:tc>
          <w:tcPr>
            <w:tcW w:w="918" w:type="dxa"/>
          </w:tcPr>
          <w:p w14:paraId="30073D52" w14:textId="401C938B" w:rsidR="00424370" w:rsidRPr="00540FF1" w:rsidRDefault="00424370" w:rsidP="00424370">
            <w:pPr>
              <w:jc w:val="center"/>
            </w:pPr>
            <w:r w:rsidRPr="00FA38D6">
              <w:t>51</w:t>
            </w:r>
          </w:p>
        </w:tc>
        <w:tc>
          <w:tcPr>
            <w:tcW w:w="921" w:type="dxa"/>
          </w:tcPr>
          <w:p w14:paraId="20C84031" w14:textId="23551A82" w:rsidR="00424370" w:rsidRPr="00540FF1" w:rsidRDefault="00424370" w:rsidP="00424370">
            <w:pPr>
              <w:jc w:val="center"/>
            </w:pPr>
            <w:r w:rsidRPr="00FA38D6">
              <w:t>54</w:t>
            </w:r>
          </w:p>
        </w:tc>
        <w:tc>
          <w:tcPr>
            <w:tcW w:w="921" w:type="dxa"/>
          </w:tcPr>
          <w:p w14:paraId="3D5363A1" w14:textId="12E6ACFE" w:rsidR="00424370" w:rsidRPr="00540FF1" w:rsidRDefault="00424370" w:rsidP="00424370">
            <w:pPr>
              <w:jc w:val="center"/>
            </w:pPr>
            <w:r w:rsidRPr="00FA38D6">
              <w:t>56</w:t>
            </w:r>
          </w:p>
        </w:tc>
        <w:tc>
          <w:tcPr>
            <w:tcW w:w="934" w:type="dxa"/>
          </w:tcPr>
          <w:p w14:paraId="4321EA6F" w14:textId="368755DB" w:rsidR="00424370" w:rsidRPr="00540FF1" w:rsidRDefault="00424370" w:rsidP="00424370">
            <w:pPr>
              <w:jc w:val="center"/>
            </w:pPr>
            <w:r w:rsidRPr="00FA38D6">
              <w:t>52</w:t>
            </w:r>
          </w:p>
        </w:tc>
      </w:tr>
      <w:tr w:rsidR="00424370" w:rsidRPr="00F14171" w14:paraId="6C44E131" w14:textId="77777777" w:rsidTr="006B0677">
        <w:tc>
          <w:tcPr>
            <w:tcW w:w="1342" w:type="dxa"/>
          </w:tcPr>
          <w:p w14:paraId="2B03FDE3" w14:textId="77777777" w:rsidR="00424370" w:rsidRPr="00F14171" w:rsidRDefault="00424370" w:rsidP="00424370"/>
        </w:tc>
        <w:tc>
          <w:tcPr>
            <w:tcW w:w="1358" w:type="dxa"/>
          </w:tcPr>
          <w:p w14:paraId="532FBF96" w14:textId="6DA048FE" w:rsidR="00424370" w:rsidRPr="00F14171" w:rsidRDefault="00424370" w:rsidP="00424370">
            <w:r>
              <w:t>Annual Pell</w:t>
            </w:r>
          </w:p>
        </w:tc>
        <w:tc>
          <w:tcPr>
            <w:tcW w:w="926" w:type="dxa"/>
            <w:tcBorders>
              <w:bottom w:val="single" w:sz="4" w:space="0" w:color="auto"/>
            </w:tcBorders>
          </w:tcPr>
          <w:p w14:paraId="69D5BA53" w14:textId="00F57446" w:rsidR="00424370" w:rsidRPr="00540FF1" w:rsidRDefault="00424370" w:rsidP="00424370">
            <w:pPr>
              <w:jc w:val="center"/>
            </w:pPr>
            <w:r w:rsidRPr="00FA38D6">
              <w:t>52</w:t>
            </w:r>
          </w:p>
        </w:tc>
        <w:tc>
          <w:tcPr>
            <w:tcW w:w="955" w:type="dxa"/>
            <w:tcBorders>
              <w:bottom w:val="single" w:sz="4" w:space="0" w:color="auto"/>
            </w:tcBorders>
          </w:tcPr>
          <w:p w14:paraId="475A0461" w14:textId="637A605E" w:rsidR="00424370" w:rsidRPr="00540FF1" w:rsidRDefault="00424370" w:rsidP="00424370">
            <w:pPr>
              <w:jc w:val="center"/>
            </w:pPr>
            <w:r w:rsidRPr="00FA38D6">
              <w:t>49</w:t>
            </w:r>
          </w:p>
        </w:tc>
        <w:tc>
          <w:tcPr>
            <w:tcW w:w="955" w:type="dxa"/>
            <w:tcBorders>
              <w:bottom w:val="single" w:sz="4" w:space="0" w:color="auto"/>
            </w:tcBorders>
          </w:tcPr>
          <w:p w14:paraId="6366CB3D" w14:textId="68CFE62A" w:rsidR="00424370" w:rsidRPr="00540FF1" w:rsidRDefault="00424370" w:rsidP="00424370">
            <w:pPr>
              <w:jc w:val="center"/>
            </w:pPr>
            <w:r w:rsidRPr="00FA38D6">
              <w:t>49</w:t>
            </w:r>
          </w:p>
        </w:tc>
        <w:tc>
          <w:tcPr>
            <w:tcW w:w="918" w:type="dxa"/>
            <w:tcBorders>
              <w:bottom w:val="single" w:sz="4" w:space="0" w:color="auto"/>
            </w:tcBorders>
          </w:tcPr>
          <w:p w14:paraId="798FC05E" w14:textId="0ABDD3C5" w:rsidR="00424370" w:rsidRPr="00540FF1" w:rsidRDefault="00424370" w:rsidP="00424370">
            <w:pPr>
              <w:jc w:val="center"/>
            </w:pPr>
            <w:r w:rsidRPr="00FA38D6">
              <w:t>48</w:t>
            </w:r>
          </w:p>
        </w:tc>
        <w:tc>
          <w:tcPr>
            <w:tcW w:w="921" w:type="dxa"/>
            <w:tcBorders>
              <w:bottom w:val="single" w:sz="4" w:space="0" w:color="auto"/>
            </w:tcBorders>
          </w:tcPr>
          <w:p w14:paraId="1AD3D4DB" w14:textId="2F71DF5E" w:rsidR="00424370" w:rsidRPr="00540FF1" w:rsidRDefault="00424370" w:rsidP="00424370">
            <w:pPr>
              <w:jc w:val="center"/>
            </w:pPr>
            <w:r w:rsidRPr="00FA38D6">
              <w:t>49</w:t>
            </w:r>
          </w:p>
        </w:tc>
        <w:tc>
          <w:tcPr>
            <w:tcW w:w="921" w:type="dxa"/>
            <w:tcBorders>
              <w:bottom w:val="single" w:sz="4" w:space="0" w:color="auto"/>
            </w:tcBorders>
          </w:tcPr>
          <w:p w14:paraId="4B998F07" w14:textId="3E92F8D5" w:rsidR="00424370" w:rsidRPr="00540FF1" w:rsidRDefault="00424370" w:rsidP="00424370">
            <w:pPr>
              <w:jc w:val="center"/>
            </w:pPr>
            <w:r w:rsidRPr="00FA38D6">
              <w:t>48</w:t>
            </w:r>
          </w:p>
        </w:tc>
        <w:tc>
          <w:tcPr>
            <w:tcW w:w="934" w:type="dxa"/>
          </w:tcPr>
          <w:p w14:paraId="5D10E598" w14:textId="2760DB7F" w:rsidR="00424370" w:rsidRPr="00540FF1" w:rsidRDefault="00424370" w:rsidP="00424370">
            <w:pPr>
              <w:jc w:val="center"/>
            </w:pPr>
            <w:r w:rsidRPr="00FA38D6">
              <w:t>49</w:t>
            </w:r>
          </w:p>
        </w:tc>
      </w:tr>
      <w:tr w:rsidR="00424370" w:rsidRPr="00F14171" w14:paraId="03D2FF63" w14:textId="77777777" w:rsidTr="006B0677">
        <w:tc>
          <w:tcPr>
            <w:tcW w:w="1342" w:type="dxa"/>
          </w:tcPr>
          <w:p w14:paraId="62DA25F3" w14:textId="77777777" w:rsidR="00424370" w:rsidRPr="00F14171" w:rsidRDefault="00424370" w:rsidP="00424370"/>
        </w:tc>
        <w:tc>
          <w:tcPr>
            <w:tcW w:w="1358" w:type="dxa"/>
          </w:tcPr>
          <w:p w14:paraId="65EED496" w14:textId="77777777" w:rsidR="00424370" w:rsidRDefault="00424370" w:rsidP="00424370"/>
        </w:tc>
        <w:tc>
          <w:tcPr>
            <w:tcW w:w="926" w:type="dxa"/>
            <w:tcBorders>
              <w:bottom w:val="single" w:sz="4" w:space="0" w:color="auto"/>
            </w:tcBorders>
          </w:tcPr>
          <w:p w14:paraId="165E5B42" w14:textId="49D161FD" w:rsidR="00424370" w:rsidRPr="00540FF1" w:rsidRDefault="00424370" w:rsidP="00424370">
            <w:pPr>
              <w:jc w:val="center"/>
            </w:pPr>
            <w:r w:rsidRPr="00FA38D6">
              <w:t>53</w:t>
            </w:r>
          </w:p>
        </w:tc>
        <w:tc>
          <w:tcPr>
            <w:tcW w:w="955" w:type="dxa"/>
            <w:tcBorders>
              <w:bottom w:val="single" w:sz="4" w:space="0" w:color="auto"/>
            </w:tcBorders>
          </w:tcPr>
          <w:p w14:paraId="3CDFA182" w14:textId="00A9125D" w:rsidR="00424370" w:rsidRPr="00540FF1" w:rsidRDefault="00424370" w:rsidP="00424370">
            <w:pPr>
              <w:jc w:val="center"/>
            </w:pPr>
            <w:r w:rsidRPr="00FA38D6">
              <w:t>50</w:t>
            </w:r>
          </w:p>
        </w:tc>
        <w:tc>
          <w:tcPr>
            <w:tcW w:w="955" w:type="dxa"/>
            <w:tcBorders>
              <w:bottom w:val="single" w:sz="4" w:space="0" w:color="auto"/>
            </w:tcBorders>
          </w:tcPr>
          <w:p w14:paraId="6A43CA59" w14:textId="71321907" w:rsidR="00424370" w:rsidRPr="00540FF1" w:rsidRDefault="00424370" w:rsidP="00424370">
            <w:pPr>
              <w:jc w:val="center"/>
            </w:pPr>
            <w:r w:rsidRPr="00FA38D6">
              <w:t>50</w:t>
            </w:r>
          </w:p>
        </w:tc>
        <w:tc>
          <w:tcPr>
            <w:tcW w:w="918" w:type="dxa"/>
            <w:tcBorders>
              <w:bottom w:val="single" w:sz="4" w:space="0" w:color="auto"/>
            </w:tcBorders>
          </w:tcPr>
          <w:p w14:paraId="45B6952B" w14:textId="29F717EF" w:rsidR="00424370" w:rsidRPr="00540FF1" w:rsidRDefault="00424370" w:rsidP="00424370">
            <w:pPr>
              <w:jc w:val="center"/>
            </w:pPr>
            <w:r w:rsidRPr="00FA38D6">
              <w:t>50</w:t>
            </w:r>
          </w:p>
        </w:tc>
        <w:tc>
          <w:tcPr>
            <w:tcW w:w="921" w:type="dxa"/>
            <w:tcBorders>
              <w:bottom w:val="single" w:sz="4" w:space="0" w:color="auto"/>
            </w:tcBorders>
          </w:tcPr>
          <w:p w14:paraId="08856E7D" w14:textId="075DEA8B" w:rsidR="00424370" w:rsidRPr="00540FF1" w:rsidRDefault="00424370" w:rsidP="00424370">
            <w:pPr>
              <w:jc w:val="center"/>
            </w:pPr>
            <w:r w:rsidRPr="00FA38D6">
              <w:t>51</w:t>
            </w:r>
          </w:p>
        </w:tc>
        <w:tc>
          <w:tcPr>
            <w:tcW w:w="921" w:type="dxa"/>
            <w:tcBorders>
              <w:bottom w:val="single" w:sz="4" w:space="0" w:color="auto"/>
            </w:tcBorders>
          </w:tcPr>
          <w:p w14:paraId="01EC590D" w14:textId="38FB8B3F" w:rsidR="00424370" w:rsidRPr="00540FF1" w:rsidRDefault="00424370" w:rsidP="00424370">
            <w:pPr>
              <w:jc w:val="center"/>
            </w:pPr>
            <w:r w:rsidRPr="00FA38D6">
              <w:t>52</w:t>
            </w:r>
          </w:p>
        </w:tc>
        <w:tc>
          <w:tcPr>
            <w:tcW w:w="934" w:type="dxa"/>
          </w:tcPr>
          <w:p w14:paraId="6320FE91" w14:textId="47603A8B" w:rsidR="00424370" w:rsidRPr="00540FF1" w:rsidRDefault="00424370" w:rsidP="00424370">
            <w:pPr>
              <w:jc w:val="center"/>
            </w:pPr>
          </w:p>
        </w:tc>
      </w:tr>
      <w:tr w:rsidR="00424370" w:rsidRPr="00F14171" w14:paraId="62DA659D" w14:textId="77777777" w:rsidTr="006B0677">
        <w:tc>
          <w:tcPr>
            <w:tcW w:w="1342" w:type="dxa"/>
          </w:tcPr>
          <w:p w14:paraId="21467C1B" w14:textId="57A55879" w:rsidR="00424370" w:rsidRPr="00F14171" w:rsidRDefault="00424370" w:rsidP="00424370">
            <w:r>
              <w:t>Lamberton</w:t>
            </w:r>
          </w:p>
        </w:tc>
        <w:tc>
          <w:tcPr>
            <w:tcW w:w="1358" w:type="dxa"/>
          </w:tcPr>
          <w:p w14:paraId="2813DB05" w14:textId="3239D195" w:rsidR="00424370" w:rsidRPr="00F14171" w:rsidRDefault="00424370" w:rsidP="00424370">
            <w:r>
              <w:t>Lime</w:t>
            </w:r>
          </w:p>
        </w:tc>
        <w:tc>
          <w:tcPr>
            <w:tcW w:w="926" w:type="dxa"/>
          </w:tcPr>
          <w:p w14:paraId="1CC62609" w14:textId="68A4BE84" w:rsidR="00424370" w:rsidRPr="00540FF1" w:rsidRDefault="00424370" w:rsidP="00424370">
            <w:pPr>
              <w:jc w:val="center"/>
            </w:pPr>
            <w:r w:rsidRPr="00FA38D6">
              <w:t>278</w:t>
            </w:r>
          </w:p>
        </w:tc>
        <w:tc>
          <w:tcPr>
            <w:tcW w:w="955" w:type="dxa"/>
          </w:tcPr>
          <w:p w14:paraId="78ADEB3A" w14:textId="132DC8EA" w:rsidR="00424370" w:rsidRPr="00540FF1" w:rsidRDefault="00424370" w:rsidP="00424370">
            <w:pPr>
              <w:jc w:val="center"/>
            </w:pPr>
            <w:r w:rsidRPr="00FA38D6">
              <w:t>265</w:t>
            </w:r>
          </w:p>
        </w:tc>
        <w:tc>
          <w:tcPr>
            <w:tcW w:w="955" w:type="dxa"/>
          </w:tcPr>
          <w:p w14:paraId="4326069B" w14:textId="5E816F41" w:rsidR="00424370" w:rsidRPr="00540FF1" w:rsidRDefault="00424370" w:rsidP="00424370">
            <w:pPr>
              <w:jc w:val="center"/>
            </w:pPr>
            <w:r w:rsidRPr="00FA38D6">
              <w:t>261</w:t>
            </w:r>
          </w:p>
        </w:tc>
        <w:tc>
          <w:tcPr>
            <w:tcW w:w="918" w:type="dxa"/>
          </w:tcPr>
          <w:p w14:paraId="24D84FF0" w14:textId="2695FDEF" w:rsidR="00424370" w:rsidRPr="00540FF1" w:rsidRDefault="00424370" w:rsidP="00424370">
            <w:pPr>
              <w:jc w:val="center"/>
            </w:pPr>
            <w:r w:rsidRPr="00FA38D6">
              <w:t>287</w:t>
            </w:r>
          </w:p>
        </w:tc>
        <w:tc>
          <w:tcPr>
            <w:tcW w:w="921" w:type="dxa"/>
          </w:tcPr>
          <w:p w14:paraId="197F65AF" w14:textId="633B9430" w:rsidR="00424370" w:rsidRPr="00540FF1" w:rsidRDefault="00424370" w:rsidP="00424370">
            <w:pPr>
              <w:jc w:val="center"/>
            </w:pPr>
            <w:r w:rsidRPr="00FA38D6">
              <w:t>272</w:t>
            </w:r>
          </w:p>
        </w:tc>
        <w:tc>
          <w:tcPr>
            <w:tcW w:w="921" w:type="dxa"/>
          </w:tcPr>
          <w:p w14:paraId="476CA697" w14:textId="7FB0D185" w:rsidR="00424370" w:rsidRPr="00540FF1" w:rsidRDefault="00424370" w:rsidP="00424370">
            <w:pPr>
              <w:jc w:val="center"/>
            </w:pPr>
            <w:r w:rsidRPr="00FA38D6">
              <w:t>287</w:t>
            </w:r>
          </w:p>
        </w:tc>
        <w:tc>
          <w:tcPr>
            <w:tcW w:w="934" w:type="dxa"/>
          </w:tcPr>
          <w:p w14:paraId="2E3FDBA7" w14:textId="3D62E496" w:rsidR="00424370" w:rsidRPr="00540FF1" w:rsidRDefault="00424370" w:rsidP="00424370">
            <w:pPr>
              <w:jc w:val="center"/>
            </w:pPr>
            <w:r w:rsidRPr="00FA38D6">
              <w:t>275</w:t>
            </w:r>
          </w:p>
        </w:tc>
      </w:tr>
      <w:tr w:rsidR="00424370" w:rsidRPr="00F14171" w14:paraId="77D93544" w14:textId="77777777" w:rsidTr="006B0677">
        <w:tc>
          <w:tcPr>
            <w:tcW w:w="1342" w:type="dxa"/>
          </w:tcPr>
          <w:p w14:paraId="6F7930F8" w14:textId="00598D74" w:rsidR="00424370" w:rsidRPr="00F14171" w:rsidRDefault="00424370" w:rsidP="00424370"/>
        </w:tc>
        <w:tc>
          <w:tcPr>
            <w:tcW w:w="1358" w:type="dxa"/>
          </w:tcPr>
          <w:p w14:paraId="17587A61" w14:textId="45AEA2CE" w:rsidR="00424370" w:rsidRPr="00F14171" w:rsidRDefault="00424370" w:rsidP="00424370">
            <w:r>
              <w:t>Pell Lime</w:t>
            </w:r>
          </w:p>
        </w:tc>
        <w:tc>
          <w:tcPr>
            <w:tcW w:w="926" w:type="dxa"/>
          </w:tcPr>
          <w:p w14:paraId="385B9E73" w14:textId="15E81F58" w:rsidR="00424370" w:rsidRPr="00540FF1" w:rsidRDefault="00424370" w:rsidP="00424370">
            <w:pPr>
              <w:jc w:val="center"/>
            </w:pPr>
            <w:r w:rsidRPr="00FA38D6">
              <w:t>281</w:t>
            </w:r>
          </w:p>
        </w:tc>
        <w:tc>
          <w:tcPr>
            <w:tcW w:w="955" w:type="dxa"/>
          </w:tcPr>
          <w:p w14:paraId="2DDA78FF" w14:textId="05072613" w:rsidR="00424370" w:rsidRPr="00540FF1" w:rsidRDefault="00424370" w:rsidP="00424370">
            <w:pPr>
              <w:jc w:val="center"/>
            </w:pPr>
            <w:r w:rsidRPr="00FA38D6">
              <w:t>287</w:t>
            </w:r>
          </w:p>
        </w:tc>
        <w:tc>
          <w:tcPr>
            <w:tcW w:w="955" w:type="dxa"/>
          </w:tcPr>
          <w:p w14:paraId="31609299" w14:textId="7E4C55BB" w:rsidR="00424370" w:rsidRPr="00540FF1" w:rsidRDefault="00424370" w:rsidP="00424370">
            <w:pPr>
              <w:jc w:val="center"/>
            </w:pPr>
            <w:r w:rsidRPr="00FA38D6">
              <w:t>270</w:t>
            </w:r>
          </w:p>
        </w:tc>
        <w:tc>
          <w:tcPr>
            <w:tcW w:w="918" w:type="dxa"/>
          </w:tcPr>
          <w:p w14:paraId="60E4C7C1" w14:textId="5181D4ED" w:rsidR="00424370" w:rsidRPr="00540FF1" w:rsidRDefault="00424370" w:rsidP="00424370">
            <w:pPr>
              <w:jc w:val="center"/>
            </w:pPr>
            <w:r w:rsidRPr="00FA38D6">
              <w:t>274</w:t>
            </w:r>
          </w:p>
        </w:tc>
        <w:tc>
          <w:tcPr>
            <w:tcW w:w="921" w:type="dxa"/>
          </w:tcPr>
          <w:p w14:paraId="43D01E97" w14:textId="7CD27ACF" w:rsidR="00424370" w:rsidRPr="00540FF1" w:rsidRDefault="00424370" w:rsidP="00424370">
            <w:pPr>
              <w:jc w:val="center"/>
            </w:pPr>
            <w:r w:rsidRPr="00FA38D6">
              <w:t>284</w:t>
            </w:r>
          </w:p>
        </w:tc>
        <w:tc>
          <w:tcPr>
            <w:tcW w:w="921" w:type="dxa"/>
          </w:tcPr>
          <w:p w14:paraId="22325AC7" w14:textId="31BE5AED" w:rsidR="00424370" w:rsidRPr="00540FF1" w:rsidRDefault="00424370" w:rsidP="00424370">
            <w:pPr>
              <w:jc w:val="center"/>
            </w:pPr>
            <w:r w:rsidRPr="00FA38D6">
              <w:t>277</w:t>
            </w:r>
          </w:p>
        </w:tc>
        <w:tc>
          <w:tcPr>
            <w:tcW w:w="934" w:type="dxa"/>
          </w:tcPr>
          <w:p w14:paraId="00D1488F" w14:textId="6EB2F629" w:rsidR="00424370" w:rsidRPr="00540FF1" w:rsidRDefault="00424370" w:rsidP="00424370">
            <w:pPr>
              <w:jc w:val="center"/>
            </w:pPr>
            <w:r w:rsidRPr="00FA38D6">
              <w:t>279</w:t>
            </w:r>
          </w:p>
        </w:tc>
      </w:tr>
      <w:tr w:rsidR="00424370" w:rsidRPr="00F14171" w14:paraId="58777B8E" w14:textId="77777777" w:rsidTr="006B0677">
        <w:tc>
          <w:tcPr>
            <w:tcW w:w="1342" w:type="dxa"/>
          </w:tcPr>
          <w:p w14:paraId="62DD6F0F" w14:textId="77777777" w:rsidR="00424370" w:rsidRPr="00F14171" w:rsidRDefault="00424370" w:rsidP="00424370"/>
        </w:tc>
        <w:tc>
          <w:tcPr>
            <w:tcW w:w="1358" w:type="dxa"/>
          </w:tcPr>
          <w:p w14:paraId="63FA737B" w14:textId="2DA73392" w:rsidR="00424370" w:rsidRPr="00F14171" w:rsidRDefault="00424370" w:rsidP="00424370">
            <w:r>
              <w:t>Annual Pell</w:t>
            </w:r>
          </w:p>
        </w:tc>
        <w:tc>
          <w:tcPr>
            <w:tcW w:w="926" w:type="dxa"/>
            <w:tcBorders>
              <w:bottom w:val="single" w:sz="4" w:space="0" w:color="auto"/>
            </w:tcBorders>
          </w:tcPr>
          <w:p w14:paraId="1A2D1824" w14:textId="629A6858" w:rsidR="00424370" w:rsidRPr="00540FF1" w:rsidRDefault="00424370" w:rsidP="00424370">
            <w:pPr>
              <w:jc w:val="center"/>
            </w:pPr>
            <w:r w:rsidRPr="00FA38D6">
              <w:t>270</w:t>
            </w:r>
          </w:p>
        </w:tc>
        <w:tc>
          <w:tcPr>
            <w:tcW w:w="955" w:type="dxa"/>
            <w:tcBorders>
              <w:bottom w:val="single" w:sz="4" w:space="0" w:color="auto"/>
            </w:tcBorders>
          </w:tcPr>
          <w:p w14:paraId="4F03EA7A" w14:textId="58A1F612" w:rsidR="00424370" w:rsidRPr="00540FF1" w:rsidRDefault="00424370" w:rsidP="00424370">
            <w:pPr>
              <w:jc w:val="center"/>
            </w:pPr>
            <w:r w:rsidRPr="00FA38D6">
              <w:t>273</w:t>
            </w:r>
          </w:p>
        </w:tc>
        <w:tc>
          <w:tcPr>
            <w:tcW w:w="955" w:type="dxa"/>
            <w:tcBorders>
              <w:bottom w:val="single" w:sz="4" w:space="0" w:color="auto"/>
            </w:tcBorders>
          </w:tcPr>
          <w:p w14:paraId="64473C82" w14:textId="586A0547" w:rsidR="00424370" w:rsidRPr="00540FF1" w:rsidRDefault="00424370" w:rsidP="00424370">
            <w:pPr>
              <w:jc w:val="center"/>
            </w:pPr>
            <w:r w:rsidRPr="00FA38D6">
              <w:t>270</w:t>
            </w:r>
          </w:p>
        </w:tc>
        <w:tc>
          <w:tcPr>
            <w:tcW w:w="918" w:type="dxa"/>
            <w:tcBorders>
              <w:bottom w:val="single" w:sz="4" w:space="0" w:color="auto"/>
            </w:tcBorders>
          </w:tcPr>
          <w:p w14:paraId="1BE9408A" w14:textId="76594E7B" w:rsidR="00424370" w:rsidRPr="00540FF1" w:rsidRDefault="00424370" w:rsidP="00424370">
            <w:pPr>
              <w:jc w:val="center"/>
            </w:pPr>
            <w:r w:rsidRPr="00FA38D6">
              <w:t>285</w:t>
            </w:r>
          </w:p>
        </w:tc>
        <w:tc>
          <w:tcPr>
            <w:tcW w:w="921" w:type="dxa"/>
            <w:tcBorders>
              <w:bottom w:val="single" w:sz="4" w:space="0" w:color="auto"/>
            </w:tcBorders>
          </w:tcPr>
          <w:p w14:paraId="5E5DA487" w14:textId="5B24AEC8" w:rsidR="00424370" w:rsidRPr="00540FF1" w:rsidRDefault="00424370" w:rsidP="00424370">
            <w:pPr>
              <w:jc w:val="center"/>
            </w:pPr>
            <w:r w:rsidRPr="00FA38D6">
              <w:t>265</w:t>
            </w:r>
          </w:p>
        </w:tc>
        <w:tc>
          <w:tcPr>
            <w:tcW w:w="921" w:type="dxa"/>
            <w:tcBorders>
              <w:bottom w:val="single" w:sz="4" w:space="0" w:color="auto"/>
            </w:tcBorders>
          </w:tcPr>
          <w:p w14:paraId="497DCA4D" w14:textId="2952104A" w:rsidR="00424370" w:rsidRPr="00540FF1" w:rsidRDefault="00424370" w:rsidP="00424370">
            <w:pPr>
              <w:jc w:val="center"/>
            </w:pPr>
            <w:r w:rsidRPr="00FA38D6">
              <w:t>265</w:t>
            </w:r>
          </w:p>
        </w:tc>
        <w:tc>
          <w:tcPr>
            <w:tcW w:w="934" w:type="dxa"/>
          </w:tcPr>
          <w:p w14:paraId="79C6BE17" w14:textId="4C47B45C" w:rsidR="00424370" w:rsidRPr="00540FF1" w:rsidRDefault="00424370" w:rsidP="00424370">
            <w:pPr>
              <w:jc w:val="center"/>
            </w:pPr>
            <w:r w:rsidRPr="00FA38D6">
              <w:t>271</w:t>
            </w:r>
          </w:p>
        </w:tc>
      </w:tr>
      <w:tr w:rsidR="00424370" w:rsidRPr="00F14171" w14:paraId="74D5B8B5" w14:textId="77777777" w:rsidTr="006B0677">
        <w:tc>
          <w:tcPr>
            <w:tcW w:w="1342" w:type="dxa"/>
          </w:tcPr>
          <w:p w14:paraId="7378C5B5" w14:textId="77777777" w:rsidR="00424370" w:rsidRPr="00F14171" w:rsidRDefault="00424370" w:rsidP="00424370"/>
        </w:tc>
        <w:tc>
          <w:tcPr>
            <w:tcW w:w="1358" w:type="dxa"/>
          </w:tcPr>
          <w:p w14:paraId="7B45B380" w14:textId="77777777" w:rsidR="00424370" w:rsidRDefault="00424370" w:rsidP="00424370"/>
        </w:tc>
        <w:tc>
          <w:tcPr>
            <w:tcW w:w="926" w:type="dxa"/>
            <w:tcBorders>
              <w:bottom w:val="single" w:sz="4" w:space="0" w:color="auto"/>
            </w:tcBorders>
          </w:tcPr>
          <w:p w14:paraId="3C04345B" w14:textId="75DF0037" w:rsidR="00424370" w:rsidRPr="00540FF1" w:rsidRDefault="00424370" w:rsidP="00424370">
            <w:pPr>
              <w:jc w:val="center"/>
            </w:pPr>
            <w:r w:rsidRPr="00FA38D6">
              <w:t>276</w:t>
            </w:r>
          </w:p>
        </w:tc>
        <w:tc>
          <w:tcPr>
            <w:tcW w:w="955" w:type="dxa"/>
            <w:tcBorders>
              <w:bottom w:val="single" w:sz="4" w:space="0" w:color="auto"/>
            </w:tcBorders>
          </w:tcPr>
          <w:p w14:paraId="08594E78" w14:textId="0718332C" w:rsidR="00424370" w:rsidRPr="00540FF1" w:rsidRDefault="00424370" w:rsidP="00424370">
            <w:pPr>
              <w:jc w:val="center"/>
            </w:pPr>
            <w:r w:rsidRPr="00FA38D6">
              <w:t>275</w:t>
            </w:r>
          </w:p>
        </w:tc>
        <w:tc>
          <w:tcPr>
            <w:tcW w:w="955" w:type="dxa"/>
            <w:tcBorders>
              <w:bottom w:val="single" w:sz="4" w:space="0" w:color="auto"/>
            </w:tcBorders>
          </w:tcPr>
          <w:p w14:paraId="6524090A" w14:textId="466FD5C2" w:rsidR="00424370" w:rsidRPr="00540FF1" w:rsidRDefault="00424370" w:rsidP="00424370">
            <w:pPr>
              <w:jc w:val="center"/>
            </w:pPr>
            <w:r w:rsidRPr="00FA38D6">
              <w:t>267</w:t>
            </w:r>
          </w:p>
        </w:tc>
        <w:tc>
          <w:tcPr>
            <w:tcW w:w="918" w:type="dxa"/>
            <w:tcBorders>
              <w:bottom w:val="single" w:sz="4" w:space="0" w:color="auto"/>
            </w:tcBorders>
          </w:tcPr>
          <w:p w14:paraId="327BAE5C" w14:textId="4B6844D9" w:rsidR="00424370" w:rsidRPr="00540FF1" w:rsidRDefault="00424370" w:rsidP="00424370">
            <w:pPr>
              <w:jc w:val="center"/>
            </w:pPr>
            <w:r w:rsidRPr="00FA38D6">
              <w:t>282</w:t>
            </w:r>
          </w:p>
        </w:tc>
        <w:tc>
          <w:tcPr>
            <w:tcW w:w="921" w:type="dxa"/>
            <w:tcBorders>
              <w:bottom w:val="single" w:sz="4" w:space="0" w:color="auto"/>
            </w:tcBorders>
          </w:tcPr>
          <w:p w14:paraId="4DDCBE36" w14:textId="7A261CB5" w:rsidR="00424370" w:rsidRPr="00540FF1" w:rsidRDefault="00424370" w:rsidP="00424370">
            <w:pPr>
              <w:jc w:val="center"/>
            </w:pPr>
            <w:r w:rsidRPr="00FA38D6">
              <w:t>274</w:t>
            </w:r>
          </w:p>
        </w:tc>
        <w:tc>
          <w:tcPr>
            <w:tcW w:w="921" w:type="dxa"/>
            <w:tcBorders>
              <w:bottom w:val="single" w:sz="4" w:space="0" w:color="auto"/>
            </w:tcBorders>
          </w:tcPr>
          <w:p w14:paraId="2879FFB3" w14:textId="232850D4" w:rsidR="00424370" w:rsidRPr="00540FF1" w:rsidRDefault="00424370" w:rsidP="00424370">
            <w:pPr>
              <w:jc w:val="center"/>
            </w:pPr>
            <w:r w:rsidRPr="00FA38D6">
              <w:t>276</w:t>
            </w:r>
          </w:p>
        </w:tc>
        <w:tc>
          <w:tcPr>
            <w:tcW w:w="934" w:type="dxa"/>
          </w:tcPr>
          <w:p w14:paraId="6B5346F3" w14:textId="51B2AE80" w:rsidR="00424370" w:rsidRPr="00540FF1" w:rsidRDefault="00424370" w:rsidP="00424370">
            <w:pPr>
              <w:jc w:val="center"/>
            </w:pPr>
          </w:p>
        </w:tc>
      </w:tr>
      <w:tr w:rsidR="00424370" w:rsidRPr="00F14171" w14:paraId="2BB2AD8B" w14:textId="77777777" w:rsidTr="006B0677">
        <w:tc>
          <w:tcPr>
            <w:tcW w:w="1342" w:type="dxa"/>
          </w:tcPr>
          <w:p w14:paraId="6E86F63A" w14:textId="07E334C4" w:rsidR="00424370" w:rsidRPr="00F14171" w:rsidRDefault="00424370" w:rsidP="00424370">
            <w:r>
              <w:t>Le Center</w:t>
            </w:r>
          </w:p>
        </w:tc>
        <w:tc>
          <w:tcPr>
            <w:tcW w:w="1358" w:type="dxa"/>
          </w:tcPr>
          <w:p w14:paraId="4AA11052" w14:textId="2D44E7A3" w:rsidR="00424370" w:rsidRPr="00F14171" w:rsidRDefault="00424370" w:rsidP="00424370">
            <w:r>
              <w:t>Lime</w:t>
            </w:r>
          </w:p>
        </w:tc>
        <w:tc>
          <w:tcPr>
            <w:tcW w:w="926" w:type="dxa"/>
          </w:tcPr>
          <w:p w14:paraId="1FFC005E" w14:textId="2537F422" w:rsidR="00424370" w:rsidRPr="00540FF1" w:rsidRDefault="00424370" w:rsidP="00424370">
            <w:pPr>
              <w:jc w:val="center"/>
            </w:pPr>
            <w:r w:rsidRPr="00FA38D6">
              <w:t>43</w:t>
            </w:r>
          </w:p>
        </w:tc>
        <w:tc>
          <w:tcPr>
            <w:tcW w:w="955" w:type="dxa"/>
          </w:tcPr>
          <w:p w14:paraId="21A6E32D" w14:textId="6E9D7C90" w:rsidR="00424370" w:rsidRPr="00540FF1" w:rsidRDefault="00424370" w:rsidP="00424370">
            <w:pPr>
              <w:jc w:val="center"/>
            </w:pPr>
            <w:r w:rsidRPr="00FA38D6">
              <w:t>50</w:t>
            </w:r>
          </w:p>
        </w:tc>
        <w:tc>
          <w:tcPr>
            <w:tcW w:w="955" w:type="dxa"/>
          </w:tcPr>
          <w:p w14:paraId="1A6604B3" w14:textId="2AC093B4" w:rsidR="00424370" w:rsidRPr="00540FF1" w:rsidRDefault="00424370" w:rsidP="00424370">
            <w:pPr>
              <w:jc w:val="center"/>
            </w:pPr>
            <w:r w:rsidRPr="00FA38D6">
              <w:t>42</w:t>
            </w:r>
          </w:p>
        </w:tc>
        <w:tc>
          <w:tcPr>
            <w:tcW w:w="918" w:type="dxa"/>
          </w:tcPr>
          <w:p w14:paraId="56CF0837" w14:textId="38EF2FBE" w:rsidR="00424370" w:rsidRPr="00540FF1" w:rsidRDefault="00424370" w:rsidP="00424370">
            <w:pPr>
              <w:jc w:val="center"/>
            </w:pPr>
            <w:r w:rsidRPr="00FA38D6">
              <w:t>46</w:t>
            </w:r>
          </w:p>
        </w:tc>
        <w:tc>
          <w:tcPr>
            <w:tcW w:w="921" w:type="dxa"/>
          </w:tcPr>
          <w:p w14:paraId="5F7B00DE" w14:textId="4B074D36" w:rsidR="00424370" w:rsidRPr="00540FF1" w:rsidRDefault="00424370" w:rsidP="00424370">
            <w:pPr>
              <w:jc w:val="center"/>
            </w:pPr>
            <w:r w:rsidRPr="00FA38D6">
              <w:t>49</w:t>
            </w:r>
          </w:p>
        </w:tc>
        <w:tc>
          <w:tcPr>
            <w:tcW w:w="921" w:type="dxa"/>
          </w:tcPr>
          <w:p w14:paraId="0CDD2B27" w14:textId="7229EB81" w:rsidR="00424370" w:rsidRPr="00540FF1" w:rsidRDefault="00424370" w:rsidP="00424370">
            <w:pPr>
              <w:jc w:val="center"/>
            </w:pPr>
            <w:r w:rsidRPr="00FA38D6">
              <w:t>48</w:t>
            </w:r>
          </w:p>
        </w:tc>
        <w:tc>
          <w:tcPr>
            <w:tcW w:w="934" w:type="dxa"/>
          </w:tcPr>
          <w:p w14:paraId="1BCD3D3A" w14:textId="4D3C9A5D" w:rsidR="00424370" w:rsidRPr="00540FF1" w:rsidRDefault="00424370" w:rsidP="00424370">
            <w:pPr>
              <w:jc w:val="center"/>
            </w:pPr>
            <w:r w:rsidRPr="00FA38D6">
              <w:t>46</w:t>
            </w:r>
          </w:p>
        </w:tc>
      </w:tr>
      <w:tr w:rsidR="00424370" w:rsidRPr="00F14171" w14:paraId="59B3DAB7" w14:textId="77777777" w:rsidTr="006B0677">
        <w:tc>
          <w:tcPr>
            <w:tcW w:w="1342" w:type="dxa"/>
          </w:tcPr>
          <w:p w14:paraId="00B86E50" w14:textId="069443FB" w:rsidR="00424370" w:rsidRPr="00F14171" w:rsidRDefault="00424370" w:rsidP="00424370"/>
        </w:tc>
        <w:tc>
          <w:tcPr>
            <w:tcW w:w="1358" w:type="dxa"/>
          </w:tcPr>
          <w:p w14:paraId="3E6CAB1C" w14:textId="7BAAAA83" w:rsidR="00424370" w:rsidRPr="00F14171" w:rsidRDefault="00424370" w:rsidP="00424370">
            <w:r>
              <w:t>Pell Lime</w:t>
            </w:r>
          </w:p>
        </w:tc>
        <w:tc>
          <w:tcPr>
            <w:tcW w:w="926" w:type="dxa"/>
          </w:tcPr>
          <w:p w14:paraId="69ED25EA" w14:textId="28FACE35" w:rsidR="00424370" w:rsidRPr="00540FF1" w:rsidRDefault="00424370" w:rsidP="00424370">
            <w:pPr>
              <w:jc w:val="center"/>
            </w:pPr>
            <w:r w:rsidRPr="00FA38D6">
              <w:t>43</w:t>
            </w:r>
          </w:p>
        </w:tc>
        <w:tc>
          <w:tcPr>
            <w:tcW w:w="955" w:type="dxa"/>
          </w:tcPr>
          <w:p w14:paraId="49D47805" w14:textId="38C59ABA" w:rsidR="00424370" w:rsidRPr="00540FF1" w:rsidRDefault="00424370" w:rsidP="00424370">
            <w:pPr>
              <w:jc w:val="center"/>
            </w:pPr>
            <w:r w:rsidRPr="00FA38D6">
              <w:t>42</w:t>
            </w:r>
          </w:p>
        </w:tc>
        <w:tc>
          <w:tcPr>
            <w:tcW w:w="955" w:type="dxa"/>
          </w:tcPr>
          <w:p w14:paraId="770D34E0" w14:textId="0FCD9263" w:rsidR="00424370" w:rsidRPr="00540FF1" w:rsidRDefault="00424370" w:rsidP="00424370">
            <w:pPr>
              <w:jc w:val="center"/>
            </w:pPr>
            <w:r w:rsidRPr="00FA38D6">
              <w:t>40</w:t>
            </w:r>
          </w:p>
        </w:tc>
        <w:tc>
          <w:tcPr>
            <w:tcW w:w="918" w:type="dxa"/>
          </w:tcPr>
          <w:p w14:paraId="50B26624" w14:textId="5C759803" w:rsidR="00424370" w:rsidRPr="00540FF1" w:rsidRDefault="00424370" w:rsidP="00424370">
            <w:pPr>
              <w:jc w:val="center"/>
            </w:pPr>
            <w:r w:rsidRPr="00FA38D6">
              <w:t>42</w:t>
            </w:r>
          </w:p>
        </w:tc>
        <w:tc>
          <w:tcPr>
            <w:tcW w:w="921" w:type="dxa"/>
          </w:tcPr>
          <w:p w14:paraId="67055B27" w14:textId="26557FD6" w:rsidR="00424370" w:rsidRPr="00540FF1" w:rsidRDefault="00424370" w:rsidP="00424370">
            <w:pPr>
              <w:jc w:val="center"/>
            </w:pPr>
            <w:r w:rsidRPr="00FA38D6">
              <w:t>43</w:t>
            </w:r>
          </w:p>
        </w:tc>
        <w:tc>
          <w:tcPr>
            <w:tcW w:w="921" w:type="dxa"/>
          </w:tcPr>
          <w:p w14:paraId="5386CC78" w14:textId="3915F8ED" w:rsidR="00424370" w:rsidRPr="00540FF1" w:rsidRDefault="00424370" w:rsidP="00424370">
            <w:pPr>
              <w:jc w:val="center"/>
            </w:pPr>
            <w:r w:rsidRPr="00FA38D6">
              <w:t>50</w:t>
            </w:r>
          </w:p>
        </w:tc>
        <w:tc>
          <w:tcPr>
            <w:tcW w:w="934" w:type="dxa"/>
          </w:tcPr>
          <w:p w14:paraId="755F079C" w14:textId="1AFB812E" w:rsidR="00424370" w:rsidRPr="00540FF1" w:rsidRDefault="00424370" w:rsidP="00424370">
            <w:pPr>
              <w:jc w:val="center"/>
            </w:pPr>
            <w:r w:rsidRPr="00FA38D6">
              <w:t>43</w:t>
            </w:r>
          </w:p>
        </w:tc>
      </w:tr>
      <w:tr w:rsidR="00424370" w:rsidRPr="00F14171" w14:paraId="541DA441" w14:textId="77777777" w:rsidTr="006B0677">
        <w:tc>
          <w:tcPr>
            <w:tcW w:w="1342" w:type="dxa"/>
          </w:tcPr>
          <w:p w14:paraId="63DA7FCF" w14:textId="77777777" w:rsidR="00424370" w:rsidRPr="00F14171" w:rsidRDefault="00424370" w:rsidP="00424370"/>
        </w:tc>
        <w:tc>
          <w:tcPr>
            <w:tcW w:w="1358" w:type="dxa"/>
          </w:tcPr>
          <w:p w14:paraId="50662687" w14:textId="77E0426A" w:rsidR="00424370" w:rsidRPr="00F14171" w:rsidRDefault="00424370" w:rsidP="00424370">
            <w:r>
              <w:t>Annual Pell</w:t>
            </w:r>
          </w:p>
        </w:tc>
        <w:tc>
          <w:tcPr>
            <w:tcW w:w="926" w:type="dxa"/>
            <w:tcBorders>
              <w:bottom w:val="single" w:sz="4" w:space="0" w:color="auto"/>
            </w:tcBorders>
          </w:tcPr>
          <w:p w14:paraId="79E0EC52" w14:textId="3D977676" w:rsidR="00424370" w:rsidRPr="00540FF1" w:rsidRDefault="00424370" w:rsidP="00424370">
            <w:pPr>
              <w:jc w:val="center"/>
            </w:pPr>
            <w:r w:rsidRPr="00FA38D6">
              <w:t>41</w:t>
            </w:r>
          </w:p>
        </w:tc>
        <w:tc>
          <w:tcPr>
            <w:tcW w:w="955" w:type="dxa"/>
            <w:tcBorders>
              <w:bottom w:val="single" w:sz="4" w:space="0" w:color="auto"/>
            </w:tcBorders>
          </w:tcPr>
          <w:p w14:paraId="44D6F97A" w14:textId="76A861E8" w:rsidR="00424370" w:rsidRPr="00540FF1" w:rsidRDefault="00424370" w:rsidP="00424370">
            <w:pPr>
              <w:jc w:val="center"/>
            </w:pPr>
            <w:r w:rsidRPr="00FA38D6">
              <w:t>43</w:t>
            </w:r>
          </w:p>
        </w:tc>
        <w:tc>
          <w:tcPr>
            <w:tcW w:w="955" w:type="dxa"/>
            <w:tcBorders>
              <w:bottom w:val="single" w:sz="4" w:space="0" w:color="auto"/>
            </w:tcBorders>
          </w:tcPr>
          <w:p w14:paraId="062DA88C" w14:textId="34C107B4" w:rsidR="00424370" w:rsidRPr="00540FF1" w:rsidRDefault="00424370" w:rsidP="00424370">
            <w:pPr>
              <w:jc w:val="center"/>
            </w:pPr>
            <w:r w:rsidRPr="00FA38D6">
              <w:t>41</w:t>
            </w:r>
          </w:p>
        </w:tc>
        <w:tc>
          <w:tcPr>
            <w:tcW w:w="918" w:type="dxa"/>
            <w:tcBorders>
              <w:bottom w:val="single" w:sz="4" w:space="0" w:color="auto"/>
            </w:tcBorders>
          </w:tcPr>
          <w:p w14:paraId="20A7B391" w14:textId="6C515922" w:rsidR="00424370" w:rsidRPr="00540FF1" w:rsidRDefault="00424370" w:rsidP="00424370">
            <w:pPr>
              <w:jc w:val="center"/>
            </w:pPr>
            <w:r w:rsidRPr="00FA38D6">
              <w:t>35</w:t>
            </w:r>
          </w:p>
        </w:tc>
        <w:tc>
          <w:tcPr>
            <w:tcW w:w="921" w:type="dxa"/>
            <w:tcBorders>
              <w:bottom w:val="single" w:sz="4" w:space="0" w:color="auto"/>
            </w:tcBorders>
          </w:tcPr>
          <w:p w14:paraId="5CA077B3" w14:textId="07D557E7" w:rsidR="00424370" w:rsidRPr="00540FF1" w:rsidRDefault="00424370" w:rsidP="00424370">
            <w:pPr>
              <w:jc w:val="center"/>
            </w:pPr>
            <w:r w:rsidRPr="00FA38D6">
              <w:t>45</w:t>
            </w:r>
          </w:p>
        </w:tc>
        <w:tc>
          <w:tcPr>
            <w:tcW w:w="921" w:type="dxa"/>
            <w:tcBorders>
              <w:bottom w:val="single" w:sz="4" w:space="0" w:color="auto"/>
            </w:tcBorders>
          </w:tcPr>
          <w:p w14:paraId="131CE672" w14:textId="1E99F7C9" w:rsidR="00424370" w:rsidRPr="00540FF1" w:rsidRDefault="00424370" w:rsidP="00424370">
            <w:pPr>
              <w:jc w:val="center"/>
            </w:pPr>
            <w:r w:rsidRPr="00FA38D6">
              <w:t>47</w:t>
            </w:r>
          </w:p>
        </w:tc>
        <w:tc>
          <w:tcPr>
            <w:tcW w:w="934" w:type="dxa"/>
          </w:tcPr>
          <w:p w14:paraId="56C163C7" w14:textId="13C39CB5" w:rsidR="00424370" w:rsidRPr="00540FF1" w:rsidRDefault="00424370" w:rsidP="00424370">
            <w:pPr>
              <w:jc w:val="center"/>
            </w:pPr>
            <w:r w:rsidRPr="00FA38D6">
              <w:t>42</w:t>
            </w:r>
          </w:p>
        </w:tc>
      </w:tr>
      <w:tr w:rsidR="00424370" w:rsidRPr="00F14171" w14:paraId="00A59F46" w14:textId="77777777" w:rsidTr="006B0677">
        <w:tc>
          <w:tcPr>
            <w:tcW w:w="1342" w:type="dxa"/>
          </w:tcPr>
          <w:p w14:paraId="0A0B1DF5" w14:textId="77777777" w:rsidR="00424370" w:rsidRPr="00F14171" w:rsidRDefault="00424370" w:rsidP="00424370"/>
        </w:tc>
        <w:tc>
          <w:tcPr>
            <w:tcW w:w="1358" w:type="dxa"/>
          </w:tcPr>
          <w:p w14:paraId="67890516" w14:textId="77777777" w:rsidR="00424370" w:rsidRDefault="00424370" w:rsidP="00424370"/>
        </w:tc>
        <w:tc>
          <w:tcPr>
            <w:tcW w:w="926" w:type="dxa"/>
            <w:tcBorders>
              <w:top w:val="single" w:sz="4" w:space="0" w:color="auto"/>
              <w:bottom w:val="single" w:sz="4" w:space="0" w:color="auto"/>
            </w:tcBorders>
          </w:tcPr>
          <w:p w14:paraId="0E9508F8" w14:textId="525F988E" w:rsidR="00424370" w:rsidRPr="00540FF1" w:rsidRDefault="00424370" w:rsidP="00424370">
            <w:pPr>
              <w:jc w:val="center"/>
            </w:pPr>
            <w:r w:rsidRPr="00FA38D6">
              <w:t>42</w:t>
            </w:r>
          </w:p>
        </w:tc>
        <w:tc>
          <w:tcPr>
            <w:tcW w:w="955" w:type="dxa"/>
            <w:tcBorders>
              <w:top w:val="single" w:sz="4" w:space="0" w:color="auto"/>
              <w:bottom w:val="single" w:sz="4" w:space="0" w:color="auto"/>
            </w:tcBorders>
          </w:tcPr>
          <w:p w14:paraId="0685BBC2" w14:textId="386C6065" w:rsidR="00424370" w:rsidRPr="00540FF1" w:rsidRDefault="00424370" w:rsidP="00424370">
            <w:pPr>
              <w:jc w:val="center"/>
            </w:pPr>
            <w:r w:rsidRPr="00FA38D6">
              <w:t>45</w:t>
            </w:r>
          </w:p>
        </w:tc>
        <w:tc>
          <w:tcPr>
            <w:tcW w:w="955" w:type="dxa"/>
            <w:tcBorders>
              <w:top w:val="single" w:sz="4" w:space="0" w:color="auto"/>
              <w:bottom w:val="single" w:sz="4" w:space="0" w:color="auto"/>
            </w:tcBorders>
          </w:tcPr>
          <w:p w14:paraId="5380B4A7" w14:textId="30BAD03E" w:rsidR="00424370" w:rsidRPr="00540FF1" w:rsidRDefault="00424370" w:rsidP="00424370">
            <w:pPr>
              <w:jc w:val="center"/>
            </w:pPr>
            <w:r w:rsidRPr="00FA38D6">
              <w:t>41</w:t>
            </w:r>
          </w:p>
        </w:tc>
        <w:tc>
          <w:tcPr>
            <w:tcW w:w="918" w:type="dxa"/>
            <w:tcBorders>
              <w:top w:val="single" w:sz="4" w:space="0" w:color="auto"/>
              <w:bottom w:val="single" w:sz="4" w:space="0" w:color="auto"/>
            </w:tcBorders>
          </w:tcPr>
          <w:p w14:paraId="0B9F46D5" w14:textId="09D3B44B" w:rsidR="00424370" w:rsidRPr="00540FF1" w:rsidRDefault="00424370" w:rsidP="00424370">
            <w:pPr>
              <w:jc w:val="center"/>
            </w:pPr>
            <w:r w:rsidRPr="00FA38D6">
              <w:t>41</w:t>
            </w:r>
          </w:p>
        </w:tc>
        <w:tc>
          <w:tcPr>
            <w:tcW w:w="921" w:type="dxa"/>
            <w:tcBorders>
              <w:top w:val="single" w:sz="4" w:space="0" w:color="auto"/>
              <w:bottom w:val="single" w:sz="4" w:space="0" w:color="auto"/>
            </w:tcBorders>
          </w:tcPr>
          <w:p w14:paraId="786D1CE3" w14:textId="19B84597" w:rsidR="00424370" w:rsidRPr="00540FF1" w:rsidRDefault="00424370" w:rsidP="00424370">
            <w:pPr>
              <w:jc w:val="center"/>
            </w:pPr>
            <w:r w:rsidRPr="00FA38D6">
              <w:t>46</w:t>
            </w:r>
          </w:p>
        </w:tc>
        <w:tc>
          <w:tcPr>
            <w:tcW w:w="921" w:type="dxa"/>
            <w:tcBorders>
              <w:top w:val="single" w:sz="4" w:space="0" w:color="auto"/>
              <w:bottom w:val="single" w:sz="4" w:space="0" w:color="auto"/>
            </w:tcBorders>
          </w:tcPr>
          <w:p w14:paraId="0CFA238F" w14:textId="4D526901" w:rsidR="00424370" w:rsidRPr="00540FF1" w:rsidRDefault="00424370" w:rsidP="00424370">
            <w:pPr>
              <w:jc w:val="center"/>
            </w:pPr>
            <w:r w:rsidRPr="00FA38D6">
              <w:t>49</w:t>
            </w:r>
          </w:p>
        </w:tc>
        <w:tc>
          <w:tcPr>
            <w:tcW w:w="934" w:type="dxa"/>
          </w:tcPr>
          <w:p w14:paraId="7332D86C" w14:textId="4EDD53B1" w:rsidR="00424370" w:rsidRPr="00540FF1" w:rsidRDefault="00424370" w:rsidP="00424370">
            <w:pPr>
              <w:jc w:val="center"/>
            </w:pPr>
          </w:p>
        </w:tc>
      </w:tr>
      <w:tr w:rsidR="00424370" w:rsidRPr="00F14171" w14:paraId="500A26F6" w14:textId="77777777" w:rsidTr="006B0677">
        <w:tc>
          <w:tcPr>
            <w:tcW w:w="1342" w:type="dxa"/>
          </w:tcPr>
          <w:p w14:paraId="4EA12F0A" w14:textId="5AE8FB24" w:rsidR="00424370" w:rsidRPr="00F14171" w:rsidRDefault="00424370" w:rsidP="00424370">
            <w:r>
              <w:t>Rosemount</w:t>
            </w:r>
          </w:p>
        </w:tc>
        <w:tc>
          <w:tcPr>
            <w:tcW w:w="1358" w:type="dxa"/>
          </w:tcPr>
          <w:p w14:paraId="189683C7" w14:textId="039E65FE" w:rsidR="00424370" w:rsidRPr="00F14171" w:rsidRDefault="00424370" w:rsidP="00424370">
            <w:r>
              <w:t>Lime</w:t>
            </w:r>
          </w:p>
        </w:tc>
        <w:tc>
          <w:tcPr>
            <w:tcW w:w="926" w:type="dxa"/>
            <w:tcBorders>
              <w:top w:val="single" w:sz="4" w:space="0" w:color="auto"/>
            </w:tcBorders>
          </w:tcPr>
          <w:p w14:paraId="614A2768" w14:textId="3F3B2241" w:rsidR="00424370" w:rsidRPr="00540FF1" w:rsidRDefault="00424370" w:rsidP="00424370">
            <w:pPr>
              <w:jc w:val="center"/>
            </w:pPr>
            <w:r w:rsidRPr="00FA38D6">
              <w:t>246</w:t>
            </w:r>
          </w:p>
        </w:tc>
        <w:tc>
          <w:tcPr>
            <w:tcW w:w="955" w:type="dxa"/>
            <w:tcBorders>
              <w:top w:val="single" w:sz="4" w:space="0" w:color="auto"/>
            </w:tcBorders>
          </w:tcPr>
          <w:p w14:paraId="74D6B0DF" w14:textId="5A9DF858" w:rsidR="00424370" w:rsidRPr="00540FF1" w:rsidRDefault="00424370" w:rsidP="00424370">
            <w:pPr>
              <w:jc w:val="center"/>
            </w:pPr>
            <w:r w:rsidRPr="00FA38D6">
              <w:t>238</w:t>
            </w:r>
          </w:p>
        </w:tc>
        <w:tc>
          <w:tcPr>
            <w:tcW w:w="955" w:type="dxa"/>
            <w:tcBorders>
              <w:top w:val="single" w:sz="4" w:space="0" w:color="auto"/>
            </w:tcBorders>
          </w:tcPr>
          <w:p w14:paraId="6B4C5105" w14:textId="794D34E9" w:rsidR="00424370" w:rsidRPr="00540FF1" w:rsidRDefault="00424370" w:rsidP="00424370">
            <w:pPr>
              <w:jc w:val="center"/>
            </w:pPr>
            <w:r w:rsidRPr="00FA38D6">
              <w:t>246</w:t>
            </w:r>
          </w:p>
        </w:tc>
        <w:tc>
          <w:tcPr>
            <w:tcW w:w="918" w:type="dxa"/>
            <w:tcBorders>
              <w:top w:val="single" w:sz="4" w:space="0" w:color="auto"/>
            </w:tcBorders>
          </w:tcPr>
          <w:p w14:paraId="69CD3050" w14:textId="21F3D2E5" w:rsidR="00424370" w:rsidRPr="00540FF1" w:rsidRDefault="00424370" w:rsidP="00424370">
            <w:pPr>
              <w:jc w:val="center"/>
            </w:pPr>
            <w:r w:rsidRPr="00FA38D6">
              <w:t>247</w:t>
            </w:r>
          </w:p>
        </w:tc>
        <w:tc>
          <w:tcPr>
            <w:tcW w:w="921" w:type="dxa"/>
            <w:tcBorders>
              <w:top w:val="single" w:sz="4" w:space="0" w:color="auto"/>
            </w:tcBorders>
          </w:tcPr>
          <w:p w14:paraId="7FC364DF" w14:textId="21EE6599" w:rsidR="00424370" w:rsidRPr="00540FF1" w:rsidRDefault="00424370" w:rsidP="00424370">
            <w:pPr>
              <w:jc w:val="center"/>
            </w:pPr>
            <w:r w:rsidRPr="00FA38D6">
              <w:t>237</w:t>
            </w:r>
          </w:p>
        </w:tc>
        <w:tc>
          <w:tcPr>
            <w:tcW w:w="921" w:type="dxa"/>
            <w:tcBorders>
              <w:top w:val="single" w:sz="4" w:space="0" w:color="auto"/>
            </w:tcBorders>
          </w:tcPr>
          <w:p w14:paraId="0601A9DD" w14:textId="51BC6038" w:rsidR="00424370" w:rsidRPr="00540FF1" w:rsidRDefault="00424370" w:rsidP="00424370">
            <w:pPr>
              <w:jc w:val="center"/>
            </w:pPr>
            <w:r w:rsidRPr="00FA38D6">
              <w:t>247</w:t>
            </w:r>
          </w:p>
        </w:tc>
        <w:tc>
          <w:tcPr>
            <w:tcW w:w="934" w:type="dxa"/>
          </w:tcPr>
          <w:p w14:paraId="08DE37AA" w14:textId="42C422AE" w:rsidR="00424370" w:rsidRPr="00540FF1" w:rsidRDefault="00424370" w:rsidP="00424370">
            <w:pPr>
              <w:jc w:val="center"/>
            </w:pPr>
            <w:r w:rsidRPr="00FA38D6">
              <w:t>243</w:t>
            </w:r>
          </w:p>
        </w:tc>
      </w:tr>
      <w:tr w:rsidR="00424370" w:rsidRPr="00F14171" w14:paraId="0235D66C" w14:textId="77777777" w:rsidTr="006B0677">
        <w:tc>
          <w:tcPr>
            <w:tcW w:w="1342" w:type="dxa"/>
          </w:tcPr>
          <w:p w14:paraId="308579AB" w14:textId="0100A771" w:rsidR="00424370" w:rsidRPr="00F14171" w:rsidRDefault="00424370" w:rsidP="00424370"/>
        </w:tc>
        <w:tc>
          <w:tcPr>
            <w:tcW w:w="1358" w:type="dxa"/>
          </w:tcPr>
          <w:p w14:paraId="0B9967D8" w14:textId="6EBB8023" w:rsidR="00424370" w:rsidRPr="00F14171" w:rsidRDefault="00424370" w:rsidP="00424370">
            <w:r>
              <w:t>Pell Lime</w:t>
            </w:r>
          </w:p>
        </w:tc>
        <w:tc>
          <w:tcPr>
            <w:tcW w:w="926" w:type="dxa"/>
          </w:tcPr>
          <w:p w14:paraId="17319154" w14:textId="79733AFC" w:rsidR="00424370" w:rsidRPr="00540FF1" w:rsidRDefault="00424370" w:rsidP="00424370">
            <w:pPr>
              <w:jc w:val="center"/>
            </w:pPr>
            <w:r w:rsidRPr="00FA38D6">
              <w:t>235</w:t>
            </w:r>
          </w:p>
        </w:tc>
        <w:tc>
          <w:tcPr>
            <w:tcW w:w="955" w:type="dxa"/>
          </w:tcPr>
          <w:p w14:paraId="63A0FE68" w14:textId="54AAC437" w:rsidR="00424370" w:rsidRPr="00540FF1" w:rsidRDefault="00424370" w:rsidP="00424370">
            <w:pPr>
              <w:jc w:val="center"/>
            </w:pPr>
            <w:r w:rsidRPr="00FA38D6">
              <w:t>233</w:t>
            </w:r>
          </w:p>
        </w:tc>
        <w:tc>
          <w:tcPr>
            <w:tcW w:w="955" w:type="dxa"/>
          </w:tcPr>
          <w:p w14:paraId="324CD325" w14:textId="363656C3" w:rsidR="00424370" w:rsidRPr="00540FF1" w:rsidRDefault="00424370" w:rsidP="00424370">
            <w:pPr>
              <w:jc w:val="center"/>
            </w:pPr>
            <w:r w:rsidRPr="00FA38D6">
              <w:t>238</w:t>
            </w:r>
          </w:p>
        </w:tc>
        <w:tc>
          <w:tcPr>
            <w:tcW w:w="918" w:type="dxa"/>
          </w:tcPr>
          <w:p w14:paraId="484CF37B" w14:textId="5DAB3614" w:rsidR="00424370" w:rsidRPr="00540FF1" w:rsidRDefault="00424370" w:rsidP="00424370">
            <w:pPr>
              <w:jc w:val="center"/>
            </w:pPr>
            <w:r w:rsidRPr="00FA38D6">
              <w:t>229</w:t>
            </w:r>
          </w:p>
        </w:tc>
        <w:tc>
          <w:tcPr>
            <w:tcW w:w="921" w:type="dxa"/>
          </w:tcPr>
          <w:p w14:paraId="4B2582A2" w14:textId="0C4682CC" w:rsidR="00424370" w:rsidRPr="00540FF1" w:rsidRDefault="00424370" w:rsidP="00424370">
            <w:pPr>
              <w:jc w:val="center"/>
            </w:pPr>
            <w:r w:rsidRPr="00FA38D6">
              <w:t>236</w:t>
            </w:r>
          </w:p>
        </w:tc>
        <w:tc>
          <w:tcPr>
            <w:tcW w:w="921" w:type="dxa"/>
          </w:tcPr>
          <w:p w14:paraId="79116F98" w14:textId="0814844F" w:rsidR="00424370" w:rsidRPr="00540FF1" w:rsidRDefault="00424370" w:rsidP="00424370">
            <w:pPr>
              <w:jc w:val="center"/>
            </w:pPr>
            <w:r w:rsidRPr="00FA38D6">
              <w:t>240</w:t>
            </w:r>
          </w:p>
        </w:tc>
        <w:tc>
          <w:tcPr>
            <w:tcW w:w="934" w:type="dxa"/>
          </w:tcPr>
          <w:p w14:paraId="2CF305E4" w14:textId="16248705" w:rsidR="00424370" w:rsidRPr="00540FF1" w:rsidRDefault="00424370" w:rsidP="00424370">
            <w:pPr>
              <w:jc w:val="center"/>
            </w:pPr>
            <w:r w:rsidRPr="00FA38D6">
              <w:t>235</w:t>
            </w:r>
          </w:p>
        </w:tc>
      </w:tr>
      <w:tr w:rsidR="00424370" w:rsidRPr="00F14171" w14:paraId="0B7FEFCD" w14:textId="77777777" w:rsidTr="006B0677">
        <w:tc>
          <w:tcPr>
            <w:tcW w:w="1342" w:type="dxa"/>
          </w:tcPr>
          <w:p w14:paraId="666F917F" w14:textId="77777777" w:rsidR="00424370" w:rsidRPr="00F14171" w:rsidRDefault="00424370" w:rsidP="00424370"/>
        </w:tc>
        <w:tc>
          <w:tcPr>
            <w:tcW w:w="1358" w:type="dxa"/>
          </w:tcPr>
          <w:p w14:paraId="612DB20B" w14:textId="2A2FA7C4" w:rsidR="00424370" w:rsidRPr="00F14171" w:rsidRDefault="00424370" w:rsidP="00424370">
            <w:r>
              <w:t>Annual Pell</w:t>
            </w:r>
          </w:p>
        </w:tc>
        <w:tc>
          <w:tcPr>
            <w:tcW w:w="926" w:type="dxa"/>
            <w:tcBorders>
              <w:bottom w:val="single" w:sz="4" w:space="0" w:color="auto"/>
            </w:tcBorders>
          </w:tcPr>
          <w:p w14:paraId="311438F9" w14:textId="125C86C3" w:rsidR="00424370" w:rsidRPr="00540FF1" w:rsidRDefault="00424370" w:rsidP="00424370">
            <w:pPr>
              <w:jc w:val="center"/>
            </w:pPr>
            <w:r w:rsidRPr="00FA38D6">
              <w:t>239</w:t>
            </w:r>
          </w:p>
        </w:tc>
        <w:tc>
          <w:tcPr>
            <w:tcW w:w="955" w:type="dxa"/>
            <w:tcBorders>
              <w:bottom w:val="single" w:sz="4" w:space="0" w:color="auto"/>
            </w:tcBorders>
          </w:tcPr>
          <w:p w14:paraId="6FDA6E4A" w14:textId="02AAA64F" w:rsidR="00424370" w:rsidRPr="00540FF1" w:rsidRDefault="00424370" w:rsidP="00424370">
            <w:pPr>
              <w:jc w:val="center"/>
            </w:pPr>
            <w:r w:rsidRPr="00FA38D6">
              <w:t>236</w:t>
            </w:r>
          </w:p>
        </w:tc>
        <w:tc>
          <w:tcPr>
            <w:tcW w:w="955" w:type="dxa"/>
            <w:tcBorders>
              <w:bottom w:val="single" w:sz="4" w:space="0" w:color="auto"/>
            </w:tcBorders>
          </w:tcPr>
          <w:p w14:paraId="29C5F1D0" w14:textId="67BAD267" w:rsidR="00424370" w:rsidRPr="00540FF1" w:rsidRDefault="00424370" w:rsidP="00424370">
            <w:pPr>
              <w:jc w:val="center"/>
            </w:pPr>
            <w:r w:rsidRPr="00FA38D6">
              <w:t>249</w:t>
            </w:r>
          </w:p>
        </w:tc>
        <w:tc>
          <w:tcPr>
            <w:tcW w:w="918" w:type="dxa"/>
            <w:tcBorders>
              <w:bottom w:val="single" w:sz="4" w:space="0" w:color="auto"/>
            </w:tcBorders>
          </w:tcPr>
          <w:p w14:paraId="29DA85D1" w14:textId="0526B1FC" w:rsidR="00424370" w:rsidRPr="00540FF1" w:rsidRDefault="00424370" w:rsidP="00424370">
            <w:pPr>
              <w:jc w:val="center"/>
            </w:pPr>
            <w:r w:rsidRPr="00FA38D6">
              <w:t>234</w:t>
            </w:r>
          </w:p>
        </w:tc>
        <w:tc>
          <w:tcPr>
            <w:tcW w:w="921" w:type="dxa"/>
            <w:tcBorders>
              <w:bottom w:val="single" w:sz="4" w:space="0" w:color="auto"/>
            </w:tcBorders>
          </w:tcPr>
          <w:p w14:paraId="3F4C60D1" w14:textId="3886BEA1" w:rsidR="00424370" w:rsidRPr="00540FF1" w:rsidRDefault="00424370" w:rsidP="00424370">
            <w:pPr>
              <w:jc w:val="center"/>
            </w:pPr>
            <w:r w:rsidRPr="00FA38D6">
              <w:t>250</w:t>
            </w:r>
          </w:p>
        </w:tc>
        <w:tc>
          <w:tcPr>
            <w:tcW w:w="921" w:type="dxa"/>
            <w:tcBorders>
              <w:bottom w:val="single" w:sz="4" w:space="0" w:color="auto"/>
            </w:tcBorders>
          </w:tcPr>
          <w:p w14:paraId="702B0D1C" w14:textId="244BF52A" w:rsidR="00424370" w:rsidRPr="00540FF1" w:rsidRDefault="00424370" w:rsidP="00424370">
            <w:pPr>
              <w:jc w:val="center"/>
            </w:pPr>
            <w:r w:rsidRPr="00FA38D6">
              <w:t>245</w:t>
            </w:r>
          </w:p>
        </w:tc>
        <w:tc>
          <w:tcPr>
            <w:tcW w:w="934" w:type="dxa"/>
          </w:tcPr>
          <w:p w14:paraId="3EA2ED8C" w14:textId="11091B76" w:rsidR="00424370" w:rsidRPr="00540FF1" w:rsidRDefault="00424370" w:rsidP="00424370">
            <w:pPr>
              <w:jc w:val="center"/>
            </w:pPr>
            <w:r w:rsidRPr="00FA38D6">
              <w:t>242</w:t>
            </w:r>
          </w:p>
        </w:tc>
      </w:tr>
      <w:tr w:rsidR="00424370" w:rsidRPr="00F14171" w14:paraId="421A22F3" w14:textId="77777777" w:rsidTr="006B0677">
        <w:tc>
          <w:tcPr>
            <w:tcW w:w="1342" w:type="dxa"/>
          </w:tcPr>
          <w:p w14:paraId="2EB2276F" w14:textId="77777777" w:rsidR="00424370" w:rsidRPr="00F14171" w:rsidRDefault="00424370" w:rsidP="00424370"/>
        </w:tc>
        <w:tc>
          <w:tcPr>
            <w:tcW w:w="1358" w:type="dxa"/>
          </w:tcPr>
          <w:p w14:paraId="039F94E2" w14:textId="77777777" w:rsidR="00424370" w:rsidRDefault="00424370" w:rsidP="00424370"/>
        </w:tc>
        <w:tc>
          <w:tcPr>
            <w:tcW w:w="926" w:type="dxa"/>
            <w:tcBorders>
              <w:top w:val="single" w:sz="4" w:space="0" w:color="auto"/>
              <w:bottom w:val="single" w:sz="4" w:space="0" w:color="auto"/>
            </w:tcBorders>
          </w:tcPr>
          <w:p w14:paraId="1C1F677D" w14:textId="256F311F" w:rsidR="00424370" w:rsidRPr="00540FF1" w:rsidRDefault="00424370" w:rsidP="00424370">
            <w:pPr>
              <w:jc w:val="center"/>
            </w:pPr>
            <w:r w:rsidRPr="00FA38D6">
              <w:t>240</w:t>
            </w:r>
          </w:p>
        </w:tc>
        <w:tc>
          <w:tcPr>
            <w:tcW w:w="955" w:type="dxa"/>
            <w:tcBorders>
              <w:top w:val="single" w:sz="4" w:space="0" w:color="auto"/>
              <w:bottom w:val="single" w:sz="4" w:space="0" w:color="auto"/>
            </w:tcBorders>
          </w:tcPr>
          <w:p w14:paraId="7BD1E186" w14:textId="35BC2F08" w:rsidR="00424370" w:rsidRPr="00540FF1" w:rsidRDefault="00424370" w:rsidP="00424370">
            <w:pPr>
              <w:jc w:val="center"/>
            </w:pPr>
            <w:r w:rsidRPr="00FA38D6">
              <w:t>236</w:t>
            </w:r>
          </w:p>
        </w:tc>
        <w:tc>
          <w:tcPr>
            <w:tcW w:w="955" w:type="dxa"/>
            <w:tcBorders>
              <w:top w:val="single" w:sz="4" w:space="0" w:color="auto"/>
              <w:bottom w:val="single" w:sz="4" w:space="0" w:color="auto"/>
            </w:tcBorders>
          </w:tcPr>
          <w:p w14:paraId="3DC5DDF2" w14:textId="0F65054D" w:rsidR="00424370" w:rsidRPr="00540FF1" w:rsidRDefault="00424370" w:rsidP="00424370">
            <w:pPr>
              <w:jc w:val="center"/>
            </w:pPr>
            <w:r w:rsidRPr="00FA38D6">
              <w:t>244</w:t>
            </w:r>
          </w:p>
        </w:tc>
        <w:tc>
          <w:tcPr>
            <w:tcW w:w="918" w:type="dxa"/>
            <w:tcBorders>
              <w:top w:val="single" w:sz="4" w:space="0" w:color="auto"/>
              <w:bottom w:val="single" w:sz="4" w:space="0" w:color="auto"/>
            </w:tcBorders>
          </w:tcPr>
          <w:p w14:paraId="6AE067F3" w14:textId="318901B6" w:rsidR="00424370" w:rsidRPr="00540FF1" w:rsidRDefault="00424370" w:rsidP="00424370">
            <w:pPr>
              <w:jc w:val="center"/>
            </w:pPr>
            <w:r w:rsidRPr="00FA38D6">
              <w:t>236</w:t>
            </w:r>
          </w:p>
        </w:tc>
        <w:tc>
          <w:tcPr>
            <w:tcW w:w="921" w:type="dxa"/>
            <w:tcBorders>
              <w:top w:val="single" w:sz="4" w:space="0" w:color="auto"/>
              <w:bottom w:val="single" w:sz="4" w:space="0" w:color="auto"/>
            </w:tcBorders>
          </w:tcPr>
          <w:p w14:paraId="3E00C9B7" w14:textId="7013796F" w:rsidR="00424370" w:rsidRPr="00540FF1" w:rsidRDefault="00424370" w:rsidP="00424370">
            <w:pPr>
              <w:jc w:val="center"/>
            </w:pPr>
            <w:r w:rsidRPr="00FA38D6">
              <w:t>241</w:t>
            </w:r>
          </w:p>
        </w:tc>
        <w:tc>
          <w:tcPr>
            <w:tcW w:w="921" w:type="dxa"/>
            <w:tcBorders>
              <w:top w:val="single" w:sz="4" w:space="0" w:color="auto"/>
              <w:bottom w:val="single" w:sz="4" w:space="0" w:color="auto"/>
            </w:tcBorders>
          </w:tcPr>
          <w:p w14:paraId="3F4755CF" w14:textId="36267AC1" w:rsidR="00424370" w:rsidRPr="00540FF1" w:rsidRDefault="00424370" w:rsidP="00424370">
            <w:pPr>
              <w:jc w:val="center"/>
            </w:pPr>
            <w:r w:rsidRPr="00FA38D6">
              <w:t>244</w:t>
            </w:r>
          </w:p>
        </w:tc>
        <w:tc>
          <w:tcPr>
            <w:tcW w:w="934" w:type="dxa"/>
          </w:tcPr>
          <w:p w14:paraId="2EB3C85B" w14:textId="1BE09C6C" w:rsidR="00424370" w:rsidRPr="00540FF1" w:rsidRDefault="00424370" w:rsidP="00424370">
            <w:pPr>
              <w:jc w:val="center"/>
            </w:pPr>
          </w:p>
        </w:tc>
      </w:tr>
      <w:tr w:rsidR="00424370" w:rsidRPr="00F14171" w14:paraId="32B005CA" w14:textId="77777777" w:rsidTr="006B0677">
        <w:tc>
          <w:tcPr>
            <w:tcW w:w="1342" w:type="dxa"/>
          </w:tcPr>
          <w:p w14:paraId="57532D4A" w14:textId="726E3438" w:rsidR="00424370" w:rsidRPr="00F14171" w:rsidRDefault="00424370" w:rsidP="00424370">
            <w:r>
              <w:t>Sandborn</w:t>
            </w:r>
          </w:p>
        </w:tc>
        <w:tc>
          <w:tcPr>
            <w:tcW w:w="1358" w:type="dxa"/>
          </w:tcPr>
          <w:p w14:paraId="2CFD5291" w14:textId="29AA4190" w:rsidR="00424370" w:rsidRDefault="00424370" w:rsidP="00424370">
            <w:r>
              <w:t>Lime</w:t>
            </w:r>
          </w:p>
        </w:tc>
        <w:tc>
          <w:tcPr>
            <w:tcW w:w="926" w:type="dxa"/>
            <w:tcBorders>
              <w:top w:val="single" w:sz="4" w:space="0" w:color="auto"/>
            </w:tcBorders>
          </w:tcPr>
          <w:p w14:paraId="0D55409F" w14:textId="1F1D3ABA" w:rsidR="00424370" w:rsidRPr="00540FF1" w:rsidRDefault="00424370" w:rsidP="00424370">
            <w:pPr>
              <w:jc w:val="center"/>
            </w:pPr>
            <w:r w:rsidRPr="00FA38D6">
              <w:t>206</w:t>
            </w:r>
          </w:p>
        </w:tc>
        <w:tc>
          <w:tcPr>
            <w:tcW w:w="955" w:type="dxa"/>
            <w:tcBorders>
              <w:top w:val="single" w:sz="4" w:space="0" w:color="auto"/>
            </w:tcBorders>
          </w:tcPr>
          <w:p w14:paraId="1A9CD33B" w14:textId="3F62C56A" w:rsidR="00424370" w:rsidRPr="00540FF1" w:rsidRDefault="00424370" w:rsidP="00424370">
            <w:pPr>
              <w:jc w:val="center"/>
            </w:pPr>
            <w:r w:rsidRPr="00FA38D6">
              <w:t>216</w:t>
            </w:r>
          </w:p>
        </w:tc>
        <w:tc>
          <w:tcPr>
            <w:tcW w:w="955" w:type="dxa"/>
            <w:tcBorders>
              <w:top w:val="single" w:sz="4" w:space="0" w:color="auto"/>
            </w:tcBorders>
          </w:tcPr>
          <w:p w14:paraId="0D602C25" w14:textId="4B3C5729" w:rsidR="00424370" w:rsidRPr="00540FF1" w:rsidRDefault="00424370" w:rsidP="00424370">
            <w:pPr>
              <w:jc w:val="center"/>
            </w:pPr>
            <w:r w:rsidRPr="00FA38D6">
              <w:t>234</w:t>
            </w:r>
          </w:p>
        </w:tc>
        <w:tc>
          <w:tcPr>
            <w:tcW w:w="918" w:type="dxa"/>
            <w:tcBorders>
              <w:top w:val="single" w:sz="4" w:space="0" w:color="auto"/>
            </w:tcBorders>
          </w:tcPr>
          <w:p w14:paraId="3D8A3346" w14:textId="64E8B00F" w:rsidR="00424370" w:rsidRPr="00540FF1" w:rsidRDefault="00424370" w:rsidP="00424370">
            <w:pPr>
              <w:jc w:val="center"/>
            </w:pPr>
            <w:r w:rsidRPr="00FA38D6">
              <w:t>203</w:t>
            </w:r>
          </w:p>
        </w:tc>
        <w:tc>
          <w:tcPr>
            <w:tcW w:w="921" w:type="dxa"/>
            <w:tcBorders>
              <w:top w:val="single" w:sz="4" w:space="0" w:color="auto"/>
            </w:tcBorders>
          </w:tcPr>
          <w:p w14:paraId="79DDE83B" w14:textId="4DB72C6E" w:rsidR="00424370" w:rsidRPr="00540FF1" w:rsidRDefault="00424370" w:rsidP="00424370">
            <w:pPr>
              <w:jc w:val="center"/>
            </w:pPr>
            <w:r w:rsidRPr="00FA38D6">
              <w:t>214</w:t>
            </w:r>
          </w:p>
        </w:tc>
        <w:tc>
          <w:tcPr>
            <w:tcW w:w="921" w:type="dxa"/>
            <w:tcBorders>
              <w:top w:val="single" w:sz="4" w:space="0" w:color="auto"/>
            </w:tcBorders>
          </w:tcPr>
          <w:p w14:paraId="51231D8A" w14:textId="073050E8" w:rsidR="00424370" w:rsidRPr="00540FF1" w:rsidRDefault="00424370" w:rsidP="00424370">
            <w:pPr>
              <w:jc w:val="center"/>
            </w:pPr>
            <w:r w:rsidRPr="00FA38D6">
              <w:t>210</w:t>
            </w:r>
          </w:p>
        </w:tc>
        <w:tc>
          <w:tcPr>
            <w:tcW w:w="934" w:type="dxa"/>
          </w:tcPr>
          <w:p w14:paraId="4B310595" w14:textId="639C78B2" w:rsidR="00424370" w:rsidRPr="00540FF1" w:rsidRDefault="00424370" w:rsidP="00424370">
            <w:pPr>
              <w:jc w:val="center"/>
            </w:pPr>
            <w:r w:rsidRPr="00FA38D6">
              <w:t>214</w:t>
            </w:r>
          </w:p>
        </w:tc>
      </w:tr>
      <w:tr w:rsidR="00424370" w:rsidRPr="00F14171" w14:paraId="3E9F5401" w14:textId="77777777" w:rsidTr="006B0677">
        <w:tc>
          <w:tcPr>
            <w:tcW w:w="1342" w:type="dxa"/>
          </w:tcPr>
          <w:p w14:paraId="25DAD600" w14:textId="77777777" w:rsidR="00424370" w:rsidRPr="00F14171" w:rsidRDefault="00424370" w:rsidP="00424370"/>
        </w:tc>
        <w:tc>
          <w:tcPr>
            <w:tcW w:w="1358" w:type="dxa"/>
          </w:tcPr>
          <w:p w14:paraId="575079A4" w14:textId="03A204F0" w:rsidR="00424370" w:rsidRDefault="00424370" w:rsidP="00424370">
            <w:r>
              <w:t>Pell Lime</w:t>
            </w:r>
          </w:p>
        </w:tc>
        <w:tc>
          <w:tcPr>
            <w:tcW w:w="926" w:type="dxa"/>
          </w:tcPr>
          <w:p w14:paraId="455778E5" w14:textId="04CF2926" w:rsidR="00424370" w:rsidRPr="00540FF1" w:rsidRDefault="00424370" w:rsidP="00424370">
            <w:pPr>
              <w:jc w:val="center"/>
            </w:pPr>
            <w:r w:rsidRPr="00FA38D6">
              <w:t>210</w:t>
            </w:r>
          </w:p>
        </w:tc>
        <w:tc>
          <w:tcPr>
            <w:tcW w:w="955" w:type="dxa"/>
          </w:tcPr>
          <w:p w14:paraId="47C5CDBF" w14:textId="1A6A3A2C" w:rsidR="00424370" w:rsidRPr="00540FF1" w:rsidRDefault="00424370" w:rsidP="00424370">
            <w:pPr>
              <w:jc w:val="center"/>
            </w:pPr>
            <w:r w:rsidRPr="00FA38D6">
              <w:t>196</w:t>
            </w:r>
          </w:p>
        </w:tc>
        <w:tc>
          <w:tcPr>
            <w:tcW w:w="955" w:type="dxa"/>
          </w:tcPr>
          <w:p w14:paraId="0A72E917" w14:textId="784679A1" w:rsidR="00424370" w:rsidRPr="00540FF1" w:rsidRDefault="00424370" w:rsidP="00424370">
            <w:pPr>
              <w:jc w:val="center"/>
            </w:pPr>
            <w:r w:rsidRPr="00FA38D6">
              <w:t>196</w:t>
            </w:r>
          </w:p>
        </w:tc>
        <w:tc>
          <w:tcPr>
            <w:tcW w:w="918" w:type="dxa"/>
          </w:tcPr>
          <w:p w14:paraId="7564BC84" w14:textId="42B518EA" w:rsidR="00424370" w:rsidRPr="00540FF1" w:rsidRDefault="00424370" w:rsidP="00424370">
            <w:pPr>
              <w:jc w:val="center"/>
            </w:pPr>
            <w:r w:rsidRPr="00FA38D6">
              <w:t>216</w:t>
            </w:r>
          </w:p>
        </w:tc>
        <w:tc>
          <w:tcPr>
            <w:tcW w:w="921" w:type="dxa"/>
          </w:tcPr>
          <w:p w14:paraId="34A117C1" w14:textId="38899390" w:rsidR="00424370" w:rsidRPr="00540FF1" w:rsidRDefault="00424370" w:rsidP="00424370">
            <w:pPr>
              <w:jc w:val="center"/>
            </w:pPr>
            <w:r w:rsidRPr="00FA38D6">
              <w:t>215</w:t>
            </w:r>
          </w:p>
        </w:tc>
        <w:tc>
          <w:tcPr>
            <w:tcW w:w="921" w:type="dxa"/>
          </w:tcPr>
          <w:p w14:paraId="23190E13" w14:textId="10EECAE4" w:rsidR="00424370" w:rsidRPr="00540FF1" w:rsidRDefault="00424370" w:rsidP="00424370">
            <w:pPr>
              <w:jc w:val="center"/>
            </w:pPr>
            <w:r w:rsidRPr="00FA38D6">
              <w:t>215</w:t>
            </w:r>
          </w:p>
        </w:tc>
        <w:tc>
          <w:tcPr>
            <w:tcW w:w="934" w:type="dxa"/>
          </w:tcPr>
          <w:p w14:paraId="133DA2E8" w14:textId="33EA3C8F" w:rsidR="00424370" w:rsidRPr="00540FF1" w:rsidRDefault="00424370" w:rsidP="00424370">
            <w:pPr>
              <w:jc w:val="center"/>
            </w:pPr>
            <w:r w:rsidRPr="00FA38D6">
              <w:t>208</w:t>
            </w:r>
          </w:p>
        </w:tc>
      </w:tr>
      <w:tr w:rsidR="00424370" w:rsidRPr="00F14171" w14:paraId="27323F4D" w14:textId="77777777" w:rsidTr="006B0677">
        <w:tc>
          <w:tcPr>
            <w:tcW w:w="1342" w:type="dxa"/>
          </w:tcPr>
          <w:p w14:paraId="01668D46" w14:textId="77777777" w:rsidR="00424370" w:rsidRPr="00F14171" w:rsidRDefault="00424370" w:rsidP="00424370"/>
        </w:tc>
        <w:tc>
          <w:tcPr>
            <w:tcW w:w="1358" w:type="dxa"/>
          </w:tcPr>
          <w:p w14:paraId="564660EA" w14:textId="08733586" w:rsidR="00424370" w:rsidRDefault="00424370" w:rsidP="00424370">
            <w:r>
              <w:t>PCC</w:t>
            </w:r>
          </w:p>
        </w:tc>
        <w:tc>
          <w:tcPr>
            <w:tcW w:w="926" w:type="dxa"/>
            <w:tcBorders>
              <w:bottom w:val="single" w:sz="4" w:space="0" w:color="auto"/>
            </w:tcBorders>
          </w:tcPr>
          <w:p w14:paraId="6500CA79" w14:textId="3C22087A" w:rsidR="00424370" w:rsidRPr="00540FF1" w:rsidRDefault="00424370" w:rsidP="00424370">
            <w:pPr>
              <w:jc w:val="center"/>
            </w:pPr>
            <w:r w:rsidRPr="00FA38D6">
              <w:t>209</w:t>
            </w:r>
          </w:p>
        </w:tc>
        <w:tc>
          <w:tcPr>
            <w:tcW w:w="955" w:type="dxa"/>
            <w:tcBorders>
              <w:bottom w:val="single" w:sz="4" w:space="0" w:color="auto"/>
            </w:tcBorders>
          </w:tcPr>
          <w:p w14:paraId="6A64649D" w14:textId="00ABF196" w:rsidR="00424370" w:rsidRPr="00540FF1" w:rsidRDefault="00424370" w:rsidP="00424370">
            <w:pPr>
              <w:jc w:val="center"/>
            </w:pPr>
            <w:r w:rsidRPr="00FA38D6">
              <w:t>217</w:t>
            </w:r>
          </w:p>
        </w:tc>
        <w:tc>
          <w:tcPr>
            <w:tcW w:w="955" w:type="dxa"/>
            <w:tcBorders>
              <w:bottom w:val="single" w:sz="4" w:space="0" w:color="auto"/>
            </w:tcBorders>
          </w:tcPr>
          <w:p w14:paraId="2874C104" w14:textId="5F5FC2FC" w:rsidR="00424370" w:rsidRPr="00540FF1" w:rsidRDefault="00424370" w:rsidP="00424370">
            <w:pPr>
              <w:jc w:val="center"/>
            </w:pPr>
            <w:r w:rsidRPr="00FA38D6">
              <w:t>206</w:t>
            </w:r>
          </w:p>
        </w:tc>
        <w:tc>
          <w:tcPr>
            <w:tcW w:w="918" w:type="dxa"/>
            <w:tcBorders>
              <w:bottom w:val="single" w:sz="4" w:space="0" w:color="auto"/>
            </w:tcBorders>
          </w:tcPr>
          <w:p w14:paraId="221D7219" w14:textId="77C81FED" w:rsidR="00424370" w:rsidRPr="00540FF1" w:rsidRDefault="00424370" w:rsidP="00424370">
            <w:pPr>
              <w:jc w:val="center"/>
            </w:pPr>
            <w:r w:rsidRPr="00FA38D6">
              <w:t>225</w:t>
            </w:r>
          </w:p>
        </w:tc>
        <w:tc>
          <w:tcPr>
            <w:tcW w:w="921" w:type="dxa"/>
            <w:tcBorders>
              <w:bottom w:val="single" w:sz="4" w:space="0" w:color="auto"/>
            </w:tcBorders>
          </w:tcPr>
          <w:p w14:paraId="5EAEF309" w14:textId="537DBF5B" w:rsidR="00424370" w:rsidRPr="00540FF1" w:rsidRDefault="00424370" w:rsidP="00424370">
            <w:pPr>
              <w:jc w:val="center"/>
            </w:pPr>
            <w:r w:rsidRPr="00FA38D6">
              <w:t>198</w:t>
            </w:r>
          </w:p>
        </w:tc>
        <w:tc>
          <w:tcPr>
            <w:tcW w:w="921" w:type="dxa"/>
            <w:tcBorders>
              <w:bottom w:val="single" w:sz="4" w:space="0" w:color="auto"/>
            </w:tcBorders>
          </w:tcPr>
          <w:p w14:paraId="78AE84D2" w14:textId="1A22F46E" w:rsidR="00424370" w:rsidRPr="00540FF1" w:rsidRDefault="00424370" w:rsidP="00424370">
            <w:pPr>
              <w:jc w:val="center"/>
            </w:pPr>
            <w:r w:rsidRPr="00FA38D6">
              <w:t>205</w:t>
            </w:r>
          </w:p>
        </w:tc>
        <w:tc>
          <w:tcPr>
            <w:tcW w:w="934" w:type="dxa"/>
          </w:tcPr>
          <w:p w14:paraId="5A2A6359" w14:textId="4A07E8CA" w:rsidR="00424370" w:rsidRPr="00540FF1" w:rsidRDefault="00424370" w:rsidP="00424370">
            <w:pPr>
              <w:jc w:val="center"/>
            </w:pPr>
            <w:r w:rsidRPr="00FA38D6">
              <w:t>210</w:t>
            </w:r>
          </w:p>
        </w:tc>
      </w:tr>
      <w:tr w:rsidR="00424370" w:rsidRPr="00F14171" w14:paraId="0643942C" w14:textId="77777777" w:rsidTr="006B0677">
        <w:tc>
          <w:tcPr>
            <w:tcW w:w="1342" w:type="dxa"/>
          </w:tcPr>
          <w:p w14:paraId="4DB32B03" w14:textId="77777777" w:rsidR="00424370" w:rsidRPr="00F14171" w:rsidRDefault="00424370" w:rsidP="00424370"/>
        </w:tc>
        <w:tc>
          <w:tcPr>
            <w:tcW w:w="1358" w:type="dxa"/>
          </w:tcPr>
          <w:p w14:paraId="6D85FB36" w14:textId="77777777" w:rsidR="00424370" w:rsidRDefault="00424370" w:rsidP="00424370"/>
        </w:tc>
        <w:tc>
          <w:tcPr>
            <w:tcW w:w="926" w:type="dxa"/>
            <w:tcBorders>
              <w:top w:val="single" w:sz="4" w:space="0" w:color="auto"/>
              <w:bottom w:val="single" w:sz="4" w:space="0" w:color="auto"/>
            </w:tcBorders>
          </w:tcPr>
          <w:p w14:paraId="480340C0" w14:textId="2C7A7C81" w:rsidR="00424370" w:rsidRPr="00540FF1" w:rsidRDefault="00424370" w:rsidP="00424370">
            <w:pPr>
              <w:jc w:val="center"/>
            </w:pPr>
            <w:r w:rsidRPr="00FA38D6">
              <w:t>209</w:t>
            </w:r>
          </w:p>
        </w:tc>
        <w:tc>
          <w:tcPr>
            <w:tcW w:w="955" w:type="dxa"/>
            <w:tcBorders>
              <w:top w:val="single" w:sz="4" w:space="0" w:color="auto"/>
              <w:bottom w:val="single" w:sz="4" w:space="0" w:color="auto"/>
            </w:tcBorders>
          </w:tcPr>
          <w:p w14:paraId="3FD7E296" w14:textId="720722A6" w:rsidR="00424370" w:rsidRPr="00540FF1" w:rsidRDefault="00424370" w:rsidP="00424370">
            <w:pPr>
              <w:jc w:val="center"/>
            </w:pPr>
            <w:r w:rsidRPr="00FA38D6">
              <w:t>210</w:t>
            </w:r>
          </w:p>
        </w:tc>
        <w:tc>
          <w:tcPr>
            <w:tcW w:w="955" w:type="dxa"/>
            <w:tcBorders>
              <w:top w:val="single" w:sz="4" w:space="0" w:color="auto"/>
              <w:bottom w:val="single" w:sz="4" w:space="0" w:color="auto"/>
            </w:tcBorders>
          </w:tcPr>
          <w:p w14:paraId="581C705A" w14:textId="16C92694" w:rsidR="00424370" w:rsidRPr="00540FF1" w:rsidRDefault="00424370" w:rsidP="00424370">
            <w:pPr>
              <w:jc w:val="center"/>
            </w:pPr>
            <w:r w:rsidRPr="00FA38D6">
              <w:t>212</w:t>
            </w:r>
          </w:p>
        </w:tc>
        <w:tc>
          <w:tcPr>
            <w:tcW w:w="918" w:type="dxa"/>
            <w:tcBorders>
              <w:top w:val="single" w:sz="4" w:space="0" w:color="auto"/>
              <w:bottom w:val="single" w:sz="4" w:space="0" w:color="auto"/>
            </w:tcBorders>
          </w:tcPr>
          <w:p w14:paraId="560F210F" w14:textId="3DD9C160" w:rsidR="00424370" w:rsidRPr="00540FF1" w:rsidRDefault="00424370" w:rsidP="00424370">
            <w:pPr>
              <w:jc w:val="center"/>
            </w:pPr>
            <w:r w:rsidRPr="00FA38D6">
              <w:t>215</w:t>
            </w:r>
          </w:p>
        </w:tc>
        <w:tc>
          <w:tcPr>
            <w:tcW w:w="921" w:type="dxa"/>
            <w:tcBorders>
              <w:top w:val="single" w:sz="4" w:space="0" w:color="auto"/>
              <w:bottom w:val="single" w:sz="4" w:space="0" w:color="auto"/>
            </w:tcBorders>
          </w:tcPr>
          <w:p w14:paraId="1D7419AA" w14:textId="65DC4FE5" w:rsidR="00424370" w:rsidRPr="00540FF1" w:rsidRDefault="00424370" w:rsidP="00424370">
            <w:pPr>
              <w:jc w:val="center"/>
            </w:pPr>
            <w:r w:rsidRPr="00FA38D6">
              <w:t>209</w:t>
            </w:r>
          </w:p>
        </w:tc>
        <w:tc>
          <w:tcPr>
            <w:tcW w:w="921" w:type="dxa"/>
            <w:tcBorders>
              <w:top w:val="single" w:sz="4" w:space="0" w:color="auto"/>
              <w:bottom w:val="single" w:sz="4" w:space="0" w:color="auto"/>
            </w:tcBorders>
          </w:tcPr>
          <w:p w14:paraId="0A0940BD" w14:textId="4FF20418" w:rsidR="00424370" w:rsidRPr="00540FF1" w:rsidRDefault="00424370" w:rsidP="00424370">
            <w:pPr>
              <w:jc w:val="center"/>
            </w:pPr>
            <w:r w:rsidRPr="00FA38D6">
              <w:t>210</w:t>
            </w:r>
          </w:p>
        </w:tc>
        <w:tc>
          <w:tcPr>
            <w:tcW w:w="934" w:type="dxa"/>
          </w:tcPr>
          <w:p w14:paraId="20054C0F" w14:textId="12DD9D06" w:rsidR="00424370" w:rsidRPr="00540FF1" w:rsidRDefault="00424370" w:rsidP="00424370">
            <w:pPr>
              <w:jc w:val="center"/>
            </w:pPr>
          </w:p>
        </w:tc>
      </w:tr>
      <w:tr w:rsidR="00424370" w:rsidRPr="00F14171" w14:paraId="6B530B67" w14:textId="77777777" w:rsidTr="006B0677">
        <w:tc>
          <w:tcPr>
            <w:tcW w:w="1342" w:type="dxa"/>
          </w:tcPr>
          <w:p w14:paraId="699822B7" w14:textId="195254F1" w:rsidR="00424370" w:rsidRPr="00F14171" w:rsidRDefault="00424370" w:rsidP="00424370">
            <w:r>
              <w:t>Waseca</w:t>
            </w:r>
          </w:p>
        </w:tc>
        <w:tc>
          <w:tcPr>
            <w:tcW w:w="1358" w:type="dxa"/>
          </w:tcPr>
          <w:p w14:paraId="0C78B24E" w14:textId="618D7C0E" w:rsidR="00424370" w:rsidRDefault="00424370" w:rsidP="00424370">
            <w:r>
              <w:t>Lime</w:t>
            </w:r>
          </w:p>
        </w:tc>
        <w:tc>
          <w:tcPr>
            <w:tcW w:w="926" w:type="dxa"/>
            <w:tcBorders>
              <w:top w:val="single" w:sz="4" w:space="0" w:color="auto"/>
            </w:tcBorders>
          </w:tcPr>
          <w:p w14:paraId="0D5D1C6D" w14:textId="4F59E99D" w:rsidR="00424370" w:rsidRPr="00540FF1" w:rsidRDefault="00424370" w:rsidP="00424370">
            <w:pPr>
              <w:jc w:val="center"/>
            </w:pPr>
            <w:r w:rsidRPr="00FA38D6">
              <w:t>243</w:t>
            </w:r>
          </w:p>
        </w:tc>
        <w:tc>
          <w:tcPr>
            <w:tcW w:w="955" w:type="dxa"/>
            <w:tcBorders>
              <w:top w:val="single" w:sz="4" w:space="0" w:color="auto"/>
            </w:tcBorders>
          </w:tcPr>
          <w:p w14:paraId="48183D04" w14:textId="4763F8C3" w:rsidR="00424370" w:rsidRPr="00540FF1" w:rsidRDefault="00424370" w:rsidP="00424370">
            <w:pPr>
              <w:jc w:val="center"/>
            </w:pPr>
            <w:r w:rsidRPr="00FA38D6">
              <w:t>249</w:t>
            </w:r>
          </w:p>
        </w:tc>
        <w:tc>
          <w:tcPr>
            <w:tcW w:w="955" w:type="dxa"/>
            <w:tcBorders>
              <w:top w:val="single" w:sz="4" w:space="0" w:color="auto"/>
            </w:tcBorders>
          </w:tcPr>
          <w:p w14:paraId="64E99DDD" w14:textId="614B2AAD" w:rsidR="00424370" w:rsidRPr="00540FF1" w:rsidRDefault="00424370" w:rsidP="00424370">
            <w:pPr>
              <w:jc w:val="center"/>
            </w:pPr>
            <w:r w:rsidRPr="00FA38D6">
              <w:t>234</w:t>
            </w:r>
          </w:p>
        </w:tc>
        <w:tc>
          <w:tcPr>
            <w:tcW w:w="918" w:type="dxa"/>
            <w:tcBorders>
              <w:top w:val="single" w:sz="4" w:space="0" w:color="auto"/>
            </w:tcBorders>
          </w:tcPr>
          <w:p w14:paraId="715A1833" w14:textId="1BB126E3" w:rsidR="00424370" w:rsidRPr="00540FF1" w:rsidRDefault="00424370" w:rsidP="00424370">
            <w:pPr>
              <w:jc w:val="center"/>
            </w:pPr>
            <w:r w:rsidRPr="00FA38D6">
              <w:t>244</w:t>
            </w:r>
          </w:p>
        </w:tc>
        <w:tc>
          <w:tcPr>
            <w:tcW w:w="921" w:type="dxa"/>
            <w:tcBorders>
              <w:top w:val="single" w:sz="4" w:space="0" w:color="auto"/>
            </w:tcBorders>
          </w:tcPr>
          <w:p w14:paraId="285F5277" w14:textId="762D857D" w:rsidR="00424370" w:rsidRPr="00540FF1" w:rsidRDefault="00424370" w:rsidP="00424370">
            <w:pPr>
              <w:jc w:val="center"/>
            </w:pPr>
            <w:r w:rsidRPr="00FA38D6">
              <w:t>254</w:t>
            </w:r>
          </w:p>
        </w:tc>
        <w:tc>
          <w:tcPr>
            <w:tcW w:w="921" w:type="dxa"/>
            <w:tcBorders>
              <w:top w:val="single" w:sz="4" w:space="0" w:color="auto"/>
            </w:tcBorders>
          </w:tcPr>
          <w:p w14:paraId="6BEB7578" w14:textId="4B670100" w:rsidR="00424370" w:rsidRPr="00540FF1" w:rsidRDefault="00424370" w:rsidP="00424370">
            <w:pPr>
              <w:jc w:val="center"/>
            </w:pPr>
            <w:r w:rsidRPr="00FA38D6">
              <w:t>242</w:t>
            </w:r>
          </w:p>
        </w:tc>
        <w:tc>
          <w:tcPr>
            <w:tcW w:w="934" w:type="dxa"/>
          </w:tcPr>
          <w:p w14:paraId="43067F6B" w14:textId="5FF73BE3" w:rsidR="00424370" w:rsidRPr="00540FF1" w:rsidRDefault="00424370" w:rsidP="00424370">
            <w:pPr>
              <w:jc w:val="center"/>
            </w:pPr>
            <w:r w:rsidRPr="00FA38D6">
              <w:t>24</w:t>
            </w:r>
            <w:r w:rsidR="00585A07">
              <w:t>7a</w:t>
            </w:r>
          </w:p>
        </w:tc>
      </w:tr>
      <w:tr w:rsidR="00424370" w:rsidRPr="00F14171" w14:paraId="3B2B4FE8" w14:textId="77777777" w:rsidTr="006B0677">
        <w:tc>
          <w:tcPr>
            <w:tcW w:w="1342" w:type="dxa"/>
          </w:tcPr>
          <w:p w14:paraId="6BE95EF5" w14:textId="77777777" w:rsidR="00424370" w:rsidRPr="00F14171" w:rsidRDefault="00424370" w:rsidP="00424370"/>
        </w:tc>
        <w:tc>
          <w:tcPr>
            <w:tcW w:w="1358" w:type="dxa"/>
          </w:tcPr>
          <w:p w14:paraId="72ECD69C" w14:textId="0BDD01DA" w:rsidR="00424370" w:rsidRDefault="00424370" w:rsidP="00424370">
            <w:r>
              <w:t>Pell Lime</w:t>
            </w:r>
          </w:p>
        </w:tc>
        <w:tc>
          <w:tcPr>
            <w:tcW w:w="926" w:type="dxa"/>
          </w:tcPr>
          <w:p w14:paraId="02F21763" w14:textId="538E4017" w:rsidR="00424370" w:rsidRPr="00540FF1" w:rsidRDefault="00424370" w:rsidP="00424370">
            <w:pPr>
              <w:jc w:val="center"/>
            </w:pPr>
            <w:r w:rsidRPr="00FA38D6">
              <w:t>232</w:t>
            </w:r>
          </w:p>
        </w:tc>
        <w:tc>
          <w:tcPr>
            <w:tcW w:w="955" w:type="dxa"/>
          </w:tcPr>
          <w:p w14:paraId="1C77D60F" w14:textId="133D933E" w:rsidR="00424370" w:rsidRPr="00540FF1" w:rsidRDefault="00424370" w:rsidP="00424370">
            <w:pPr>
              <w:jc w:val="center"/>
            </w:pPr>
            <w:r w:rsidRPr="00FA38D6">
              <w:t>236</w:t>
            </w:r>
          </w:p>
        </w:tc>
        <w:tc>
          <w:tcPr>
            <w:tcW w:w="955" w:type="dxa"/>
          </w:tcPr>
          <w:p w14:paraId="3C5BAD8E" w14:textId="3C465FAE" w:rsidR="00424370" w:rsidRPr="00540FF1" w:rsidRDefault="00424370" w:rsidP="00424370">
            <w:pPr>
              <w:jc w:val="center"/>
            </w:pPr>
            <w:r w:rsidRPr="00FA38D6">
              <w:t>237</w:t>
            </w:r>
          </w:p>
        </w:tc>
        <w:tc>
          <w:tcPr>
            <w:tcW w:w="918" w:type="dxa"/>
          </w:tcPr>
          <w:p w14:paraId="241E0298" w14:textId="72D16BDA" w:rsidR="00424370" w:rsidRPr="00540FF1" w:rsidRDefault="00424370" w:rsidP="00424370">
            <w:pPr>
              <w:jc w:val="center"/>
            </w:pPr>
            <w:r w:rsidRPr="00FA38D6">
              <w:t>240</w:t>
            </w:r>
          </w:p>
        </w:tc>
        <w:tc>
          <w:tcPr>
            <w:tcW w:w="921" w:type="dxa"/>
          </w:tcPr>
          <w:p w14:paraId="2E564B2D" w14:textId="67237BA2" w:rsidR="00424370" w:rsidRPr="00540FF1" w:rsidRDefault="00424370" w:rsidP="00424370">
            <w:pPr>
              <w:jc w:val="center"/>
            </w:pPr>
            <w:r w:rsidRPr="00FA38D6">
              <w:t>238</w:t>
            </w:r>
          </w:p>
        </w:tc>
        <w:tc>
          <w:tcPr>
            <w:tcW w:w="921" w:type="dxa"/>
          </w:tcPr>
          <w:p w14:paraId="3F8EBB8A" w14:textId="574AF65A" w:rsidR="00424370" w:rsidRPr="00540FF1" w:rsidRDefault="00424370" w:rsidP="00424370">
            <w:pPr>
              <w:jc w:val="center"/>
            </w:pPr>
            <w:r w:rsidRPr="00FA38D6">
              <w:t>242</w:t>
            </w:r>
          </w:p>
        </w:tc>
        <w:tc>
          <w:tcPr>
            <w:tcW w:w="934" w:type="dxa"/>
          </w:tcPr>
          <w:p w14:paraId="61BD6DD4" w14:textId="7CD53C89" w:rsidR="00424370" w:rsidRPr="00540FF1" w:rsidRDefault="00424370" w:rsidP="00424370">
            <w:pPr>
              <w:jc w:val="center"/>
            </w:pPr>
            <w:r w:rsidRPr="00FA38D6">
              <w:t>2</w:t>
            </w:r>
            <w:r w:rsidR="00585A07">
              <w:t>42ab</w:t>
            </w:r>
          </w:p>
        </w:tc>
      </w:tr>
      <w:tr w:rsidR="00424370" w:rsidRPr="00F14171" w14:paraId="00E16FCA" w14:textId="77777777" w:rsidTr="006B0677">
        <w:tc>
          <w:tcPr>
            <w:tcW w:w="1342" w:type="dxa"/>
          </w:tcPr>
          <w:p w14:paraId="07A554B8" w14:textId="77777777" w:rsidR="00424370" w:rsidRPr="00F14171" w:rsidRDefault="00424370" w:rsidP="00424370"/>
        </w:tc>
        <w:tc>
          <w:tcPr>
            <w:tcW w:w="1358" w:type="dxa"/>
          </w:tcPr>
          <w:p w14:paraId="6CAFDDB9" w14:textId="389CB6BA" w:rsidR="00424370" w:rsidRDefault="00424370" w:rsidP="00424370">
            <w:r>
              <w:t>Annual Pell</w:t>
            </w:r>
          </w:p>
        </w:tc>
        <w:tc>
          <w:tcPr>
            <w:tcW w:w="926" w:type="dxa"/>
            <w:tcBorders>
              <w:bottom w:val="single" w:sz="4" w:space="0" w:color="auto"/>
            </w:tcBorders>
          </w:tcPr>
          <w:p w14:paraId="31D9FBF7" w14:textId="4AE3BB6E" w:rsidR="00424370" w:rsidRPr="00540FF1" w:rsidRDefault="00424370" w:rsidP="00424370">
            <w:pPr>
              <w:jc w:val="center"/>
            </w:pPr>
            <w:r w:rsidRPr="00FA38D6">
              <w:t>232</w:t>
            </w:r>
          </w:p>
        </w:tc>
        <w:tc>
          <w:tcPr>
            <w:tcW w:w="955" w:type="dxa"/>
            <w:tcBorders>
              <w:bottom w:val="single" w:sz="4" w:space="0" w:color="auto"/>
            </w:tcBorders>
          </w:tcPr>
          <w:p w14:paraId="12A41304" w14:textId="1D9A3AC3" w:rsidR="00424370" w:rsidRPr="00540FF1" w:rsidRDefault="00424370" w:rsidP="00424370">
            <w:pPr>
              <w:jc w:val="center"/>
            </w:pPr>
            <w:r w:rsidRPr="00FA38D6">
              <w:t>233</w:t>
            </w:r>
          </w:p>
        </w:tc>
        <w:tc>
          <w:tcPr>
            <w:tcW w:w="955" w:type="dxa"/>
            <w:tcBorders>
              <w:bottom w:val="single" w:sz="4" w:space="0" w:color="auto"/>
            </w:tcBorders>
          </w:tcPr>
          <w:p w14:paraId="3B7A4397" w14:textId="40CD0F79" w:rsidR="00424370" w:rsidRPr="00540FF1" w:rsidRDefault="00424370" w:rsidP="00424370">
            <w:pPr>
              <w:jc w:val="center"/>
            </w:pPr>
            <w:r w:rsidRPr="00FA38D6">
              <w:t>239</w:t>
            </w:r>
          </w:p>
        </w:tc>
        <w:tc>
          <w:tcPr>
            <w:tcW w:w="918" w:type="dxa"/>
            <w:tcBorders>
              <w:bottom w:val="single" w:sz="4" w:space="0" w:color="auto"/>
            </w:tcBorders>
          </w:tcPr>
          <w:p w14:paraId="5C7FC81A" w14:textId="15D77D7C" w:rsidR="00424370" w:rsidRPr="00540FF1" w:rsidRDefault="00424370" w:rsidP="00424370">
            <w:pPr>
              <w:jc w:val="center"/>
            </w:pPr>
            <w:r w:rsidRPr="00FA38D6">
              <w:t>228</w:t>
            </w:r>
          </w:p>
        </w:tc>
        <w:tc>
          <w:tcPr>
            <w:tcW w:w="921" w:type="dxa"/>
            <w:tcBorders>
              <w:bottom w:val="single" w:sz="4" w:space="0" w:color="auto"/>
            </w:tcBorders>
          </w:tcPr>
          <w:p w14:paraId="2D2C7BE4" w14:textId="06F5C070" w:rsidR="00424370" w:rsidRPr="00540FF1" w:rsidRDefault="00424370" w:rsidP="00424370">
            <w:pPr>
              <w:jc w:val="center"/>
            </w:pPr>
            <w:r w:rsidRPr="00FA38D6">
              <w:t>236</w:t>
            </w:r>
          </w:p>
        </w:tc>
        <w:tc>
          <w:tcPr>
            <w:tcW w:w="921" w:type="dxa"/>
            <w:tcBorders>
              <w:bottom w:val="single" w:sz="4" w:space="0" w:color="auto"/>
            </w:tcBorders>
          </w:tcPr>
          <w:p w14:paraId="1E99A9A1" w14:textId="1CE4399E" w:rsidR="00424370" w:rsidRPr="00540FF1" w:rsidRDefault="00424370" w:rsidP="00424370">
            <w:pPr>
              <w:jc w:val="center"/>
            </w:pPr>
            <w:r w:rsidRPr="00FA38D6">
              <w:t>240</w:t>
            </w:r>
          </w:p>
        </w:tc>
        <w:tc>
          <w:tcPr>
            <w:tcW w:w="934" w:type="dxa"/>
          </w:tcPr>
          <w:p w14:paraId="080D4A20" w14:textId="1B803EB2" w:rsidR="00424370" w:rsidRPr="00540FF1" w:rsidRDefault="00424370" w:rsidP="00424370">
            <w:pPr>
              <w:jc w:val="center"/>
            </w:pPr>
            <w:r w:rsidRPr="00FA38D6">
              <w:t>235</w:t>
            </w:r>
            <w:r w:rsidR="00585A07">
              <w:t>b</w:t>
            </w:r>
          </w:p>
        </w:tc>
      </w:tr>
      <w:tr w:rsidR="00424370" w:rsidRPr="00F14171" w14:paraId="455E4B04" w14:textId="77777777" w:rsidTr="006B0677">
        <w:tc>
          <w:tcPr>
            <w:tcW w:w="1342" w:type="dxa"/>
          </w:tcPr>
          <w:p w14:paraId="638A5AC4" w14:textId="77777777" w:rsidR="00424370" w:rsidRPr="00F14171" w:rsidRDefault="00424370" w:rsidP="00424370"/>
        </w:tc>
        <w:tc>
          <w:tcPr>
            <w:tcW w:w="1358" w:type="dxa"/>
          </w:tcPr>
          <w:p w14:paraId="4DC90EDC" w14:textId="77777777" w:rsidR="00424370" w:rsidRDefault="00424370" w:rsidP="00424370"/>
        </w:tc>
        <w:tc>
          <w:tcPr>
            <w:tcW w:w="926" w:type="dxa"/>
            <w:tcBorders>
              <w:top w:val="single" w:sz="4" w:space="0" w:color="auto"/>
              <w:bottom w:val="single" w:sz="4" w:space="0" w:color="auto"/>
            </w:tcBorders>
          </w:tcPr>
          <w:p w14:paraId="354BE451" w14:textId="156EBB92" w:rsidR="00424370" w:rsidRPr="00540FF1" w:rsidRDefault="00424370" w:rsidP="00424370">
            <w:pPr>
              <w:jc w:val="center"/>
            </w:pPr>
            <w:r w:rsidRPr="00FA38D6">
              <w:t>235</w:t>
            </w:r>
          </w:p>
        </w:tc>
        <w:tc>
          <w:tcPr>
            <w:tcW w:w="955" w:type="dxa"/>
            <w:tcBorders>
              <w:top w:val="single" w:sz="4" w:space="0" w:color="auto"/>
              <w:bottom w:val="single" w:sz="4" w:space="0" w:color="auto"/>
            </w:tcBorders>
          </w:tcPr>
          <w:p w14:paraId="3B82BB76" w14:textId="541E919A" w:rsidR="00424370" w:rsidRPr="00540FF1" w:rsidRDefault="00424370" w:rsidP="00424370">
            <w:pPr>
              <w:jc w:val="center"/>
            </w:pPr>
            <w:r w:rsidRPr="00FA38D6">
              <w:t>239</w:t>
            </w:r>
          </w:p>
        </w:tc>
        <w:tc>
          <w:tcPr>
            <w:tcW w:w="955" w:type="dxa"/>
            <w:tcBorders>
              <w:top w:val="single" w:sz="4" w:space="0" w:color="auto"/>
              <w:bottom w:val="single" w:sz="4" w:space="0" w:color="auto"/>
            </w:tcBorders>
          </w:tcPr>
          <w:p w14:paraId="215E7503" w14:textId="33C49850" w:rsidR="00424370" w:rsidRPr="00540FF1" w:rsidRDefault="00424370" w:rsidP="00424370">
            <w:pPr>
              <w:jc w:val="center"/>
            </w:pPr>
            <w:r w:rsidRPr="00FA38D6">
              <w:t>236</w:t>
            </w:r>
          </w:p>
        </w:tc>
        <w:tc>
          <w:tcPr>
            <w:tcW w:w="918" w:type="dxa"/>
            <w:tcBorders>
              <w:top w:val="single" w:sz="4" w:space="0" w:color="auto"/>
              <w:bottom w:val="single" w:sz="4" w:space="0" w:color="auto"/>
            </w:tcBorders>
          </w:tcPr>
          <w:p w14:paraId="3FBBB115" w14:textId="181406F6" w:rsidR="00424370" w:rsidRPr="00540FF1" w:rsidRDefault="00424370" w:rsidP="00424370">
            <w:pPr>
              <w:jc w:val="center"/>
            </w:pPr>
            <w:r w:rsidRPr="00FA38D6">
              <w:t>237</w:t>
            </w:r>
          </w:p>
        </w:tc>
        <w:tc>
          <w:tcPr>
            <w:tcW w:w="921" w:type="dxa"/>
            <w:tcBorders>
              <w:top w:val="single" w:sz="4" w:space="0" w:color="auto"/>
              <w:bottom w:val="single" w:sz="4" w:space="0" w:color="auto"/>
            </w:tcBorders>
          </w:tcPr>
          <w:p w14:paraId="1E8546ED" w14:textId="535BD34C" w:rsidR="00424370" w:rsidRPr="00540FF1" w:rsidRDefault="00424370" w:rsidP="00424370">
            <w:pPr>
              <w:jc w:val="center"/>
            </w:pPr>
            <w:r w:rsidRPr="00FA38D6">
              <w:t>243</w:t>
            </w:r>
          </w:p>
        </w:tc>
        <w:tc>
          <w:tcPr>
            <w:tcW w:w="921" w:type="dxa"/>
            <w:tcBorders>
              <w:top w:val="single" w:sz="4" w:space="0" w:color="auto"/>
              <w:bottom w:val="single" w:sz="4" w:space="0" w:color="auto"/>
            </w:tcBorders>
          </w:tcPr>
          <w:p w14:paraId="79FEB2D5" w14:textId="04C5F2D7" w:rsidR="00424370" w:rsidRPr="00540FF1" w:rsidRDefault="00424370" w:rsidP="00424370">
            <w:pPr>
              <w:jc w:val="center"/>
            </w:pPr>
            <w:r w:rsidRPr="00FA38D6">
              <w:t>242</w:t>
            </w:r>
          </w:p>
        </w:tc>
        <w:tc>
          <w:tcPr>
            <w:tcW w:w="934" w:type="dxa"/>
          </w:tcPr>
          <w:p w14:paraId="3B1F932F" w14:textId="5ADDB516" w:rsidR="00424370" w:rsidRPr="00540FF1" w:rsidRDefault="00424370" w:rsidP="00424370">
            <w:pPr>
              <w:jc w:val="center"/>
            </w:pPr>
          </w:p>
        </w:tc>
      </w:tr>
      <w:tr w:rsidR="00424370" w:rsidRPr="00F14171" w14:paraId="75CED2A7" w14:textId="77777777" w:rsidTr="006B0677">
        <w:tc>
          <w:tcPr>
            <w:tcW w:w="1342" w:type="dxa"/>
          </w:tcPr>
          <w:p w14:paraId="077C3AA6" w14:textId="29BF0109" w:rsidR="00424370" w:rsidRPr="00F14171" w:rsidRDefault="00424370" w:rsidP="00424370">
            <w:r>
              <w:t>Winthrop</w:t>
            </w:r>
          </w:p>
        </w:tc>
        <w:tc>
          <w:tcPr>
            <w:tcW w:w="1358" w:type="dxa"/>
          </w:tcPr>
          <w:p w14:paraId="43E29C1D" w14:textId="15AAFD48" w:rsidR="00424370" w:rsidRDefault="00424370" w:rsidP="00424370">
            <w:r>
              <w:t>Lime</w:t>
            </w:r>
          </w:p>
        </w:tc>
        <w:tc>
          <w:tcPr>
            <w:tcW w:w="926" w:type="dxa"/>
            <w:tcBorders>
              <w:top w:val="single" w:sz="4" w:space="0" w:color="auto"/>
            </w:tcBorders>
          </w:tcPr>
          <w:p w14:paraId="678BEC02" w14:textId="147A3D2D" w:rsidR="00424370" w:rsidRPr="00540FF1" w:rsidRDefault="00424370" w:rsidP="00424370">
            <w:pPr>
              <w:jc w:val="center"/>
            </w:pPr>
            <w:r w:rsidRPr="00FA38D6">
              <w:t>240</w:t>
            </w:r>
          </w:p>
        </w:tc>
        <w:tc>
          <w:tcPr>
            <w:tcW w:w="955" w:type="dxa"/>
            <w:tcBorders>
              <w:top w:val="single" w:sz="4" w:space="0" w:color="auto"/>
            </w:tcBorders>
          </w:tcPr>
          <w:p w14:paraId="7DEA0302" w14:textId="3089B0C7" w:rsidR="00424370" w:rsidRPr="00540FF1" w:rsidRDefault="00424370" w:rsidP="00424370">
            <w:pPr>
              <w:jc w:val="center"/>
            </w:pPr>
            <w:r w:rsidRPr="00FA38D6">
              <w:t>228</w:t>
            </w:r>
          </w:p>
        </w:tc>
        <w:tc>
          <w:tcPr>
            <w:tcW w:w="955" w:type="dxa"/>
            <w:tcBorders>
              <w:top w:val="single" w:sz="4" w:space="0" w:color="auto"/>
            </w:tcBorders>
          </w:tcPr>
          <w:p w14:paraId="15824E5A" w14:textId="2D4F9C6F" w:rsidR="00424370" w:rsidRPr="00540FF1" w:rsidRDefault="00424370" w:rsidP="00424370">
            <w:pPr>
              <w:jc w:val="center"/>
            </w:pPr>
            <w:r w:rsidRPr="00FA38D6">
              <w:t>240</w:t>
            </w:r>
          </w:p>
        </w:tc>
        <w:tc>
          <w:tcPr>
            <w:tcW w:w="918" w:type="dxa"/>
            <w:tcBorders>
              <w:top w:val="single" w:sz="4" w:space="0" w:color="auto"/>
            </w:tcBorders>
          </w:tcPr>
          <w:p w14:paraId="43049874" w14:textId="62311581" w:rsidR="00424370" w:rsidRPr="00540FF1" w:rsidRDefault="00424370" w:rsidP="00424370">
            <w:pPr>
              <w:jc w:val="center"/>
            </w:pPr>
            <w:r w:rsidRPr="00FA38D6">
              <w:t>244</w:t>
            </w:r>
          </w:p>
        </w:tc>
        <w:tc>
          <w:tcPr>
            <w:tcW w:w="921" w:type="dxa"/>
            <w:tcBorders>
              <w:top w:val="single" w:sz="4" w:space="0" w:color="auto"/>
            </w:tcBorders>
          </w:tcPr>
          <w:p w14:paraId="2259781A" w14:textId="1012E523" w:rsidR="00424370" w:rsidRPr="00540FF1" w:rsidRDefault="00424370" w:rsidP="00424370">
            <w:pPr>
              <w:jc w:val="center"/>
            </w:pPr>
            <w:r w:rsidRPr="00FA38D6">
              <w:t>248</w:t>
            </w:r>
          </w:p>
        </w:tc>
        <w:tc>
          <w:tcPr>
            <w:tcW w:w="921" w:type="dxa"/>
            <w:tcBorders>
              <w:top w:val="single" w:sz="4" w:space="0" w:color="auto"/>
            </w:tcBorders>
          </w:tcPr>
          <w:p w14:paraId="5D614EBE" w14:textId="3FED1913" w:rsidR="00424370" w:rsidRPr="00540FF1" w:rsidRDefault="00424370" w:rsidP="00424370">
            <w:pPr>
              <w:jc w:val="center"/>
            </w:pPr>
            <w:r w:rsidRPr="00FA38D6">
              <w:t>230</w:t>
            </w:r>
          </w:p>
        </w:tc>
        <w:tc>
          <w:tcPr>
            <w:tcW w:w="934" w:type="dxa"/>
          </w:tcPr>
          <w:p w14:paraId="7916ABEE" w14:textId="05E7D1EF" w:rsidR="00424370" w:rsidRPr="00540FF1" w:rsidRDefault="00424370" w:rsidP="00424370">
            <w:pPr>
              <w:jc w:val="center"/>
            </w:pPr>
            <w:r w:rsidRPr="00FA38D6">
              <w:t>238</w:t>
            </w:r>
          </w:p>
        </w:tc>
      </w:tr>
      <w:tr w:rsidR="00424370" w:rsidRPr="00F14171" w14:paraId="50909B29" w14:textId="77777777" w:rsidTr="006B0677">
        <w:tc>
          <w:tcPr>
            <w:tcW w:w="1342" w:type="dxa"/>
          </w:tcPr>
          <w:p w14:paraId="1A7440FD" w14:textId="77777777" w:rsidR="00424370" w:rsidRPr="00F14171" w:rsidRDefault="00424370" w:rsidP="00424370"/>
        </w:tc>
        <w:tc>
          <w:tcPr>
            <w:tcW w:w="1358" w:type="dxa"/>
          </w:tcPr>
          <w:p w14:paraId="78EDE82C" w14:textId="5BC35F4A" w:rsidR="00424370" w:rsidRDefault="00424370" w:rsidP="00424370">
            <w:r>
              <w:t>Pell Lime</w:t>
            </w:r>
          </w:p>
        </w:tc>
        <w:tc>
          <w:tcPr>
            <w:tcW w:w="926" w:type="dxa"/>
          </w:tcPr>
          <w:p w14:paraId="59F0DE03" w14:textId="296D841C" w:rsidR="00424370" w:rsidRPr="00540FF1" w:rsidRDefault="00424370" w:rsidP="00424370">
            <w:pPr>
              <w:jc w:val="center"/>
            </w:pPr>
            <w:r w:rsidRPr="00FA38D6">
              <w:t>246</w:t>
            </w:r>
          </w:p>
        </w:tc>
        <w:tc>
          <w:tcPr>
            <w:tcW w:w="955" w:type="dxa"/>
          </w:tcPr>
          <w:p w14:paraId="08820703" w14:textId="6971E82E" w:rsidR="00424370" w:rsidRPr="00540FF1" w:rsidRDefault="00424370" w:rsidP="00424370">
            <w:pPr>
              <w:jc w:val="center"/>
            </w:pPr>
            <w:r w:rsidRPr="00FA38D6">
              <w:t>250</w:t>
            </w:r>
          </w:p>
        </w:tc>
        <w:tc>
          <w:tcPr>
            <w:tcW w:w="955" w:type="dxa"/>
          </w:tcPr>
          <w:p w14:paraId="7F53C378" w14:textId="51E52DE3" w:rsidR="00424370" w:rsidRPr="00540FF1" w:rsidRDefault="00424370" w:rsidP="00424370">
            <w:pPr>
              <w:jc w:val="center"/>
            </w:pPr>
            <w:r w:rsidRPr="00FA38D6">
              <w:t>230</w:t>
            </w:r>
          </w:p>
        </w:tc>
        <w:tc>
          <w:tcPr>
            <w:tcW w:w="918" w:type="dxa"/>
          </w:tcPr>
          <w:p w14:paraId="4B7EDA70" w14:textId="601E3CFF" w:rsidR="00424370" w:rsidRPr="00540FF1" w:rsidRDefault="00424370" w:rsidP="00424370">
            <w:pPr>
              <w:jc w:val="center"/>
            </w:pPr>
            <w:r w:rsidRPr="00FA38D6">
              <w:t>244</w:t>
            </w:r>
          </w:p>
        </w:tc>
        <w:tc>
          <w:tcPr>
            <w:tcW w:w="921" w:type="dxa"/>
          </w:tcPr>
          <w:p w14:paraId="5C8EE0AA" w14:textId="0316F32F" w:rsidR="00424370" w:rsidRPr="00540FF1" w:rsidRDefault="00424370" w:rsidP="00424370">
            <w:pPr>
              <w:jc w:val="center"/>
            </w:pPr>
            <w:r w:rsidRPr="00FA38D6">
              <w:t>229</w:t>
            </w:r>
          </w:p>
        </w:tc>
        <w:tc>
          <w:tcPr>
            <w:tcW w:w="921" w:type="dxa"/>
          </w:tcPr>
          <w:p w14:paraId="704DBBC3" w14:textId="227BFECF" w:rsidR="00424370" w:rsidRPr="00540FF1" w:rsidRDefault="00424370" w:rsidP="00424370">
            <w:pPr>
              <w:jc w:val="center"/>
            </w:pPr>
            <w:r w:rsidRPr="00FA38D6">
              <w:t>245</w:t>
            </w:r>
          </w:p>
        </w:tc>
        <w:tc>
          <w:tcPr>
            <w:tcW w:w="934" w:type="dxa"/>
          </w:tcPr>
          <w:p w14:paraId="71291828" w14:textId="09EB0F8A" w:rsidR="00424370" w:rsidRPr="00540FF1" w:rsidRDefault="00424370" w:rsidP="00424370">
            <w:pPr>
              <w:jc w:val="center"/>
            </w:pPr>
            <w:r w:rsidRPr="00FA38D6">
              <w:t>241</w:t>
            </w:r>
          </w:p>
        </w:tc>
      </w:tr>
      <w:tr w:rsidR="00424370" w:rsidRPr="00F14171" w14:paraId="6E334C50" w14:textId="77777777" w:rsidTr="006B0677">
        <w:tc>
          <w:tcPr>
            <w:tcW w:w="1342" w:type="dxa"/>
          </w:tcPr>
          <w:p w14:paraId="569D4BA2" w14:textId="77777777" w:rsidR="00424370" w:rsidRPr="00F14171" w:rsidRDefault="00424370" w:rsidP="00424370"/>
        </w:tc>
        <w:tc>
          <w:tcPr>
            <w:tcW w:w="1358" w:type="dxa"/>
          </w:tcPr>
          <w:p w14:paraId="6B6B7A96" w14:textId="712B7332" w:rsidR="00424370" w:rsidRDefault="00424370" w:rsidP="00424370">
            <w:r>
              <w:t>Annual Pell</w:t>
            </w:r>
          </w:p>
        </w:tc>
        <w:tc>
          <w:tcPr>
            <w:tcW w:w="926" w:type="dxa"/>
            <w:tcBorders>
              <w:bottom w:val="single" w:sz="4" w:space="0" w:color="auto"/>
            </w:tcBorders>
          </w:tcPr>
          <w:p w14:paraId="154ACC8C" w14:textId="19BFDE6D" w:rsidR="00424370" w:rsidRPr="00540FF1" w:rsidRDefault="00424370" w:rsidP="00424370">
            <w:pPr>
              <w:jc w:val="center"/>
            </w:pPr>
            <w:r w:rsidRPr="00FA38D6">
              <w:t>227</w:t>
            </w:r>
          </w:p>
        </w:tc>
        <w:tc>
          <w:tcPr>
            <w:tcW w:w="955" w:type="dxa"/>
            <w:tcBorders>
              <w:bottom w:val="single" w:sz="4" w:space="0" w:color="auto"/>
            </w:tcBorders>
          </w:tcPr>
          <w:p w14:paraId="7195DAAB" w14:textId="70C4C566" w:rsidR="00424370" w:rsidRPr="00540FF1" w:rsidRDefault="00424370" w:rsidP="00424370">
            <w:pPr>
              <w:jc w:val="center"/>
            </w:pPr>
            <w:r w:rsidRPr="00FA38D6">
              <w:t>244</w:t>
            </w:r>
          </w:p>
        </w:tc>
        <w:tc>
          <w:tcPr>
            <w:tcW w:w="955" w:type="dxa"/>
            <w:tcBorders>
              <w:bottom w:val="single" w:sz="4" w:space="0" w:color="auto"/>
            </w:tcBorders>
          </w:tcPr>
          <w:p w14:paraId="1CF2BAB9" w14:textId="47D5D709" w:rsidR="00424370" w:rsidRPr="00540FF1" w:rsidRDefault="00424370" w:rsidP="00424370">
            <w:pPr>
              <w:jc w:val="center"/>
            </w:pPr>
            <w:r w:rsidRPr="00FA38D6">
              <w:t>235</w:t>
            </w:r>
          </w:p>
        </w:tc>
        <w:tc>
          <w:tcPr>
            <w:tcW w:w="918" w:type="dxa"/>
            <w:tcBorders>
              <w:bottom w:val="single" w:sz="4" w:space="0" w:color="auto"/>
            </w:tcBorders>
          </w:tcPr>
          <w:p w14:paraId="26F21490" w14:textId="71A74D35" w:rsidR="00424370" w:rsidRPr="00540FF1" w:rsidRDefault="00424370" w:rsidP="00424370">
            <w:pPr>
              <w:jc w:val="center"/>
            </w:pPr>
            <w:r w:rsidRPr="00FA38D6">
              <w:t>223</w:t>
            </w:r>
          </w:p>
        </w:tc>
        <w:tc>
          <w:tcPr>
            <w:tcW w:w="921" w:type="dxa"/>
            <w:tcBorders>
              <w:bottom w:val="single" w:sz="4" w:space="0" w:color="auto"/>
            </w:tcBorders>
          </w:tcPr>
          <w:p w14:paraId="300BAB7C" w14:textId="3A49DB65" w:rsidR="00424370" w:rsidRPr="00540FF1" w:rsidRDefault="00424370" w:rsidP="00424370">
            <w:pPr>
              <w:jc w:val="center"/>
            </w:pPr>
            <w:r w:rsidRPr="00FA38D6">
              <w:t>246</w:t>
            </w:r>
          </w:p>
        </w:tc>
        <w:tc>
          <w:tcPr>
            <w:tcW w:w="921" w:type="dxa"/>
            <w:tcBorders>
              <w:bottom w:val="single" w:sz="4" w:space="0" w:color="auto"/>
            </w:tcBorders>
          </w:tcPr>
          <w:p w14:paraId="4ABE7F59" w14:textId="3E729652" w:rsidR="00424370" w:rsidRPr="00540FF1" w:rsidRDefault="00424370" w:rsidP="00424370">
            <w:pPr>
              <w:jc w:val="center"/>
            </w:pPr>
            <w:r w:rsidRPr="00FA38D6">
              <w:t>229</w:t>
            </w:r>
          </w:p>
        </w:tc>
        <w:tc>
          <w:tcPr>
            <w:tcW w:w="934" w:type="dxa"/>
          </w:tcPr>
          <w:p w14:paraId="0928683B" w14:textId="4CFD9F74" w:rsidR="00424370" w:rsidRPr="00540FF1" w:rsidRDefault="00424370" w:rsidP="00424370">
            <w:pPr>
              <w:jc w:val="center"/>
            </w:pPr>
            <w:r w:rsidRPr="00FA38D6">
              <w:t>234</w:t>
            </w:r>
          </w:p>
        </w:tc>
      </w:tr>
      <w:tr w:rsidR="00424370" w:rsidRPr="00F14171" w14:paraId="349BC7F7" w14:textId="77777777" w:rsidTr="006B0677">
        <w:tc>
          <w:tcPr>
            <w:tcW w:w="1342" w:type="dxa"/>
            <w:tcBorders>
              <w:bottom w:val="single" w:sz="4" w:space="0" w:color="auto"/>
            </w:tcBorders>
          </w:tcPr>
          <w:p w14:paraId="51E3E26A" w14:textId="77777777" w:rsidR="00424370" w:rsidRPr="00F14171" w:rsidRDefault="00424370" w:rsidP="00424370"/>
        </w:tc>
        <w:tc>
          <w:tcPr>
            <w:tcW w:w="1358" w:type="dxa"/>
            <w:tcBorders>
              <w:bottom w:val="single" w:sz="4" w:space="0" w:color="auto"/>
            </w:tcBorders>
          </w:tcPr>
          <w:p w14:paraId="2E71D54D" w14:textId="77777777" w:rsidR="00424370" w:rsidRDefault="00424370" w:rsidP="00424370"/>
        </w:tc>
        <w:tc>
          <w:tcPr>
            <w:tcW w:w="926" w:type="dxa"/>
            <w:tcBorders>
              <w:top w:val="single" w:sz="4" w:space="0" w:color="auto"/>
              <w:bottom w:val="single" w:sz="4" w:space="0" w:color="auto"/>
            </w:tcBorders>
          </w:tcPr>
          <w:p w14:paraId="6010A7D0" w14:textId="38DB12E9" w:rsidR="00424370" w:rsidRPr="00540FF1" w:rsidRDefault="00424370" w:rsidP="00424370">
            <w:pPr>
              <w:jc w:val="center"/>
            </w:pPr>
            <w:r w:rsidRPr="00FA38D6">
              <w:t>238</w:t>
            </w:r>
          </w:p>
        </w:tc>
        <w:tc>
          <w:tcPr>
            <w:tcW w:w="955" w:type="dxa"/>
            <w:tcBorders>
              <w:top w:val="single" w:sz="4" w:space="0" w:color="auto"/>
              <w:bottom w:val="single" w:sz="4" w:space="0" w:color="auto"/>
            </w:tcBorders>
          </w:tcPr>
          <w:p w14:paraId="7A02C348" w14:textId="47715274" w:rsidR="00424370" w:rsidRPr="00540FF1" w:rsidRDefault="00424370" w:rsidP="00424370">
            <w:pPr>
              <w:jc w:val="center"/>
            </w:pPr>
            <w:r w:rsidRPr="00FA38D6">
              <w:t>241</w:t>
            </w:r>
          </w:p>
        </w:tc>
        <w:tc>
          <w:tcPr>
            <w:tcW w:w="955" w:type="dxa"/>
            <w:tcBorders>
              <w:top w:val="single" w:sz="4" w:space="0" w:color="auto"/>
              <w:bottom w:val="single" w:sz="4" w:space="0" w:color="auto"/>
            </w:tcBorders>
          </w:tcPr>
          <w:p w14:paraId="570A9080" w14:textId="617515DD" w:rsidR="00424370" w:rsidRPr="00540FF1" w:rsidRDefault="00424370" w:rsidP="00424370">
            <w:pPr>
              <w:jc w:val="center"/>
            </w:pPr>
            <w:r w:rsidRPr="00FA38D6">
              <w:t>235</w:t>
            </w:r>
          </w:p>
        </w:tc>
        <w:tc>
          <w:tcPr>
            <w:tcW w:w="918" w:type="dxa"/>
            <w:tcBorders>
              <w:top w:val="single" w:sz="4" w:space="0" w:color="auto"/>
              <w:bottom w:val="single" w:sz="4" w:space="0" w:color="auto"/>
            </w:tcBorders>
          </w:tcPr>
          <w:p w14:paraId="4B565557" w14:textId="63D4A470" w:rsidR="00424370" w:rsidRPr="00540FF1" w:rsidRDefault="00424370" w:rsidP="00424370">
            <w:pPr>
              <w:jc w:val="center"/>
            </w:pPr>
            <w:r w:rsidRPr="00FA38D6">
              <w:t>237</w:t>
            </w:r>
          </w:p>
        </w:tc>
        <w:tc>
          <w:tcPr>
            <w:tcW w:w="921" w:type="dxa"/>
            <w:tcBorders>
              <w:top w:val="single" w:sz="4" w:space="0" w:color="auto"/>
              <w:bottom w:val="single" w:sz="4" w:space="0" w:color="auto"/>
            </w:tcBorders>
          </w:tcPr>
          <w:p w14:paraId="4A14D873" w14:textId="6FB53EC4" w:rsidR="00424370" w:rsidRPr="00540FF1" w:rsidRDefault="00424370" w:rsidP="00424370">
            <w:pPr>
              <w:jc w:val="center"/>
            </w:pPr>
            <w:r w:rsidRPr="00FA38D6">
              <w:t>241</w:t>
            </w:r>
          </w:p>
        </w:tc>
        <w:tc>
          <w:tcPr>
            <w:tcW w:w="921" w:type="dxa"/>
            <w:tcBorders>
              <w:top w:val="single" w:sz="4" w:space="0" w:color="auto"/>
              <w:bottom w:val="single" w:sz="4" w:space="0" w:color="auto"/>
            </w:tcBorders>
          </w:tcPr>
          <w:p w14:paraId="1CC0988F" w14:textId="1735DC7E" w:rsidR="00424370" w:rsidRPr="00540FF1" w:rsidRDefault="00424370" w:rsidP="00424370">
            <w:pPr>
              <w:jc w:val="center"/>
            </w:pPr>
            <w:r w:rsidRPr="00FA38D6">
              <w:t>235</w:t>
            </w:r>
          </w:p>
        </w:tc>
        <w:tc>
          <w:tcPr>
            <w:tcW w:w="934" w:type="dxa"/>
            <w:tcBorders>
              <w:bottom w:val="single" w:sz="4" w:space="0" w:color="auto"/>
            </w:tcBorders>
          </w:tcPr>
          <w:p w14:paraId="23A96531" w14:textId="0678F8E5" w:rsidR="00424370" w:rsidRPr="00540FF1" w:rsidRDefault="00424370" w:rsidP="00424370">
            <w:pPr>
              <w:jc w:val="center"/>
            </w:pPr>
          </w:p>
        </w:tc>
      </w:tr>
    </w:tbl>
    <w:p w14:paraId="4A613F99" w14:textId="11787F53" w:rsidR="00F14171" w:rsidRDefault="00A7656E" w:rsidP="00C7397C">
      <w:pPr>
        <w:pStyle w:val="BodyText"/>
        <w:spacing w:before="10"/>
        <w:rPr>
          <w:sz w:val="19"/>
        </w:rPr>
      </w:pPr>
      <w:r>
        <w:rPr>
          <w:sz w:val="19"/>
        </w:rPr>
        <w:t xml:space="preserve">**Denotes where a significant source by rate interaction </w:t>
      </w:r>
      <w:r w:rsidR="009B72E1">
        <w:rPr>
          <w:sz w:val="19"/>
        </w:rPr>
        <w:t>occurred</w:t>
      </w:r>
    </w:p>
    <w:p w14:paraId="3F528D33" w14:textId="77777777" w:rsidR="00A7656E" w:rsidRDefault="00A7656E" w:rsidP="00C7397C">
      <w:pPr>
        <w:pStyle w:val="BodyText"/>
        <w:spacing w:before="10"/>
        <w:rPr>
          <w:sz w:val="19"/>
        </w:rPr>
      </w:pPr>
    </w:p>
    <w:p w14:paraId="59EAFA27" w14:textId="721FBE2E" w:rsidR="00A7656E" w:rsidRDefault="00E17D44" w:rsidP="00C7397C">
      <w:pPr>
        <w:pStyle w:val="BodyText"/>
        <w:spacing w:before="10"/>
        <w:rPr>
          <w:sz w:val="19"/>
        </w:rPr>
      </w:pPr>
      <w:r>
        <w:rPr>
          <w:sz w:val="19"/>
        </w:rPr>
        <w:t>Three of the four trial locations were continued from 2023. The Becker 2023 location was discontinued as the soil pH was 6.5 or greater and the</w:t>
      </w:r>
      <w:r w:rsidR="00B5091D">
        <w:rPr>
          <w:sz w:val="19"/>
        </w:rPr>
        <w:t>re is little potential for a benefit from the lime. A new location was established at Becker in the fall of 2024 with a soil pH 5.0 or below. Two additional locations were established in the fall of 2023 and one additional location was established in the spring of 2024. All seven locations will be continued in 2025. The only change is PCC was sourced from the Southern MN Beet Sugar Cooperative and was applied at the Sandborn location instead of the annual pell line treatments.</w:t>
      </w:r>
    </w:p>
    <w:p w14:paraId="1268C180" w14:textId="77777777" w:rsidR="009B72E1" w:rsidRDefault="009B72E1" w:rsidP="00C7397C">
      <w:pPr>
        <w:pStyle w:val="BodyText"/>
        <w:spacing w:before="10"/>
        <w:rPr>
          <w:sz w:val="19"/>
        </w:rPr>
      </w:pPr>
    </w:p>
    <w:p w14:paraId="7E30E8BA" w14:textId="5AA561DB" w:rsidR="009B72E1" w:rsidRDefault="00B5091D" w:rsidP="00C7397C">
      <w:pPr>
        <w:pStyle w:val="BodyText"/>
        <w:spacing w:before="10"/>
        <w:rPr>
          <w:sz w:val="19"/>
        </w:rPr>
      </w:pPr>
      <w:r>
        <w:rPr>
          <w:sz w:val="19"/>
        </w:rPr>
        <w:t>There was a mixture of corn and soybean locations in 2024 with most sites planted to corn (5) and only 2 soybean locations. Soil pH data from the Fall of 2023 is not shown. There was very little change in soil pH from the spring of 2023 to fall of 2024. Samples were collected in June of 2024 from the two locations started in Fall of 2023 and again showed no major changes in soil pH. Yield data has reflected the lack of change in soil pH where lime application only impacted grain yield at one of the seven locations, Waseca which was planted to corn. There were several other sites where the P values were close to the accepted level (</w:t>
      </w:r>
      <w:r w:rsidRPr="00B5091D">
        <w:rPr>
          <w:i/>
          <w:iCs/>
          <w:sz w:val="19"/>
        </w:rPr>
        <w:t>P</w:t>
      </w:r>
      <w:r w:rsidRPr="00B5091D">
        <w:rPr>
          <w:sz w:val="19"/>
          <w:u w:val="single"/>
        </w:rPr>
        <w:t>&lt;</w:t>
      </w:r>
      <w:r>
        <w:rPr>
          <w:sz w:val="19"/>
        </w:rPr>
        <w:t>0.10). In most cases grain yield trended higher for the ag lime treatments compared to the two pell lime treatments. Soybean grain protein concentration was impacted in 2023 at two of the locations. However, we do not have any of the 2024 data currently.</w:t>
      </w:r>
    </w:p>
    <w:p w14:paraId="44434181" w14:textId="77777777" w:rsidR="009B72E1" w:rsidRDefault="009B72E1" w:rsidP="00C7397C">
      <w:pPr>
        <w:pStyle w:val="BodyText"/>
        <w:spacing w:before="10"/>
        <w:rPr>
          <w:sz w:val="19"/>
        </w:rPr>
      </w:pPr>
    </w:p>
    <w:p w14:paraId="24213973" w14:textId="77777777" w:rsidR="0052283F" w:rsidRDefault="0052283F" w:rsidP="00C7397C">
      <w:pPr>
        <w:pStyle w:val="BodyText"/>
        <w:spacing w:before="10"/>
        <w:rPr>
          <w:sz w:val="19"/>
        </w:rPr>
      </w:pPr>
    </w:p>
    <w:p w14:paraId="57978129" w14:textId="77777777" w:rsidR="00B5091D" w:rsidRDefault="00B5091D" w:rsidP="00C7397C">
      <w:pPr>
        <w:pStyle w:val="BodyText"/>
        <w:spacing w:before="10"/>
        <w:rPr>
          <w:sz w:val="19"/>
        </w:rPr>
      </w:pPr>
    </w:p>
    <w:p w14:paraId="23E5D699" w14:textId="77777777" w:rsidR="00B5091D" w:rsidRDefault="00B5091D" w:rsidP="00C7397C">
      <w:pPr>
        <w:pStyle w:val="BodyText"/>
        <w:spacing w:before="10"/>
        <w:rPr>
          <w:sz w:val="19"/>
        </w:rPr>
      </w:pPr>
    </w:p>
    <w:p w14:paraId="4BAC995A" w14:textId="77777777" w:rsidR="00B5091D" w:rsidRDefault="00B5091D" w:rsidP="00C7397C">
      <w:pPr>
        <w:pStyle w:val="BodyText"/>
        <w:spacing w:before="10"/>
        <w:rPr>
          <w:sz w:val="19"/>
        </w:rPr>
      </w:pPr>
    </w:p>
    <w:p w14:paraId="5982A8DD" w14:textId="77777777" w:rsidR="00B5091D" w:rsidRDefault="00B5091D" w:rsidP="00C7397C">
      <w:pPr>
        <w:pStyle w:val="BodyText"/>
        <w:spacing w:before="10"/>
        <w:rPr>
          <w:sz w:val="19"/>
        </w:rPr>
      </w:pPr>
    </w:p>
    <w:p w14:paraId="66D31386" w14:textId="77777777" w:rsidR="00B5091D" w:rsidRDefault="00B5091D" w:rsidP="00C7397C">
      <w:pPr>
        <w:pStyle w:val="BodyText"/>
        <w:spacing w:before="10"/>
        <w:rPr>
          <w:sz w:val="19"/>
        </w:rPr>
      </w:pPr>
    </w:p>
    <w:tbl>
      <w:tblPr>
        <w:tblStyle w:val="TableGrid"/>
        <w:tblW w:w="9355" w:type="dxa"/>
        <w:tblLook w:val="04A0" w:firstRow="1" w:lastRow="0" w:firstColumn="1" w:lastColumn="0" w:noHBand="0" w:noVBand="1"/>
      </w:tblPr>
      <w:tblGrid>
        <w:gridCol w:w="4536"/>
        <w:gridCol w:w="4819"/>
      </w:tblGrid>
      <w:tr w:rsidR="0052283F" w14:paraId="6184875A" w14:textId="77777777" w:rsidTr="00FF6351">
        <w:tc>
          <w:tcPr>
            <w:tcW w:w="4536" w:type="dxa"/>
            <w:vAlign w:val="center"/>
          </w:tcPr>
          <w:p w14:paraId="2FCDC896" w14:textId="708EA5E7" w:rsidR="0052283F" w:rsidRDefault="0052283F" w:rsidP="0052283F">
            <w:pPr>
              <w:pStyle w:val="BodyText"/>
              <w:spacing w:before="10"/>
              <w:jc w:val="center"/>
              <w:rPr>
                <w:sz w:val="19"/>
              </w:rPr>
            </w:pPr>
          </w:p>
        </w:tc>
        <w:tc>
          <w:tcPr>
            <w:tcW w:w="4819" w:type="dxa"/>
            <w:vAlign w:val="center"/>
          </w:tcPr>
          <w:p w14:paraId="0494F4EB" w14:textId="2B7F7054" w:rsidR="0052283F" w:rsidRDefault="0052283F" w:rsidP="0052283F">
            <w:pPr>
              <w:pStyle w:val="BodyText"/>
              <w:spacing w:before="10"/>
              <w:jc w:val="center"/>
              <w:rPr>
                <w:sz w:val="19"/>
              </w:rPr>
            </w:pPr>
          </w:p>
        </w:tc>
      </w:tr>
      <w:tr w:rsidR="0052283F" w14:paraId="6C69398F" w14:textId="77777777" w:rsidTr="00FF6351">
        <w:tc>
          <w:tcPr>
            <w:tcW w:w="4536" w:type="dxa"/>
            <w:vAlign w:val="center"/>
          </w:tcPr>
          <w:p w14:paraId="34497970" w14:textId="7DBDF259" w:rsidR="0052283F" w:rsidRDefault="0052283F" w:rsidP="0052283F">
            <w:pPr>
              <w:pStyle w:val="BodyText"/>
              <w:spacing w:before="10"/>
              <w:jc w:val="center"/>
              <w:rPr>
                <w:sz w:val="19"/>
              </w:rPr>
            </w:pPr>
            <w:r w:rsidRPr="0052283F">
              <w:rPr>
                <w:noProof/>
                <w:sz w:val="19"/>
              </w:rPr>
              <w:drawing>
                <wp:inline distT="0" distB="0" distL="0" distR="0" wp14:anchorId="0E7954B2" wp14:editId="207D9890">
                  <wp:extent cx="2743200" cy="1822076"/>
                  <wp:effectExtent l="0" t="0" r="0" b="6985"/>
                  <wp:docPr id="15472976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43200" cy="1822076"/>
                          </a:xfrm>
                          <a:prstGeom prst="rect">
                            <a:avLst/>
                          </a:prstGeom>
                          <a:noFill/>
                          <a:ln>
                            <a:noFill/>
                          </a:ln>
                        </pic:spPr>
                      </pic:pic>
                    </a:graphicData>
                  </a:graphic>
                </wp:inline>
              </w:drawing>
            </w:r>
          </w:p>
        </w:tc>
        <w:tc>
          <w:tcPr>
            <w:tcW w:w="4819" w:type="dxa"/>
            <w:vAlign w:val="center"/>
          </w:tcPr>
          <w:p w14:paraId="01C48D31" w14:textId="30BA7C26" w:rsidR="0052283F" w:rsidRDefault="0052283F" w:rsidP="0052283F">
            <w:pPr>
              <w:pStyle w:val="BodyText"/>
              <w:spacing w:before="10"/>
              <w:jc w:val="center"/>
              <w:rPr>
                <w:sz w:val="19"/>
              </w:rPr>
            </w:pPr>
            <w:r w:rsidRPr="0052283F">
              <w:rPr>
                <w:noProof/>
                <w:sz w:val="19"/>
              </w:rPr>
              <w:drawing>
                <wp:inline distT="0" distB="0" distL="0" distR="0" wp14:anchorId="2A9AE509" wp14:editId="7B64C916">
                  <wp:extent cx="2743200" cy="1822076"/>
                  <wp:effectExtent l="0" t="0" r="0" b="6985"/>
                  <wp:docPr id="12377970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0" cy="1822076"/>
                          </a:xfrm>
                          <a:prstGeom prst="rect">
                            <a:avLst/>
                          </a:prstGeom>
                          <a:noFill/>
                          <a:ln>
                            <a:noFill/>
                          </a:ln>
                        </pic:spPr>
                      </pic:pic>
                    </a:graphicData>
                  </a:graphic>
                </wp:inline>
              </w:drawing>
            </w:r>
          </w:p>
        </w:tc>
      </w:tr>
    </w:tbl>
    <w:p w14:paraId="08BA0A66" w14:textId="329546DC" w:rsidR="00FF6351" w:rsidRDefault="00FF6351" w:rsidP="00FF6351">
      <w:pPr>
        <w:pStyle w:val="BodyText"/>
        <w:spacing w:before="10"/>
        <w:rPr>
          <w:sz w:val="19"/>
        </w:rPr>
      </w:pPr>
      <w:r>
        <w:rPr>
          <w:sz w:val="19"/>
        </w:rPr>
        <w:t xml:space="preserve">Figure </w:t>
      </w:r>
      <w:r>
        <w:rPr>
          <w:sz w:val="19"/>
        </w:rPr>
        <w:t>1</w:t>
      </w:r>
      <w:r>
        <w:rPr>
          <w:sz w:val="19"/>
        </w:rPr>
        <w:t xml:space="preserve">. Summary of the impacts of starter fertilizer placements and source </w:t>
      </w:r>
      <w:r w:rsidR="00B5091D">
        <w:rPr>
          <w:sz w:val="19"/>
        </w:rPr>
        <w:t>on soybean plant emergence and soybean grain yield at Lamberton in 2024 following rates of 10/34-0 and 3-18-18 applied in-furrow or as a dual band to the side of the seed row</w:t>
      </w:r>
      <w:r>
        <w:rPr>
          <w:sz w:val="19"/>
        </w:rPr>
        <w:t>.</w:t>
      </w:r>
    </w:p>
    <w:p w14:paraId="55474481" w14:textId="77777777" w:rsidR="0052283F" w:rsidRDefault="0052283F" w:rsidP="00C7397C">
      <w:pPr>
        <w:pStyle w:val="BodyText"/>
        <w:spacing w:before="10"/>
        <w:rPr>
          <w:sz w:val="19"/>
        </w:rPr>
      </w:pPr>
    </w:p>
    <w:p w14:paraId="0D41C922" w14:textId="77777777" w:rsidR="0052283F" w:rsidRDefault="0052283F" w:rsidP="00C7397C">
      <w:pPr>
        <w:pStyle w:val="BodyText"/>
        <w:spacing w:before="10"/>
        <w:rPr>
          <w:sz w:val="19"/>
        </w:rPr>
      </w:pPr>
    </w:p>
    <w:p w14:paraId="1A25E94B" w14:textId="77777777" w:rsidR="00F14171" w:rsidRDefault="00F14171" w:rsidP="00C7397C">
      <w:pPr>
        <w:pStyle w:val="BodyText"/>
        <w:spacing w:before="10"/>
        <w:rPr>
          <w:sz w:val="19"/>
        </w:rPr>
      </w:pPr>
    </w:p>
    <w:tbl>
      <w:tblPr>
        <w:tblStyle w:val="TableGrid"/>
        <w:tblW w:w="9355" w:type="dxa"/>
        <w:tblLook w:val="04A0" w:firstRow="1" w:lastRow="0" w:firstColumn="1" w:lastColumn="0" w:noHBand="0" w:noVBand="1"/>
      </w:tblPr>
      <w:tblGrid>
        <w:gridCol w:w="4536"/>
        <w:gridCol w:w="4819"/>
      </w:tblGrid>
      <w:tr w:rsidR="00A7656E" w14:paraId="24D6F2CD" w14:textId="77777777" w:rsidTr="0052283F">
        <w:tc>
          <w:tcPr>
            <w:tcW w:w="4505" w:type="dxa"/>
            <w:vAlign w:val="center"/>
          </w:tcPr>
          <w:p w14:paraId="268F3A87" w14:textId="4116EEBD" w:rsidR="00A7656E" w:rsidRDefault="0052283F" w:rsidP="0052283F">
            <w:pPr>
              <w:pStyle w:val="BodyText"/>
              <w:spacing w:before="10"/>
              <w:jc w:val="center"/>
              <w:rPr>
                <w:sz w:val="19"/>
              </w:rPr>
            </w:pPr>
            <w:r w:rsidRPr="0052283F">
              <w:rPr>
                <w:noProof/>
                <w:sz w:val="19"/>
              </w:rPr>
              <w:drawing>
                <wp:inline distT="0" distB="0" distL="0" distR="0" wp14:anchorId="039DDDBB" wp14:editId="35688FD1">
                  <wp:extent cx="2743200" cy="1822076"/>
                  <wp:effectExtent l="0" t="0" r="0" b="6985"/>
                  <wp:docPr id="19035779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1822076"/>
                          </a:xfrm>
                          <a:prstGeom prst="rect">
                            <a:avLst/>
                          </a:prstGeom>
                          <a:noFill/>
                          <a:ln>
                            <a:noFill/>
                          </a:ln>
                        </pic:spPr>
                      </pic:pic>
                    </a:graphicData>
                  </a:graphic>
                </wp:inline>
              </w:drawing>
            </w:r>
          </w:p>
        </w:tc>
        <w:tc>
          <w:tcPr>
            <w:tcW w:w="4850" w:type="dxa"/>
            <w:vAlign w:val="center"/>
          </w:tcPr>
          <w:p w14:paraId="5FC50829" w14:textId="3A0B378A" w:rsidR="00A7656E" w:rsidRDefault="0052283F" w:rsidP="0052283F">
            <w:pPr>
              <w:pStyle w:val="BodyText"/>
              <w:spacing w:before="10"/>
              <w:jc w:val="center"/>
              <w:rPr>
                <w:sz w:val="19"/>
              </w:rPr>
            </w:pPr>
            <w:r w:rsidRPr="0052283F">
              <w:rPr>
                <w:noProof/>
                <w:sz w:val="19"/>
              </w:rPr>
              <w:drawing>
                <wp:inline distT="0" distB="0" distL="0" distR="0" wp14:anchorId="6EF48D13" wp14:editId="78AF05E5">
                  <wp:extent cx="2743200" cy="1822076"/>
                  <wp:effectExtent l="0" t="0" r="0" b="6985"/>
                  <wp:docPr id="20738462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822076"/>
                          </a:xfrm>
                          <a:prstGeom prst="rect">
                            <a:avLst/>
                          </a:prstGeom>
                          <a:noFill/>
                          <a:ln>
                            <a:noFill/>
                          </a:ln>
                        </pic:spPr>
                      </pic:pic>
                    </a:graphicData>
                  </a:graphic>
                </wp:inline>
              </w:drawing>
            </w:r>
          </w:p>
        </w:tc>
      </w:tr>
      <w:tr w:rsidR="00A7656E" w14:paraId="02950DEC" w14:textId="77777777" w:rsidTr="0052283F">
        <w:tc>
          <w:tcPr>
            <w:tcW w:w="4505" w:type="dxa"/>
            <w:vAlign w:val="center"/>
          </w:tcPr>
          <w:p w14:paraId="652D5725" w14:textId="17C03FC5" w:rsidR="00A7656E" w:rsidRDefault="0052283F" w:rsidP="0052283F">
            <w:pPr>
              <w:pStyle w:val="BodyText"/>
              <w:spacing w:before="10"/>
              <w:jc w:val="center"/>
              <w:rPr>
                <w:sz w:val="19"/>
              </w:rPr>
            </w:pPr>
            <w:r w:rsidRPr="0052283F">
              <w:rPr>
                <w:noProof/>
                <w:sz w:val="19"/>
              </w:rPr>
              <w:drawing>
                <wp:inline distT="0" distB="0" distL="0" distR="0" wp14:anchorId="24526B03" wp14:editId="29C395A4">
                  <wp:extent cx="2743200" cy="1822076"/>
                  <wp:effectExtent l="0" t="0" r="0" b="6985"/>
                  <wp:docPr id="10535405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1822076"/>
                          </a:xfrm>
                          <a:prstGeom prst="rect">
                            <a:avLst/>
                          </a:prstGeom>
                          <a:noFill/>
                          <a:ln>
                            <a:noFill/>
                          </a:ln>
                        </pic:spPr>
                      </pic:pic>
                    </a:graphicData>
                  </a:graphic>
                </wp:inline>
              </w:drawing>
            </w:r>
          </w:p>
        </w:tc>
        <w:tc>
          <w:tcPr>
            <w:tcW w:w="4850" w:type="dxa"/>
            <w:vAlign w:val="center"/>
          </w:tcPr>
          <w:p w14:paraId="17751AE2" w14:textId="6F40E580" w:rsidR="00A7656E" w:rsidRDefault="0052283F" w:rsidP="0052283F">
            <w:pPr>
              <w:pStyle w:val="BodyText"/>
              <w:spacing w:before="10"/>
              <w:jc w:val="center"/>
              <w:rPr>
                <w:sz w:val="19"/>
              </w:rPr>
            </w:pPr>
            <w:r w:rsidRPr="0052283F">
              <w:rPr>
                <w:noProof/>
                <w:sz w:val="19"/>
              </w:rPr>
              <w:drawing>
                <wp:inline distT="0" distB="0" distL="0" distR="0" wp14:anchorId="0A8653A0" wp14:editId="60FC5BA7">
                  <wp:extent cx="2743200" cy="1822076"/>
                  <wp:effectExtent l="0" t="0" r="0" b="6985"/>
                  <wp:docPr id="14636391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1822076"/>
                          </a:xfrm>
                          <a:prstGeom prst="rect">
                            <a:avLst/>
                          </a:prstGeom>
                          <a:noFill/>
                          <a:ln>
                            <a:noFill/>
                          </a:ln>
                        </pic:spPr>
                      </pic:pic>
                    </a:graphicData>
                  </a:graphic>
                </wp:inline>
              </w:drawing>
            </w:r>
          </w:p>
        </w:tc>
      </w:tr>
    </w:tbl>
    <w:p w14:paraId="53B5E309" w14:textId="6D924C54" w:rsidR="00C76809" w:rsidRDefault="00A7656E" w:rsidP="00C7397C">
      <w:pPr>
        <w:pStyle w:val="BodyText"/>
        <w:spacing w:before="10"/>
        <w:rPr>
          <w:sz w:val="19"/>
        </w:rPr>
      </w:pPr>
      <w:r>
        <w:rPr>
          <w:sz w:val="19"/>
        </w:rPr>
        <w:t xml:space="preserve">Figure </w:t>
      </w:r>
      <w:r w:rsidR="00FF6351">
        <w:rPr>
          <w:sz w:val="19"/>
        </w:rPr>
        <w:t>2</w:t>
      </w:r>
      <w:r>
        <w:rPr>
          <w:sz w:val="19"/>
        </w:rPr>
        <w:t xml:space="preserve">. </w:t>
      </w:r>
      <w:r w:rsidR="00B5091D">
        <w:rPr>
          <w:sz w:val="19"/>
        </w:rPr>
        <w:t xml:space="preserve">Summary of the impacts of starter fertilizer placements and source on soybean plant emergence and soybean grain yield at </w:t>
      </w:r>
      <w:r w:rsidR="00B5091D">
        <w:rPr>
          <w:sz w:val="19"/>
        </w:rPr>
        <w:t>Rosemount</w:t>
      </w:r>
      <w:r w:rsidR="00B5091D">
        <w:rPr>
          <w:sz w:val="19"/>
        </w:rPr>
        <w:t xml:space="preserve"> in 2024 following rates of 10/34-0 and 3-18-18 applied in-furrow or as a dual band to the side of the seed row</w:t>
      </w:r>
      <w:r>
        <w:rPr>
          <w:sz w:val="19"/>
        </w:rPr>
        <w:t>.</w:t>
      </w:r>
    </w:p>
    <w:p w14:paraId="48CD9189" w14:textId="77777777" w:rsidR="00480088" w:rsidRDefault="00480088" w:rsidP="00C7397C">
      <w:pPr>
        <w:pStyle w:val="BodyText"/>
        <w:spacing w:before="10"/>
        <w:rPr>
          <w:sz w:val="19"/>
        </w:rPr>
      </w:pPr>
    </w:p>
    <w:p w14:paraId="5C5001FE" w14:textId="7DD99639" w:rsidR="00B5091D" w:rsidRDefault="00B5091D" w:rsidP="00B5091D">
      <w:pPr>
        <w:pStyle w:val="BodyText"/>
        <w:spacing w:before="10"/>
        <w:rPr>
          <w:sz w:val="19"/>
        </w:rPr>
      </w:pPr>
      <w:r>
        <w:rPr>
          <w:sz w:val="19"/>
        </w:rPr>
        <w:t xml:space="preserve">Starter fertilizer trials for soybean were established at two locations </w:t>
      </w:r>
      <w:r w:rsidR="00A90A0A">
        <w:rPr>
          <w:sz w:val="19"/>
        </w:rPr>
        <w:t>one at Rosemount and the other location at Lamberton. Once change from 2023 is that the starter treatments were applied at the same gallon per acre rate which varied the amount of N, P and K applied between the two sources. The rates were different in 2023 to apply the same rates of N plus K</w:t>
      </w:r>
      <w:r w:rsidR="00A90A0A" w:rsidRPr="00A90A0A">
        <w:rPr>
          <w:sz w:val="19"/>
          <w:vertAlign w:val="subscript"/>
        </w:rPr>
        <w:t>2</w:t>
      </w:r>
      <w:r w:rsidR="00A90A0A">
        <w:rPr>
          <w:sz w:val="19"/>
        </w:rPr>
        <w:t xml:space="preserve">0 between the two sources. Plant emergence data were collected at both locations, but I do not have the values from Lamberton at this time. Unlike 2023, both sources and placements decreased emergence at Rosemount. In 2023, the dual band treatments did not result in a significant loss of emergence. Soybean grain yield data is reported for both locations but there was not a significant increase or decrease in yield at either location. </w:t>
      </w:r>
    </w:p>
    <w:p w14:paraId="21768EC6" w14:textId="77777777" w:rsidR="00B5091D" w:rsidRPr="001D7484" w:rsidRDefault="00B5091D" w:rsidP="00C7397C">
      <w:pPr>
        <w:pStyle w:val="BodyText"/>
        <w:spacing w:before="10"/>
        <w:rPr>
          <w:sz w:val="19"/>
        </w:rPr>
      </w:pPr>
    </w:p>
    <w:p w14:paraId="0349886C" w14:textId="3AF14D8C" w:rsidR="009035AB" w:rsidRPr="001D7484" w:rsidRDefault="00EC79E7" w:rsidP="00C7397C">
      <w:pPr>
        <w:pStyle w:val="BodyText"/>
        <w:spacing w:line="360" w:lineRule="auto"/>
        <w:rPr>
          <w:b/>
          <w:i/>
          <w:sz w:val="18"/>
          <w:szCs w:val="18"/>
        </w:rPr>
      </w:pPr>
      <w:r w:rsidRPr="001D7484">
        <w:rPr>
          <w:b/>
          <w:i/>
          <w:sz w:val="18"/>
          <w:szCs w:val="18"/>
          <w:u w:val="single"/>
        </w:rPr>
        <w:t>Application/Use</w:t>
      </w:r>
      <w:r w:rsidR="00075CA7" w:rsidRPr="001D7484">
        <w:rPr>
          <w:b/>
          <w:i/>
          <w:sz w:val="18"/>
          <w:szCs w:val="18"/>
          <w:u w:val="single"/>
        </w:rPr>
        <w:t>:</w:t>
      </w:r>
      <w:r w:rsidR="00F547D5" w:rsidRPr="001D7484">
        <w:rPr>
          <w:b/>
          <w:i/>
          <w:sz w:val="18"/>
          <w:szCs w:val="18"/>
        </w:rPr>
        <w:t xml:space="preserve"> </w:t>
      </w:r>
    </w:p>
    <w:p w14:paraId="55DD5D28" w14:textId="148DD369" w:rsidR="00A90A0A" w:rsidRPr="00E05C2E" w:rsidRDefault="00177562" w:rsidP="00C7397C">
      <w:pPr>
        <w:pStyle w:val="BodyText"/>
        <w:spacing w:before="2"/>
      </w:pPr>
      <w:r w:rsidRPr="00E05C2E">
        <w:t xml:space="preserve">Two of the trials are long-term research trials that </w:t>
      </w:r>
      <w:r w:rsidR="00FF6351" w:rsidRPr="00E05C2E">
        <w:t>have just started their second rotations</w:t>
      </w:r>
      <w:r w:rsidRPr="00E05C2E">
        <w:t xml:space="preserve">. The inclusion of the long-term research is meant to look at economic benefits over time therefore it will be difficult to draw conclusions until more years of research are available. </w:t>
      </w:r>
      <w:r w:rsidR="00A90A0A" w:rsidRPr="00E05C2E">
        <w:t xml:space="preserve">Data from the two corn sulfur locations did show differences among the sulfur treatments which I had expected to occur starting in the second rotational cycle. I believe it will be more likely to find soybean responses in 2025. This </w:t>
      </w:r>
      <w:r w:rsidR="00A90A0A" w:rsidRPr="00E05C2E">
        <w:lastRenderedPageBreak/>
        <w:t xml:space="preserve">data indicates what I have seen in the past is that sulfur response may not be that likely the first year of application due to carryover effects of sulfur from previous application. Most consider sulfur mobile and there to be little remaining after the year it is applied but the </w:t>
      </w:r>
      <w:r w:rsidR="00E05C2E" w:rsidRPr="00E05C2E">
        <w:t>data</w:t>
      </w:r>
      <w:r w:rsidR="00E05C2E">
        <w:t xml:space="preserve"> </w:t>
      </w:r>
      <w:r w:rsidR="00A90A0A" w:rsidRPr="00E05C2E">
        <w:t>we have been collecting shows that sulfate carryover is possible and in my past research it has shown that carried over sulfur benefits soybean more than sulfur directly applied to the crop.</w:t>
      </w:r>
    </w:p>
    <w:p w14:paraId="7815EFB5" w14:textId="77777777" w:rsidR="00A90A0A" w:rsidRPr="00E05C2E" w:rsidRDefault="00A90A0A" w:rsidP="00C7397C">
      <w:pPr>
        <w:pStyle w:val="BodyText"/>
        <w:spacing w:before="2"/>
      </w:pPr>
    </w:p>
    <w:p w14:paraId="1ABDC08E" w14:textId="72529863" w:rsidR="00177562" w:rsidRDefault="00177562" w:rsidP="00C7397C">
      <w:pPr>
        <w:pStyle w:val="BodyText"/>
        <w:spacing w:before="2"/>
      </w:pPr>
      <w:r w:rsidRPr="00E05C2E">
        <w:t xml:space="preserve">The starter data </w:t>
      </w:r>
      <w:r w:rsidR="00A90A0A" w:rsidRPr="00E05C2E">
        <w:t xml:space="preserve">from 2023 indicated that dual band placement may be safer than in-furrow. However, the 2024 data from Rosemount shows contrary to 2023 there is still risk for seedling damage from either fertilizer sources regardless of placement. </w:t>
      </w:r>
      <w:r w:rsidR="00E05C2E" w:rsidRPr="00E05C2E">
        <w:t>I would like</w:t>
      </w:r>
      <w:r w:rsidR="00E05C2E">
        <w:t xml:space="preserve"> to continue this work for 1 more year. I still would not suggest growers apply starter for soybean other than products like Soygreen that are used to correct IDC. There was no increase or decrease in soybean grain yield indicating that any decrease in emergence did not translate to a drop in yield. However, the added cost of the starter could not be covered so starter for soybean was no beneficial to the crop. </w:t>
      </w:r>
    </w:p>
    <w:p w14:paraId="572E88F1" w14:textId="77777777" w:rsidR="00177562" w:rsidRPr="001D7484" w:rsidRDefault="00177562" w:rsidP="00C7397C">
      <w:pPr>
        <w:pStyle w:val="BodyText"/>
        <w:spacing w:before="2"/>
      </w:pPr>
    </w:p>
    <w:p w14:paraId="77486727" w14:textId="1C5E9D0C" w:rsidR="009035AB" w:rsidRPr="001D7484" w:rsidRDefault="00EC79E7" w:rsidP="00C7397C">
      <w:pPr>
        <w:pStyle w:val="BodyText"/>
        <w:spacing w:line="360" w:lineRule="auto"/>
        <w:rPr>
          <w:b/>
          <w:i/>
          <w:sz w:val="18"/>
          <w:szCs w:val="18"/>
        </w:rPr>
      </w:pPr>
      <w:r w:rsidRPr="001D7484">
        <w:rPr>
          <w:b/>
          <w:i/>
          <w:sz w:val="18"/>
          <w:szCs w:val="18"/>
          <w:u w:val="single"/>
        </w:rPr>
        <w:t>Materials and Methods</w:t>
      </w:r>
      <w:r w:rsidR="00075CA7" w:rsidRPr="001D7484">
        <w:rPr>
          <w:b/>
          <w:i/>
          <w:sz w:val="18"/>
          <w:szCs w:val="18"/>
          <w:u w:val="single"/>
        </w:rPr>
        <w:t>:</w:t>
      </w:r>
      <w:r w:rsidR="00152EAB" w:rsidRPr="001D7484">
        <w:rPr>
          <w:b/>
          <w:i/>
          <w:sz w:val="18"/>
          <w:szCs w:val="18"/>
        </w:rPr>
        <w:t xml:space="preserve"> </w:t>
      </w:r>
    </w:p>
    <w:p w14:paraId="17DEC07D" w14:textId="77777777" w:rsidR="00FF6351" w:rsidRPr="00FF6351" w:rsidRDefault="00FF6351" w:rsidP="00FF6351">
      <w:pPr>
        <w:pStyle w:val="BodyText"/>
        <w:rPr>
          <w:sz w:val="19"/>
        </w:rPr>
      </w:pPr>
      <w:r w:rsidRPr="00FF6351">
        <w:rPr>
          <w:sz w:val="19"/>
        </w:rPr>
        <w:t>Objective 1 Methods (Year 2 of 6): Four field trials were established at four different locations in spring of 2023, two additional trials were established in fall of 2023, and two additional trials will be established in the spring of 2024. Field sites will be spread between both area 1 and area 2 soils and will target field managed with corn-soybean rotations. However, other crops could be included in the rotation depending on the site available. This might include sugarbeet if a suitable site could be found. Main blocks will be established in each site consisting of 3 lime strategies. These strategies include one-time applications of 1) calcitic limestone (ENP &gt; 1000) and 2) pell lime, and 3) annual application of pell lime divided over a five-year period. Total lime application rates may be adjusted based on starting pH. The anticipated rates are 0, 1000, 2000, 3000, 4000, and 5000 lb ENP for a 5-year period, which will be included as sub-plots within each main plots. Soil samples will be collected at a depth of 0-6” from each plot and within each main block at 6-18” depth to be analyzed for water- and buffer pH. Yield data will be collected for each crop. Soil samples will be collected from all sub-plots at a 0-6” depth six months after lime application which will be in June, the first year after application if lime is applied in the fall and post- harvest for spring applications. Fall 0-6” samples will be collected in all subsequent years. Small plot trials will be located within production fields either at university researcher and outreach centers or in farmer fields. All management practices will follow those used for each individual location. Soybean grain samples will be collected post-harvest and analyzed for seed quality parameters by NIR&gt;</w:t>
      </w:r>
    </w:p>
    <w:p w14:paraId="0B8EC923" w14:textId="77777777" w:rsidR="00FF6351" w:rsidRDefault="00FF6351" w:rsidP="00FF6351">
      <w:pPr>
        <w:pStyle w:val="BodyText"/>
        <w:rPr>
          <w:sz w:val="19"/>
        </w:rPr>
      </w:pPr>
    </w:p>
    <w:p w14:paraId="578B3A93" w14:textId="17AE63A8" w:rsidR="00FF6351" w:rsidRPr="00FF6351" w:rsidRDefault="00FF6351" w:rsidP="00FF6351">
      <w:pPr>
        <w:pStyle w:val="BodyText"/>
        <w:rPr>
          <w:sz w:val="19"/>
        </w:rPr>
      </w:pPr>
      <w:r w:rsidRPr="00FF6351">
        <w:rPr>
          <w:sz w:val="19"/>
        </w:rPr>
        <w:t xml:space="preserve">A series of lab incubation trials will also be established in year 2 (2024). The 2023 growing year will be used to collect soil for </w:t>
      </w:r>
      <w:r w:rsidR="00E05C2E" w:rsidRPr="00FF6351">
        <w:rPr>
          <w:sz w:val="19"/>
        </w:rPr>
        <w:t>lab</w:t>
      </w:r>
      <w:r w:rsidRPr="00FF6351">
        <w:rPr>
          <w:sz w:val="19"/>
        </w:rPr>
        <w:t xml:space="preserve"> studies from across the state. Soil collected will be amended with pure calcium carbonate. An additional set of soil high in pH and varying in carbonates will be amended with elemental sulfur to determine potential for acidification. The lab incubation trials will be conducted over a period of two or three years with samples being collected at set intervals of 4 or 6 months to track the rate of pH increase or decrease depending on the trial. I would anticipate a total of 6 soils for the liming incubation trial and 3 for the soil acidification trial be collected from different regions ranging from SE to NW Minnesota. The bulk of this work should be done by year 3 or 4 of the study.</w:t>
      </w:r>
    </w:p>
    <w:p w14:paraId="3A1BEB33" w14:textId="77777777" w:rsidR="00FF6351" w:rsidRDefault="00FF6351" w:rsidP="00FF6351">
      <w:pPr>
        <w:pStyle w:val="BodyText"/>
        <w:rPr>
          <w:sz w:val="19"/>
        </w:rPr>
      </w:pPr>
    </w:p>
    <w:p w14:paraId="1352F7F7" w14:textId="7752AF4C" w:rsidR="00FF6351" w:rsidRPr="00FF6351" w:rsidRDefault="00FF6351" w:rsidP="00FF6351">
      <w:pPr>
        <w:pStyle w:val="BodyText"/>
        <w:rPr>
          <w:sz w:val="19"/>
        </w:rPr>
      </w:pPr>
      <w:r w:rsidRPr="00FF6351">
        <w:rPr>
          <w:sz w:val="19"/>
        </w:rPr>
        <w:t>Objectives 2&amp;3 methods (Year 3 of 7): Field studies will consist of corn soybean rotations established over a period of two years at four locations using a single corn hybrid at each location. Two locations were established in 2022 and University of Minnesota research centers, one at Rosemount and one at Waseca. Additional sites were established in 2023 at Rochester and Lamberton. The 2024 growing season will represent the second application of fertilizer for the two locations established in 2022.</w:t>
      </w:r>
    </w:p>
    <w:p w14:paraId="2548DCFD" w14:textId="77777777" w:rsidR="00FF6351" w:rsidRDefault="00FF6351" w:rsidP="00FF6351">
      <w:pPr>
        <w:pStyle w:val="BodyText"/>
        <w:rPr>
          <w:sz w:val="19"/>
        </w:rPr>
      </w:pPr>
    </w:p>
    <w:p w14:paraId="70FF7B0C" w14:textId="566CC185" w:rsidR="00FF6351" w:rsidRPr="00FF6351" w:rsidRDefault="00FF6351" w:rsidP="00FF6351">
      <w:pPr>
        <w:pStyle w:val="BodyText"/>
        <w:rPr>
          <w:sz w:val="19"/>
        </w:rPr>
      </w:pPr>
      <w:r w:rsidRPr="00FF6351">
        <w:rPr>
          <w:sz w:val="19"/>
        </w:rPr>
        <w:t>The goal for this study will be to set up two-year corn soybean rotations where treatments will be re-applied always ahead of the corn. Soils will be targeted that have a soil pH of less than 6.0 (closer to 5.0 would be ideal).  Three sources of sulfur will be applied at 25 lbs of S per acre. Sources will include ammonium sulfate (AMS), potassium sulfate, and potassium MST (Sulvaris/Nurien). Potassium MST is a micronized elemental sulfur fertilizer source that is co-granulated with potash (like microessentials from Mosaic). I am selecting this source as it is nearly all elemental S at the S source in the product compared to micro-essentials which contains a 50/50 mix of AMS and elemental S. Both K MST and K sulfate only contain K and K and will eliminate the use of MAP or DAP which contain S impurities that can make it difficult to determine differences among S sources.  Nitrogen and K will be balanced across treatments at the time of application. If P is needed 6-24-6 will be applied two inches to the side of the seed.</w:t>
      </w:r>
    </w:p>
    <w:p w14:paraId="27B7EF86" w14:textId="77777777" w:rsidR="00FF6351" w:rsidRDefault="00FF6351" w:rsidP="00FF6351">
      <w:pPr>
        <w:pStyle w:val="BodyText"/>
        <w:rPr>
          <w:sz w:val="19"/>
        </w:rPr>
      </w:pPr>
    </w:p>
    <w:p w14:paraId="14205DAB" w14:textId="1272C7B5" w:rsidR="00FF6351" w:rsidRPr="00FF6351" w:rsidRDefault="00FF6351" w:rsidP="00FF6351">
      <w:pPr>
        <w:pStyle w:val="BodyText"/>
        <w:rPr>
          <w:sz w:val="19"/>
        </w:rPr>
      </w:pPr>
      <w:r w:rsidRPr="00FF6351">
        <w:rPr>
          <w:sz w:val="19"/>
        </w:rPr>
        <w:t xml:space="preserve">Pell lime will be added in combination with the sulfur treatments at a single rate. The target rate for the pell-lime application will be 200 to 400 lbs but may be adjusted up or down based on starting soil pH and cost of the product. All treatments will be applied with a research grade fertilizer spreader either broadcast to the soil surface or banded using a coulter injection system to a depth of 4-6 inches. Lime will always be applied </w:t>
      </w:r>
      <w:r w:rsidR="00E05C2E" w:rsidRPr="00FF6351">
        <w:rPr>
          <w:sz w:val="19"/>
        </w:rPr>
        <w:t>using</w:t>
      </w:r>
      <w:r w:rsidRPr="00FF6351">
        <w:rPr>
          <w:sz w:val="19"/>
        </w:rPr>
        <w:t xml:space="preserve"> the same application method as fertilizer for a given plot. A minimum amount of tillage will be used at each </w:t>
      </w:r>
      <w:r w:rsidR="00E05C2E" w:rsidRPr="00FF6351">
        <w:rPr>
          <w:sz w:val="19"/>
        </w:rPr>
        <w:t>location</w:t>
      </w:r>
      <w:r w:rsidRPr="00FF6351">
        <w:rPr>
          <w:sz w:val="19"/>
        </w:rPr>
        <w:t xml:space="preserve"> to achieve optimum stand establishment while minimizing disturbance to the bands. All sites will be managed using conventional tillage so it is likely that the bands will be disturbed if a disk chisel </w:t>
      </w:r>
      <w:r w:rsidRPr="00FF6351">
        <w:rPr>
          <w:sz w:val="19"/>
        </w:rPr>
        <w:lastRenderedPageBreak/>
        <w:t>tillage system is used after corn before soybean is planted. All trials will be planted using RTK guidance so corn and soybean rows can be planted over the top of fertilizer bands. All plots will contain four crop rows and will be 10 feet wide)</w:t>
      </w:r>
    </w:p>
    <w:p w14:paraId="23DC9BAF" w14:textId="77777777" w:rsidR="00FF6351" w:rsidRDefault="00FF6351" w:rsidP="00FF6351">
      <w:pPr>
        <w:pStyle w:val="BodyText"/>
        <w:rPr>
          <w:sz w:val="19"/>
        </w:rPr>
      </w:pPr>
    </w:p>
    <w:p w14:paraId="38B62896" w14:textId="0EA9D1A7" w:rsidR="00FF6351" w:rsidRPr="00FF6351" w:rsidRDefault="00FF6351" w:rsidP="00FF6351">
      <w:pPr>
        <w:pStyle w:val="BodyText"/>
        <w:rPr>
          <w:sz w:val="19"/>
        </w:rPr>
      </w:pPr>
      <w:r w:rsidRPr="00FF6351">
        <w:rPr>
          <w:sz w:val="19"/>
        </w:rPr>
        <w:t>Soil samples will be collected from all plots at a depth of 0-6 and 6-12” prior to initial treatment application and will be analyzed for routine soil measurements, P, K, pH and OM, as well as sulfate-S. Additional 0-6” soil samples will be collected after harvest sampling both in- and between the corn rows and will be analyzed for pH and sulfate-S only. The primary goal of the soil analysis is to determine whether changes in pH are occurring due to the fertilizer placement. I am less interested in sulfate-S in this study so deeper (12-24”) soil samples are not planned. Year 1 will be corn and plant tissue samples will be collected by sampling the leaf opposite and below the ear at R1 and will be analyzed for total S concentration by dry combustion. Corn grain yield and seed weights will be assessed at the end of the growing season. Soybean trifoliate samples will be collected at the R1 growth stage, and a sub-sample of grain will be collected at the end of the growing season to analyze for seed quality parameters by NIR.</w:t>
      </w:r>
    </w:p>
    <w:p w14:paraId="6AFFD0A7" w14:textId="77777777" w:rsidR="00FF6351" w:rsidRDefault="00FF6351" w:rsidP="00FF6351">
      <w:pPr>
        <w:pStyle w:val="BodyText"/>
        <w:rPr>
          <w:sz w:val="19"/>
        </w:rPr>
      </w:pPr>
    </w:p>
    <w:p w14:paraId="56F4E16F" w14:textId="614D3BE6" w:rsidR="00366C7B" w:rsidRDefault="00FF6351" w:rsidP="00FF6351">
      <w:pPr>
        <w:pStyle w:val="BodyText"/>
        <w:rPr>
          <w:b/>
          <w:i/>
          <w:sz w:val="18"/>
          <w:szCs w:val="18"/>
          <w:u w:val="single"/>
        </w:rPr>
      </w:pPr>
      <w:r w:rsidRPr="00FF6351">
        <w:rPr>
          <w:sz w:val="19"/>
        </w:rPr>
        <w:t>Objective 4 Methods (Year 2 of 3): Two field trials will be established in soils testing medium-high in soil P and K. Preferred sites will be those testing medium in soil test P. A single high-yielding soybean variety will be planted at each location using a planter set up to apply liquid fertilizer in-furrow. Two fertilizer sources will be selected, a higher salt source such as 10-34-0 and a low salt source such as 6-24-6 or 3-18-18. Each source will be applied at four separate rates which includes a non-fertilized control. In 2023 I targeted fertilizer rates that would apply the same amount of total N + K2O per acre. For 2024 the rates will be a set amount of liquid per acre such as 0, 2, 4, 6, and 8 gallons per acre. Fertilizer treatments will be applied at two positions relative to the seed using furrow-jet fertilizer application units. Application of liquids will be made directly on the seed compared to split application as a dual band to the side of the seed which is used in the furrow-jet system. No additional broadcast P and K will be applied so the only nutrients supplied will be with the fertilizer application. Soybean trifoliate samples were planned but not taken in 2023 and will not be taken in 2024. Soybean emergence and grain yield will be assessed. Seed protein and oil content will not be measured for this study.  All studies will be run for 1 year at each location and discontinued after the 2023 growing season. New locations will be selected for 2024.</w:t>
      </w:r>
    </w:p>
    <w:p w14:paraId="05E07309" w14:textId="77777777" w:rsidR="00FF6351" w:rsidRDefault="00FF6351" w:rsidP="00C7397C">
      <w:pPr>
        <w:pStyle w:val="BodyText"/>
        <w:spacing w:line="360" w:lineRule="auto"/>
        <w:rPr>
          <w:b/>
          <w:i/>
          <w:sz w:val="18"/>
          <w:szCs w:val="18"/>
          <w:u w:val="single"/>
        </w:rPr>
      </w:pPr>
    </w:p>
    <w:p w14:paraId="097CE2BE" w14:textId="0F172483" w:rsidR="009035AB" w:rsidRPr="001D7484" w:rsidRDefault="00EC79E7" w:rsidP="00C7397C">
      <w:pPr>
        <w:pStyle w:val="BodyText"/>
        <w:spacing w:line="360" w:lineRule="auto"/>
        <w:rPr>
          <w:b/>
          <w:i/>
          <w:sz w:val="18"/>
          <w:szCs w:val="18"/>
        </w:rPr>
      </w:pPr>
      <w:r w:rsidRPr="001D7484">
        <w:rPr>
          <w:b/>
          <w:i/>
          <w:sz w:val="18"/>
          <w:szCs w:val="18"/>
          <w:u w:val="single"/>
        </w:rPr>
        <w:t xml:space="preserve">Economic Benefit to a Typical 500 Acre </w:t>
      </w:r>
      <w:r w:rsidR="00CA4230">
        <w:rPr>
          <w:b/>
          <w:i/>
          <w:sz w:val="18"/>
          <w:szCs w:val="18"/>
          <w:u w:val="single"/>
        </w:rPr>
        <w:t>Soybean</w:t>
      </w:r>
      <w:r w:rsidRPr="001D7484">
        <w:rPr>
          <w:b/>
          <w:i/>
          <w:sz w:val="18"/>
          <w:szCs w:val="18"/>
          <w:u w:val="single"/>
        </w:rPr>
        <w:t xml:space="preserve"> Enterprise</w:t>
      </w:r>
      <w:r w:rsidR="00075CA7" w:rsidRPr="001D7484">
        <w:rPr>
          <w:b/>
          <w:i/>
          <w:sz w:val="18"/>
          <w:szCs w:val="18"/>
          <w:u w:val="single"/>
        </w:rPr>
        <w:t>:</w:t>
      </w:r>
      <w:r w:rsidR="00152EAB" w:rsidRPr="001D7484">
        <w:rPr>
          <w:b/>
          <w:i/>
          <w:sz w:val="18"/>
          <w:szCs w:val="18"/>
        </w:rPr>
        <w:t xml:space="preserve"> </w:t>
      </w:r>
    </w:p>
    <w:p w14:paraId="58147EB9" w14:textId="77777777" w:rsidR="005C6B5A" w:rsidRDefault="005C6B5A" w:rsidP="00C7397C">
      <w:pPr>
        <w:pStyle w:val="BodyText"/>
      </w:pPr>
    </w:p>
    <w:p w14:paraId="1E26DD3D" w14:textId="39A95A4F" w:rsidR="00E05C2E" w:rsidRDefault="00E05C2E" w:rsidP="00C7397C">
      <w:pPr>
        <w:pStyle w:val="BodyText"/>
      </w:pPr>
      <w:r>
        <w:t>T</w:t>
      </w:r>
      <w:r w:rsidR="00542748">
        <w:t xml:space="preserve">he economic benefits of the sulfur and lime trials cannot be fully determined until more years of data are collected. Currently, there has been no response to sulfur in corn or soybean and therefore application would not be justified. There was some evidence of a small yield increase due to lime at one of the locations. I have not determined the overall cost of the lime application, but the small yield increase may result in a </w:t>
      </w:r>
      <w:r>
        <w:t>break-even</w:t>
      </w:r>
      <w:r w:rsidR="00542748">
        <w:t xml:space="preserve"> scenario for the lime application. </w:t>
      </w:r>
    </w:p>
    <w:p w14:paraId="7539EA61" w14:textId="77777777" w:rsidR="00E05C2E" w:rsidRDefault="00E05C2E" w:rsidP="00C7397C">
      <w:pPr>
        <w:pStyle w:val="BodyText"/>
      </w:pPr>
    </w:p>
    <w:p w14:paraId="1B3F6D3A" w14:textId="0584C716" w:rsidR="00134D56" w:rsidRDefault="00542748" w:rsidP="00C7397C">
      <w:pPr>
        <w:pStyle w:val="BodyText"/>
      </w:pPr>
      <w:r>
        <w:t xml:space="preserve">More years of data also are needed for the starter fertilizer work. </w:t>
      </w:r>
      <w:r w:rsidR="00E05C2E">
        <w:t xml:space="preserve">There has been no yield increase to starter in spite of any decreases in emergence. However, the lack of a yield response would result in a net loss from starter due to the cost of starter alone.  </w:t>
      </w:r>
    </w:p>
    <w:p w14:paraId="228F6AD0" w14:textId="77777777" w:rsidR="00E05C2E" w:rsidRDefault="00E05C2E" w:rsidP="00C7397C">
      <w:pPr>
        <w:pStyle w:val="BodyText"/>
      </w:pPr>
    </w:p>
    <w:p w14:paraId="1BF3B4C2" w14:textId="05121328" w:rsidR="00E05C2E" w:rsidRDefault="00E05C2E" w:rsidP="00C7397C">
      <w:pPr>
        <w:pStyle w:val="BodyText"/>
      </w:pPr>
      <w:r>
        <w:t>The sulfur data shows some benefit starting in the second rotation. There was an average corn yield increase of 10 bushels per acre due to sulfur. At $3 per bushel that would return $15,000 for a 500-acre operation if it were all planted to corn. If the operation was 50/50 corn/soybean then the total gross return would be around $7500. If the sulfur costs $5 per acre the net return would be around $3750 for 250 acres. Soybean will be planted in 2025 which will determine whether the sulfur carried over would additionally benefit the soybean crop.</w:t>
      </w:r>
    </w:p>
    <w:p w14:paraId="2A2733FB" w14:textId="77777777" w:rsidR="00134D56" w:rsidRPr="001D7484" w:rsidRDefault="00134D56" w:rsidP="00C7397C">
      <w:pPr>
        <w:pStyle w:val="BodyText"/>
      </w:pPr>
    </w:p>
    <w:p w14:paraId="254E755F" w14:textId="2F0A5445" w:rsidR="009035AB" w:rsidRPr="001D7484" w:rsidRDefault="00EC79E7" w:rsidP="00C7397C">
      <w:pPr>
        <w:pStyle w:val="BodyText"/>
        <w:spacing w:line="360" w:lineRule="auto"/>
        <w:rPr>
          <w:b/>
          <w:i/>
          <w:sz w:val="18"/>
          <w:szCs w:val="18"/>
        </w:rPr>
      </w:pPr>
      <w:r w:rsidRPr="001D7484">
        <w:rPr>
          <w:b/>
          <w:i/>
          <w:sz w:val="18"/>
          <w:szCs w:val="18"/>
          <w:u w:val="single"/>
        </w:rPr>
        <w:t>Related Research</w:t>
      </w:r>
      <w:r w:rsidR="00075CA7" w:rsidRPr="001D7484">
        <w:rPr>
          <w:b/>
          <w:i/>
          <w:sz w:val="18"/>
          <w:szCs w:val="18"/>
          <w:u w:val="single"/>
        </w:rPr>
        <w:t>:</w:t>
      </w:r>
      <w:r w:rsidR="00F547D5" w:rsidRPr="001D7484">
        <w:rPr>
          <w:b/>
          <w:i/>
          <w:sz w:val="18"/>
          <w:szCs w:val="18"/>
        </w:rPr>
        <w:t xml:space="preserve"> </w:t>
      </w:r>
    </w:p>
    <w:p w14:paraId="7EB6F0FF" w14:textId="77777777" w:rsidR="00366C7B" w:rsidRPr="00E05C2E" w:rsidRDefault="00366C7B" w:rsidP="00366C7B">
      <w:pPr>
        <w:pStyle w:val="BodyText"/>
        <w:spacing w:before="11"/>
        <w:rPr>
          <w:sz w:val="19"/>
        </w:rPr>
      </w:pPr>
      <w:r w:rsidRPr="00E05C2E">
        <w:rPr>
          <w:sz w:val="19"/>
        </w:rPr>
        <w:t xml:space="preserve">There is increasing interest in applying sulfur ahead of crops to increase yield. It is commonly known that the conversion of nutrients from one form to another in the soil can create acidity. Most common sources of sulfur can result in greater acidification of the soil profile which can have a negative impact on soybean over time. For example, it is reported that 5.4 lbs of calcium carbonate is needed to neutralize the acidity produced through the nitrification of 1 lb on N contained in ammonium sulfate. In addition, 3 lbs of calcium carbonate are needed to neutralize the acidity produced through the oxidation of 1 lb of S as elemental sulfur. Other nitrogen sources such as anhydrous ammonium, urea, and P fertilizer sources such as MAP and DAP can also produce acidity. I am increasingly finding surface soil pH less than 6.0 which is considered optimal for corn and soybean production. With more sulfur being applied, are soybean growers creating issues where surface soil pH is decreasing more rapidly resulting in the potential for lost yield? </w:t>
      </w:r>
    </w:p>
    <w:p w14:paraId="2A3A933D" w14:textId="77777777" w:rsidR="00366C7B" w:rsidRPr="00E05C2E" w:rsidRDefault="00366C7B" w:rsidP="00366C7B">
      <w:pPr>
        <w:pStyle w:val="BodyText"/>
        <w:spacing w:before="11"/>
        <w:rPr>
          <w:sz w:val="19"/>
        </w:rPr>
      </w:pPr>
    </w:p>
    <w:p w14:paraId="4B4852AF" w14:textId="01D4D26F" w:rsidR="00366C7B" w:rsidRPr="00E05C2E" w:rsidRDefault="00366C7B" w:rsidP="00366C7B">
      <w:pPr>
        <w:pStyle w:val="BodyText"/>
        <w:spacing w:before="11"/>
        <w:rPr>
          <w:sz w:val="19"/>
        </w:rPr>
      </w:pPr>
      <w:r w:rsidRPr="00E05C2E">
        <w:rPr>
          <w:sz w:val="19"/>
        </w:rPr>
        <w:t xml:space="preserve">Limestone is used to correct soil acidity, but limestone is not always easily available or cost effective to apply for some soybean growers. Pelletized lime (pell-lime) is available at a higher cost, and it can be mixed with granular fertilizer. Other soil fertility researchers and I have discussed whether correcting the acidity in a smaller area of the soil, such as a band of fertilizer, may be sufficient for most crops to </w:t>
      </w:r>
      <w:r w:rsidRPr="00E05C2E">
        <w:rPr>
          <w:sz w:val="19"/>
        </w:rPr>
        <w:lastRenderedPageBreak/>
        <w:t xml:space="preserve">maximize nutrient uptake. With RTK guidance being more common it is relatively easy to band lower rates of nutrients and then plant over top the bands so newly emerging roots have </w:t>
      </w:r>
      <w:r w:rsidR="00542748" w:rsidRPr="00E05C2E">
        <w:rPr>
          <w:sz w:val="19"/>
        </w:rPr>
        <w:t>access</w:t>
      </w:r>
      <w:r w:rsidRPr="00E05C2E">
        <w:rPr>
          <w:sz w:val="19"/>
        </w:rPr>
        <w:t xml:space="preserve"> to the nutrients applied and not all the soil need be fertilized. While a fertilizer band may be mixed with more aggressive tillage, repeated application in the same area could give a more optimal zone for nutrient uptake for crops that over time may increase yield with repeated applications. I have also received some comments from crop consultants on the benefits to banding sulfur. Combining the pell-lime with a band application of fertilizer could slow soil acidification reducing the needs for high rates of crushed limestone creating a zone where nutrient availability is increased. The research needs to be assessed over several years as the change in soil pH is not rapid and may take some time before benefits can be achieved. Since it is most common for sulfur as well as other forms of fertilizer to be applied ahead of corn in a two-year corn-soybean rotation, treatments should be focused on the corn side of the rotation while measuring the follow up effects on soybean to get a full picture of rotational benefits.</w:t>
      </w:r>
    </w:p>
    <w:p w14:paraId="35C71772" w14:textId="77777777" w:rsidR="00366C7B" w:rsidRPr="00E05C2E" w:rsidRDefault="00366C7B" w:rsidP="00366C7B">
      <w:pPr>
        <w:pStyle w:val="BodyText"/>
        <w:spacing w:before="11"/>
        <w:rPr>
          <w:sz w:val="19"/>
        </w:rPr>
      </w:pPr>
    </w:p>
    <w:p w14:paraId="3098DAB8" w14:textId="1B80C30A" w:rsidR="00366C7B" w:rsidRPr="00E05C2E" w:rsidRDefault="00366C7B" w:rsidP="00366C7B">
      <w:pPr>
        <w:pStyle w:val="BodyText"/>
        <w:spacing w:before="11"/>
        <w:rPr>
          <w:sz w:val="19"/>
        </w:rPr>
      </w:pPr>
      <w:r w:rsidRPr="00E05C2E">
        <w:rPr>
          <w:sz w:val="19"/>
        </w:rPr>
        <w:t>Current limestone guidelines are based on the Sikora buffer. Historical lime guidelines were based on the SMP buffer index and when changed it was assumed the Sikora and SMP buffers would return the same results. Changes were made to the current guidelines based on data from neighboring states so local data would be beneficial to re-evaluate the current lime guidelines. Little work on lime application has been conducted in the past 15 years in Minnesota even though questions arise as to the economic benefits, specifically to soybean which is thought to be more sensitive to low soil pH. Minnesota is divided into two zones that differ based on subsoil pH. Area 1 constitutes the eastern part of Minnesota where subsoil pH is generally acid due to carbonate layers that are deeper in the soil profile and Area 2 where subsoil pH is higher due to shallower carbonate layers. Even though subsoil pH values are higher in Area 2 the surface soil pH can be very low. However, past research has not demonstrated large economic benefits to lime for Area 2. The result of this project should provide evidence whether the current lime calibrations are correct and give some direct evidence on the economic benefits to lime application. I am also looking to generate data on the potential to acidify soils with a high soil pH. Some suggest acidifying soils as a method to reduce IDC severity. The buffering capacity of most soils makes acidification generally not feasible and likely cost prohibitive to lower soil pH. Data could be generated in a lab setting to provide Minnesota soybean growers whether soil acidification is practical.</w:t>
      </w:r>
    </w:p>
    <w:p w14:paraId="456BC965" w14:textId="77777777" w:rsidR="00366C7B" w:rsidRPr="00E05C2E" w:rsidRDefault="00366C7B" w:rsidP="00366C7B">
      <w:pPr>
        <w:pStyle w:val="BodyText"/>
        <w:spacing w:before="11"/>
        <w:rPr>
          <w:sz w:val="19"/>
        </w:rPr>
      </w:pPr>
    </w:p>
    <w:p w14:paraId="7802ADF7" w14:textId="31DB4ED3" w:rsidR="005C6B5A" w:rsidRPr="001D7484" w:rsidRDefault="00366C7B" w:rsidP="00366C7B">
      <w:pPr>
        <w:pStyle w:val="BodyText"/>
        <w:spacing w:before="11"/>
        <w:rPr>
          <w:sz w:val="19"/>
        </w:rPr>
      </w:pPr>
      <w:r w:rsidRPr="00E05C2E">
        <w:rPr>
          <w:sz w:val="19"/>
        </w:rPr>
        <w:t>The final goals of this project are to establish some product testing trials, specifically testing in-furrow or near-seed liquid fertilizer application to soybean. While not suggested I do receive questions from soybean growers about liquid fertilizer and whether new placement methods or low-salt sources could be used to increase soybean yield. Growers trying to reduce costs that do not want to broadcast fertilizer and have the option for in-furrow placement would benefit from additional information regarding different placement options. I am specifically interested in testing the Furrow-jet system offered by precision planting which places fertilizer off to the side of the seed which may reduce the potential for seedling damage and reduced emergence. It is much easier for me to test these types of systems instead of a soybean grower who is at greater risk for loss should the fertilizer and placement significantly reduce emergence. There is data the negative impacts of in-furrow fertilizer application to soybean collected in Minnesota about 20 years ago, the Furrow-Jet system was not available at that point in time. The goal of this project would be to evaluate emergence and yield effects on soybean grown in medium to slightly high soil test P and K concentrations.</w:t>
      </w:r>
    </w:p>
    <w:p w14:paraId="19D8C57C" w14:textId="242F6646" w:rsidR="009035AB" w:rsidRPr="001D7484" w:rsidRDefault="00366C7B" w:rsidP="00C7397C">
      <w:pPr>
        <w:pStyle w:val="BodyText"/>
        <w:spacing w:line="360" w:lineRule="auto"/>
        <w:rPr>
          <w:b/>
          <w:i/>
          <w:sz w:val="18"/>
          <w:szCs w:val="18"/>
        </w:rPr>
      </w:pPr>
      <w:r>
        <w:rPr>
          <w:b/>
          <w:i/>
          <w:sz w:val="18"/>
          <w:szCs w:val="18"/>
          <w:u w:val="single"/>
        </w:rPr>
        <w:br/>
      </w:r>
      <w:r w:rsidR="00EC79E7" w:rsidRPr="001D7484">
        <w:rPr>
          <w:b/>
          <w:i/>
          <w:sz w:val="18"/>
          <w:szCs w:val="18"/>
          <w:u w:val="single"/>
        </w:rPr>
        <w:t>Recommended Future Research</w:t>
      </w:r>
      <w:r w:rsidR="00075CA7" w:rsidRPr="001D7484">
        <w:rPr>
          <w:b/>
          <w:i/>
          <w:sz w:val="18"/>
          <w:szCs w:val="18"/>
          <w:u w:val="single"/>
        </w:rPr>
        <w:t>:</w:t>
      </w:r>
      <w:r w:rsidR="00152EAB" w:rsidRPr="001D7484">
        <w:rPr>
          <w:b/>
          <w:i/>
          <w:sz w:val="18"/>
          <w:szCs w:val="18"/>
        </w:rPr>
        <w:t xml:space="preserve"> </w:t>
      </w:r>
    </w:p>
    <w:p w14:paraId="6975BF7D" w14:textId="77777777" w:rsidR="005C6B5A" w:rsidRDefault="005C6B5A" w:rsidP="00C7397C">
      <w:pPr>
        <w:pStyle w:val="BodyText"/>
        <w:spacing w:before="1"/>
      </w:pPr>
    </w:p>
    <w:p w14:paraId="65400895" w14:textId="465DD594" w:rsidR="009035AB" w:rsidRPr="001D7484" w:rsidRDefault="00EC79E7" w:rsidP="00C7397C">
      <w:pPr>
        <w:pStyle w:val="BodyText"/>
        <w:rPr>
          <w:b/>
          <w:i/>
          <w:sz w:val="18"/>
          <w:szCs w:val="18"/>
        </w:rPr>
      </w:pPr>
      <w:r w:rsidRPr="001D7484">
        <w:rPr>
          <w:b/>
          <w:i/>
          <w:sz w:val="18"/>
          <w:szCs w:val="18"/>
          <w:u w:val="single"/>
        </w:rPr>
        <w:t>References</w:t>
      </w:r>
      <w:r w:rsidR="00F547D5" w:rsidRPr="001D7484">
        <w:rPr>
          <w:b/>
          <w:i/>
          <w:sz w:val="18"/>
          <w:szCs w:val="18"/>
          <w:u w:val="single"/>
        </w:rPr>
        <w:t>:</w:t>
      </w:r>
      <w:r w:rsidR="003A35CE" w:rsidRPr="001D7484">
        <w:rPr>
          <w:b/>
          <w:i/>
          <w:sz w:val="18"/>
          <w:szCs w:val="18"/>
        </w:rPr>
        <w:t xml:space="preserve"> </w:t>
      </w:r>
    </w:p>
    <w:p w14:paraId="649624BA" w14:textId="77777777" w:rsidR="009035AB" w:rsidRDefault="009035AB" w:rsidP="00C7397C">
      <w:pPr>
        <w:pStyle w:val="BodyText"/>
      </w:pPr>
    </w:p>
    <w:p w14:paraId="5BE4A7DF" w14:textId="2D3A12E5" w:rsidR="00134D56" w:rsidRDefault="00134D56" w:rsidP="00C7397C">
      <w:pPr>
        <w:pStyle w:val="BodyText"/>
      </w:pPr>
      <w:r>
        <w:t>n/a</w:t>
      </w:r>
    </w:p>
    <w:p w14:paraId="4AD0ECF3" w14:textId="77777777" w:rsidR="00134D56" w:rsidRPr="001D7484" w:rsidRDefault="00134D56" w:rsidP="00C7397C">
      <w:pPr>
        <w:pStyle w:val="BodyText"/>
      </w:pPr>
    </w:p>
    <w:p w14:paraId="5367218A" w14:textId="73F4FA31" w:rsidR="005C6B5A" w:rsidRPr="001D7484" w:rsidRDefault="00EC79E7" w:rsidP="00C7397C">
      <w:pPr>
        <w:pStyle w:val="BodyText"/>
        <w:spacing w:line="360" w:lineRule="auto"/>
        <w:rPr>
          <w:b/>
          <w:i/>
          <w:sz w:val="18"/>
          <w:szCs w:val="18"/>
        </w:rPr>
      </w:pPr>
      <w:r w:rsidRPr="001D7484">
        <w:rPr>
          <w:b/>
          <w:i/>
          <w:sz w:val="18"/>
          <w:szCs w:val="18"/>
          <w:u w:val="single"/>
        </w:rPr>
        <w:t>Publications</w:t>
      </w:r>
      <w:r w:rsidR="00075CA7" w:rsidRPr="001D7484">
        <w:rPr>
          <w:b/>
          <w:i/>
          <w:sz w:val="18"/>
          <w:szCs w:val="18"/>
          <w:u w:val="single"/>
        </w:rPr>
        <w:t>:</w:t>
      </w:r>
      <w:r w:rsidR="00F547D5" w:rsidRPr="001D7484">
        <w:rPr>
          <w:b/>
          <w:i/>
          <w:sz w:val="18"/>
          <w:szCs w:val="18"/>
        </w:rPr>
        <w:t xml:space="preserve"> </w:t>
      </w:r>
    </w:p>
    <w:p w14:paraId="023F1E4E" w14:textId="37515E32" w:rsidR="002C7FDC" w:rsidRPr="00E75A88" w:rsidRDefault="00134D56" w:rsidP="00C7397C">
      <w:pPr>
        <w:pStyle w:val="BodyText"/>
      </w:pPr>
      <w:r>
        <w:t>n/a</w:t>
      </w:r>
    </w:p>
    <w:sectPr w:rsidR="002C7FDC" w:rsidRPr="00E75A88">
      <w:type w:val="continuous"/>
      <w:pgSz w:w="12240" w:h="15840"/>
      <w:pgMar w:top="740" w:right="150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B5A"/>
    <w:rsid w:val="000126E0"/>
    <w:rsid w:val="000274D3"/>
    <w:rsid w:val="00062BA2"/>
    <w:rsid w:val="00075CA7"/>
    <w:rsid w:val="00133355"/>
    <w:rsid w:val="00134D56"/>
    <w:rsid w:val="001426A9"/>
    <w:rsid w:val="00152EAB"/>
    <w:rsid w:val="00177562"/>
    <w:rsid w:val="001D7484"/>
    <w:rsid w:val="00200611"/>
    <w:rsid w:val="0026459F"/>
    <w:rsid w:val="002A1104"/>
    <w:rsid w:val="002A73C8"/>
    <w:rsid w:val="002C7FDC"/>
    <w:rsid w:val="002D0322"/>
    <w:rsid w:val="003164E4"/>
    <w:rsid w:val="00322749"/>
    <w:rsid w:val="00346FC0"/>
    <w:rsid w:val="00355A45"/>
    <w:rsid w:val="00366C7B"/>
    <w:rsid w:val="003A35CE"/>
    <w:rsid w:val="003D2FF9"/>
    <w:rsid w:val="00424370"/>
    <w:rsid w:val="00480088"/>
    <w:rsid w:val="004B072B"/>
    <w:rsid w:val="004D62B6"/>
    <w:rsid w:val="004E4D43"/>
    <w:rsid w:val="004F683A"/>
    <w:rsid w:val="0051434D"/>
    <w:rsid w:val="0052283F"/>
    <w:rsid w:val="00540FF1"/>
    <w:rsid w:val="00542748"/>
    <w:rsid w:val="0057606F"/>
    <w:rsid w:val="00585A07"/>
    <w:rsid w:val="005C6B5A"/>
    <w:rsid w:val="005E75B4"/>
    <w:rsid w:val="0062618F"/>
    <w:rsid w:val="00662087"/>
    <w:rsid w:val="0066628C"/>
    <w:rsid w:val="00685FE4"/>
    <w:rsid w:val="006E4ED0"/>
    <w:rsid w:val="006F0B6D"/>
    <w:rsid w:val="008404F6"/>
    <w:rsid w:val="00883934"/>
    <w:rsid w:val="0089707E"/>
    <w:rsid w:val="008D381C"/>
    <w:rsid w:val="009035AB"/>
    <w:rsid w:val="00956445"/>
    <w:rsid w:val="009B72E1"/>
    <w:rsid w:val="009D0AEC"/>
    <w:rsid w:val="009D2DB2"/>
    <w:rsid w:val="00A7656E"/>
    <w:rsid w:val="00A90A0A"/>
    <w:rsid w:val="00AB0EDD"/>
    <w:rsid w:val="00B32A25"/>
    <w:rsid w:val="00B464EF"/>
    <w:rsid w:val="00B5091D"/>
    <w:rsid w:val="00B616EE"/>
    <w:rsid w:val="00B67471"/>
    <w:rsid w:val="00B80AA4"/>
    <w:rsid w:val="00B92CC7"/>
    <w:rsid w:val="00BB38AE"/>
    <w:rsid w:val="00C7397C"/>
    <w:rsid w:val="00C76809"/>
    <w:rsid w:val="00C857C0"/>
    <w:rsid w:val="00CA4230"/>
    <w:rsid w:val="00D10A22"/>
    <w:rsid w:val="00D4342E"/>
    <w:rsid w:val="00D44E3C"/>
    <w:rsid w:val="00D50F7F"/>
    <w:rsid w:val="00DA1E6F"/>
    <w:rsid w:val="00E05C2E"/>
    <w:rsid w:val="00E1022F"/>
    <w:rsid w:val="00E17D44"/>
    <w:rsid w:val="00E543FB"/>
    <w:rsid w:val="00E649EC"/>
    <w:rsid w:val="00E75A88"/>
    <w:rsid w:val="00EA2E90"/>
    <w:rsid w:val="00EC72DC"/>
    <w:rsid w:val="00EC79E7"/>
    <w:rsid w:val="00ED6645"/>
    <w:rsid w:val="00F14171"/>
    <w:rsid w:val="00F5106B"/>
    <w:rsid w:val="00F547D5"/>
    <w:rsid w:val="00FB7EB3"/>
    <w:rsid w:val="00FC004C"/>
    <w:rsid w:val="00FD304C"/>
    <w:rsid w:val="00FF6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54D5B"/>
  <w15:docId w15:val="{E337051D-08F7-4662-A34F-1D760E6B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783"/>
      <w:outlineLvl w:val="0"/>
    </w:pPr>
    <w:rPr>
      <w:b/>
      <w:bCs/>
      <w:sz w:val="28"/>
      <w:szCs w:val="28"/>
    </w:rPr>
  </w:style>
  <w:style w:type="paragraph" w:styleId="Heading2">
    <w:name w:val="heading 2"/>
    <w:basedOn w:val="Normal"/>
    <w:uiPriority w:val="9"/>
    <w:unhideWhenUsed/>
    <w:qFormat/>
    <w:pPr>
      <w:ind w:left="259"/>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547D5"/>
    <w:rPr>
      <w:color w:val="0000FF" w:themeColor="hyperlink"/>
      <w:u w:val="single"/>
    </w:rPr>
  </w:style>
  <w:style w:type="character" w:styleId="CommentReference">
    <w:name w:val="annotation reference"/>
    <w:basedOn w:val="DefaultParagraphFont"/>
    <w:uiPriority w:val="99"/>
    <w:semiHidden/>
    <w:unhideWhenUsed/>
    <w:rsid w:val="0062618F"/>
    <w:rPr>
      <w:sz w:val="16"/>
      <w:szCs w:val="16"/>
    </w:rPr>
  </w:style>
  <w:style w:type="paragraph" w:styleId="CommentText">
    <w:name w:val="annotation text"/>
    <w:basedOn w:val="Normal"/>
    <w:link w:val="CommentTextChar"/>
    <w:uiPriority w:val="99"/>
    <w:semiHidden/>
    <w:unhideWhenUsed/>
    <w:rsid w:val="0062618F"/>
    <w:rPr>
      <w:sz w:val="20"/>
      <w:szCs w:val="20"/>
    </w:rPr>
  </w:style>
  <w:style w:type="character" w:customStyle="1" w:styleId="CommentTextChar">
    <w:name w:val="Comment Text Char"/>
    <w:basedOn w:val="DefaultParagraphFont"/>
    <w:link w:val="CommentText"/>
    <w:uiPriority w:val="99"/>
    <w:semiHidden/>
    <w:rsid w:val="0062618F"/>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62618F"/>
    <w:rPr>
      <w:b/>
      <w:bCs/>
    </w:rPr>
  </w:style>
  <w:style w:type="character" w:customStyle="1" w:styleId="CommentSubjectChar">
    <w:name w:val="Comment Subject Char"/>
    <w:basedOn w:val="CommentTextChar"/>
    <w:link w:val="CommentSubject"/>
    <w:uiPriority w:val="99"/>
    <w:semiHidden/>
    <w:rsid w:val="0062618F"/>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626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18F"/>
    <w:rPr>
      <w:rFonts w:ascii="Segoe UI" w:eastAsia="Arial" w:hAnsi="Segoe UI" w:cs="Segoe UI"/>
      <w:sz w:val="18"/>
      <w:szCs w:val="18"/>
      <w:lang w:bidi="en-US"/>
    </w:rPr>
  </w:style>
  <w:style w:type="table" w:styleId="TableGrid">
    <w:name w:val="Table Grid"/>
    <w:basedOn w:val="TableNormal"/>
    <w:uiPriority w:val="59"/>
    <w:rsid w:val="00B46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464EF"/>
    <w:rPr>
      <w:rFonts w:ascii="Arial" w:eastAsia="Arial" w:hAnsi="Arial" w:cs="Arial"/>
      <w:lang w:bidi="en-US"/>
    </w:rPr>
  </w:style>
  <w:style w:type="character" w:styleId="UnresolvedMention">
    <w:name w:val="Unresolved Mention"/>
    <w:basedOn w:val="DefaultParagraphFont"/>
    <w:uiPriority w:val="99"/>
    <w:semiHidden/>
    <w:unhideWhenUsed/>
    <w:rsid w:val="002C7F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theme" Target="theme/theme1.xml"/><Relationship Id="rId5" Type="http://schemas.openxmlformats.org/officeDocument/2006/relationships/image" Target="media/image2.emf"/><Relationship Id="rId10"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6</Pages>
  <Words>3556</Words>
  <Characters>20271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Minnesota Wheat Research and Promotion Council</vt:lpstr>
    </vt:vector>
  </TitlesOfParts>
  <Company/>
  <LinksUpToDate>false</LinksUpToDate>
  <CharactersWithSpaces>23780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Minnesota Wheat Research and Promotion Council</dc:title>
  <dc:creator>Carol Pederson</dc:creator>
  <cp:lastModifiedBy>Reviewer</cp:lastModifiedBy>
  <cp:revision>17</cp:revision>
  <cp:lastPrinted>2018-10-16T16:46:00Z</cp:lastPrinted>
  <dcterms:created xsi:type="dcterms:W3CDTF">2024-11-18T17:44:00Z</dcterms:created>
  <dcterms:modified xsi:type="dcterms:W3CDTF">2024-11-18T19:50:00Z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Acrobat PDFMaker 17 for Word</vt:lpwstr>
  </property>
  <property fmtid="{D5CDD505-2E9C-101B-9397-08002B2CF9AE}" pid="4" name="LastSaved">
    <vt:filetime>2018-08-31T00:00:00Z</vt:filetime>
  </property>
</Properties>
</file>