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FF07F" w14:textId="04AC5BC7" w:rsidR="00645F20" w:rsidRDefault="00B04467" w:rsidP="00CB720A">
      <w:pPr>
        <w:jc w:val="center"/>
        <w:rPr>
          <w:b/>
        </w:rPr>
      </w:pPr>
      <w:r>
        <w:rPr>
          <w:b/>
        </w:rPr>
        <w:t>FY 20</w:t>
      </w:r>
      <w:r w:rsidR="00377F59">
        <w:rPr>
          <w:b/>
        </w:rPr>
        <w:t>2</w:t>
      </w:r>
      <w:r w:rsidR="00491E8F">
        <w:rPr>
          <w:b/>
        </w:rPr>
        <w:t>3</w:t>
      </w:r>
      <w:r>
        <w:rPr>
          <w:b/>
        </w:rPr>
        <w:t xml:space="preserve"> </w:t>
      </w:r>
      <w:r w:rsidR="00553D30">
        <w:rPr>
          <w:b/>
        </w:rPr>
        <w:t>Tech</w:t>
      </w:r>
      <w:r>
        <w:rPr>
          <w:b/>
        </w:rPr>
        <w:t xml:space="preserve"> Report </w:t>
      </w:r>
      <w:r w:rsidR="00553D30">
        <w:rPr>
          <w:b/>
        </w:rPr>
        <w:t xml:space="preserve">- </w:t>
      </w:r>
      <w:r w:rsidR="00CB720A">
        <w:rPr>
          <w:b/>
        </w:rPr>
        <w:t xml:space="preserve">ND Soybean Council </w:t>
      </w:r>
    </w:p>
    <w:p w14:paraId="3789F4C1" w14:textId="71AAB78E" w:rsidR="00CB720A" w:rsidRPr="000D62DA" w:rsidRDefault="00E159FA" w:rsidP="00CB720A">
      <w:pPr>
        <w:rPr>
          <w:b/>
          <w:sz w:val="32"/>
        </w:rPr>
      </w:pPr>
      <w:r>
        <w:rPr>
          <w:b/>
          <w:sz w:val="32"/>
          <w:szCs w:val="24"/>
        </w:rPr>
        <w:t xml:space="preserve">Winter </w:t>
      </w:r>
      <w:r w:rsidR="00491E8F">
        <w:rPr>
          <w:b/>
          <w:sz w:val="32"/>
          <w:szCs w:val="24"/>
        </w:rPr>
        <w:t>r</w:t>
      </w:r>
      <w:r w:rsidR="00AA299F">
        <w:rPr>
          <w:b/>
          <w:sz w:val="32"/>
          <w:szCs w:val="24"/>
        </w:rPr>
        <w:t xml:space="preserve">ye </w:t>
      </w:r>
      <w:r w:rsidR="00491E8F">
        <w:rPr>
          <w:b/>
          <w:sz w:val="32"/>
          <w:szCs w:val="24"/>
        </w:rPr>
        <w:t>c</w:t>
      </w:r>
      <w:r w:rsidR="00AA299F">
        <w:rPr>
          <w:b/>
          <w:sz w:val="32"/>
          <w:szCs w:val="24"/>
        </w:rPr>
        <w:t xml:space="preserve">over </w:t>
      </w:r>
      <w:r w:rsidR="00491E8F">
        <w:rPr>
          <w:b/>
          <w:sz w:val="32"/>
          <w:szCs w:val="24"/>
        </w:rPr>
        <w:t>c</w:t>
      </w:r>
      <w:r w:rsidR="00AA299F">
        <w:rPr>
          <w:b/>
          <w:sz w:val="32"/>
          <w:szCs w:val="24"/>
        </w:rPr>
        <w:t xml:space="preserve">rop </w:t>
      </w:r>
      <w:r w:rsidR="00377F59">
        <w:rPr>
          <w:b/>
          <w:sz w:val="32"/>
          <w:szCs w:val="24"/>
        </w:rPr>
        <w:t>es</w:t>
      </w:r>
      <w:r w:rsidR="00491E8F">
        <w:rPr>
          <w:b/>
          <w:sz w:val="32"/>
          <w:szCs w:val="24"/>
        </w:rPr>
        <w:t>tablishment options and s</w:t>
      </w:r>
      <w:r>
        <w:rPr>
          <w:b/>
          <w:sz w:val="32"/>
          <w:szCs w:val="24"/>
        </w:rPr>
        <w:t>oybean</w:t>
      </w:r>
      <w:r w:rsidR="00491E8F">
        <w:rPr>
          <w:b/>
          <w:sz w:val="32"/>
          <w:szCs w:val="24"/>
        </w:rPr>
        <w:t xml:space="preserve"> response to prior-year phosphorus application</w:t>
      </w:r>
    </w:p>
    <w:p w14:paraId="1AE32FD1" w14:textId="77777777" w:rsidR="005F52A9" w:rsidRDefault="005F52A9" w:rsidP="00B04467">
      <w:pPr>
        <w:spacing w:after="0"/>
        <w:rPr>
          <w:b/>
        </w:rPr>
      </w:pPr>
    </w:p>
    <w:p w14:paraId="427F67EE" w14:textId="677BFE99" w:rsidR="004A42A7" w:rsidRDefault="003228C2" w:rsidP="00B04467">
      <w:pPr>
        <w:spacing w:after="0"/>
      </w:pPr>
      <w:r>
        <w:rPr>
          <w:b/>
        </w:rPr>
        <w:t xml:space="preserve">Background and </w:t>
      </w:r>
      <w:r w:rsidR="00CB720A" w:rsidRPr="00CB720A">
        <w:rPr>
          <w:b/>
        </w:rPr>
        <w:t>Objectives</w:t>
      </w:r>
      <w:r w:rsidR="00CB720A">
        <w:t xml:space="preserve"> </w:t>
      </w:r>
      <w:r w:rsidR="00F66F09" w:rsidRPr="00F66F09">
        <w:rPr>
          <w:b/>
        </w:rPr>
        <w:t>of the research:</w:t>
      </w:r>
    </w:p>
    <w:p w14:paraId="2CC2EACE" w14:textId="77777777" w:rsidR="00CB720A" w:rsidRDefault="00CB720A" w:rsidP="00B04467">
      <w:pPr>
        <w:spacing w:after="0"/>
      </w:pPr>
      <w:r>
        <w:t xml:space="preserve"> </w:t>
      </w:r>
    </w:p>
    <w:p w14:paraId="188077E5" w14:textId="2D0627E5" w:rsidR="00377F59" w:rsidRDefault="00C0175E" w:rsidP="00751BF8">
      <w:pPr>
        <w:pStyle w:val="ListParagraph"/>
        <w:numPr>
          <w:ilvl w:val="0"/>
          <w:numId w:val="6"/>
        </w:numPr>
      </w:pPr>
      <w:r>
        <w:rPr>
          <w:u w:val="single"/>
        </w:rPr>
        <w:t>Winter r</w:t>
      </w:r>
      <w:r w:rsidR="00377F59">
        <w:rPr>
          <w:u w:val="single"/>
        </w:rPr>
        <w:t xml:space="preserve">ye </w:t>
      </w:r>
      <w:r w:rsidR="001B0890">
        <w:rPr>
          <w:u w:val="single"/>
        </w:rPr>
        <w:t xml:space="preserve">fall </w:t>
      </w:r>
      <w:r w:rsidR="00377F59">
        <w:rPr>
          <w:u w:val="single"/>
        </w:rPr>
        <w:t>seeding dates and rates</w:t>
      </w:r>
      <w:r w:rsidR="00377F59" w:rsidRPr="00377F59">
        <w:t>:</w:t>
      </w:r>
      <w:r w:rsidR="00377F59">
        <w:t xml:space="preserve"> </w:t>
      </w:r>
      <w:r w:rsidR="00C56218">
        <w:t xml:space="preserve">Farmers that use rye as a cover crop preceding soybean require recommendations on fall seeding dates and rates to meet goals including </w:t>
      </w:r>
      <w:r w:rsidR="00C56218" w:rsidRPr="00C56218">
        <w:t>soil management and other benefits</w:t>
      </w:r>
      <w:r w:rsidR="00C56218">
        <w:t>.</w:t>
      </w:r>
      <w:r w:rsidR="00C56218" w:rsidRPr="00C56218">
        <w:t xml:space="preserve"> </w:t>
      </w:r>
      <w:r w:rsidR="00C56218">
        <w:t>The study objective is to d</w:t>
      </w:r>
      <w:r w:rsidR="00C56218" w:rsidRPr="00C56218">
        <w:t xml:space="preserve">etermine appropriate rye seeding rate and established stand </w:t>
      </w:r>
      <w:r w:rsidR="0075051A">
        <w:t>preced</w:t>
      </w:r>
      <w:r w:rsidR="00C56218" w:rsidRPr="00C56218">
        <w:t>ing soybean production including ground cover, soil moisture, and weed suppression with rye.</w:t>
      </w:r>
      <w:r w:rsidR="00C56218">
        <w:t xml:space="preserve"> </w:t>
      </w:r>
    </w:p>
    <w:p w14:paraId="1F50B399" w14:textId="7F29C3A7" w:rsidR="001B0890" w:rsidRPr="001B0890" w:rsidRDefault="001B0890" w:rsidP="001B0890">
      <w:pPr>
        <w:pStyle w:val="ListParagraph"/>
        <w:numPr>
          <w:ilvl w:val="0"/>
          <w:numId w:val="6"/>
        </w:numPr>
      </w:pPr>
      <w:r w:rsidRPr="00C56218">
        <w:rPr>
          <w:u w:val="single"/>
        </w:rPr>
        <w:t xml:space="preserve">Response to prior-year application of phosphorus </w:t>
      </w:r>
      <w:r w:rsidR="0075051A">
        <w:rPr>
          <w:u w:val="single"/>
        </w:rPr>
        <w:t xml:space="preserve">(P) </w:t>
      </w:r>
      <w:r w:rsidRPr="00C56218">
        <w:rPr>
          <w:u w:val="single"/>
        </w:rPr>
        <w:t>fertilizer</w:t>
      </w:r>
      <w:r w:rsidRPr="001B0890">
        <w:t xml:space="preserve">: </w:t>
      </w:r>
      <w:r w:rsidR="00CC66D4">
        <w:t>Study objective is to e</w:t>
      </w:r>
      <w:r w:rsidRPr="001B0890">
        <w:t xml:space="preserve">xamine soybean </w:t>
      </w:r>
      <w:r w:rsidR="00CC66D4">
        <w:t xml:space="preserve">yield </w:t>
      </w:r>
      <w:r w:rsidRPr="001B0890">
        <w:t>response on low-P testing soil to preplant, broadcast-applied P fertilizer the prior year for corn plus soybean versus an annual application for corn followed by soybean. This research</w:t>
      </w:r>
      <w:r w:rsidR="00CC66D4">
        <w:t>, not previously conducted in N</w:t>
      </w:r>
      <w:r w:rsidR="002855E8">
        <w:t xml:space="preserve">orth </w:t>
      </w:r>
      <w:r w:rsidR="00CC66D4">
        <w:t>D</w:t>
      </w:r>
      <w:r w:rsidR="002855E8">
        <w:t>akota</w:t>
      </w:r>
      <w:r w:rsidR="00CC66D4">
        <w:t>,</w:t>
      </w:r>
      <w:r w:rsidRPr="001B0890">
        <w:t xml:space="preserve"> will help verify use of this strategy as </w:t>
      </w:r>
      <w:r w:rsidR="0075051A">
        <w:t>a</w:t>
      </w:r>
      <w:r w:rsidR="0079119A">
        <w:t xml:space="preserve"> </w:t>
      </w:r>
      <w:r w:rsidRPr="001B0890">
        <w:t>productive fertilizer program.</w:t>
      </w:r>
    </w:p>
    <w:p w14:paraId="436EED7F" w14:textId="05BE540A" w:rsidR="001305D9" w:rsidRPr="00A7672C" w:rsidRDefault="003228C2" w:rsidP="00A7672C">
      <w:pPr>
        <w:rPr>
          <w:b/>
        </w:rPr>
      </w:pPr>
      <w:r>
        <w:rPr>
          <w:b/>
        </w:rPr>
        <w:t>Research outcomes</w:t>
      </w:r>
      <w:r w:rsidR="001305D9" w:rsidRPr="00A7672C">
        <w:rPr>
          <w:b/>
        </w:rPr>
        <w:t>:</w:t>
      </w:r>
    </w:p>
    <w:p w14:paraId="6B793DFE" w14:textId="4A14EBFB" w:rsidR="0079119A" w:rsidRPr="0079119A" w:rsidRDefault="00020AD4" w:rsidP="0079119A">
      <w:pPr>
        <w:pStyle w:val="ListParagraph"/>
        <w:numPr>
          <w:ilvl w:val="0"/>
          <w:numId w:val="1"/>
        </w:numPr>
      </w:pPr>
      <w:r>
        <w:t>Study</w:t>
      </w:r>
      <w:r w:rsidR="00860A97">
        <w:t xml:space="preserve"> </w:t>
      </w:r>
      <w:r w:rsidR="003228C2">
        <w:t>1</w:t>
      </w:r>
      <w:r w:rsidR="00860A97">
        <w:t>:</w:t>
      </w:r>
      <w:r w:rsidR="00C0175E">
        <w:t xml:space="preserve"> </w:t>
      </w:r>
      <w:r w:rsidR="0079119A" w:rsidRPr="0079119A">
        <w:t xml:space="preserve">Conducted four years at the </w:t>
      </w:r>
      <w:r w:rsidR="002855E8">
        <w:t xml:space="preserve">NDSU </w:t>
      </w:r>
      <w:bookmarkStart w:id="0" w:name="_GoBack"/>
      <w:bookmarkEnd w:id="0"/>
      <w:r w:rsidR="0079119A" w:rsidRPr="0079119A">
        <w:t>Carrington R</w:t>
      </w:r>
      <w:r w:rsidR="0079119A">
        <w:t xml:space="preserve">esearch </w:t>
      </w:r>
      <w:r w:rsidR="0079119A" w:rsidRPr="0079119A">
        <w:t>E</w:t>
      </w:r>
      <w:r w:rsidR="0079119A">
        <w:t xml:space="preserve">xtension </w:t>
      </w:r>
      <w:r w:rsidR="0079119A" w:rsidRPr="0079119A">
        <w:t>C</w:t>
      </w:r>
      <w:r w:rsidR="0079119A">
        <w:t>enter</w:t>
      </w:r>
      <w:r w:rsidR="0031715C">
        <w:t xml:space="preserve"> (REC)</w:t>
      </w:r>
      <w:r w:rsidR="0079119A" w:rsidRPr="0079119A">
        <w:t xml:space="preserve">. Treatments: Winter rye was seeded mid-September and early October at 25, 50 and 75 </w:t>
      </w:r>
      <w:proofErr w:type="spellStart"/>
      <w:r w:rsidR="0079119A" w:rsidRPr="0079119A">
        <w:t>lb</w:t>
      </w:r>
      <w:proofErr w:type="spellEnd"/>
      <w:r w:rsidR="0079119A" w:rsidRPr="0079119A">
        <w:t xml:space="preserve">/A (six treatments). Rye was terminated with glyphosate near soybean planting time and trial data generated during soybean production. The greatest rye plant density was achieved with mid-September seeding at 75 </w:t>
      </w:r>
      <w:proofErr w:type="spellStart"/>
      <w:r w:rsidR="0079119A" w:rsidRPr="0079119A">
        <w:t>lb</w:t>
      </w:r>
      <w:proofErr w:type="spellEnd"/>
      <w:r w:rsidR="0079119A" w:rsidRPr="0079119A">
        <w:t>/acre (4-year average = 598,300 plants/acre). Also, ground cover and foxtail suppression were greatest with the same combination. Soybean plant density and seed yield were similar among rye treatments.</w:t>
      </w:r>
    </w:p>
    <w:p w14:paraId="64CA3862" w14:textId="0B6171D3" w:rsidR="003228C2" w:rsidRDefault="003228C2" w:rsidP="007808F2">
      <w:pPr>
        <w:pStyle w:val="ListParagraph"/>
        <w:numPr>
          <w:ilvl w:val="0"/>
          <w:numId w:val="1"/>
        </w:numPr>
      </w:pPr>
      <w:r>
        <w:t>Study 2:</w:t>
      </w:r>
      <w:r w:rsidR="0031715C">
        <w:t xml:space="preserve"> </w:t>
      </w:r>
      <w:r w:rsidR="0031715C" w:rsidRPr="0031715C">
        <w:t xml:space="preserve">Conducted </w:t>
      </w:r>
      <w:r w:rsidR="005F52A9">
        <w:t xml:space="preserve">in 2021-22 </w:t>
      </w:r>
      <w:r w:rsidR="0031715C" w:rsidRPr="0031715C">
        <w:t xml:space="preserve">at Carrington and </w:t>
      </w:r>
      <w:r w:rsidR="005F52A9">
        <w:t xml:space="preserve">in 2022 at </w:t>
      </w:r>
      <w:r w:rsidR="0031715C" w:rsidRPr="0031715C">
        <w:t xml:space="preserve">North Central (Minot) </w:t>
      </w:r>
      <w:proofErr w:type="spellStart"/>
      <w:r w:rsidR="0031715C" w:rsidRPr="0031715C">
        <w:t>RECs.</w:t>
      </w:r>
      <w:proofErr w:type="spellEnd"/>
      <w:r w:rsidR="0031715C" w:rsidRPr="0031715C">
        <w:t xml:space="preserve"> P soil analysis: Carrington=low (</w:t>
      </w:r>
      <w:r w:rsidR="00086DCD">
        <w:t>7 and 4</w:t>
      </w:r>
      <w:r w:rsidR="0031715C" w:rsidRPr="0031715C">
        <w:t xml:space="preserve"> ppm) and Minot=</w:t>
      </w:r>
      <w:r w:rsidR="00086DCD">
        <w:t>medium (</w:t>
      </w:r>
      <w:r w:rsidR="0031715C" w:rsidRPr="0031715C">
        <w:t xml:space="preserve">8 ppm). Treatments: 1) untreated check, 2) P fertilizer applied for corn in 2021 followed by P application in 2022 for soybean, 3) </w:t>
      </w:r>
      <w:bookmarkStart w:id="1" w:name="_Hlk87628558"/>
      <w:r w:rsidR="0031715C" w:rsidRPr="0031715C">
        <w:t xml:space="preserve">P preplant applied in 2021 for corn </w:t>
      </w:r>
      <w:r w:rsidR="0031715C" w:rsidRPr="0031715C">
        <w:rPr>
          <w:u w:val="single"/>
        </w:rPr>
        <w:t>plus</w:t>
      </w:r>
      <w:r w:rsidR="0031715C" w:rsidRPr="0031715C">
        <w:t xml:space="preserve"> soybean</w:t>
      </w:r>
      <w:bookmarkEnd w:id="1"/>
      <w:r w:rsidR="0031715C" w:rsidRPr="0031715C">
        <w:t>. P fertilizer was applied as 0-46-0 (triple superphosphate) based on NDSU Extension recommendations for low-testing soils for corn and soybean production.</w:t>
      </w:r>
    </w:p>
    <w:p w14:paraId="447FAAD3" w14:textId="7F9A28A9" w:rsidR="00C13A63" w:rsidRPr="00C13A63" w:rsidRDefault="00C13A63" w:rsidP="00C13A63">
      <w:pPr>
        <w:pStyle w:val="ListParagraph"/>
        <w:rPr>
          <w:u w:val="single"/>
        </w:rPr>
      </w:pPr>
      <w:r w:rsidRPr="00C13A63">
        <w:rPr>
          <w:u w:val="single"/>
        </w:rPr>
        <w:t>Results</w:t>
      </w:r>
    </w:p>
    <w:p w14:paraId="411961F5" w14:textId="35CADBB0" w:rsidR="00C13A63" w:rsidRPr="00C13A63" w:rsidRDefault="00C13A63" w:rsidP="00C13A63">
      <w:pPr>
        <w:numPr>
          <w:ilvl w:val="1"/>
          <w:numId w:val="1"/>
        </w:numPr>
      </w:pPr>
      <w:r w:rsidRPr="00C13A63">
        <w:rPr>
          <w:i/>
        </w:rPr>
        <w:t xml:space="preserve">Carrington </w:t>
      </w:r>
      <w:r w:rsidRPr="00C13A63">
        <w:t xml:space="preserve">- Averaged across 2 years (on low-P testing soils, soybean yield was similar among fertilizer treatments: annual P application = 36.2 </w:t>
      </w:r>
      <w:proofErr w:type="spellStart"/>
      <w:r w:rsidRPr="00C13A63">
        <w:t>bu</w:t>
      </w:r>
      <w:proofErr w:type="spellEnd"/>
      <w:r w:rsidRPr="00C13A63">
        <w:t xml:space="preserve">/A; and prior-year P application only = 37.5 </w:t>
      </w:r>
      <w:proofErr w:type="spellStart"/>
      <w:r w:rsidRPr="00C13A63">
        <w:t>bu</w:t>
      </w:r>
      <w:proofErr w:type="spellEnd"/>
      <w:r w:rsidRPr="00C13A63">
        <w:t>/A.</w:t>
      </w:r>
    </w:p>
    <w:p w14:paraId="05CFC2AF" w14:textId="402C99D9" w:rsidR="00C13A63" w:rsidRDefault="00C13A63" w:rsidP="00C13A63">
      <w:pPr>
        <w:numPr>
          <w:ilvl w:val="1"/>
          <w:numId w:val="1"/>
        </w:numPr>
      </w:pPr>
      <w:r w:rsidRPr="00C13A63">
        <w:rPr>
          <w:i/>
        </w:rPr>
        <w:t>Minot</w:t>
      </w:r>
      <w:r w:rsidRPr="00C13A63">
        <w:t xml:space="preserve"> – Soybean yield was similar among treatments.</w:t>
      </w:r>
    </w:p>
    <w:p w14:paraId="0A16DD6C" w14:textId="7B8AA726" w:rsidR="00665941" w:rsidRPr="00665941" w:rsidRDefault="00665941" w:rsidP="00665941">
      <w:pPr>
        <w:ind w:firstLine="720"/>
      </w:pPr>
      <w:r>
        <w:t>The study continues in 2023 at Carrington.</w:t>
      </w:r>
    </w:p>
    <w:p w14:paraId="64F182CD" w14:textId="77777777" w:rsidR="00665941" w:rsidRDefault="00665941" w:rsidP="00BD57DA">
      <w:pPr>
        <w:rPr>
          <w:b/>
        </w:rPr>
      </w:pPr>
    </w:p>
    <w:p w14:paraId="2BB8161B" w14:textId="626F5A8B" w:rsidR="003B4004" w:rsidRDefault="00C56218" w:rsidP="00BD57DA">
      <w:pPr>
        <w:rPr>
          <w:b/>
        </w:rPr>
      </w:pPr>
      <w:r>
        <w:rPr>
          <w:b/>
        </w:rPr>
        <w:lastRenderedPageBreak/>
        <w:t>Benefits to ND soybean farmers:</w:t>
      </w:r>
    </w:p>
    <w:p w14:paraId="4EB4D36B" w14:textId="52930DCC" w:rsidR="00C56218" w:rsidRPr="00C56218" w:rsidRDefault="00C56218" w:rsidP="00C56218">
      <w:pPr>
        <w:pStyle w:val="ListParagraph"/>
        <w:numPr>
          <w:ilvl w:val="0"/>
          <w:numId w:val="8"/>
        </w:numPr>
      </w:pPr>
      <w:r w:rsidRPr="00C56218">
        <w:t>Study 1:</w:t>
      </w:r>
      <w:r w:rsidR="0079119A">
        <w:t xml:space="preserve"> G</w:t>
      </w:r>
      <w:r w:rsidR="0079119A" w:rsidRPr="0079119A">
        <w:t xml:space="preserve">reatest rye plant density was achieved with mid-September seeding at 75 </w:t>
      </w:r>
      <w:proofErr w:type="spellStart"/>
      <w:r w:rsidR="0079119A" w:rsidRPr="0079119A">
        <w:t>lb</w:t>
      </w:r>
      <w:proofErr w:type="spellEnd"/>
      <w:r w:rsidR="0079119A" w:rsidRPr="0079119A">
        <w:t>/acre (4-year average = 598,300 plants/acre). Also, ground cover and foxtail suppression were greatest with the same combination. Soybean plant density and seed yield were similar among rye treatments.</w:t>
      </w:r>
      <w:r w:rsidR="00086DCD">
        <w:t xml:space="preserve"> Data is now available to assist farmers with rye seeding decisions in the fall.</w:t>
      </w:r>
    </w:p>
    <w:p w14:paraId="32C39D39" w14:textId="46DF2DB7" w:rsidR="00C56218" w:rsidRPr="00C56218" w:rsidRDefault="00C56218" w:rsidP="00C56218">
      <w:pPr>
        <w:pStyle w:val="ListParagraph"/>
        <w:numPr>
          <w:ilvl w:val="0"/>
          <w:numId w:val="8"/>
        </w:numPr>
      </w:pPr>
      <w:r w:rsidRPr="00C56218">
        <w:t>Study 2:</w:t>
      </w:r>
      <w:r w:rsidR="0031715C">
        <w:t xml:space="preserve"> </w:t>
      </w:r>
      <w:r w:rsidR="0031715C" w:rsidRPr="0031715C">
        <w:t xml:space="preserve">Preliminary data indicates prior-year P application provided similar soybean yield as annual </w:t>
      </w:r>
      <w:r w:rsidR="00135487">
        <w:t xml:space="preserve">application of </w:t>
      </w:r>
      <w:r w:rsidR="0031715C" w:rsidRPr="0031715C">
        <w:t xml:space="preserve">P </w:t>
      </w:r>
      <w:r w:rsidR="00135487">
        <w:t>fertilizer</w:t>
      </w:r>
      <w:r w:rsidR="0031715C" w:rsidRPr="0031715C">
        <w:t>.</w:t>
      </w:r>
      <w:r w:rsidR="00135487">
        <w:t xml:space="preserve"> This will save fertilizer application and mechanical incorporation costs due to one vs. two applications over two years. </w:t>
      </w:r>
    </w:p>
    <w:sectPr w:rsidR="00C56218" w:rsidRPr="00C56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5DCD"/>
    <w:multiLevelType w:val="hybridMultilevel"/>
    <w:tmpl w:val="13F897B2"/>
    <w:lvl w:ilvl="0" w:tplc="05D03C48">
      <w:start w:val="1"/>
      <w:numFmt w:val="upp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B64A2"/>
    <w:multiLevelType w:val="hybridMultilevel"/>
    <w:tmpl w:val="74FA24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263F"/>
    <w:multiLevelType w:val="hybridMultilevel"/>
    <w:tmpl w:val="00226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D4376"/>
    <w:multiLevelType w:val="hybridMultilevel"/>
    <w:tmpl w:val="93082696"/>
    <w:lvl w:ilvl="0" w:tplc="431CF9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4E7BF6"/>
    <w:multiLevelType w:val="hybridMultilevel"/>
    <w:tmpl w:val="9E9E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629EC"/>
    <w:multiLevelType w:val="hybridMultilevel"/>
    <w:tmpl w:val="A162D0B4"/>
    <w:lvl w:ilvl="0" w:tplc="A6546B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F64C1"/>
    <w:multiLevelType w:val="hybridMultilevel"/>
    <w:tmpl w:val="27CE7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946C1"/>
    <w:multiLevelType w:val="hybridMultilevel"/>
    <w:tmpl w:val="C4CE956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0A"/>
    <w:rsid w:val="00011C7D"/>
    <w:rsid w:val="00013D4C"/>
    <w:rsid w:val="00017358"/>
    <w:rsid w:val="00020AD4"/>
    <w:rsid w:val="00021A43"/>
    <w:rsid w:val="00043F97"/>
    <w:rsid w:val="000457B3"/>
    <w:rsid w:val="00046C37"/>
    <w:rsid w:val="00051DE3"/>
    <w:rsid w:val="0006274E"/>
    <w:rsid w:val="00063C38"/>
    <w:rsid w:val="00065F46"/>
    <w:rsid w:val="000740B3"/>
    <w:rsid w:val="00074AD0"/>
    <w:rsid w:val="0008102F"/>
    <w:rsid w:val="00083C3D"/>
    <w:rsid w:val="00085D31"/>
    <w:rsid w:val="00086DCD"/>
    <w:rsid w:val="00094EFE"/>
    <w:rsid w:val="000A0A13"/>
    <w:rsid w:val="000A4C90"/>
    <w:rsid w:val="000C0354"/>
    <w:rsid w:val="000D27A4"/>
    <w:rsid w:val="000D62DA"/>
    <w:rsid w:val="000E01D6"/>
    <w:rsid w:val="000E4FAA"/>
    <w:rsid w:val="000E5B34"/>
    <w:rsid w:val="00104DB6"/>
    <w:rsid w:val="00105D04"/>
    <w:rsid w:val="00111628"/>
    <w:rsid w:val="00112FF4"/>
    <w:rsid w:val="00114080"/>
    <w:rsid w:val="00122570"/>
    <w:rsid w:val="001305D9"/>
    <w:rsid w:val="001339E4"/>
    <w:rsid w:val="00133C81"/>
    <w:rsid w:val="00135487"/>
    <w:rsid w:val="00146AA7"/>
    <w:rsid w:val="00153629"/>
    <w:rsid w:val="00164638"/>
    <w:rsid w:val="00170675"/>
    <w:rsid w:val="001709D2"/>
    <w:rsid w:val="001734C5"/>
    <w:rsid w:val="00187AB1"/>
    <w:rsid w:val="00187C7F"/>
    <w:rsid w:val="00194634"/>
    <w:rsid w:val="001967D0"/>
    <w:rsid w:val="001A57F3"/>
    <w:rsid w:val="001B0890"/>
    <w:rsid w:val="001B71E4"/>
    <w:rsid w:val="001B7416"/>
    <w:rsid w:val="001C5B98"/>
    <w:rsid w:val="001C780D"/>
    <w:rsid w:val="001D0ACD"/>
    <w:rsid w:val="001E0CB8"/>
    <w:rsid w:val="001F23AC"/>
    <w:rsid w:val="00201123"/>
    <w:rsid w:val="00203869"/>
    <w:rsid w:val="002040C3"/>
    <w:rsid w:val="0021490B"/>
    <w:rsid w:val="00215240"/>
    <w:rsid w:val="00215CE1"/>
    <w:rsid w:val="002240B2"/>
    <w:rsid w:val="002265D4"/>
    <w:rsid w:val="00231002"/>
    <w:rsid w:val="0023753C"/>
    <w:rsid w:val="00240E67"/>
    <w:rsid w:val="0024138E"/>
    <w:rsid w:val="0025520F"/>
    <w:rsid w:val="00262B9D"/>
    <w:rsid w:val="002647B3"/>
    <w:rsid w:val="00266B35"/>
    <w:rsid w:val="00280906"/>
    <w:rsid w:val="002855E8"/>
    <w:rsid w:val="002A6D0C"/>
    <w:rsid w:val="002D05B0"/>
    <w:rsid w:val="002D48C4"/>
    <w:rsid w:val="002F34C0"/>
    <w:rsid w:val="0030280A"/>
    <w:rsid w:val="00302F14"/>
    <w:rsid w:val="003079C2"/>
    <w:rsid w:val="0031337B"/>
    <w:rsid w:val="0031715C"/>
    <w:rsid w:val="003228C2"/>
    <w:rsid w:val="00325682"/>
    <w:rsid w:val="0032582A"/>
    <w:rsid w:val="00327553"/>
    <w:rsid w:val="00332340"/>
    <w:rsid w:val="00351180"/>
    <w:rsid w:val="003566D0"/>
    <w:rsid w:val="00360A07"/>
    <w:rsid w:val="00363D0D"/>
    <w:rsid w:val="00377F59"/>
    <w:rsid w:val="00390607"/>
    <w:rsid w:val="003915CA"/>
    <w:rsid w:val="00394806"/>
    <w:rsid w:val="003951D8"/>
    <w:rsid w:val="00395FF4"/>
    <w:rsid w:val="003A14BA"/>
    <w:rsid w:val="003A30D0"/>
    <w:rsid w:val="003A384A"/>
    <w:rsid w:val="003A5433"/>
    <w:rsid w:val="003B4004"/>
    <w:rsid w:val="003C2512"/>
    <w:rsid w:val="003C4136"/>
    <w:rsid w:val="003C68AE"/>
    <w:rsid w:val="003D0A42"/>
    <w:rsid w:val="003D1E9A"/>
    <w:rsid w:val="003D2FD0"/>
    <w:rsid w:val="003D4C01"/>
    <w:rsid w:val="003E05A0"/>
    <w:rsid w:val="003E5C13"/>
    <w:rsid w:val="003F04BA"/>
    <w:rsid w:val="00403BEB"/>
    <w:rsid w:val="00410CFB"/>
    <w:rsid w:val="00412145"/>
    <w:rsid w:val="00414AB3"/>
    <w:rsid w:val="004150C4"/>
    <w:rsid w:val="004173B4"/>
    <w:rsid w:val="004260C9"/>
    <w:rsid w:val="00445AD6"/>
    <w:rsid w:val="00447D44"/>
    <w:rsid w:val="00463165"/>
    <w:rsid w:val="004644F4"/>
    <w:rsid w:val="0047637E"/>
    <w:rsid w:val="00477291"/>
    <w:rsid w:val="00491E8F"/>
    <w:rsid w:val="004A42A7"/>
    <w:rsid w:val="004B2E4F"/>
    <w:rsid w:val="004B718A"/>
    <w:rsid w:val="004D0D44"/>
    <w:rsid w:val="004D6DC1"/>
    <w:rsid w:val="00504F40"/>
    <w:rsid w:val="00505066"/>
    <w:rsid w:val="00506C76"/>
    <w:rsid w:val="005151C1"/>
    <w:rsid w:val="00531F2F"/>
    <w:rsid w:val="00535F9E"/>
    <w:rsid w:val="00536D92"/>
    <w:rsid w:val="00540289"/>
    <w:rsid w:val="00553D30"/>
    <w:rsid w:val="00554B93"/>
    <w:rsid w:val="005557A0"/>
    <w:rsid w:val="00556381"/>
    <w:rsid w:val="00564188"/>
    <w:rsid w:val="00576798"/>
    <w:rsid w:val="005803F4"/>
    <w:rsid w:val="00594179"/>
    <w:rsid w:val="00595969"/>
    <w:rsid w:val="005A1BF9"/>
    <w:rsid w:val="005A661C"/>
    <w:rsid w:val="005B0026"/>
    <w:rsid w:val="005D21B5"/>
    <w:rsid w:val="005D580B"/>
    <w:rsid w:val="005D7122"/>
    <w:rsid w:val="005E2462"/>
    <w:rsid w:val="005F1020"/>
    <w:rsid w:val="005F52A9"/>
    <w:rsid w:val="005F6EFE"/>
    <w:rsid w:val="00600B7D"/>
    <w:rsid w:val="006012DD"/>
    <w:rsid w:val="006019AE"/>
    <w:rsid w:val="00605774"/>
    <w:rsid w:val="0062653E"/>
    <w:rsid w:val="00626CA1"/>
    <w:rsid w:val="006375C0"/>
    <w:rsid w:val="00645F20"/>
    <w:rsid w:val="0065406F"/>
    <w:rsid w:val="00654884"/>
    <w:rsid w:val="00665941"/>
    <w:rsid w:val="00670BC7"/>
    <w:rsid w:val="006836ED"/>
    <w:rsid w:val="0068513B"/>
    <w:rsid w:val="00691363"/>
    <w:rsid w:val="00692148"/>
    <w:rsid w:val="00693FC1"/>
    <w:rsid w:val="00696D8C"/>
    <w:rsid w:val="006A0E3F"/>
    <w:rsid w:val="006A738D"/>
    <w:rsid w:val="006B6DD4"/>
    <w:rsid w:val="006B71D4"/>
    <w:rsid w:val="006C194C"/>
    <w:rsid w:val="006E32CA"/>
    <w:rsid w:val="006F1AD6"/>
    <w:rsid w:val="006F4A6D"/>
    <w:rsid w:val="00700500"/>
    <w:rsid w:val="00714DB4"/>
    <w:rsid w:val="007203B1"/>
    <w:rsid w:val="007226FF"/>
    <w:rsid w:val="007308FE"/>
    <w:rsid w:val="00733FCD"/>
    <w:rsid w:val="007342BB"/>
    <w:rsid w:val="00741EBA"/>
    <w:rsid w:val="00744F10"/>
    <w:rsid w:val="007454CD"/>
    <w:rsid w:val="0075051A"/>
    <w:rsid w:val="00751BF8"/>
    <w:rsid w:val="007556DC"/>
    <w:rsid w:val="0075711A"/>
    <w:rsid w:val="0075720D"/>
    <w:rsid w:val="00763757"/>
    <w:rsid w:val="00781BCC"/>
    <w:rsid w:val="00782959"/>
    <w:rsid w:val="00783385"/>
    <w:rsid w:val="0079119A"/>
    <w:rsid w:val="00793774"/>
    <w:rsid w:val="0079755E"/>
    <w:rsid w:val="007B03BA"/>
    <w:rsid w:val="007C24EC"/>
    <w:rsid w:val="007C4024"/>
    <w:rsid w:val="007C483A"/>
    <w:rsid w:val="007D1F2A"/>
    <w:rsid w:val="007D29B5"/>
    <w:rsid w:val="007E5659"/>
    <w:rsid w:val="007E679B"/>
    <w:rsid w:val="007F19CB"/>
    <w:rsid w:val="00800F39"/>
    <w:rsid w:val="00806544"/>
    <w:rsid w:val="00825396"/>
    <w:rsid w:val="00833321"/>
    <w:rsid w:val="00835C54"/>
    <w:rsid w:val="00836AF3"/>
    <w:rsid w:val="00840BF8"/>
    <w:rsid w:val="008410A2"/>
    <w:rsid w:val="00841FB5"/>
    <w:rsid w:val="00842944"/>
    <w:rsid w:val="00860A97"/>
    <w:rsid w:val="00862F59"/>
    <w:rsid w:val="008634FA"/>
    <w:rsid w:val="008856F0"/>
    <w:rsid w:val="0089498A"/>
    <w:rsid w:val="008A7978"/>
    <w:rsid w:val="008B522C"/>
    <w:rsid w:val="008B6063"/>
    <w:rsid w:val="008B6CF3"/>
    <w:rsid w:val="008C7905"/>
    <w:rsid w:val="008D01A1"/>
    <w:rsid w:val="008D16CD"/>
    <w:rsid w:val="008D31D8"/>
    <w:rsid w:val="008D4756"/>
    <w:rsid w:val="008E2D32"/>
    <w:rsid w:val="0090485F"/>
    <w:rsid w:val="00905736"/>
    <w:rsid w:val="00907539"/>
    <w:rsid w:val="0091733A"/>
    <w:rsid w:val="00935FCC"/>
    <w:rsid w:val="009363D3"/>
    <w:rsid w:val="00944AA3"/>
    <w:rsid w:val="0096288E"/>
    <w:rsid w:val="0098198E"/>
    <w:rsid w:val="009861C8"/>
    <w:rsid w:val="009941C9"/>
    <w:rsid w:val="0099736C"/>
    <w:rsid w:val="009A21EA"/>
    <w:rsid w:val="009B7213"/>
    <w:rsid w:val="009C387A"/>
    <w:rsid w:val="009C424A"/>
    <w:rsid w:val="009C43CA"/>
    <w:rsid w:val="009E0515"/>
    <w:rsid w:val="009E6A8E"/>
    <w:rsid w:val="009F17C8"/>
    <w:rsid w:val="009F4A84"/>
    <w:rsid w:val="009F7EE8"/>
    <w:rsid w:val="00A0740C"/>
    <w:rsid w:val="00A07DD0"/>
    <w:rsid w:val="00A07DD8"/>
    <w:rsid w:val="00A1057E"/>
    <w:rsid w:val="00A11EF7"/>
    <w:rsid w:val="00A22574"/>
    <w:rsid w:val="00A30808"/>
    <w:rsid w:val="00A32B5C"/>
    <w:rsid w:val="00A44648"/>
    <w:rsid w:val="00A46D40"/>
    <w:rsid w:val="00A512CF"/>
    <w:rsid w:val="00A606A1"/>
    <w:rsid w:val="00A64262"/>
    <w:rsid w:val="00A70C67"/>
    <w:rsid w:val="00A7165D"/>
    <w:rsid w:val="00A7672C"/>
    <w:rsid w:val="00A93A0B"/>
    <w:rsid w:val="00A970D3"/>
    <w:rsid w:val="00AA10EF"/>
    <w:rsid w:val="00AA1209"/>
    <w:rsid w:val="00AA299F"/>
    <w:rsid w:val="00AA5542"/>
    <w:rsid w:val="00AB56B8"/>
    <w:rsid w:val="00AB709A"/>
    <w:rsid w:val="00AD7983"/>
    <w:rsid w:val="00AF3113"/>
    <w:rsid w:val="00B02E1A"/>
    <w:rsid w:val="00B04467"/>
    <w:rsid w:val="00B05868"/>
    <w:rsid w:val="00B1006C"/>
    <w:rsid w:val="00B2482A"/>
    <w:rsid w:val="00B275D1"/>
    <w:rsid w:val="00B337BE"/>
    <w:rsid w:val="00B41292"/>
    <w:rsid w:val="00B505BE"/>
    <w:rsid w:val="00B52497"/>
    <w:rsid w:val="00B556CE"/>
    <w:rsid w:val="00B72E30"/>
    <w:rsid w:val="00B81FF5"/>
    <w:rsid w:val="00B82B44"/>
    <w:rsid w:val="00B902D0"/>
    <w:rsid w:val="00B91410"/>
    <w:rsid w:val="00B96D69"/>
    <w:rsid w:val="00BA551C"/>
    <w:rsid w:val="00BB7C4A"/>
    <w:rsid w:val="00BD015F"/>
    <w:rsid w:val="00BD57DA"/>
    <w:rsid w:val="00BD5E8D"/>
    <w:rsid w:val="00BE74DF"/>
    <w:rsid w:val="00BF5BC4"/>
    <w:rsid w:val="00C0175E"/>
    <w:rsid w:val="00C03163"/>
    <w:rsid w:val="00C06E5B"/>
    <w:rsid w:val="00C13A63"/>
    <w:rsid w:val="00C14725"/>
    <w:rsid w:val="00C149F8"/>
    <w:rsid w:val="00C2288C"/>
    <w:rsid w:val="00C23790"/>
    <w:rsid w:val="00C30555"/>
    <w:rsid w:val="00C4211C"/>
    <w:rsid w:val="00C55E6B"/>
    <w:rsid w:val="00C560FB"/>
    <w:rsid w:val="00C56218"/>
    <w:rsid w:val="00C569A8"/>
    <w:rsid w:val="00C60E56"/>
    <w:rsid w:val="00C7777F"/>
    <w:rsid w:val="00C838FE"/>
    <w:rsid w:val="00C858CA"/>
    <w:rsid w:val="00C951E4"/>
    <w:rsid w:val="00C97FCE"/>
    <w:rsid w:val="00CA074A"/>
    <w:rsid w:val="00CB0AAF"/>
    <w:rsid w:val="00CB1C9E"/>
    <w:rsid w:val="00CB720A"/>
    <w:rsid w:val="00CC66D4"/>
    <w:rsid w:val="00CD36A4"/>
    <w:rsid w:val="00CD46C1"/>
    <w:rsid w:val="00CD6CED"/>
    <w:rsid w:val="00CE5787"/>
    <w:rsid w:val="00CF30D7"/>
    <w:rsid w:val="00CF38F5"/>
    <w:rsid w:val="00CF51E1"/>
    <w:rsid w:val="00D02EA1"/>
    <w:rsid w:val="00D1443B"/>
    <w:rsid w:val="00D17C87"/>
    <w:rsid w:val="00D31853"/>
    <w:rsid w:val="00D43372"/>
    <w:rsid w:val="00D440D5"/>
    <w:rsid w:val="00D4465C"/>
    <w:rsid w:val="00D4695B"/>
    <w:rsid w:val="00D5360D"/>
    <w:rsid w:val="00D6629F"/>
    <w:rsid w:val="00D7123A"/>
    <w:rsid w:val="00D73080"/>
    <w:rsid w:val="00D76FD9"/>
    <w:rsid w:val="00D83079"/>
    <w:rsid w:val="00D83B20"/>
    <w:rsid w:val="00D87307"/>
    <w:rsid w:val="00D91B6B"/>
    <w:rsid w:val="00DA7EC9"/>
    <w:rsid w:val="00DC4E3D"/>
    <w:rsid w:val="00DC7EED"/>
    <w:rsid w:val="00DD03E6"/>
    <w:rsid w:val="00DD0527"/>
    <w:rsid w:val="00DD4464"/>
    <w:rsid w:val="00DD5C2F"/>
    <w:rsid w:val="00DE11E6"/>
    <w:rsid w:val="00DE3A90"/>
    <w:rsid w:val="00DE7374"/>
    <w:rsid w:val="00DF42BC"/>
    <w:rsid w:val="00DF4BEF"/>
    <w:rsid w:val="00DF5282"/>
    <w:rsid w:val="00E004C3"/>
    <w:rsid w:val="00E013D0"/>
    <w:rsid w:val="00E0316A"/>
    <w:rsid w:val="00E0471C"/>
    <w:rsid w:val="00E159FA"/>
    <w:rsid w:val="00E22101"/>
    <w:rsid w:val="00E22511"/>
    <w:rsid w:val="00E31B41"/>
    <w:rsid w:val="00E34125"/>
    <w:rsid w:val="00E442CC"/>
    <w:rsid w:val="00E467E5"/>
    <w:rsid w:val="00E52421"/>
    <w:rsid w:val="00E5310E"/>
    <w:rsid w:val="00E60078"/>
    <w:rsid w:val="00E65DFA"/>
    <w:rsid w:val="00E71C7F"/>
    <w:rsid w:val="00E7283E"/>
    <w:rsid w:val="00E867E0"/>
    <w:rsid w:val="00E95969"/>
    <w:rsid w:val="00E969D4"/>
    <w:rsid w:val="00EB30B6"/>
    <w:rsid w:val="00EC23EB"/>
    <w:rsid w:val="00EC3A6E"/>
    <w:rsid w:val="00EC58D4"/>
    <w:rsid w:val="00ED0EC5"/>
    <w:rsid w:val="00ED7B19"/>
    <w:rsid w:val="00EE59D2"/>
    <w:rsid w:val="00EE7668"/>
    <w:rsid w:val="00EF0FC9"/>
    <w:rsid w:val="00EF4109"/>
    <w:rsid w:val="00F10357"/>
    <w:rsid w:val="00F11330"/>
    <w:rsid w:val="00F11EDE"/>
    <w:rsid w:val="00F15697"/>
    <w:rsid w:val="00F239F5"/>
    <w:rsid w:val="00F27512"/>
    <w:rsid w:val="00F30600"/>
    <w:rsid w:val="00F41F7C"/>
    <w:rsid w:val="00F45EAB"/>
    <w:rsid w:val="00F50FDF"/>
    <w:rsid w:val="00F64EA4"/>
    <w:rsid w:val="00F66F09"/>
    <w:rsid w:val="00F77E3A"/>
    <w:rsid w:val="00F813C7"/>
    <w:rsid w:val="00F8346F"/>
    <w:rsid w:val="00F84115"/>
    <w:rsid w:val="00F87735"/>
    <w:rsid w:val="00F87782"/>
    <w:rsid w:val="00F93042"/>
    <w:rsid w:val="00FB0814"/>
    <w:rsid w:val="00FB6C0F"/>
    <w:rsid w:val="00FC1252"/>
    <w:rsid w:val="00FC3B34"/>
    <w:rsid w:val="00FC547C"/>
    <w:rsid w:val="00FE1622"/>
    <w:rsid w:val="00FE4389"/>
    <w:rsid w:val="00FE586B"/>
    <w:rsid w:val="00FE642F"/>
    <w:rsid w:val="00FF0C58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C0E7"/>
  <w15:docId w15:val="{04ECB12E-9FA6-4F88-A790-944FBED4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78EF1DB35E4BBEC95107A54591ED" ma:contentTypeVersion="11" ma:contentTypeDescription="Create a new document." ma:contentTypeScope="" ma:versionID="8f1795e4913154c30478e64dd9bcb5a2">
  <xsd:schema xmlns:xsd="http://www.w3.org/2001/XMLSchema" xmlns:xs="http://www.w3.org/2001/XMLSchema" xmlns:p="http://schemas.microsoft.com/office/2006/metadata/properties" xmlns:ns3="bf52570e-aad3-40f1-857a-a42b4240ffd9" targetNamespace="http://schemas.microsoft.com/office/2006/metadata/properties" ma:root="true" ma:fieldsID="f6d7dbd22fa74996e2f1de48cdd6b1ba" ns3:_="">
    <xsd:import namespace="bf52570e-aad3-40f1-857a-a42b4240ff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2570e-aad3-40f1-857a-a42b4240f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F494D3-B520-421A-AAA9-00C80ABD5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2570e-aad3-40f1-857a-a42b4240f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44C48-A1F1-4816-8C02-FEA5A7031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1F7F-4A92-4632-85AF-93CE38D54446}">
  <ds:schemaRefs>
    <ds:schemaRef ds:uri="http://schemas.microsoft.com/office/2006/documentManagement/types"/>
    <ds:schemaRef ds:uri="http://purl.org/dc/elements/1.1/"/>
    <ds:schemaRef ds:uri="http://www.w3.org/XML/1998/namespace"/>
    <ds:schemaRef ds:uri="bf52570e-aad3-40f1-857a-a42b4240ffd9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461</Words>
  <Characters>2584</Characters>
  <Application>Microsoft Office Word</Application>
  <DocSecurity>0</DocSecurity>
  <Lines>46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Nichols</dc:creator>
  <cp:lastModifiedBy>Endres, Gregory</cp:lastModifiedBy>
  <cp:revision>9</cp:revision>
  <cp:lastPrinted>2014-11-19T21:45:00Z</cp:lastPrinted>
  <dcterms:created xsi:type="dcterms:W3CDTF">2023-06-23T13:37:00Z</dcterms:created>
  <dcterms:modified xsi:type="dcterms:W3CDTF">2023-06-23T19:49:00Z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0x0101005B3578EF1DB35E4BBEC95107A54591ED</vt:lpwstr>
  </property>
</Properties>
</file>