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24E9" w14:textId="3035E242" w:rsidR="00D761DF" w:rsidRPr="00D70E1D" w:rsidRDefault="00D70E1D" w:rsidP="00D70E1D">
      <w:pPr>
        <w:jc w:val="center"/>
        <w:rPr>
          <w:b/>
          <w:bCs/>
          <w:sz w:val="32"/>
          <w:szCs w:val="32"/>
        </w:rPr>
      </w:pPr>
      <w:r w:rsidRPr="00D70E1D">
        <w:rPr>
          <w:b/>
          <w:bCs/>
          <w:sz w:val="32"/>
          <w:szCs w:val="32"/>
        </w:rPr>
        <w:t>NCSRP</w:t>
      </w:r>
    </w:p>
    <w:p w14:paraId="1E43387E" w14:textId="13DB07C7" w:rsidR="00D70E1D" w:rsidRDefault="00D70E1D" w:rsidP="00D70E1D">
      <w:pPr>
        <w:jc w:val="center"/>
        <w:rPr>
          <w:rFonts w:asciiTheme="majorHAnsi" w:hAnsiTheme="majorHAnsi" w:cstheme="majorHAnsi"/>
          <w:b/>
        </w:rPr>
      </w:pPr>
      <w:r w:rsidRPr="00D70E1D">
        <w:rPr>
          <w:rFonts w:asciiTheme="majorHAnsi" w:hAnsiTheme="majorHAnsi" w:cstheme="majorHAnsi"/>
          <w:b/>
        </w:rPr>
        <w:t>Management Tactics and Tools for Insect Pests in the North Central Region</w:t>
      </w:r>
    </w:p>
    <w:p w14:paraId="124382FF" w14:textId="77777777" w:rsidR="00D70E1D" w:rsidRPr="00D761DF" w:rsidRDefault="00D70E1D" w:rsidP="00D70E1D">
      <w:pPr>
        <w:jc w:val="center"/>
        <w:rPr>
          <w:b/>
          <w:bCs/>
        </w:rPr>
      </w:pPr>
    </w:p>
    <w:p w14:paraId="517ED45D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1. Soybean Gall Midge (SGM) Management</w:t>
      </w:r>
    </w:p>
    <w:p w14:paraId="09A5C5D6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A. Early Warning System &amp; Pest Detection</w:t>
      </w:r>
    </w:p>
    <w:p w14:paraId="37A3523F" w14:textId="77777777" w:rsidR="00D761DF" w:rsidRPr="00D761DF" w:rsidRDefault="00D761DF" w:rsidP="00D761DF">
      <w:pPr>
        <w:numPr>
          <w:ilvl w:val="0"/>
          <w:numId w:val="1"/>
        </w:numPr>
      </w:pPr>
      <w:r w:rsidRPr="00D761DF">
        <w:t>Sites for the 2025 season have been selected.</w:t>
      </w:r>
    </w:p>
    <w:p w14:paraId="0F971AE0" w14:textId="47122B8A" w:rsidR="00D761DF" w:rsidRPr="00D761DF" w:rsidRDefault="00D761DF" w:rsidP="00D761DF">
      <w:pPr>
        <w:numPr>
          <w:ilvl w:val="0"/>
          <w:numId w:val="1"/>
        </w:numPr>
      </w:pPr>
      <w:r w:rsidRPr="00D761DF">
        <w:t xml:space="preserve">Protocols finalized for stem burial studies, leveraging NE data and regional </w:t>
      </w:r>
      <w:r>
        <w:t>input</w:t>
      </w:r>
      <w:r w:rsidRPr="00D761DF">
        <w:t>.</w:t>
      </w:r>
    </w:p>
    <w:p w14:paraId="32EEAAA3" w14:textId="5483C5C7" w:rsidR="00D761DF" w:rsidRPr="00D761DF" w:rsidRDefault="00D761DF" w:rsidP="00D761DF">
      <w:pPr>
        <w:numPr>
          <w:ilvl w:val="0"/>
          <w:numId w:val="1"/>
        </w:numPr>
      </w:pPr>
      <w:r w:rsidRPr="00D761DF">
        <w:t xml:space="preserve">Alert Network expanded to </w:t>
      </w:r>
      <w:r>
        <w:t xml:space="preserve">a total of </w:t>
      </w:r>
      <w:r w:rsidRPr="00D761DF">
        <w:t xml:space="preserve">630 subscribers across 8 Midwestern states and 2 Canadian provinces. </w:t>
      </w:r>
      <w:r>
        <w:t>Some participants are resubscribing each year, highlighting the system's continued</w:t>
      </w:r>
      <w:r w:rsidRPr="00D761DF">
        <w:t xml:space="preserve"> value</w:t>
      </w:r>
      <w:r>
        <w:t xml:space="preserve"> to their operation</w:t>
      </w:r>
      <w:r w:rsidRPr="00D761DF">
        <w:t>.</w:t>
      </w:r>
    </w:p>
    <w:p w14:paraId="09150FF3" w14:textId="77777777" w:rsidR="00D761DF" w:rsidRPr="00D761DF" w:rsidRDefault="00D761DF" w:rsidP="00D761DF">
      <w:pPr>
        <w:numPr>
          <w:ilvl w:val="0"/>
          <w:numId w:val="1"/>
        </w:numPr>
      </w:pPr>
      <w:r w:rsidRPr="00D761DF">
        <w:t>Pheromone selection protocols established; early data supports improved adult detection potential.</w:t>
      </w:r>
    </w:p>
    <w:p w14:paraId="0811A3DD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B. Resistant Varieties</w:t>
      </w:r>
    </w:p>
    <w:p w14:paraId="27C80CCF" w14:textId="1FC7FC1C" w:rsidR="00D761DF" w:rsidRPr="00D761DF" w:rsidRDefault="00D761DF" w:rsidP="00D761DF">
      <w:pPr>
        <w:numPr>
          <w:ilvl w:val="0"/>
          <w:numId w:val="2"/>
        </w:numPr>
      </w:pPr>
      <w:r w:rsidRPr="00D761DF">
        <w:t xml:space="preserve">NE, IA, and SD are coordinating </w:t>
      </w:r>
      <w:r>
        <w:t xml:space="preserve">a detailed </w:t>
      </w:r>
      <w:r w:rsidRPr="00D761DF">
        <w:t>data collection on 20 elite lines; NE will test 25 more lines</w:t>
      </w:r>
      <w:r>
        <w:t xml:space="preserve"> in less detail</w:t>
      </w:r>
      <w:r w:rsidRPr="00D761DF">
        <w:t>.</w:t>
      </w:r>
      <w:r>
        <w:t xml:space="preserve"> Crossing will begin this year on resistant lines to start the process of identifying resistant genes.</w:t>
      </w:r>
    </w:p>
    <w:p w14:paraId="4F4198EC" w14:textId="45962A35" w:rsidR="00D761DF" w:rsidRDefault="00D761DF" w:rsidP="00D761DF">
      <w:pPr>
        <w:numPr>
          <w:ilvl w:val="0"/>
          <w:numId w:val="2"/>
        </w:numPr>
      </w:pPr>
      <w:r>
        <w:t xml:space="preserve">An additional </w:t>
      </w:r>
      <w:r w:rsidRPr="00D761DF">
        <w:t xml:space="preserve">MN-funded </w:t>
      </w:r>
      <w:r>
        <w:t>project with Dr. Koch</w:t>
      </w:r>
      <w:r w:rsidRPr="00D761DF">
        <w:t xml:space="preserve"> allows testing </w:t>
      </w:r>
      <w:r>
        <w:t xml:space="preserve">soybean lines </w:t>
      </w:r>
      <w:r w:rsidRPr="00D761DF">
        <w:t>under controlled conditions</w:t>
      </w:r>
    </w:p>
    <w:p w14:paraId="40A02B87" w14:textId="27CD6596" w:rsidR="00D761DF" w:rsidRPr="00D761DF" w:rsidRDefault="00D761DF" w:rsidP="00D761DF">
      <w:pPr>
        <w:numPr>
          <w:ilvl w:val="0"/>
          <w:numId w:val="2"/>
        </w:numPr>
      </w:pPr>
      <w:r>
        <w:t>NE will conduct an additional</w:t>
      </w:r>
      <w:r w:rsidRPr="00D761DF">
        <w:t xml:space="preserve"> semi-field study </w:t>
      </w:r>
      <w:r>
        <w:t xml:space="preserve">for </w:t>
      </w:r>
      <w:r w:rsidRPr="00D761DF">
        <w:t>further insights.</w:t>
      </w:r>
    </w:p>
    <w:p w14:paraId="5BB2BB13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C. Optimized Insecticide Use</w:t>
      </w:r>
    </w:p>
    <w:p w14:paraId="72BFAA5B" w14:textId="77777777" w:rsidR="00D761DF" w:rsidRPr="00D761DF" w:rsidRDefault="00D761DF" w:rsidP="00D761DF">
      <w:pPr>
        <w:numPr>
          <w:ilvl w:val="0"/>
          <w:numId w:val="3"/>
        </w:numPr>
      </w:pPr>
      <w:r w:rsidRPr="00D761DF">
        <w:t>Unified protocol set by NE, IA, and SD, with coordination ahead of full-scale data collection.</w:t>
      </w:r>
    </w:p>
    <w:p w14:paraId="3DF758D3" w14:textId="77777777" w:rsidR="00D761DF" w:rsidRPr="00D761DF" w:rsidRDefault="00D761DF" w:rsidP="00D761DF">
      <w:pPr>
        <w:numPr>
          <w:ilvl w:val="0"/>
          <w:numId w:val="3"/>
        </w:numPr>
      </w:pPr>
      <w:r w:rsidRPr="00D761DF">
        <w:t xml:space="preserve">Preliminary 2024 data </w:t>
      </w:r>
      <w:proofErr w:type="gramStart"/>
      <w:r w:rsidRPr="00D761DF">
        <w:t>shows</w:t>
      </w:r>
      <w:proofErr w:type="gramEnd"/>
      <w:r w:rsidRPr="00D761DF">
        <w:t xml:space="preserve"> promise.</w:t>
      </w:r>
    </w:p>
    <w:p w14:paraId="5517628E" w14:textId="77777777" w:rsidR="00D761DF" w:rsidRPr="00D761DF" w:rsidRDefault="00D761DF" w:rsidP="00D761DF">
      <w:pPr>
        <w:numPr>
          <w:ilvl w:val="0"/>
          <w:numId w:val="3"/>
        </w:numPr>
      </w:pPr>
      <w:r w:rsidRPr="00D761DF">
        <w:t xml:space="preserve">NE will test a drop nozzle treatment and implement hilling as </w:t>
      </w:r>
      <w:proofErr w:type="gramStart"/>
      <w:r w:rsidRPr="00D761DF">
        <w:t>a positive</w:t>
      </w:r>
      <w:proofErr w:type="gramEnd"/>
      <w:r w:rsidRPr="00D761DF">
        <w:t xml:space="preserve"> control.</w:t>
      </w:r>
    </w:p>
    <w:p w14:paraId="7D2CBB7F" w14:textId="43053CB0" w:rsidR="00D761DF" w:rsidRPr="00D761DF" w:rsidRDefault="00D761DF" w:rsidP="00D761DF"/>
    <w:p w14:paraId="3821F624" w14:textId="65C1B8E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 xml:space="preserve">2. Soybean Tentiform </w:t>
      </w:r>
      <w:proofErr w:type="spellStart"/>
      <w:r w:rsidRPr="00D761DF">
        <w:rPr>
          <w:b/>
          <w:bCs/>
        </w:rPr>
        <w:t>Leaf</w:t>
      </w:r>
      <w:r>
        <w:rPr>
          <w:b/>
          <w:bCs/>
        </w:rPr>
        <w:t>min</w:t>
      </w:r>
      <w:r w:rsidRPr="00D761DF">
        <w:rPr>
          <w:b/>
          <w:bCs/>
        </w:rPr>
        <w:t>er</w:t>
      </w:r>
      <w:proofErr w:type="spellEnd"/>
    </w:p>
    <w:p w14:paraId="09EC986D" w14:textId="77777777" w:rsidR="00D761DF" w:rsidRPr="00D761DF" w:rsidRDefault="00D761DF" w:rsidP="00D761DF">
      <w:pPr>
        <w:numPr>
          <w:ilvl w:val="0"/>
          <w:numId w:val="4"/>
        </w:numPr>
      </w:pPr>
      <w:r w:rsidRPr="00D761DF">
        <w:t>Field survey protocol developed with collaborator feedback.</w:t>
      </w:r>
    </w:p>
    <w:p w14:paraId="54A03CCD" w14:textId="77777777" w:rsidR="00D761DF" w:rsidRDefault="00D761DF" w:rsidP="00D761DF">
      <w:pPr>
        <w:numPr>
          <w:ilvl w:val="0"/>
          <w:numId w:val="4"/>
        </w:numPr>
      </w:pPr>
      <w:r w:rsidRPr="00D761DF">
        <w:lastRenderedPageBreak/>
        <w:t>Dr. Koch will lead a scouting and ID session in August prior to survey implementation.</w:t>
      </w:r>
    </w:p>
    <w:p w14:paraId="72289779" w14:textId="53DF5B85" w:rsidR="00D761DF" w:rsidRPr="00D761DF" w:rsidRDefault="00D761DF" w:rsidP="00D761DF">
      <w:pPr>
        <w:numPr>
          <w:ilvl w:val="0"/>
          <w:numId w:val="4"/>
        </w:numPr>
      </w:pPr>
      <w:r>
        <w:t xml:space="preserve">NE had its first detection of tentiform </w:t>
      </w:r>
      <w:proofErr w:type="spellStart"/>
      <w:r>
        <w:t>leafminer</w:t>
      </w:r>
      <w:proofErr w:type="spellEnd"/>
      <w:r>
        <w:t xml:space="preserve"> in Sept. of 2024 in Madison County.</w:t>
      </w:r>
    </w:p>
    <w:p w14:paraId="22496EF3" w14:textId="3AF613CA" w:rsidR="00D761DF" w:rsidRPr="00D761DF" w:rsidRDefault="00D761DF" w:rsidP="00D761DF"/>
    <w:p w14:paraId="76321805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3. Soybean Aphid Resistance &amp; Management</w:t>
      </w:r>
    </w:p>
    <w:p w14:paraId="7AD07D69" w14:textId="77777777" w:rsidR="00D761DF" w:rsidRPr="00D761DF" w:rsidRDefault="00D761DF" w:rsidP="00D761DF">
      <w:pPr>
        <w:numPr>
          <w:ilvl w:val="0"/>
          <w:numId w:val="5"/>
        </w:numPr>
      </w:pPr>
      <w:r w:rsidRPr="00D761DF">
        <w:t xml:space="preserve">Experimental design and procedures </w:t>
      </w:r>
      <w:proofErr w:type="gramStart"/>
      <w:r w:rsidRPr="00D761DF">
        <w:t>complete</w:t>
      </w:r>
      <w:proofErr w:type="gramEnd"/>
      <w:r w:rsidRPr="00D761DF">
        <w:t>.</w:t>
      </w:r>
    </w:p>
    <w:p w14:paraId="2B682041" w14:textId="77777777" w:rsidR="00D761DF" w:rsidRPr="00D761DF" w:rsidRDefault="00D761DF" w:rsidP="00D761DF">
      <w:pPr>
        <w:numPr>
          <w:ilvl w:val="0"/>
          <w:numId w:val="5"/>
        </w:numPr>
      </w:pPr>
      <w:r w:rsidRPr="00D761DF">
        <w:t>Seed procurement coordinated with Corteva for upcoming planting.</w:t>
      </w:r>
    </w:p>
    <w:p w14:paraId="54AA21DF" w14:textId="0D61FCC9" w:rsidR="00D761DF" w:rsidRPr="00D761DF" w:rsidRDefault="00D761DF" w:rsidP="00D761DF"/>
    <w:p w14:paraId="1DE25410" w14:textId="60412BC9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 xml:space="preserve">4. Awareness &amp; Needs Assessment </w:t>
      </w:r>
      <w:r w:rsidRPr="00D761DF">
        <w:rPr>
          <w:b/>
          <w:bCs/>
          <w:i/>
          <w:iCs/>
        </w:rPr>
        <w:t xml:space="preserve">(Year 2 </w:t>
      </w:r>
      <w:r>
        <w:rPr>
          <w:b/>
          <w:bCs/>
          <w:i/>
          <w:iCs/>
        </w:rPr>
        <w:t xml:space="preserve">Only </w:t>
      </w:r>
      <w:r w:rsidRPr="00D761DF">
        <w:rPr>
          <w:b/>
          <w:bCs/>
          <w:i/>
          <w:iCs/>
        </w:rPr>
        <w:t>Project - Fall 2025 Launch)</w:t>
      </w:r>
    </w:p>
    <w:p w14:paraId="0EBF9A72" w14:textId="77777777" w:rsidR="00D761DF" w:rsidRPr="00D761DF" w:rsidRDefault="00D761DF" w:rsidP="00D761DF">
      <w:pPr>
        <w:numPr>
          <w:ilvl w:val="0"/>
          <w:numId w:val="6"/>
        </w:numPr>
      </w:pPr>
      <w:r w:rsidRPr="00D761DF">
        <w:t>Planning meetings underway to designate an evaluation expert.</w:t>
      </w:r>
    </w:p>
    <w:p w14:paraId="6794B678" w14:textId="23C7F374" w:rsidR="00D761DF" w:rsidRPr="00D761DF" w:rsidRDefault="00D761DF" w:rsidP="00D761DF">
      <w:pPr>
        <w:numPr>
          <w:ilvl w:val="0"/>
          <w:numId w:val="6"/>
        </w:numPr>
      </w:pPr>
      <w:r>
        <w:t xml:space="preserve">An initial framework was </w:t>
      </w:r>
      <w:r w:rsidRPr="00D761DF">
        <w:t>developed for impact and needs assessment strategy, including focus group settings.</w:t>
      </w:r>
    </w:p>
    <w:p w14:paraId="4F28F621" w14:textId="032B5AAE" w:rsidR="00D761DF" w:rsidRPr="00D761DF" w:rsidRDefault="00D761DF" w:rsidP="00D761DF"/>
    <w:p w14:paraId="71773656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 xml:space="preserve">5. </w:t>
      </w:r>
      <w:proofErr w:type="spellStart"/>
      <w:r w:rsidRPr="00D761DF">
        <w:rPr>
          <w:b/>
          <w:bCs/>
        </w:rPr>
        <w:t>Dectes</w:t>
      </w:r>
      <w:proofErr w:type="spellEnd"/>
      <w:r w:rsidRPr="00D761DF">
        <w:rPr>
          <w:b/>
          <w:bCs/>
        </w:rPr>
        <w:t xml:space="preserve"> Stem Borer Management</w:t>
      </w:r>
    </w:p>
    <w:p w14:paraId="056C8618" w14:textId="5FF8B9C5" w:rsidR="00D761DF" w:rsidRPr="00D761DF" w:rsidRDefault="00D761DF" w:rsidP="00D761DF">
      <w:pPr>
        <w:numPr>
          <w:ilvl w:val="0"/>
          <w:numId w:val="7"/>
        </w:numPr>
      </w:pPr>
      <w:r w:rsidRPr="00D761DF">
        <w:t xml:space="preserve">Team meetings </w:t>
      </w:r>
      <w:r>
        <w:t>were</w:t>
      </w:r>
      <w:r w:rsidRPr="00D761DF">
        <w:t xml:space="preserve"> held</w:t>
      </w:r>
      <w:r w:rsidRPr="00D761DF">
        <w:t xml:space="preserve"> to finalize experimental logistics.</w:t>
      </w:r>
    </w:p>
    <w:p w14:paraId="2F60FC25" w14:textId="005F941B" w:rsidR="00D761DF" w:rsidRPr="00D761DF" w:rsidRDefault="00D761DF" w:rsidP="00D761DF">
      <w:pPr>
        <w:numPr>
          <w:ilvl w:val="0"/>
          <w:numId w:val="7"/>
        </w:numPr>
      </w:pPr>
      <w:r w:rsidRPr="00D761DF">
        <w:t xml:space="preserve">Seeds and chemicals </w:t>
      </w:r>
      <w:r>
        <w:t xml:space="preserve">have been </w:t>
      </w:r>
      <w:r w:rsidRPr="00D761DF">
        <w:t>secured</w:t>
      </w:r>
      <w:r w:rsidRPr="00D761DF">
        <w:t>.</w:t>
      </w:r>
    </w:p>
    <w:p w14:paraId="36B5DE79" w14:textId="201276EC" w:rsidR="00D761DF" w:rsidRPr="00D761DF" w:rsidRDefault="00D761DF" w:rsidP="00D761DF">
      <w:pPr>
        <w:numPr>
          <w:ilvl w:val="0"/>
          <w:numId w:val="7"/>
        </w:numPr>
      </w:pPr>
      <w:r>
        <w:t>Some e</w:t>
      </w:r>
      <w:r w:rsidRPr="00D761DF">
        <w:t xml:space="preserve">valuation strategies </w:t>
      </w:r>
      <w:r>
        <w:t xml:space="preserve">are </w:t>
      </w:r>
      <w:r w:rsidRPr="00D761DF">
        <w:t>focus</w:t>
      </w:r>
      <w:r>
        <w:t>ing</w:t>
      </w:r>
      <w:r w:rsidRPr="00D761DF">
        <w:t xml:space="preserve"> on innovative, scalable tools for girdling risk assessment</w:t>
      </w:r>
      <w:r>
        <w:t xml:space="preserve"> of the </w:t>
      </w:r>
      <w:proofErr w:type="spellStart"/>
      <w:r>
        <w:t>Dectes</w:t>
      </w:r>
      <w:proofErr w:type="spellEnd"/>
      <w:r>
        <w:t xml:space="preserve"> stem borer.</w:t>
      </w:r>
    </w:p>
    <w:p w14:paraId="7A24A949" w14:textId="31426668" w:rsidR="00D761DF" w:rsidRPr="00D761DF" w:rsidRDefault="00D761DF" w:rsidP="00D761DF"/>
    <w:p w14:paraId="6B7F53D9" w14:textId="77777777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>6. Suction Trap Network for Pest Monitoring</w:t>
      </w:r>
    </w:p>
    <w:p w14:paraId="0EC08F44" w14:textId="7F68F93F" w:rsidR="00D761DF" w:rsidRPr="00D761DF" w:rsidRDefault="00D761DF" w:rsidP="00D761DF">
      <w:pPr>
        <w:numPr>
          <w:ilvl w:val="0"/>
          <w:numId w:val="8"/>
        </w:numPr>
      </w:pPr>
      <w:r w:rsidRPr="00D761DF">
        <w:t xml:space="preserve">Supplies </w:t>
      </w:r>
      <w:r>
        <w:t xml:space="preserve">were </w:t>
      </w:r>
      <w:r w:rsidRPr="00D761DF">
        <w:t>distributed to participants.</w:t>
      </w:r>
    </w:p>
    <w:p w14:paraId="0C44D8AE" w14:textId="17F8A9A0" w:rsidR="00D761DF" w:rsidRPr="00D761DF" w:rsidRDefault="00D761DF" w:rsidP="00D761DF">
      <w:pPr>
        <w:numPr>
          <w:ilvl w:val="0"/>
          <w:numId w:val="8"/>
        </w:numPr>
      </w:pPr>
      <w:r w:rsidRPr="00D761DF">
        <w:t xml:space="preserve">Data from prior years </w:t>
      </w:r>
      <w:r>
        <w:t xml:space="preserve">is under analysis; the </w:t>
      </w:r>
      <w:r w:rsidRPr="00D761DF">
        <w:t>manuscript focused on thrips is in progress.</w:t>
      </w:r>
    </w:p>
    <w:p w14:paraId="48394ECC" w14:textId="77777777" w:rsidR="00D761DF" w:rsidRPr="00D761DF" w:rsidRDefault="00D761DF" w:rsidP="00D761DF">
      <w:pPr>
        <w:numPr>
          <w:ilvl w:val="0"/>
          <w:numId w:val="8"/>
        </w:numPr>
      </w:pPr>
      <w:r w:rsidRPr="00D761DF">
        <w:t>Initial modeling efforts on aphid data have begun.</w:t>
      </w:r>
    </w:p>
    <w:p w14:paraId="5990BBCE" w14:textId="5B5F692A" w:rsidR="00D761DF" w:rsidRPr="00D761DF" w:rsidRDefault="00D761DF" w:rsidP="00D761DF"/>
    <w:p w14:paraId="2081A38E" w14:textId="6DA36A9D" w:rsidR="00D761DF" w:rsidRPr="00D761DF" w:rsidRDefault="00D761DF" w:rsidP="00D761DF">
      <w:pPr>
        <w:rPr>
          <w:b/>
          <w:bCs/>
        </w:rPr>
      </w:pPr>
      <w:r w:rsidRPr="00D761DF">
        <w:rPr>
          <w:b/>
          <w:bCs/>
        </w:rPr>
        <w:t xml:space="preserve">7. Extension </w:t>
      </w:r>
      <w:r>
        <w:rPr>
          <w:b/>
          <w:bCs/>
        </w:rPr>
        <w:t>and Outreach</w:t>
      </w:r>
    </w:p>
    <w:p w14:paraId="286C50A2" w14:textId="708C1FF2" w:rsidR="00D761DF" w:rsidRDefault="00D761DF" w:rsidP="00D761DF">
      <w:pPr>
        <w:numPr>
          <w:ilvl w:val="0"/>
          <w:numId w:val="9"/>
        </w:numPr>
      </w:pPr>
      <w:r>
        <w:lastRenderedPageBreak/>
        <w:t>The development</w:t>
      </w:r>
      <w:r w:rsidRPr="00D761DF">
        <w:t xml:space="preserve"> of a Soybean Gall Midge Field Guide is underway with assigned contributors and a structured outline.</w:t>
      </w:r>
    </w:p>
    <w:p w14:paraId="23AEAA6A" w14:textId="5E4CB55F" w:rsidR="00D70E1D" w:rsidRPr="00D761DF" w:rsidRDefault="00D70E1D" w:rsidP="00D761DF">
      <w:pPr>
        <w:numPr>
          <w:ilvl w:val="0"/>
          <w:numId w:val="9"/>
        </w:numPr>
      </w:pPr>
      <w:r>
        <w:t>We plan</w:t>
      </w:r>
      <w:r>
        <w:t xml:space="preserve"> to distribute</w:t>
      </w:r>
      <w:r>
        <w:t xml:space="preserve"> the field guide th</w:t>
      </w:r>
      <w:r>
        <w:t>rough SRIIN and hard copy throughout the region with a focus on areas that are currently under threat</w:t>
      </w:r>
      <w:r>
        <w:t>.</w:t>
      </w:r>
    </w:p>
    <w:p w14:paraId="15AFC93D" w14:textId="3E3A8BC9" w:rsidR="00D70E1D" w:rsidRPr="00D761DF" w:rsidRDefault="00D761DF" w:rsidP="00D70E1D">
      <w:pPr>
        <w:numPr>
          <w:ilvl w:val="0"/>
          <w:numId w:val="9"/>
        </w:numPr>
      </w:pPr>
      <w:r w:rsidRPr="00D761DF">
        <w:t>The annual SGM webinar (Feb 2025) drew 284 registrants, 178 live attendees, and over 40 written questions, highlighting ongoing stakeholder engagement and research interest.</w:t>
      </w:r>
    </w:p>
    <w:p w14:paraId="3B36C3D8" w14:textId="77777777" w:rsidR="00D761DF" w:rsidRDefault="00D761DF" w:rsidP="00CB1F7F"/>
    <w:sectPr w:rsidR="00D76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877B" w14:textId="77777777" w:rsidR="00D761DF" w:rsidRDefault="00D761DF" w:rsidP="00D761DF">
      <w:pPr>
        <w:spacing w:after="0" w:line="240" w:lineRule="auto"/>
      </w:pPr>
      <w:r>
        <w:separator/>
      </w:r>
    </w:p>
  </w:endnote>
  <w:endnote w:type="continuationSeparator" w:id="0">
    <w:p w14:paraId="68DAD61A" w14:textId="77777777" w:rsidR="00D761DF" w:rsidRDefault="00D761DF" w:rsidP="00D7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5F1B" w14:textId="77777777" w:rsidR="00D761DF" w:rsidRDefault="00D761DF" w:rsidP="00D761DF">
      <w:pPr>
        <w:spacing w:after="0" w:line="240" w:lineRule="auto"/>
      </w:pPr>
      <w:r>
        <w:separator/>
      </w:r>
    </w:p>
  </w:footnote>
  <w:footnote w:type="continuationSeparator" w:id="0">
    <w:p w14:paraId="246F8E46" w14:textId="77777777" w:rsidR="00D761DF" w:rsidRDefault="00D761DF" w:rsidP="00D7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04FF1"/>
    <w:multiLevelType w:val="multilevel"/>
    <w:tmpl w:val="3F4E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572D2"/>
    <w:multiLevelType w:val="multilevel"/>
    <w:tmpl w:val="4BA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D15A1"/>
    <w:multiLevelType w:val="multilevel"/>
    <w:tmpl w:val="FF82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901F2"/>
    <w:multiLevelType w:val="multilevel"/>
    <w:tmpl w:val="BB18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B646DA"/>
    <w:multiLevelType w:val="multilevel"/>
    <w:tmpl w:val="B6F2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357E1"/>
    <w:multiLevelType w:val="multilevel"/>
    <w:tmpl w:val="15A0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61A20"/>
    <w:multiLevelType w:val="multilevel"/>
    <w:tmpl w:val="F18A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505450"/>
    <w:multiLevelType w:val="multilevel"/>
    <w:tmpl w:val="A98C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CA625A"/>
    <w:multiLevelType w:val="multilevel"/>
    <w:tmpl w:val="E29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133877">
    <w:abstractNumId w:val="5"/>
  </w:num>
  <w:num w:numId="2" w16cid:durableId="1353725362">
    <w:abstractNumId w:val="3"/>
  </w:num>
  <w:num w:numId="3" w16cid:durableId="1108504686">
    <w:abstractNumId w:val="0"/>
  </w:num>
  <w:num w:numId="4" w16cid:durableId="846597786">
    <w:abstractNumId w:val="7"/>
  </w:num>
  <w:num w:numId="5" w16cid:durableId="2132699561">
    <w:abstractNumId w:val="4"/>
  </w:num>
  <w:num w:numId="6" w16cid:durableId="1405299080">
    <w:abstractNumId w:val="2"/>
  </w:num>
  <w:num w:numId="7" w16cid:durableId="19598151">
    <w:abstractNumId w:val="8"/>
  </w:num>
  <w:num w:numId="8" w16cid:durableId="1378436992">
    <w:abstractNumId w:val="6"/>
  </w:num>
  <w:num w:numId="9" w16cid:durableId="63460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7F"/>
    <w:rsid w:val="001C71DB"/>
    <w:rsid w:val="005C4C77"/>
    <w:rsid w:val="006503EF"/>
    <w:rsid w:val="00784DEA"/>
    <w:rsid w:val="007B0C41"/>
    <w:rsid w:val="007B1884"/>
    <w:rsid w:val="00A11769"/>
    <w:rsid w:val="00CB1F7F"/>
    <w:rsid w:val="00D70E1D"/>
    <w:rsid w:val="00D761DF"/>
    <w:rsid w:val="00F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C3CDE"/>
  <w15:chartTrackingRefBased/>
  <w15:docId w15:val="{C0FC6250-6E3B-44D3-ADF4-05FB89D2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F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F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F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6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1DF"/>
  </w:style>
  <w:style w:type="paragraph" w:styleId="Footer">
    <w:name w:val="footer"/>
    <w:basedOn w:val="Normal"/>
    <w:link w:val="FooterChar"/>
    <w:uiPriority w:val="99"/>
    <w:unhideWhenUsed/>
    <w:rsid w:val="00D76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431</Words>
  <Characters>2463</Characters>
  <Application>Microsoft Office Word</Application>
  <DocSecurity>0</DocSecurity>
  <Lines>60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McMechan</dc:creator>
  <cp:keywords/>
  <dc:description/>
  <cp:lastModifiedBy>Justin McMechan</cp:lastModifiedBy>
  <cp:revision>1</cp:revision>
  <dcterms:created xsi:type="dcterms:W3CDTF">2025-04-14T17:31:00Z</dcterms:created>
  <dcterms:modified xsi:type="dcterms:W3CDTF">2025-04-14T18:17:00Z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c5ab486a-ddf7-4e87-bbd6-76e46a68a088</vt:lpwstr>
  </property>
</Properties>
</file>