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4F04" w14:textId="77777777" w:rsidR="003F0E91" w:rsidRPr="00687C5A" w:rsidRDefault="003F0E91" w:rsidP="00687C5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87C5A">
        <w:rPr>
          <w:rFonts w:ascii="Times New Roman" w:hAnsi="Times New Roman" w:cs="Times New Roman"/>
          <w:b/>
        </w:rPr>
        <w:t>Composite Materials from Soy Meal and Soy Hulls both modified with Soy-Based Polymers</w:t>
      </w:r>
    </w:p>
    <w:p w14:paraId="33260A6C" w14:textId="77777777" w:rsidR="003F0E91" w:rsidRPr="00687C5A" w:rsidRDefault="003F0E91" w:rsidP="00687C5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</w:rPr>
      </w:pPr>
      <w:r w:rsidRPr="00687C5A">
        <w:rPr>
          <w:rFonts w:ascii="Times New Roman" w:hAnsi="Times New Roman" w:cs="Times New Roman"/>
        </w:rPr>
        <w:t>Andriy Voronov, Coatings and Polymeric Materials</w:t>
      </w:r>
      <w:r w:rsidR="00B7458C" w:rsidRPr="00687C5A">
        <w:rPr>
          <w:rFonts w:ascii="Times New Roman" w:hAnsi="Times New Roman" w:cs="Times New Roman"/>
        </w:rPr>
        <w:t>, North Dakota State University</w:t>
      </w:r>
    </w:p>
    <w:p w14:paraId="556A8D07" w14:textId="77777777" w:rsidR="00190386" w:rsidRPr="00687C5A" w:rsidRDefault="00190386" w:rsidP="00687C5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</w:rPr>
      </w:pPr>
    </w:p>
    <w:p w14:paraId="73B11D6E" w14:textId="77777777" w:rsidR="003F0E91" w:rsidRPr="00687C5A" w:rsidRDefault="003F0E91" w:rsidP="00687C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  <w:r w:rsidRPr="00687C5A"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  <w:t>Research Overview and Objectives</w:t>
      </w:r>
    </w:p>
    <w:p w14:paraId="0E7504BD" w14:textId="4C171A3D" w:rsidR="003D573C" w:rsidRDefault="005A49AB" w:rsidP="0003591E">
      <w:pPr>
        <w:tabs>
          <w:tab w:val="left" w:pos="720"/>
        </w:tabs>
        <w:spacing w:after="0" w:line="276" w:lineRule="auto"/>
        <w:ind w:right="-86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The main goal of this project is to investigate the feasibility of using soybean meal (SM) and soybean hulls (SH) in polymer composites/thermoplastics</w:t>
      </w:r>
      <w:r w:rsidR="00967B32" w:rsidRPr="00687C5A">
        <w:rPr>
          <w:rFonts w:ascii="Times New Roman" w:hAnsi="Times New Roman" w:cs="Times New Roman"/>
          <w:color w:val="000000" w:themeColor="text1"/>
        </w:rPr>
        <w:t xml:space="preserve"> simultaneously</w:t>
      </w:r>
      <w:r w:rsidR="003F0E91" w:rsidRPr="00687C5A">
        <w:rPr>
          <w:rFonts w:ascii="Times New Roman" w:hAnsi="Times New Roman" w:cs="Times New Roman"/>
          <w:color w:val="000000" w:themeColor="text1"/>
        </w:rPr>
        <w:t xml:space="preserve">. SM and SH contain two </w:t>
      </w:r>
      <w:r w:rsidR="00321E01" w:rsidRPr="00687C5A">
        <w:rPr>
          <w:rFonts w:ascii="Times New Roman" w:hAnsi="Times New Roman" w:cs="Times New Roman"/>
          <w:color w:val="000000" w:themeColor="text1"/>
        </w:rPr>
        <w:t xml:space="preserve">main </w:t>
      </w:r>
      <w:r w:rsidR="003F0E91" w:rsidRPr="00687C5A">
        <w:rPr>
          <w:rFonts w:ascii="Times New Roman" w:hAnsi="Times New Roman" w:cs="Times New Roman"/>
          <w:color w:val="000000" w:themeColor="text1"/>
        </w:rPr>
        <w:t>constituents - soy protein</w:t>
      </w:r>
      <w:r w:rsidR="00791120">
        <w:rPr>
          <w:rFonts w:ascii="Times New Roman" w:hAnsi="Times New Roman" w:cs="Times New Roman"/>
          <w:color w:val="000000" w:themeColor="text1"/>
        </w:rPr>
        <w:t>s</w:t>
      </w:r>
      <w:r w:rsidR="003F0E91" w:rsidRPr="00687C5A">
        <w:rPr>
          <w:rFonts w:ascii="Times New Roman" w:hAnsi="Times New Roman" w:cs="Times New Roman"/>
          <w:color w:val="000000" w:themeColor="text1"/>
        </w:rPr>
        <w:t xml:space="preserve"> and carbohydrates</w:t>
      </w:r>
      <w:r w:rsidR="00190386" w:rsidRPr="00687C5A">
        <w:rPr>
          <w:rFonts w:ascii="Times New Roman" w:hAnsi="Times New Roman" w:cs="Times New Roman"/>
          <w:color w:val="000000" w:themeColor="text1"/>
        </w:rPr>
        <w:t xml:space="preserve"> (cellulose, hemicellulose)</w:t>
      </w:r>
      <w:r w:rsidR="00E6290C">
        <w:rPr>
          <w:rFonts w:ascii="Times New Roman" w:hAnsi="Times New Roman" w:cs="Times New Roman"/>
          <w:color w:val="000000" w:themeColor="text1"/>
        </w:rPr>
        <w:t xml:space="preserve">. </w:t>
      </w:r>
      <w:r w:rsidR="009D31D0">
        <w:rPr>
          <w:rFonts w:ascii="Times New Roman" w:hAnsi="Times New Roman" w:cs="Times New Roman"/>
          <w:color w:val="000000" w:themeColor="text1"/>
        </w:rPr>
        <w:t>Both</w:t>
      </w:r>
      <w:r w:rsidR="0079112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are sensitive to humidity and lack</w:t>
      </w:r>
      <w:r w:rsidR="003F0E91" w:rsidRPr="00687C5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mechanical performance</w:t>
      </w:r>
      <w:r w:rsidR="00E6290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on their own</w:t>
      </w:r>
      <w:r w:rsidR="00967B32" w:rsidRPr="00687C5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r w:rsidR="00C73485">
        <w:rPr>
          <w:rFonts w:ascii="Times New Roman" w:hAnsi="Times New Roman" w:cs="Times New Roman"/>
          <w:color w:val="000000" w:themeColor="text1"/>
          <w:shd w:val="clear" w:color="auto" w:fill="FFFFFF"/>
        </w:rPr>
        <w:t>Additionally, s</w:t>
      </w:r>
      <w:r w:rsidR="00311519" w:rsidRPr="00687C5A">
        <w:rPr>
          <w:rFonts w:ascii="Times New Roman" w:hAnsi="Times New Roman" w:cs="Times New Roman"/>
        </w:rPr>
        <w:t>oy proteins, hemicellulose</w:t>
      </w:r>
      <w:r w:rsidR="00311519">
        <w:rPr>
          <w:rFonts w:ascii="Times New Roman" w:hAnsi="Times New Roman" w:cs="Times New Roman"/>
        </w:rPr>
        <w:t>,</w:t>
      </w:r>
      <w:r w:rsidR="00311519" w:rsidRPr="00687C5A">
        <w:rPr>
          <w:rFonts w:ascii="Times New Roman" w:hAnsi="Times New Roman" w:cs="Times New Roman"/>
        </w:rPr>
        <w:t xml:space="preserve"> and cellulose are practically non-processable materials in film extrusion technology.</w:t>
      </w:r>
      <w:r w:rsidR="00311519">
        <w:rPr>
          <w:rFonts w:ascii="Times New Roman" w:hAnsi="Times New Roman" w:cs="Times New Roman"/>
        </w:rPr>
        <w:t xml:space="preserve"> </w:t>
      </w:r>
      <w:r w:rsidR="00311519" w:rsidRPr="00327179">
        <w:rPr>
          <w:rFonts w:ascii="Times New Roman" w:hAnsi="Times New Roman" w:cs="Times New Roman"/>
          <w:color w:val="000000" w:themeColor="text1"/>
        </w:rPr>
        <w:t>Hemicellulose and cellulose are inherently rigid</w:t>
      </w:r>
      <w:r w:rsidR="00BE653F" w:rsidRPr="00327179">
        <w:rPr>
          <w:rFonts w:ascii="Times New Roman" w:hAnsi="Times New Roman" w:cs="Times New Roman"/>
          <w:color w:val="000000" w:themeColor="text1"/>
        </w:rPr>
        <w:t xml:space="preserve"> and</w:t>
      </w:r>
      <w:r w:rsidR="00023E6A" w:rsidRPr="00327179">
        <w:rPr>
          <w:rFonts w:ascii="Times New Roman" w:hAnsi="Times New Roman" w:cs="Times New Roman"/>
          <w:color w:val="000000" w:themeColor="text1"/>
        </w:rPr>
        <w:t>, consequently,</w:t>
      </w:r>
      <w:r w:rsidR="00BE653F" w:rsidRPr="00327179">
        <w:rPr>
          <w:rFonts w:ascii="Times New Roman" w:hAnsi="Times New Roman" w:cs="Times New Roman"/>
          <w:color w:val="000000" w:themeColor="text1"/>
        </w:rPr>
        <w:t xml:space="preserve"> </w:t>
      </w:r>
      <w:r w:rsidR="0096726A" w:rsidRPr="00327179">
        <w:rPr>
          <w:rFonts w:ascii="Times New Roman" w:hAnsi="Times New Roman" w:cs="Times New Roman"/>
          <w:color w:val="000000" w:themeColor="text1"/>
        </w:rPr>
        <w:t>non-film-forming</w:t>
      </w:r>
      <w:r w:rsidR="00311519" w:rsidRPr="00327179">
        <w:rPr>
          <w:rFonts w:ascii="Times New Roman" w:hAnsi="Times New Roman" w:cs="Times New Roman"/>
          <w:color w:val="000000" w:themeColor="text1"/>
        </w:rPr>
        <w:t xml:space="preserve"> biopolymers. </w:t>
      </w:r>
      <w:r w:rsidR="0096726A" w:rsidRPr="00327179">
        <w:rPr>
          <w:rFonts w:ascii="Times New Roman" w:hAnsi="Times New Roman" w:cs="Times New Roman"/>
          <w:color w:val="000000" w:themeColor="text1"/>
        </w:rPr>
        <w:t>A</w:t>
      </w:r>
      <w:r w:rsidR="00311519" w:rsidRPr="00327179">
        <w:rPr>
          <w:rFonts w:ascii="Times New Roman" w:hAnsi="Times New Roman" w:cs="Times New Roman"/>
          <w:color w:val="000000" w:themeColor="text1"/>
        </w:rPr>
        <w:t xml:space="preserve">bundant hydrogen bonding makes them incompatible with hydrophobic polymers </w:t>
      </w:r>
      <w:r w:rsidR="0096726A" w:rsidRPr="00327179">
        <w:rPr>
          <w:rFonts w:ascii="Times New Roman" w:hAnsi="Times New Roman" w:cs="Times New Roman"/>
          <w:color w:val="000000" w:themeColor="text1"/>
        </w:rPr>
        <w:t xml:space="preserve">and plasticizers, which </w:t>
      </w:r>
      <w:r w:rsidR="00311519" w:rsidRPr="00327179">
        <w:rPr>
          <w:rFonts w:ascii="Times New Roman" w:hAnsi="Times New Roman" w:cs="Times New Roman"/>
          <w:color w:val="000000" w:themeColor="text1"/>
        </w:rPr>
        <w:t xml:space="preserve">complicates their homogeneous incorporation as reinforcing additives. </w:t>
      </w:r>
      <w:r w:rsidR="0096726A" w:rsidRPr="00327179">
        <w:rPr>
          <w:rFonts w:ascii="Times New Roman" w:hAnsi="Times New Roman" w:cs="Times New Roman"/>
          <w:color w:val="000000" w:themeColor="text1"/>
        </w:rPr>
        <w:t xml:space="preserve">On the other hand, </w:t>
      </w:r>
      <w:r w:rsidR="000B7F20" w:rsidRPr="00327179">
        <w:rPr>
          <w:rFonts w:ascii="Times New Roman" w:hAnsi="Times New Roman" w:cs="Times New Roman"/>
          <w:color w:val="000000" w:themeColor="text1"/>
        </w:rPr>
        <w:t>s</w:t>
      </w:r>
      <w:r w:rsidR="00311519" w:rsidRPr="00327179">
        <w:rPr>
          <w:rFonts w:ascii="Times New Roman" w:hAnsi="Times New Roman" w:cs="Times New Roman"/>
          <w:color w:val="000000" w:themeColor="text1"/>
        </w:rPr>
        <w:t xml:space="preserve">oy proteins are flexible macromolecules that readily undergo conformational changes </w:t>
      </w:r>
      <w:r w:rsidR="000B7F20" w:rsidRPr="00327179">
        <w:rPr>
          <w:rFonts w:ascii="Times New Roman" w:hAnsi="Times New Roman" w:cs="Times New Roman"/>
          <w:color w:val="000000" w:themeColor="text1"/>
        </w:rPr>
        <w:t>but</w:t>
      </w:r>
      <w:r w:rsidR="00311519" w:rsidRPr="00327179">
        <w:rPr>
          <w:rFonts w:ascii="Times New Roman" w:hAnsi="Times New Roman" w:cs="Times New Roman"/>
          <w:color w:val="000000" w:themeColor="text1"/>
        </w:rPr>
        <w:t xml:space="preserve"> are too hydrophilic to combine with other polymers. Hence, </w:t>
      </w:r>
      <w:r w:rsidR="00311519" w:rsidRPr="00687C5A">
        <w:rPr>
          <w:rFonts w:ascii="Times New Roman" w:hAnsi="Times New Roman" w:cs="Times New Roman"/>
        </w:rPr>
        <w:t xml:space="preserve">SM and SH constituents must be modified to convert them into processable thermoplastics while retaining their </w:t>
      </w:r>
      <w:r w:rsidR="000A1F0F">
        <w:rPr>
          <w:rFonts w:ascii="Times New Roman" w:hAnsi="Times New Roman" w:cs="Times New Roman"/>
        </w:rPr>
        <w:t xml:space="preserve">advantages, such as </w:t>
      </w:r>
      <w:r w:rsidR="00E338A9">
        <w:rPr>
          <w:rFonts w:ascii="Times New Roman" w:hAnsi="Times New Roman" w:cs="Times New Roman"/>
        </w:rPr>
        <w:t xml:space="preserve">being able to be obtained from renewable feedstock and </w:t>
      </w:r>
      <w:r w:rsidR="00311519" w:rsidRPr="00687C5A">
        <w:rPr>
          <w:rFonts w:ascii="Times New Roman" w:hAnsi="Times New Roman" w:cs="Times New Roman"/>
        </w:rPr>
        <w:t>natural biodegradabilit</w:t>
      </w:r>
      <w:r w:rsidR="00E338A9">
        <w:rPr>
          <w:rFonts w:ascii="Times New Roman" w:hAnsi="Times New Roman" w:cs="Times New Roman"/>
        </w:rPr>
        <w:t>y</w:t>
      </w:r>
      <w:r w:rsidR="00311519" w:rsidRPr="00687C5A">
        <w:rPr>
          <w:rFonts w:ascii="Times New Roman" w:hAnsi="Times New Roman" w:cs="Times New Roman"/>
        </w:rPr>
        <w:t>.</w:t>
      </w:r>
    </w:p>
    <w:p w14:paraId="5C0FA633" w14:textId="77777777" w:rsidR="004A2E7A" w:rsidRDefault="004A2E7A" w:rsidP="00B64C36">
      <w:pPr>
        <w:tabs>
          <w:tab w:val="left" w:pos="720"/>
        </w:tabs>
        <w:spacing w:after="0" w:line="276" w:lineRule="auto"/>
        <w:ind w:right="-8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7C4B2B">
        <w:rPr>
          <w:noProof/>
        </w:rPr>
        <w:drawing>
          <wp:inline distT="0" distB="0" distL="0" distR="0" wp14:anchorId="35662E5F" wp14:editId="7B636017">
            <wp:extent cx="4213860" cy="1063820"/>
            <wp:effectExtent l="0" t="0" r="0" b="3175"/>
            <wp:docPr id="1654370863" name="Picture 1" descr="A chemical formula of a molecu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70863" name="Picture 1" descr="A chemical formula of a molecul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4159" cy="107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0F4E8" w14:textId="09033B89" w:rsidR="00D35C18" w:rsidRDefault="004A2E7A" w:rsidP="00B64C36">
      <w:pPr>
        <w:tabs>
          <w:tab w:val="left" w:pos="720"/>
        </w:tabs>
        <w:spacing w:after="0" w:line="276" w:lineRule="auto"/>
        <w:ind w:right="-8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noProof/>
        </w:rPr>
        <w:drawing>
          <wp:inline distT="0" distB="0" distL="0" distR="0" wp14:anchorId="4FC0C880" wp14:editId="37F7A002">
            <wp:extent cx="4870323" cy="1371600"/>
            <wp:effectExtent l="0" t="0" r="6985" b="0"/>
            <wp:docPr id="1058734617" name="Picture 1" descr="A structure of a chemical formu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34617" name="Picture 1" descr="A structure of a chemical formula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79" cy="138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8653F" w14:textId="469572A0" w:rsidR="004A2E7A" w:rsidRDefault="004A2E7A" w:rsidP="00B64C36">
      <w:pPr>
        <w:tabs>
          <w:tab w:val="left" w:pos="720"/>
        </w:tabs>
        <w:spacing w:after="0" w:line="276" w:lineRule="auto"/>
        <w:ind w:right="-86"/>
        <w:jc w:val="center"/>
        <w:rPr>
          <w:rFonts w:ascii="Times New Roman" w:hAnsi="Times New Roman" w:cs="Times New Roman"/>
        </w:rPr>
      </w:pPr>
      <w:r w:rsidRPr="00B64C36">
        <w:rPr>
          <w:rFonts w:ascii="Times New Roman" w:hAnsi="Times New Roman" w:cs="Times New Roman"/>
          <w:b/>
        </w:rPr>
        <w:t xml:space="preserve">Figure 1. </w:t>
      </w:r>
      <w:r w:rsidR="007F4B62">
        <w:rPr>
          <w:rFonts w:ascii="Times New Roman" w:hAnsi="Times New Roman" w:cs="Times New Roman"/>
        </w:rPr>
        <w:t>Chemical structure of cellulose (A)</w:t>
      </w:r>
      <w:r w:rsidR="00F83B54">
        <w:rPr>
          <w:rFonts w:ascii="Times New Roman" w:hAnsi="Times New Roman" w:cs="Times New Roman"/>
        </w:rPr>
        <w:t>,</w:t>
      </w:r>
      <w:r w:rsidR="007F4B62">
        <w:rPr>
          <w:rFonts w:ascii="Times New Roman" w:hAnsi="Times New Roman" w:cs="Times New Roman"/>
        </w:rPr>
        <w:t xml:space="preserve"> linear</w:t>
      </w:r>
      <w:r w:rsidR="003F1E8D">
        <w:rPr>
          <w:rFonts w:ascii="Times New Roman" w:hAnsi="Times New Roman" w:cs="Times New Roman"/>
        </w:rPr>
        <w:t xml:space="preserve"> macromolecules with</w:t>
      </w:r>
      <w:r w:rsidR="007F4B62">
        <w:rPr>
          <w:rFonts w:ascii="Times New Roman" w:hAnsi="Times New Roman" w:cs="Times New Roman"/>
        </w:rPr>
        <w:t xml:space="preserve"> D-glucose </w:t>
      </w:r>
      <w:r w:rsidR="003F1E8D">
        <w:rPr>
          <w:rFonts w:ascii="Times New Roman" w:hAnsi="Times New Roman" w:cs="Times New Roman"/>
        </w:rPr>
        <w:t xml:space="preserve">monomeric units; chemical structure of hemicellulose </w:t>
      </w:r>
      <w:r w:rsidR="00BF61D0">
        <w:rPr>
          <w:rFonts w:ascii="Times New Roman" w:hAnsi="Times New Roman" w:cs="Times New Roman"/>
        </w:rPr>
        <w:t xml:space="preserve">monomer unit </w:t>
      </w:r>
      <w:r w:rsidR="00F83B54">
        <w:rPr>
          <w:rFonts w:ascii="Times New Roman" w:hAnsi="Times New Roman" w:cs="Times New Roman"/>
        </w:rPr>
        <w:t xml:space="preserve">(B), branched macromolecules with </w:t>
      </w:r>
      <w:proofErr w:type="spellStart"/>
      <w:r w:rsidR="00163966">
        <w:rPr>
          <w:rFonts w:ascii="Times New Roman" w:hAnsi="Times New Roman" w:cs="Times New Roman"/>
        </w:rPr>
        <w:t>xylopyranose</w:t>
      </w:r>
      <w:proofErr w:type="spellEnd"/>
      <w:r w:rsidR="00163966">
        <w:rPr>
          <w:rFonts w:ascii="Times New Roman" w:hAnsi="Times New Roman" w:cs="Times New Roman"/>
        </w:rPr>
        <w:t xml:space="preserve"> backbone and </w:t>
      </w:r>
      <w:proofErr w:type="spellStart"/>
      <w:r w:rsidR="00752353">
        <w:rPr>
          <w:rFonts w:ascii="Times New Roman" w:hAnsi="Times New Roman" w:cs="Times New Roman"/>
        </w:rPr>
        <w:t>glucuronic</w:t>
      </w:r>
      <w:proofErr w:type="spellEnd"/>
      <w:r w:rsidR="00752353">
        <w:rPr>
          <w:rFonts w:ascii="Times New Roman" w:hAnsi="Times New Roman" w:cs="Times New Roman"/>
        </w:rPr>
        <w:t xml:space="preserve"> acid/</w:t>
      </w:r>
      <w:proofErr w:type="spellStart"/>
      <w:r w:rsidR="00752353">
        <w:rPr>
          <w:rFonts w:ascii="Times New Roman" w:hAnsi="Times New Roman" w:cs="Times New Roman"/>
        </w:rPr>
        <w:t>arabinofuranoze</w:t>
      </w:r>
      <w:proofErr w:type="spellEnd"/>
      <w:r w:rsidR="00752353">
        <w:rPr>
          <w:rFonts w:ascii="Times New Roman" w:hAnsi="Times New Roman" w:cs="Times New Roman"/>
        </w:rPr>
        <w:t xml:space="preserve"> side branches</w:t>
      </w:r>
    </w:p>
    <w:p w14:paraId="6E5B3A11" w14:textId="77777777" w:rsidR="00B64C36" w:rsidRDefault="00B64C36" w:rsidP="00D35C18">
      <w:pPr>
        <w:tabs>
          <w:tab w:val="left" w:pos="720"/>
        </w:tabs>
        <w:spacing w:after="0" w:line="276" w:lineRule="auto"/>
        <w:ind w:right="-86"/>
        <w:jc w:val="both"/>
        <w:rPr>
          <w:rFonts w:ascii="Times New Roman" w:hAnsi="Times New Roman" w:cs="Times New Roman"/>
        </w:rPr>
      </w:pPr>
    </w:p>
    <w:p w14:paraId="6CC307A2" w14:textId="2CF3C1DD" w:rsidR="003F0E91" w:rsidRPr="00687C5A" w:rsidRDefault="00311519" w:rsidP="00851C1C">
      <w:pPr>
        <w:tabs>
          <w:tab w:val="left" w:pos="720"/>
        </w:tabs>
        <w:spacing w:after="0" w:line="276" w:lineRule="auto"/>
        <w:ind w:right="-86"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687C5A">
        <w:rPr>
          <w:rFonts w:ascii="Times New Roman" w:hAnsi="Times New Roman" w:cs="Times New Roman"/>
        </w:rPr>
        <w:t>The basic concept of this project is to engineer thermoplastics from S</w:t>
      </w:r>
      <w:r w:rsidR="006E142C">
        <w:rPr>
          <w:rFonts w:ascii="Times New Roman" w:hAnsi="Times New Roman" w:cs="Times New Roman"/>
        </w:rPr>
        <w:t>M</w:t>
      </w:r>
      <w:r w:rsidRPr="00687C5A">
        <w:rPr>
          <w:rFonts w:ascii="Times New Roman" w:hAnsi="Times New Roman" w:cs="Times New Roman"/>
        </w:rPr>
        <w:t xml:space="preserve"> and S</w:t>
      </w:r>
      <w:r w:rsidR="006E142C">
        <w:rPr>
          <w:rFonts w:ascii="Times New Roman" w:hAnsi="Times New Roman" w:cs="Times New Roman"/>
        </w:rPr>
        <w:t>H</w:t>
      </w:r>
      <w:r w:rsidRPr="00687C5A">
        <w:rPr>
          <w:rFonts w:ascii="Times New Roman" w:hAnsi="Times New Roman" w:cs="Times New Roman"/>
        </w:rPr>
        <w:t xml:space="preserve"> via covalent grafting (attachment) of soft and flexible hydrophobic </w:t>
      </w:r>
      <w:r w:rsidR="006067FA">
        <w:rPr>
          <w:rFonts w:ascii="Times New Roman" w:hAnsi="Times New Roman" w:cs="Times New Roman"/>
        </w:rPr>
        <w:t>soybean oil-based monomer (</w:t>
      </w:r>
      <w:r w:rsidRPr="00687C5A">
        <w:rPr>
          <w:rFonts w:ascii="Times New Roman" w:hAnsi="Times New Roman" w:cs="Times New Roman"/>
        </w:rPr>
        <w:t>SBM</w:t>
      </w:r>
      <w:r w:rsidR="006067FA">
        <w:rPr>
          <w:rFonts w:ascii="Times New Roman" w:hAnsi="Times New Roman" w:cs="Times New Roman"/>
        </w:rPr>
        <w:t>)</w:t>
      </w:r>
      <w:r w:rsidRPr="00687C5A">
        <w:rPr>
          <w:rFonts w:ascii="Times New Roman" w:hAnsi="Times New Roman" w:cs="Times New Roman"/>
        </w:rPr>
        <w:t xml:space="preserve"> and/or </w:t>
      </w:r>
      <w:r w:rsidR="006067FA">
        <w:rPr>
          <w:rFonts w:ascii="Times New Roman" w:hAnsi="Times New Roman" w:cs="Times New Roman"/>
        </w:rPr>
        <w:t>high-oleic soybean oil-based monomer (</w:t>
      </w:r>
      <w:r w:rsidRPr="00687C5A">
        <w:rPr>
          <w:rFonts w:ascii="Times New Roman" w:hAnsi="Times New Roman" w:cs="Times New Roman"/>
        </w:rPr>
        <w:t>HO</w:t>
      </w:r>
      <w:r w:rsidR="009D73B7">
        <w:rPr>
          <w:rFonts w:ascii="Times New Roman" w:hAnsi="Times New Roman" w:cs="Times New Roman"/>
        </w:rPr>
        <w:t>-</w:t>
      </w:r>
      <w:r w:rsidRPr="00687C5A">
        <w:rPr>
          <w:rFonts w:ascii="Times New Roman" w:hAnsi="Times New Roman" w:cs="Times New Roman"/>
        </w:rPr>
        <w:t>SBM</w:t>
      </w:r>
      <w:r w:rsidR="006067FA">
        <w:rPr>
          <w:rFonts w:ascii="Times New Roman" w:hAnsi="Times New Roman" w:cs="Times New Roman"/>
        </w:rPr>
        <w:t>)</w:t>
      </w:r>
      <w:r w:rsidRPr="00687C5A">
        <w:rPr>
          <w:rFonts w:ascii="Times New Roman" w:hAnsi="Times New Roman" w:cs="Times New Roman"/>
        </w:rPr>
        <w:t xml:space="preserve"> side chains</w:t>
      </w:r>
      <w:r w:rsidR="0003591E">
        <w:rPr>
          <w:rFonts w:ascii="Times New Roman" w:hAnsi="Times New Roman" w:cs="Times New Roman"/>
        </w:rPr>
        <w:t>.</w:t>
      </w:r>
      <w:r w:rsidR="00851C1C">
        <w:rPr>
          <w:rFonts w:ascii="Times New Roman" w:hAnsi="Times New Roman" w:cs="Times New Roman"/>
        </w:rPr>
        <w:t xml:space="preserve"> </w:t>
      </w:r>
      <w:r w:rsidR="00967B32" w:rsidRPr="00687C5A">
        <w:rPr>
          <w:rFonts w:ascii="Times New Roman" w:hAnsi="Times New Roman" w:cs="Times New Roman"/>
          <w:color w:val="000000" w:themeColor="text1"/>
          <w:shd w:val="clear" w:color="auto" w:fill="FFFFFF"/>
        </w:rPr>
        <w:t>We hypothesize that</w:t>
      </w:r>
      <w:r w:rsidR="00321E01" w:rsidRPr="00687C5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modification of </w:t>
      </w:r>
      <w:r w:rsidR="00967B32" w:rsidRPr="00687C5A">
        <w:rPr>
          <w:rFonts w:ascii="Times New Roman" w:hAnsi="Times New Roman" w:cs="Times New Roman"/>
          <w:color w:val="000000" w:themeColor="text1"/>
          <w:shd w:val="clear" w:color="auto" w:fill="FFFFFF"/>
        </w:rPr>
        <w:t>SM and SH</w:t>
      </w:r>
      <w:r w:rsidR="00B7458C" w:rsidRPr="00687C5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constituents</w:t>
      </w:r>
      <w:r w:rsidR="00967B32" w:rsidRPr="00687C5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967B32" w:rsidRPr="00687C5A">
        <w:rPr>
          <w:rFonts w:ascii="Times New Roman" w:hAnsi="Times New Roman" w:cs="Times New Roman"/>
        </w:rPr>
        <w:t xml:space="preserve">with soy-based </w:t>
      </w:r>
      <w:r w:rsidR="00321E01" w:rsidRPr="00687C5A">
        <w:rPr>
          <w:rFonts w:ascii="Times New Roman" w:hAnsi="Times New Roman" w:cs="Times New Roman"/>
        </w:rPr>
        <w:t>(</w:t>
      </w:r>
      <w:r w:rsidR="00967B32" w:rsidRPr="00687C5A">
        <w:rPr>
          <w:rFonts w:ascii="Times New Roman" w:hAnsi="Times New Roman" w:cs="Times New Roman"/>
        </w:rPr>
        <w:t>plasticizing</w:t>
      </w:r>
      <w:r w:rsidR="00321E01" w:rsidRPr="00687C5A">
        <w:rPr>
          <w:rFonts w:ascii="Times New Roman" w:hAnsi="Times New Roman" w:cs="Times New Roman"/>
        </w:rPr>
        <w:t>/</w:t>
      </w:r>
      <w:proofErr w:type="spellStart"/>
      <w:r w:rsidR="00967B32" w:rsidRPr="00687C5A">
        <w:rPr>
          <w:rFonts w:ascii="Times New Roman" w:hAnsi="Times New Roman" w:cs="Times New Roman"/>
        </w:rPr>
        <w:t>hydrophobizing</w:t>
      </w:r>
      <w:proofErr w:type="spellEnd"/>
      <w:r w:rsidR="00321E01" w:rsidRPr="00687C5A">
        <w:rPr>
          <w:rFonts w:ascii="Times New Roman" w:hAnsi="Times New Roman" w:cs="Times New Roman"/>
        </w:rPr>
        <w:t>)</w:t>
      </w:r>
      <w:r w:rsidR="00967B32" w:rsidRPr="00687C5A">
        <w:rPr>
          <w:rFonts w:ascii="Times New Roman" w:hAnsi="Times New Roman" w:cs="Times New Roman"/>
        </w:rPr>
        <w:t xml:space="preserve"> polymer</w:t>
      </w:r>
      <w:r w:rsidR="009E3A0E">
        <w:rPr>
          <w:rFonts w:ascii="Times New Roman" w:hAnsi="Times New Roman" w:cs="Times New Roman"/>
        </w:rPr>
        <w:t xml:space="preserve"> side chains</w:t>
      </w:r>
      <w:r w:rsidR="00967B32" w:rsidRPr="00687C5A">
        <w:rPr>
          <w:rFonts w:ascii="Times New Roman" w:hAnsi="Times New Roman" w:cs="Times New Roman"/>
        </w:rPr>
        <w:t xml:space="preserve"> </w:t>
      </w:r>
      <w:r w:rsidR="00321E01" w:rsidRPr="00687C5A">
        <w:rPr>
          <w:rFonts w:ascii="Times New Roman" w:hAnsi="Times New Roman" w:cs="Times New Roman"/>
        </w:rPr>
        <w:t xml:space="preserve">converts </w:t>
      </w:r>
      <w:r w:rsidR="00475441" w:rsidRPr="00687C5A">
        <w:rPr>
          <w:rFonts w:ascii="Times New Roman" w:eastAsia="Times New Roman" w:hAnsi="Times New Roman" w:cs="Times New Roman"/>
          <w:color w:val="000000"/>
        </w:rPr>
        <w:t xml:space="preserve">them into </w:t>
      </w:r>
      <w:r w:rsidR="00475441" w:rsidRPr="00687C5A">
        <w:rPr>
          <w:rFonts w:ascii="Times New Roman" w:hAnsi="Times New Roman" w:cs="Times New Roman"/>
        </w:rPr>
        <w:t xml:space="preserve">processable </w:t>
      </w:r>
      <w:r w:rsidR="00BE3F84">
        <w:rPr>
          <w:rFonts w:ascii="Times New Roman" w:hAnsi="Times New Roman" w:cs="Times New Roman"/>
        </w:rPr>
        <w:t xml:space="preserve">materials </w:t>
      </w:r>
      <w:r w:rsidR="00475441" w:rsidRPr="00687C5A">
        <w:rPr>
          <w:rFonts w:ascii="Times New Roman" w:hAnsi="Times New Roman" w:cs="Times New Roman"/>
        </w:rPr>
        <w:t xml:space="preserve">using </w:t>
      </w:r>
      <w:r w:rsidR="00FB7BEA">
        <w:rPr>
          <w:rFonts w:ascii="Times New Roman" w:hAnsi="Times New Roman" w:cs="Times New Roman"/>
        </w:rPr>
        <w:t xml:space="preserve">a </w:t>
      </w:r>
      <w:r w:rsidR="00475441" w:rsidRPr="00687C5A">
        <w:rPr>
          <w:rFonts w:ascii="Times New Roman" w:hAnsi="Times New Roman" w:cs="Times New Roman"/>
        </w:rPr>
        <w:t>standard extrusion</w:t>
      </w:r>
      <w:r w:rsidR="00BE3F84">
        <w:rPr>
          <w:rFonts w:ascii="Times New Roman" w:hAnsi="Times New Roman" w:cs="Times New Roman"/>
        </w:rPr>
        <w:t xml:space="preserve"> process</w:t>
      </w:r>
      <w:r w:rsidR="00321E01" w:rsidRPr="00687C5A">
        <w:rPr>
          <w:rFonts w:ascii="Times New Roman" w:hAnsi="Times New Roman" w:cs="Times New Roman"/>
        </w:rPr>
        <w:t xml:space="preserve">. For this purpose, </w:t>
      </w:r>
      <w:r w:rsidR="003F0E91" w:rsidRPr="00687C5A">
        <w:rPr>
          <w:rFonts w:ascii="Times New Roman" w:hAnsi="Times New Roman" w:cs="Times New Roman"/>
        </w:rPr>
        <w:t xml:space="preserve">we need to </w:t>
      </w:r>
      <w:r w:rsidR="003F0E91" w:rsidRPr="00687C5A">
        <w:rPr>
          <w:rFonts w:ascii="Times New Roman" w:eastAsia="Times New Roman" w:hAnsi="Times New Roman" w:cs="Times New Roman"/>
          <w:color w:val="000000"/>
        </w:rPr>
        <w:t xml:space="preserve">develop a procedure for </w:t>
      </w:r>
      <w:r w:rsidR="00321E01" w:rsidRPr="00687C5A">
        <w:rPr>
          <w:rFonts w:ascii="Times New Roman" w:eastAsia="Times New Roman" w:hAnsi="Times New Roman" w:cs="Times New Roman"/>
          <w:color w:val="000000"/>
        </w:rPr>
        <w:t>soy protein</w:t>
      </w:r>
      <w:r w:rsidR="00190386" w:rsidRPr="00687C5A">
        <w:rPr>
          <w:rFonts w:ascii="Times New Roman" w:eastAsia="Times New Roman" w:hAnsi="Times New Roman" w:cs="Times New Roman"/>
          <w:color w:val="000000"/>
        </w:rPr>
        <w:t xml:space="preserve">/hemicellulose/cellulose </w:t>
      </w:r>
      <w:r w:rsidR="00475441" w:rsidRPr="00687C5A">
        <w:rPr>
          <w:rFonts w:ascii="Times New Roman" w:eastAsia="Times New Roman" w:hAnsi="Times New Roman" w:cs="Times New Roman"/>
          <w:color w:val="000000"/>
        </w:rPr>
        <w:t>modification with soy-based polymers</w:t>
      </w:r>
      <w:r w:rsidR="003F0E91" w:rsidRPr="00687C5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92D4352" w14:textId="739DEEBB" w:rsidR="00687C5A" w:rsidRDefault="00DA203A" w:rsidP="00C724CA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687C5A">
        <w:rPr>
          <w:rFonts w:ascii="Times New Roman" w:hAnsi="Times New Roman" w:cs="Times New Roman"/>
        </w:rPr>
        <w:t xml:space="preserve">This work has three </w:t>
      </w:r>
      <w:bookmarkStart w:id="0" w:name="_Hlk75435433"/>
      <w:r w:rsidR="00183533">
        <w:rPr>
          <w:rFonts w:ascii="Times New Roman" w:hAnsi="Times New Roman" w:cs="Times New Roman"/>
        </w:rPr>
        <w:t>main</w:t>
      </w:r>
      <w:r w:rsidR="00A4476F">
        <w:rPr>
          <w:rFonts w:ascii="Times New Roman" w:hAnsi="Times New Roman" w:cs="Times New Roman"/>
        </w:rPr>
        <w:t xml:space="preserve"> goals. T</w:t>
      </w:r>
      <w:r w:rsidR="009A1B58">
        <w:rPr>
          <w:rFonts w:ascii="Times New Roman" w:hAnsi="Times New Roman" w:cs="Times New Roman"/>
        </w:rPr>
        <w:t>he first one is the</w:t>
      </w:r>
      <w:r w:rsidRPr="00687C5A">
        <w:rPr>
          <w:rFonts w:ascii="Times New Roman" w:hAnsi="Times New Roman" w:cs="Times New Roman"/>
        </w:rPr>
        <w:t xml:space="preserve"> s</w:t>
      </w:r>
      <w:r w:rsidRPr="00687C5A">
        <w:rPr>
          <w:rFonts w:ascii="Times New Roman" w:hAnsi="Times New Roman" w:cs="Times New Roman"/>
          <w:noProof/>
        </w:rPr>
        <w:t>ynthesis of soybean oil-based (SBM) and high</w:t>
      </w:r>
      <w:r w:rsidR="009A1B58">
        <w:rPr>
          <w:rFonts w:ascii="Times New Roman" w:hAnsi="Times New Roman" w:cs="Times New Roman"/>
          <w:noProof/>
        </w:rPr>
        <w:t>-</w:t>
      </w:r>
      <w:r w:rsidRPr="00687C5A">
        <w:rPr>
          <w:rFonts w:ascii="Times New Roman" w:hAnsi="Times New Roman" w:cs="Times New Roman"/>
          <w:noProof/>
        </w:rPr>
        <w:t xml:space="preserve">oleic soybean oil-based (HO-SBM) monomers </w:t>
      </w:r>
      <w:bookmarkEnd w:id="0"/>
      <w:r w:rsidRPr="00687C5A">
        <w:rPr>
          <w:rFonts w:ascii="Times New Roman" w:hAnsi="Times New Roman" w:cs="Times New Roman"/>
          <w:noProof/>
        </w:rPr>
        <w:t>for modification of SM and SH</w:t>
      </w:r>
      <w:bookmarkStart w:id="1" w:name="_Hlk75435503"/>
      <w:r w:rsidR="005E53D2">
        <w:rPr>
          <w:rFonts w:ascii="Times New Roman" w:hAnsi="Times New Roman" w:cs="Times New Roman"/>
          <w:noProof/>
        </w:rPr>
        <w:t>. Second</w:t>
      </w:r>
      <w:r w:rsidR="00C724CA">
        <w:rPr>
          <w:rFonts w:ascii="Times New Roman" w:hAnsi="Times New Roman" w:cs="Times New Roman"/>
          <w:noProof/>
        </w:rPr>
        <w:t>, is</w:t>
      </w:r>
      <w:r w:rsidR="005E53D2">
        <w:rPr>
          <w:rFonts w:ascii="Times New Roman" w:hAnsi="Times New Roman" w:cs="Times New Roman"/>
          <w:noProof/>
        </w:rPr>
        <w:t xml:space="preserve"> </w:t>
      </w:r>
      <w:r w:rsidR="00A70EF7">
        <w:rPr>
          <w:rFonts w:ascii="Times New Roman" w:hAnsi="Times New Roman" w:cs="Times New Roman"/>
        </w:rPr>
        <w:t xml:space="preserve">the development of a </w:t>
      </w:r>
      <w:r w:rsidRPr="00687C5A">
        <w:rPr>
          <w:rFonts w:ascii="Times New Roman" w:hAnsi="Times New Roman" w:cs="Times New Roman"/>
        </w:rPr>
        <w:t xml:space="preserve">procedure </w:t>
      </w:r>
      <w:r w:rsidR="00190386" w:rsidRPr="00687C5A">
        <w:rPr>
          <w:rFonts w:ascii="Times New Roman" w:hAnsi="Times New Roman" w:cs="Times New Roman"/>
        </w:rPr>
        <w:t xml:space="preserve">for </w:t>
      </w:r>
      <w:r w:rsidRPr="00687C5A">
        <w:rPr>
          <w:rFonts w:ascii="Times New Roman" w:hAnsi="Times New Roman" w:cs="Times New Roman"/>
        </w:rPr>
        <w:t xml:space="preserve">SM and SH modification with </w:t>
      </w:r>
      <w:r w:rsidR="00A70EF7">
        <w:rPr>
          <w:rFonts w:ascii="Times New Roman" w:hAnsi="Times New Roman" w:cs="Times New Roman"/>
        </w:rPr>
        <w:t xml:space="preserve">polymer side chains from </w:t>
      </w:r>
      <w:r w:rsidRPr="00687C5A">
        <w:rPr>
          <w:rFonts w:ascii="Times New Roman" w:hAnsi="Times New Roman" w:cs="Times New Roman"/>
        </w:rPr>
        <w:t>SBM/HO-SBM</w:t>
      </w:r>
      <w:bookmarkEnd w:id="1"/>
      <w:r w:rsidR="00A70EF7">
        <w:rPr>
          <w:rFonts w:ascii="Times New Roman" w:hAnsi="Times New Roman" w:cs="Times New Roman"/>
        </w:rPr>
        <w:t xml:space="preserve">. The </w:t>
      </w:r>
      <w:r w:rsidR="00C724CA">
        <w:rPr>
          <w:rFonts w:ascii="Times New Roman" w:hAnsi="Times New Roman" w:cs="Times New Roman"/>
        </w:rPr>
        <w:t>third</w:t>
      </w:r>
      <w:r w:rsidR="00A70EF7">
        <w:rPr>
          <w:rFonts w:ascii="Times New Roman" w:hAnsi="Times New Roman" w:cs="Times New Roman"/>
        </w:rPr>
        <w:t xml:space="preserve"> </w:t>
      </w:r>
      <w:r w:rsidR="002C160F">
        <w:rPr>
          <w:rFonts w:ascii="Times New Roman" w:hAnsi="Times New Roman" w:cs="Times New Roman"/>
        </w:rPr>
        <w:t>objective is the</w:t>
      </w:r>
      <w:r w:rsidR="00190386" w:rsidRPr="00687C5A">
        <w:rPr>
          <w:rFonts w:ascii="Times New Roman" w:hAnsi="Times New Roman" w:cs="Times New Roman"/>
        </w:rPr>
        <w:t xml:space="preserve"> formulation/characterization of thermoplastics and composite</w:t>
      </w:r>
      <w:r w:rsidR="00082BCE">
        <w:rPr>
          <w:rFonts w:ascii="Times New Roman" w:hAnsi="Times New Roman" w:cs="Times New Roman"/>
        </w:rPr>
        <w:t>s</w:t>
      </w:r>
      <w:r w:rsidR="00190386" w:rsidRPr="00687C5A">
        <w:rPr>
          <w:rFonts w:ascii="Times New Roman" w:hAnsi="Times New Roman" w:cs="Times New Roman"/>
        </w:rPr>
        <w:t xml:space="preserve"> from SM and SH modified </w:t>
      </w:r>
      <w:r w:rsidR="00374D0E">
        <w:rPr>
          <w:rFonts w:ascii="Times New Roman" w:hAnsi="Times New Roman" w:cs="Times New Roman"/>
        </w:rPr>
        <w:t>with</w:t>
      </w:r>
      <w:r w:rsidR="00190386" w:rsidRPr="00687C5A">
        <w:rPr>
          <w:rFonts w:ascii="Times New Roman" w:hAnsi="Times New Roman" w:cs="Times New Roman"/>
        </w:rPr>
        <w:t xml:space="preserve"> SBM/HO-SBM.</w:t>
      </w:r>
    </w:p>
    <w:p w14:paraId="50C7F28C" w14:textId="252532EC" w:rsidR="0003579F" w:rsidRPr="002713D2" w:rsidRDefault="003F0E91" w:rsidP="002713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  <w:r w:rsidRPr="00687C5A"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  <w:lastRenderedPageBreak/>
        <w:t>Completed Work:</w:t>
      </w:r>
      <w:r w:rsidR="00967B32" w:rsidRPr="00687C5A"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  <w:t xml:space="preserve"> Deliverables and/or Milestones</w:t>
      </w:r>
    </w:p>
    <w:p w14:paraId="01A1AA55" w14:textId="32A21978" w:rsidR="00174AFD" w:rsidRPr="00D2414D" w:rsidRDefault="00475441" w:rsidP="00687C5A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D2414D">
        <w:rPr>
          <w:rFonts w:ascii="Times New Roman" w:hAnsi="Times New Roman" w:cs="Times New Roman"/>
          <w:color w:val="000000" w:themeColor="text1"/>
        </w:rPr>
        <w:t>This project has two milestones</w:t>
      </w:r>
      <w:r w:rsidR="00174AFD" w:rsidRPr="00D2414D">
        <w:rPr>
          <w:rFonts w:ascii="Times New Roman" w:hAnsi="Times New Roman" w:cs="Times New Roman"/>
          <w:color w:val="000000" w:themeColor="text1"/>
        </w:rPr>
        <w:t xml:space="preserve">, modification of </w:t>
      </w:r>
      <w:r w:rsidR="00B5616C" w:rsidRPr="00D2414D">
        <w:rPr>
          <w:rFonts w:ascii="Times New Roman" w:hAnsi="Times New Roman" w:cs="Times New Roman"/>
          <w:color w:val="000000" w:themeColor="text1"/>
        </w:rPr>
        <w:t>a complex mixture of hemicellulose, cellulose,</w:t>
      </w:r>
      <w:r w:rsidR="00924FB0" w:rsidRPr="00D2414D">
        <w:rPr>
          <w:rFonts w:ascii="Times New Roman" w:hAnsi="Times New Roman" w:cs="Times New Roman"/>
          <w:color w:val="000000" w:themeColor="text1"/>
        </w:rPr>
        <w:t xml:space="preserve"> and proteins from a renewable feedstock </w:t>
      </w:r>
      <w:r w:rsidR="00131A66" w:rsidRPr="00D2414D">
        <w:rPr>
          <w:rFonts w:ascii="Times New Roman" w:hAnsi="Times New Roman" w:cs="Times New Roman"/>
          <w:color w:val="000000" w:themeColor="text1"/>
        </w:rPr>
        <w:t xml:space="preserve">(SM and SH) </w:t>
      </w:r>
      <w:r w:rsidR="00924FB0" w:rsidRPr="00D2414D">
        <w:rPr>
          <w:rFonts w:ascii="Times New Roman" w:hAnsi="Times New Roman" w:cs="Times New Roman"/>
          <w:color w:val="000000" w:themeColor="text1"/>
        </w:rPr>
        <w:t xml:space="preserve">and </w:t>
      </w:r>
      <w:r w:rsidR="00131A66" w:rsidRPr="00D2414D">
        <w:rPr>
          <w:rFonts w:ascii="Times New Roman" w:hAnsi="Times New Roman" w:cs="Times New Roman"/>
          <w:color w:val="000000" w:themeColor="text1"/>
        </w:rPr>
        <w:t xml:space="preserve">its application as composites and thermoplastics. </w:t>
      </w:r>
    </w:p>
    <w:p w14:paraId="4AB98514" w14:textId="1831B9D4" w:rsidR="00475441" w:rsidRPr="00D2414D" w:rsidRDefault="00AD170F" w:rsidP="00042D7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2414D">
        <w:rPr>
          <w:rFonts w:ascii="Times New Roman" w:hAnsi="Times New Roman" w:cs="Times New Roman"/>
          <w:color w:val="000000" w:themeColor="text1"/>
        </w:rPr>
        <w:t xml:space="preserve">The outcome of this project will be </w:t>
      </w:r>
      <w:r w:rsidR="00C111FF" w:rsidRPr="00D2414D">
        <w:rPr>
          <w:rFonts w:ascii="Times New Roman" w:hAnsi="Times New Roman" w:cs="Times New Roman"/>
          <w:color w:val="000000" w:themeColor="text1"/>
        </w:rPr>
        <w:t xml:space="preserve">the first attempt to modify </w:t>
      </w:r>
      <w:r w:rsidR="00EF0C2B" w:rsidRPr="00D2414D">
        <w:rPr>
          <w:rFonts w:ascii="Times New Roman" w:hAnsi="Times New Roman" w:cs="Times New Roman"/>
          <w:color w:val="000000" w:themeColor="text1"/>
        </w:rPr>
        <w:t xml:space="preserve">natural </w:t>
      </w:r>
      <w:r w:rsidR="002567FA" w:rsidRPr="00D2414D">
        <w:rPr>
          <w:rFonts w:ascii="Times New Roman" w:hAnsi="Times New Roman" w:cs="Times New Roman"/>
          <w:color w:val="000000" w:themeColor="text1"/>
        </w:rPr>
        <w:t>resources</w:t>
      </w:r>
      <w:r w:rsidR="00EF0C2B" w:rsidRPr="00D2414D">
        <w:rPr>
          <w:rFonts w:ascii="Times New Roman" w:hAnsi="Times New Roman" w:cs="Times New Roman"/>
          <w:color w:val="000000" w:themeColor="text1"/>
        </w:rPr>
        <w:t xml:space="preserve"> </w:t>
      </w:r>
      <w:r w:rsidR="00C00213" w:rsidRPr="00D2414D">
        <w:rPr>
          <w:rFonts w:ascii="Times New Roman" w:hAnsi="Times New Roman" w:cs="Times New Roman"/>
          <w:color w:val="000000" w:themeColor="text1"/>
        </w:rPr>
        <w:t xml:space="preserve">without prior purification and separation of constituents. </w:t>
      </w:r>
      <w:r w:rsidR="002567FA" w:rsidRPr="00D2414D">
        <w:rPr>
          <w:rFonts w:ascii="Times New Roman" w:hAnsi="Times New Roman" w:cs="Times New Roman"/>
          <w:color w:val="000000" w:themeColor="text1"/>
        </w:rPr>
        <w:t xml:space="preserve">The thermo-mechanical properties </w:t>
      </w:r>
      <w:r w:rsidR="00C31A94" w:rsidRPr="00D2414D">
        <w:rPr>
          <w:rFonts w:ascii="Times New Roman" w:hAnsi="Times New Roman" w:cs="Times New Roman"/>
          <w:color w:val="000000" w:themeColor="text1"/>
        </w:rPr>
        <w:t xml:space="preserve">are compared with the formulations of pure modified constituents to evaluate the effect of residual components, such as lipids, lignin, and pectin, which are in the </w:t>
      </w:r>
      <w:r w:rsidR="00042D71" w:rsidRPr="00D2414D">
        <w:rPr>
          <w:rFonts w:ascii="Times New Roman" w:hAnsi="Times New Roman" w:cs="Times New Roman"/>
          <w:color w:val="000000" w:themeColor="text1"/>
        </w:rPr>
        <w:t>minority in SM and SH. T</w:t>
      </w:r>
      <w:r w:rsidR="00475441" w:rsidRPr="00D2414D">
        <w:rPr>
          <w:rFonts w:ascii="Times New Roman" w:hAnsi="Times New Roman" w:cs="Times New Roman"/>
          <w:color w:val="000000" w:themeColor="text1"/>
        </w:rPr>
        <w:t xml:space="preserve">esting of the prepared soy-based polymeric materials </w:t>
      </w:r>
      <w:r w:rsidR="00042D71" w:rsidRPr="00D2414D">
        <w:rPr>
          <w:rFonts w:ascii="Times New Roman" w:hAnsi="Times New Roman" w:cs="Times New Roman"/>
          <w:color w:val="000000" w:themeColor="text1"/>
        </w:rPr>
        <w:t>will</w:t>
      </w:r>
      <w:r w:rsidR="00475441" w:rsidRPr="00D2414D">
        <w:rPr>
          <w:rFonts w:ascii="Times New Roman" w:hAnsi="Times New Roman" w:cs="Times New Roman"/>
          <w:color w:val="000000" w:themeColor="text1"/>
        </w:rPr>
        <w:t xml:space="preserve"> determine their feasibility to be applied</w:t>
      </w:r>
      <w:r w:rsidR="00042D71" w:rsidRPr="00D2414D">
        <w:rPr>
          <w:rFonts w:ascii="Times New Roman" w:hAnsi="Times New Roman" w:cs="Times New Roman"/>
          <w:color w:val="000000" w:themeColor="text1"/>
        </w:rPr>
        <w:t xml:space="preserve"> as thermoplastics or as additives into </w:t>
      </w:r>
      <w:r w:rsidR="00C31A94" w:rsidRPr="00D2414D">
        <w:rPr>
          <w:rFonts w:ascii="Times New Roman" w:hAnsi="Times New Roman" w:cs="Times New Roman"/>
          <w:color w:val="000000" w:themeColor="text1"/>
        </w:rPr>
        <w:t xml:space="preserve">the </w:t>
      </w:r>
      <w:r w:rsidR="00042D71" w:rsidRPr="00D2414D">
        <w:rPr>
          <w:rFonts w:ascii="Times New Roman" w:hAnsi="Times New Roman" w:cs="Times New Roman"/>
          <w:color w:val="000000" w:themeColor="text1"/>
        </w:rPr>
        <w:t xml:space="preserve">polymer matrix </w:t>
      </w:r>
      <w:r w:rsidR="00C31A94" w:rsidRPr="00D2414D">
        <w:rPr>
          <w:rFonts w:ascii="Times New Roman" w:hAnsi="Times New Roman" w:cs="Times New Roman"/>
          <w:color w:val="000000" w:themeColor="text1"/>
        </w:rPr>
        <w:t>to obtain composites</w:t>
      </w:r>
      <w:r w:rsidR="00475441" w:rsidRPr="00D2414D">
        <w:rPr>
          <w:rFonts w:ascii="Times New Roman" w:hAnsi="Times New Roman" w:cs="Times New Roman"/>
          <w:color w:val="000000" w:themeColor="text1"/>
        </w:rPr>
        <w:t>.</w:t>
      </w:r>
      <w:r w:rsidR="00910259" w:rsidRPr="00D2414D">
        <w:rPr>
          <w:rFonts w:ascii="Times New Roman" w:hAnsi="Times New Roman" w:cs="Times New Roman"/>
          <w:color w:val="000000" w:themeColor="text1"/>
        </w:rPr>
        <w:t xml:space="preserve"> </w:t>
      </w:r>
    </w:p>
    <w:p w14:paraId="4A3325AF" w14:textId="77777777" w:rsidR="00761D3C" w:rsidRPr="00687C5A" w:rsidRDefault="00761D3C" w:rsidP="00687C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</w:p>
    <w:p w14:paraId="426CDB8C" w14:textId="6F1E5506" w:rsidR="00070D6D" w:rsidRPr="00070D6D" w:rsidRDefault="003F0E91" w:rsidP="00070D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  <w:r w:rsidRPr="00687C5A"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  <w:t>Progress of Work and Results to Date</w:t>
      </w:r>
    </w:p>
    <w:p w14:paraId="77BCAA29" w14:textId="335687EA" w:rsidR="00D62B18" w:rsidRPr="00687C5A" w:rsidRDefault="00D62B18" w:rsidP="002713D2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To date</w:t>
      </w:r>
      <w:r w:rsidR="00236097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,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Pr="00CD2B76">
        <w:rPr>
          <w:rFonts w:ascii="Times New Roman" w:eastAsia="Times New Roman" w:hAnsi="Times New Roman" w:cs="Times New Roman"/>
          <w:b/>
          <w:color w:val="0E101A"/>
          <w:bdr w:val="none" w:sz="0" w:space="0" w:color="auto" w:frame="1"/>
        </w:rPr>
        <w:t>Objective 1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="00070D6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has been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completed. </w:t>
      </w:r>
      <w:r w:rsidR="00C52DD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S</w:t>
      </w:r>
      <w:r w:rsidR="00664EF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caled-up laboratory batches of 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SBM and HO-SBM for modification of SM and SH </w:t>
      </w:r>
      <w:r w:rsidR="00664EF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can be synthesized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. </w:t>
      </w:r>
      <w:r w:rsidR="00BA387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chemical structure </w:t>
      </w:r>
      <w:r w:rsidR="00E8778B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and fatty acid composition of monomers </w:t>
      </w:r>
      <w:r w:rsidR="00DE212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are characterized by</w:t>
      </w:r>
      <w:r w:rsidR="00E8778B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FTIR and </w:t>
      </w:r>
      <w:r w:rsidR="00E8778B" w:rsidRPr="00E8778B">
        <w:rPr>
          <w:rFonts w:ascii="Times New Roman" w:eastAsia="Times New Roman" w:hAnsi="Times New Roman" w:cs="Times New Roman"/>
          <w:color w:val="0E101A"/>
          <w:bdr w:val="none" w:sz="0" w:space="0" w:color="auto" w:frame="1"/>
          <w:vertAlign w:val="superscript"/>
        </w:rPr>
        <w:t>1</w:t>
      </w:r>
      <w:r w:rsidR="00E8778B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H NMR spectroscopies. </w:t>
      </w:r>
      <w:r w:rsidR="00DE212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Additionally, </w:t>
      </w:r>
      <w:r w:rsidR="000F24F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</w:t>
      </w:r>
      <w:r w:rsidR="00DE212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reactivity of these monomers in free radical polymerization </w:t>
      </w:r>
      <w:r w:rsidR="00E8438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has been studied</w:t>
      </w:r>
      <w:r w:rsidR="00DE212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. </w:t>
      </w:r>
      <w:r w:rsidR="00727CD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Thermo-mechanical characterization shows that both SBM and HO-SBM homopolymers have low </w:t>
      </w:r>
      <w:r w:rsidR="002713D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glass transition </w:t>
      </w:r>
      <w:r w:rsidR="006A43A7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temperatures, which can be used for the </w:t>
      </w:r>
      <w:r w:rsidR="002713D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plasticization of rigid counterparts such as hemicellulose and cellulose.</w:t>
      </w:r>
    </w:p>
    <w:p w14:paraId="590A5221" w14:textId="607F05E1" w:rsidR="001844C0" w:rsidRDefault="00D62B18" w:rsidP="00687C5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To date</w:t>
      </w:r>
      <w:r w:rsidR="006E2BC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,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Pr="00CD2B76">
        <w:rPr>
          <w:rFonts w:ascii="Times New Roman" w:eastAsia="Times New Roman" w:hAnsi="Times New Roman" w:cs="Times New Roman"/>
          <w:b/>
          <w:color w:val="0E101A"/>
          <w:bdr w:val="none" w:sz="0" w:space="0" w:color="auto" w:frame="1"/>
        </w:rPr>
        <w:t>Objective 2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is in progress. </w:t>
      </w:r>
      <w:r w:rsidR="006B476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Both hemicellulose and ce</w:t>
      </w:r>
      <w:r w:rsidR="00A4576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llulose contain hydroxy groups in </w:t>
      </w:r>
      <w:r w:rsidR="00DE634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the polymer backbone,</w:t>
      </w:r>
      <w:r w:rsidR="00A4576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and </w:t>
      </w:r>
      <w:r w:rsidR="00AC28E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their modification includes two steps – substitution of hydroxy groups with </w:t>
      </w:r>
      <w:r w:rsidR="00457BD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functional groups </w:t>
      </w:r>
      <w:r w:rsidR="002F3E0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and grafting from </w:t>
      </w:r>
      <w:r w:rsidR="00162C7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these functional groups via </w:t>
      </w:r>
      <w:r w:rsidR="00457BD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free-radical polymerization</w:t>
      </w:r>
      <w:r w:rsidR="002F3E0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of </w:t>
      </w:r>
      <w:r w:rsidR="00162C7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</w:t>
      </w:r>
      <w:r w:rsidR="002F3E0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monomer of interest</w:t>
      </w:r>
      <w:r w:rsidR="00457BD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. The </w:t>
      </w:r>
      <w:r w:rsidR="00162C7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principal</w:t>
      </w:r>
      <w:r w:rsidR="00457BD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difference is in </w:t>
      </w:r>
      <w:r w:rsidR="00584D3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different molecular weight</w:t>
      </w:r>
      <w:r w:rsidR="00F52D5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s</w:t>
      </w:r>
      <w:r w:rsidR="00584D3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or heterogeneity of aforementioned </w:t>
      </w:r>
      <w:proofErr w:type="gramStart"/>
      <w:r w:rsidR="00584D3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polysaccharides,</w:t>
      </w:r>
      <w:proofErr w:type="gramEnd"/>
      <w:r w:rsidR="00584D3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therefore </w:t>
      </w:r>
      <w:r w:rsidR="006640D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different reaction conditions are required</w:t>
      </w:r>
      <w:r w:rsidR="00584D3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. 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Hemicellulose modification with soy-based polymers (from SBM and HO-SBM) </w:t>
      </w:r>
      <w:r w:rsidR="006640D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has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="006640D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been</w:t>
      </w:r>
      <w:r w:rsidRPr="00687C5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carried out.</w:t>
      </w:r>
      <w:r w:rsidR="00B65484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="00BC15AB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To modify hemicellulose, 2 strategies </w:t>
      </w:r>
      <w:r w:rsidR="006640D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were </w:t>
      </w:r>
      <w:r w:rsidR="001F2D9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implemented. The first includes </w:t>
      </w:r>
      <w:r w:rsidR="006302E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</w:t>
      </w:r>
      <w:r w:rsidR="001F2D9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reaction of maleic anhydride </w:t>
      </w:r>
      <w:r w:rsidR="000329C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(MA) </w:t>
      </w:r>
      <w:r w:rsidR="001F2D9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with hemicellulose hydroxy groups and </w:t>
      </w:r>
      <w:r w:rsidR="000329C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further reaction of MA vinyl double bond in free-radical polymerization with SBM/HO-SBM. </w:t>
      </w:r>
      <w:r w:rsidR="00E0344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In this case</w:t>
      </w:r>
      <w:r w:rsidR="00F52D5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,</w:t>
      </w:r>
      <w:r w:rsidR="00E0344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="00C660A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</w:t>
      </w:r>
      <w:r w:rsidR="00C3288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mixture of grafted </w:t>
      </w:r>
      <w:r w:rsidR="00023CA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hemicellulose and homopolymers of SBM/HO-SBM are obtained</w:t>
      </w:r>
      <w:r w:rsidR="001844C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. The latter can be </w:t>
      </w:r>
      <w:r w:rsidR="00DE634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beneficial</w:t>
      </w:r>
      <w:r w:rsidR="001844C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to the </w:t>
      </w:r>
      <w:r w:rsidR="00DE634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final material properties forming a matrix for grafted hemicellulose.</w:t>
      </w:r>
      <w:r w:rsidR="00F52D53" w:rsidRPr="00F52D5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="00F52D5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The advantage of this method is its simple experimental procedure and lower sensitivity to the experimental conditions.</w:t>
      </w:r>
    </w:p>
    <w:p w14:paraId="7D22AA16" w14:textId="19DC2695" w:rsidR="005B5A62" w:rsidRDefault="00E31E9B" w:rsidP="00B64C36">
      <w:pPr>
        <w:shd w:val="clear" w:color="auto" w:fill="FFFFFF"/>
        <w:spacing w:after="0" w:line="276" w:lineRule="auto"/>
        <w:jc w:val="center"/>
      </w:pPr>
      <w:r>
        <w:object w:dxaOrig="11880" w:dyaOrig="4886" w14:anchorId="14D7DF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192.2pt" o:ole="">
            <v:imagedata r:id="rId7" o:title=""/>
          </v:shape>
          <o:OLEObject Type="Embed" ProgID="ACD.ChemSketch.20" ShapeID="_x0000_i1025" DrawAspect="Content" ObjectID="_1762848973" r:id="rId8"/>
        </w:object>
      </w:r>
    </w:p>
    <w:p w14:paraId="1B170D23" w14:textId="26E4BA22" w:rsidR="00650833" w:rsidRDefault="005B5A62" w:rsidP="00B64C3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  <w:r w:rsidRPr="00B64C36">
        <w:rPr>
          <w:rFonts w:ascii="Times New Roman" w:eastAsia="Times New Roman" w:hAnsi="Times New Roman" w:cs="Times New Roman"/>
          <w:b/>
          <w:color w:val="0E101A"/>
          <w:bdr w:val="none" w:sz="0" w:space="0" w:color="auto" w:frame="1"/>
        </w:rPr>
        <w:t>Scheme 1.</w:t>
      </w:r>
      <w:r w:rsidRPr="00B85E0E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="003A591C" w:rsidRPr="00B85E0E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Two-step grafting process of hemicellulose </w:t>
      </w:r>
      <w:r w:rsidR="006576F9" w:rsidRPr="00B85E0E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(</w:t>
      </w:r>
      <w:r w:rsidR="00A6366D" w:rsidRPr="00B85E0E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D-glucose monomer units</w:t>
      </w:r>
      <w:r w:rsidR="006576F9" w:rsidRPr="00B85E0E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)</w:t>
      </w:r>
      <w:r w:rsidR="00341117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via maleic anhydride modification and </w:t>
      </w:r>
      <w:r w:rsidR="00630F2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free-radical polymerization</w:t>
      </w:r>
    </w:p>
    <w:p w14:paraId="107A16C2" w14:textId="53BCBA26" w:rsidR="001F2D99" w:rsidRDefault="0063603C" w:rsidP="00687C5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lastRenderedPageBreak/>
        <w:t>In the sec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ond approach, hydroxy groups are reacted with α-</w:t>
      </w:r>
      <w:proofErr w:type="spellStart"/>
      <w:r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bromoisobutyryl</w:t>
      </w:r>
      <w:proofErr w:type="spellEnd"/>
      <w:r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bromide </w:t>
      </w:r>
      <w:r w:rsidR="003148A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to yield macroinitiator, which is further used in controlled free-radical polymerization</w:t>
      </w:r>
      <w:r w:rsidR="00D266F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. </w:t>
      </w:r>
      <w:r w:rsidR="00A31B2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This</w:t>
      </w:r>
      <w:r w:rsidR="00D80AFF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method allows </w:t>
      </w:r>
      <w:r w:rsidR="00F52D5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precise control of the length of polymer side chains during the </w:t>
      </w:r>
      <w:r w:rsidR="006B476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grafting process</w:t>
      </w:r>
      <w:r w:rsidR="00B671B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as well </w:t>
      </w:r>
      <w:r w:rsidR="0020077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as </w:t>
      </w:r>
      <w:r w:rsidR="00B671B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increased purity of final material (homopolymer </w:t>
      </w:r>
      <w:r w:rsidR="0020077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of SBM/HO-SBM </w:t>
      </w:r>
      <w:r w:rsidR="00B671B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is not formed </w:t>
      </w:r>
      <w:r w:rsidR="00E476C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during</w:t>
      </w:r>
      <w:r w:rsidR="00B671B0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the reaction).</w:t>
      </w:r>
    </w:p>
    <w:p w14:paraId="15582A75" w14:textId="5BF9065D" w:rsidR="00650833" w:rsidRDefault="00650833" w:rsidP="00B64C36">
      <w:pPr>
        <w:shd w:val="clear" w:color="auto" w:fill="FFFFFF"/>
        <w:spacing w:after="0" w:line="276" w:lineRule="auto"/>
        <w:jc w:val="center"/>
      </w:pPr>
      <w:r>
        <w:object w:dxaOrig="13853" w:dyaOrig="5160" w14:anchorId="6C7B716F">
          <v:shape id="_x0000_i1026" type="#_x0000_t75" style="width:467.7pt;height:174.05pt" o:ole="">
            <v:imagedata r:id="rId9" o:title=""/>
          </v:shape>
          <o:OLEObject Type="Embed" ProgID="ACD.ChemSketch.20" ShapeID="_x0000_i1026" DrawAspect="Content" ObjectID="_1762848974" r:id="rId10"/>
        </w:object>
      </w:r>
    </w:p>
    <w:p w14:paraId="02D48BFB" w14:textId="4178DE9F" w:rsidR="00341117" w:rsidRDefault="00341117" w:rsidP="00B64C3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  <w:r w:rsidRPr="00B64C36">
        <w:rPr>
          <w:rFonts w:ascii="Times New Roman" w:eastAsia="Times New Roman" w:hAnsi="Times New Roman" w:cs="Times New Roman"/>
          <w:b/>
          <w:color w:val="0E101A"/>
          <w:bdr w:val="none" w:sz="0" w:space="0" w:color="auto" w:frame="1"/>
        </w:rPr>
        <w:t xml:space="preserve">Scheme </w:t>
      </w:r>
      <w:r w:rsidR="002B3360" w:rsidRPr="00B64C36">
        <w:rPr>
          <w:rFonts w:ascii="Times New Roman" w:eastAsia="Times New Roman" w:hAnsi="Times New Roman" w:cs="Times New Roman"/>
          <w:b/>
          <w:color w:val="0E101A"/>
          <w:bdr w:val="none" w:sz="0" w:space="0" w:color="auto" w:frame="1"/>
        </w:rPr>
        <w:t>2</w:t>
      </w:r>
      <w:r w:rsidRPr="00B64C36">
        <w:rPr>
          <w:rFonts w:ascii="Times New Roman" w:eastAsia="Times New Roman" w:hAnsi="Times New Roman" w:cs="Times New Roman"/>
          <w:b/>
          <w:color w:val="0E101A"/>
          <w:bdr w:val="none" w:sz="0" w:space="0" w:color="auto" w:frame="1"/>
        </w:rPr>
        <w:t>.</w:t>
      </w:r>
      <w:r w:rsidRPr="00B85E0E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Two-step grafting process of hemicellulose (D-glucose monomer units)</w:t>
      </w:r>
      <w:r w:rsidR="00630F26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via </w:t>
      </w:r>
      <w:r w:rsidR="0091282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macroinitiator synthesis and controlled free-radical polymerization</w:t>
      </w:r>
    </w:p>
    <w:p w14:paraId="55015AF2" w14:textId="77777777" w:rsidR="00B64C36" w:rsidRDefault="00B64C36" w:rsidP="00B64C3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</w:p>
    <w:p w14:paraId="1BD8E8F9" w14:textId="10968730" w:rsidR="00D62B18" w:rsidRDefault="00013F26" w:rsidP="00687C5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To date, the first method, utilizing maleic anhydride to obtain grafted hemicellulose</w:t>
      </w:r>
      <w:r w:rsidR="0070168F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is completed.</w:t>
      </w:r>
      <w:r w:rsidR="00AA5C1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proofErr w:type="spellStart"/>
      <w:r w:rsidR="00F8226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Maleinization</w:t>
      </w:r>
      <w:proofErr w:type="spellEnd"/>
      <w:r w:rsidR="00F82268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="004E17E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of hemicellulose was conducted in bulk at </w:t>
      </w:r>
      <w:r w:rsidR="00E22EB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a </w:t>
      </w:r>
      <w:r w:rsidR="003E269A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4:1 molar ratio of </w:t>
      </w:r>
      <w:r w:rsidR="004E4AD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MA to monomer unit of hemicellulose (</w:t>
      </w:r>
      <w:proofErr w:type="spellStart"/>
      <w:r w:rsidR="004E4AD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anhydroxylose</w:t>
      </w:r>
      <w:proofErr w:type="spellEnd"/>
      <w:r w:rsidR="004E4AD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). </w:t>
      </w:r>
      <w:r w:rsidR="00E22EB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Then, </w:t>
      </w:r>
      <w:proofErr w:type="spellStart"/>
      <w:r w:rsidR="00E22EB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maleinized</w:t>
      </w:r>
      <w:proofErr w:type="spellEnd"/>
      <w:r w:rsidR="00E22EBD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hemicellulose </w:t>
      </w:r>
      <w:r w:rsidR="00F313F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was grafted in the presence of HOSBM </w:t>
      </w:r>
      <w:r w:rsidR="000B44F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and free radical initiator yielding grafted hemicellulose and homopolymer </w:t>
      </w:r>
      <w:r w:rsidR="00C62E9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o</w:t>
      </w:r>
      <w:r w:rsidR="000B44F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f HOSBM. </w:t>
      </w:r>
      <w:r w:rsidR="00C62E9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The</w:t>
      </w:r>
      <w:r w:rsidR="000B44F9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final material was </w:t>
      </w:r>
      <w:r w:rsidR="00C62E9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purified and characterized using </w:t>
      </w:r>
      <w:r w:rsidR="00441915" w:rsidRPr="00441915">
        <w:rPr>
          <w:rFonts w:ascii="Times New Roman" w:eastAsia="Times New Roman" w:hAnsi="Times New Roman" w:cs="Times New Roman"/>
          <w:color w:val="0E101A"/>
          <w:bdr w:val="none" w:sz="0" w:space="0" w:color="auto" w:frame="1"/>
          <w:vertAlign w:val="superscript"/>
        </w:rPr>
        <w:t>1</w:t>
      </w:r>
      <w:r w:rsidR="0044191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H </w:t>
      </w:r>
      <w:r w:rsidR="00C62E92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NMR spectroscopy and </w:t>
      </w:r>
      <w:r w:rsidR="007A694F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thermal analysis (DSC).</w:t>
      </w:r>
    </w:p>
    <w:p w14:paraId="0346CBC6" w14:textId="6A51750A" w:rsidR="00967B32" w:rsidRDefault="005B115F" w:rsidP="004608DB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In the second method, hemicellulose was </w:t>
      </w:r>
      <w:r w:rsidR="00D85B6C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reacted with α-</w:t>
      </w:r>
      <w:proofErr w:type="spellStart"/>
      <w:r w:rsidR="00D85B6C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bromoisobutyryl</w:t>
      </w:r>
      <w:proofErr w:type="spellEnd"/>
      <w:r w:rsidR="00D85B6C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bromide and obtained material characterized using </w:t>
      </w:r>
      <w:r w:rsidR="00441915" w:rsidRPr="00441915">
        <w:rPr>
          <w:rFonts w:ascii="Times New Roman" w:eastAsia="Times New Roman" w:hAnsi="Times New Roman" w:cs="Times New Roman"/>
          <w:color w:val="0E101A"/>
          <w:bdr w:val="none" w:sz="0" w:space="0" w:color="auto" w:frame="1"/>
          <w:vertAlign w:val="superscript"/>
        </w:rPr>
        <w:t>1</w:t>
      </w:r>
      <w:r w:rsidR="0044191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H NMR spectroscopy. In the following step, </w:t>
      </w:r>
      <w:r w:rsidR="00A2131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</w:t>
      </w:r>
      <w:r w:rsidR="0081353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synthesized macroinitiator will be reacted with the SBM/HO</w:t>
      </w:r>
      <w:r w:rsidR="005F395B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-</w:t>
      </w:r>
      <w:r w:rsidR="0081353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SBM </w:t>
      </w:r>
      <w:r w:rsidR="00A2131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to </w:t>
      </w:r>
      <w:r w:rsidR="002324E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obtain</w:t>
      </w:r>
      <w:r w:rsidR="00A2131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polymer side chains of </w:t>
      </w:r>
      <w:r w:rsidR="00D6606B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chosen</w:t>
      </w:r>
      <w:r w:rsidR="00A21315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 </w:t>
      </w:r>
      <w:r w:rsidR="002324E3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length using controlled free-radical polymerization. Based on the reaction mechanism, it is assumed that </w:t>
      </w:r>
      <w:r w:rsidR="00D6606B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 xml:space="preserve">the final materials will not contain the </w:t>
      </w:r>
      <w:r w:rsidR="005F395B"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  <w:t>homopolymer of SBM/HO-SBM.</w:t>
      </w:r>
    </w:p>
    <w:p w14:paraId="0E274D4A" w14:textId="77777777" w:rsidR="004608DB" w:rsidRPr="004608DB" w:rsidRDefault="004608DB" w:rsidP="004608DB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01A"/>
          <w:bdr w:val="none" w:sz="0" w:space="0" w:color="auto" w:frame="1"/>
        </w:rPr>
      </w:pPr>
    </w:p>
    <w:p w14:paraId="4E041C4F" w14:textId="77777777" w:rsidR="003F0E91" w:rsidRPr="00687C5A" w:rsidRDefault="00967B32" w:rsidP="00687C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  <w:r w:rsidRPr="00687C5A"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  <w:t>Work to be Completed</w:t>
      </w:r>
    </w:p>
    <w:p w14:paraId="6C5D45EF" w14:textId="77777777" w:rsidR="001C39E8" w:rsidRDefault="007F1277" w:rsidP="00687C5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Currently, the </w:t>
      </w:r>
      <w:r w:rsidR="009239AC">
        <w:rPr>
          <w:rFonts w:ascii="Times New Roman" w:eastAsia="Times New Roman" w:hAnsi="Times New Roman" w:cs="Times New Roman"/>
        </w:rPr>
        <w:t xml:space="preserve">cellulose </w:t>
      </w:r>
      <w:r>
        <w:rPr>
          <w:rFonts w:ascii="Times New Roman" w:eastAsia="Times New Roman" w:hAnsi="Times New Roman" w:cs="Times New Roman"/>
        </w:rPr>
        <w:t xml:space="preserve">modification </w:t>
      </w:r>
      <w:r w:rsidR="009239AC">
        <w:rPr>
          <w:rFonts w:ascii="Times New Roman" w:eastAsia="Times New Roman" w:hAnsi="Times New Roman" w:cs="Times New Roman"/>
        </w:rPr>
        <w:t>process</w:t>
      </w:r>
      <w:r>
        <w:rPr>
          <w:rFonts w:ascii="Times New Roman" w:eastAsia="Times New Roman" w:hAnsi="Times New Roman" w:cs="Times New Roman"/>
        </w:rPr>
        <w:t xml:space="preserve"> is </w:t>
      </w:r>
      <w:r w:rsidR="00A373F5">
        <w:rPr>
          <w:rFonts w:ascii="Times New Roman" w:eastAsia="Times New Roman" w:hAnsi="Times New Roman" w:cs="Times New Roman"/>
        </w:rPr>
        <w:t>being carried out</w:t>
      </w:r>
      <w:r>
        <w:rPr>
          <w:rFonts w:ascii="Times New Roman" w:eastAsia="Times New Roman" w:hAnsi="Times New Roman" w:cs="Times New Roman"/>
        </w:rPr>
        <w:t xml:space="preserve">. </w:t>
      </w:r>
      <w:r w:rsidR="00BC3034">
        <w:rPr>
          <w:rFonts w:ascii="Times New Roman" w:eastAsia="Times New Roman" w:hAnsi="Times New Roman" w:cs="Times New Roman"/>
        </w:rPr>
        <w:t xml:space="preserve">To conduct successful modification of </w:t>
      </w:r>
      <w:r w:rsidR="009857C5">
        <w:rPr>
          <w:rFonts w:ascii="Times New Roman" w:eastAsia="Times New Roman" w:hAnsi="Times New Roman" w:cs="Times New Roman"/>
        </w:rPr>
        <w:t>such a high molecular weight biopolymer as c</w:t>
      </w:r>
      <w:r w:rsidR="00BC3034">
        <w:rPr>
          <w:rFonts w:ascii="Times New Roman" w:eastAsia="Times New Roman" w:hAnsi="Times New Roman" w:cs="Times New Roman"/>
        </w:rPr>
        <w:t>ellulose</w:t>
      </w:r>
      <w:r w:rsidR="009857C5">
        <w:rPr>
          <w:rFonts w:ascii="Times New Roman" w:eastAsia="Times New Roman" w:hAnsi="Times New Roman" w:cs="Times New Roman"/>
        </w:rPr>
        <w:t>,</w:t>
      </w:r>
      <w:r w:rsidR="00BC3034">
        <w:rPr>
          <w:rFonts w:ascii="Times New Roman" w:eastAsia="Times New Roman" w:hAnsi="Times New Roman" w:cs="Times New Roman"/>
        </w:rPr>
        <w:t xml:space="preserve"> </w:t>
      </w:r>
      <w:r w:rsidR="009857C5">
        <w:rPr>
          <w:rFonts w:ascii="Times New Roman" w:eastAsia="Times New Roman" w:hAnsi="Times New Roman" w:cs="Times New Roman"/>
        </w:rPr>
        <w:t>it is crucial to achieve proper dispersion</w:t>
      </w:r>
      <w:r w:rsidR="00A252B5">
        <w:rPr>
          <w:rFonts w:ascii="Times New Roman" w:eastAsia="Times New Roman" w:hAnsi="Times New Roman" w:cs="Times New Roman"/>
        </w:rPr>
        <w:t xml:space="preserve"> during the modification reaction. </w:t>
      </w:r>
      <w:r w:rsidR="00EA5DC1">
        <w:rPr>
          <w:rFonts w:ascii="Times New Roman" w:eastAsia="Times New Roman" w:hAnsi="Times New Roman" w:cs="Times New Roman"/>
        </w:rPr>
        <w:t xml:space="preserve">Therefore, </w:t>
      </w:r>
      <w:r w:rsidR="002A2989">
        <w:rPr>
          <w:rFonts w:ascii="Times New Roman" w:eastAsia="Times New Roman" w:hAnsi="Times New Roman" w:cs="Times New Roman"/>
        </w:rPr>
        <w:t xml:space="preserve">we conduct experiments to define the </w:t>
      </w:r>
      <w:r w:rsidR="00EA5DC1">
        <w:rPr>
          <w:rFonts w:ascii="Times New Roman" w:eastAsia="Times New Roman" w:hAnsi="Times New Roman" w:cs="Times New Roman"/>
        </w:rPr>
        <w:t xml:space="preserve">solvent, which could maximize </w:t>
      </w:r>
      <w:r w:rsidR="009415DD">
        <w:rPr>
          <w:rFonts w:ascii="Times New Roman" w:eastAsia="Times New Roman" w:hAnsi="Times New Roman" w:cs="Times New Roman"/>
        </w:rPr>
        <w:t xml:space="preserve">the </w:t>
      </w:r>
      <w:r w:rsidR="00EA5DC1">
        <w:rPr>
          <w:rFonts w:ascii="Times New Roman" w:eastAsia="Times New Roman" w:hAnsi="Times New Roman" w:cs="Times New Roman"/>
        </w:rPr>
        <w:t xml:space="preserve">solvation of </w:t>
      </w:r>
      <w:r w:rsidR="009415DD">
        <w:rPr>
          <w:rFonts w:ascii="Times New Roman" w:eastAsia="Times New Roman" w:hAnsi="Times New Roman" w:cs="Times New Roman"/>
        </w:rPr>
        <w:t>cellulose hydroxy groups</w:t>
      </w:r>
      <w:r w:rsidR="002A2989">
        <w:rPr>
          <w:rFonts w:ascii="Times New Roman" w:eastAsia="Times New Roman" w:hAnsi="Times New Roman" w:cs="Times New Roman"/>
        </w:rPr>
        <w:t xml:space="preserve"> and thus increase the efficiency of </w:t>
      </w:r>
      <w:r w:rsidR="009A1878">
        <w:rPr>
          <w:rFonts w:ascii="Times New Roman" w:eastAsia="Times New Roman" w:hAnsi="Times New Roman" w:cs="Times New Roman"/>
        </w:rPr>
        <w:t xml:space="preserve">hydroxy group substitution. </w:t>
      </w:r>
      <w:r w:rsidR="00DC4C8F">
        <w:rPr>
          <w:rFonts w:ascii="Times New Roman" w:eastAsia="Times New Roman" w:hAnsi="Times New Roman" w:cs="Times New Roman"/>
        </w:rPr>
        <w:t xml:space="preserve">The experimental conditions will </w:t>
      </w:r>
      <w:r w:rsidR="00AC0BDC">
        <w:rPr>
          <w:rFonts w:ascii="Times New Roman" w:eastAsia="Times New Roman" w:hAnsi="Times New Roman" w:cs="Times New Roman"/>
        </w:rPr>
        <w:t>suit</w:t>
      </w:r>
      <w:r w:rsidR="00DC4C8F">
        <w:rPr>
          <w:rFonts w:ascii="Times New Roman" w:eastAsia="Times New Roman" w:hAnsi="Times New Roman" w:cs="Times New Roman"/>
        </w:rPr>
        <w:t xml:space="preserve"> both strategies – </w:t>
      </w:r>
      <w:proofErr w:type="spellStart"/>
      <w:r w:rsidR="00DC4C8F">
        <w:rPr>
          <w:rFonts w:ascii="Times New Roman" w:eastAsia="Times New Roman" w:hAnsi="Times New Roman" w:cs="Times New Roman"/>
        </w:rPr>
        <w:t>maleinization</w:t>
      </w:r>
      <w:proofErr w:type="spellEnd"/>
      <w:r w:rsidR="00DC4C8F">
        <w:rPr>
          <w:rFonts w:ascii="Times New Roman" w:eastAsia="Times New Roman" w:hAnsi="Times New Roman" w:cs="Times New Roman"/>
        </w:rPr>
        <w:t xml:space="preserve"> of cellulose and synthesis of macroinitiator</w:t>
      </w:r>
      <w:r w:rsidR="00AC0BDC">
        <w:rPr>
          <w:rFonts w:ascii="Times New Roman" w:eastAsia="Times New Roman" w:hAnsi="Times New Roman" w:cs="Times New Roman"/>
        </w:rPr>
        <w:t xml:space="preserve">. The obtained modified cellulose will be further used in </w:t>
      </w:r>
      <w:r w:rsidR="00165977">
        <w:rPr>
          <w:rFonts w:ascii="Times New Roman" w:eastAsia="Times New Roman" w:hAnsi="Times New Roman" w:cs="Times New Roman"/>
        </w:rPr>
        <w:t>conventional free-radical polymerization and controlled free-radical polymerization to yield grafted material.</w:t>
      </w:r>
      <w:r w:rsidR="0082080D">
        <w:rPr>
          <w:rFonts w:ascii="Times New Roman" w:eastAsia="Times New Roman" w:hAnsi="Times New Roman" w:cs="Times New Roman"/>
        </w:rPr>
        <w:t xml:space="preserve"> </w:t>
      </w:r>
    </w:p>
    <w:p w14:paraId="1E89B743" w14:textId="4B377A87" w:rsidR="009857C5" w:rsidRDefault="0082080D" w:rsidP="00687C5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Another constituent of </w:t>
      </w:r>
      <w:r w:rsidR="00BB20BD">
        <w:rPr>
          <w:rFonts w:ascii="Times New Roman" w:eastAsia="Times New Roman" w:hAnsi="Times New Roman" w:cs="Times New Roman"/>
        </w:rPr>
        <w:t xml:space="preserve">SH and SM – soy protein is a complex mixture </w:t>
      </w:r>
      <w:r w:rsidR="008D16B9">
        <w:rPr>
          <w:rFonts w:ascii="Times New Roman" w:eastAsia="Times New Roman" w:hAnsi="Times New Roman" w:cs="Times New Roman"/>
        </w:rPr>
        <w:t xml:space="preserve">of </w:t>
      </w:r>
      <w:r w:rsidR="00AB39EB">
        <w:rPr>
          <w:rFonts w:ascii="Times New Roman" w:eastAsia="Times New Roman" w:hAnsi="Times New Roman" w:cs="Times New Roman"/>
        </w:rPr>
        <w:t>proteins</w:t>
      </w:r>
      <w:r w:rsidR="001C39E8">
        <w:rPr>
          <w:rFonts w:ascii="Times New Roman" w:eastAsia="Times New Roman" w:hAnsi="Times New Roman" w:cs="Times New Roman"/>
        </w:rPr>
        <w:t xml:space="preserve"> (</w:t>
      </w:r>
      <w:r w:rsidR="00DF23B4">
        <w:rPr>
          <w:rFonts w:ascii="Times New Roman" w:eastAsia="Times New Roman" w:hAnsi="Times New Roman" w:cs="Times New Roman"/>
        </w:rPr>
        <w:t>for instance</w:t>
      </w:r>
      <w:r w:rsidR="002E1732">
        <w:rPr>
          <w:rFonts w:ascii="Times New Roman" w:eastAsia="Times New Roman" w:hAnsi="Times New Roman" w:cs="Times New Roman"/>
        </w:rPr>
        <w:t>, glycinin and β-conglycinin); hence,</w:t>
      </w:r>
      <w:r w:rsidR="008F6252">
        <w:rPr>
          <w:rFonts w:ascii="Times New Roman" w:eastAsia="Times New Roman" w:hAnsi="Times New Roman" w:cs="Times New Roman"/>
        </w:rPr>
        <w:t xml:space="preserve"> we will conduct the identification of functional groups, which can undergo modification.</w:t>
      </w:r>
    </w:p>
    <w:p w14:paraId="69A633F1" w14:textId="4B01A324" w:rsidR="002E1732" w:rsidRDefault="00D41B86" w:rsidP="002E173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</w:t>
      </w:r>
      <w:r w:rsidR="002E1732">
        <w:rPr>
          <w:noProof/>
        </w:rPr>
        <w:drawing>
          <wp:inline distT="0" distB="0" distL="0" distR="0" wp14:anchorId="0B951CCD" wp14:editId="5EB41FE1">
            <wp:extent cx="2308860" cy="2247607"/>
            <wp:effectExtent l="0" t="0" r="0" b="635"/>
            <wp:docPr id="2038002480" name="Picture 1" descr="A colorful spiral struct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02480" name="Picture 1" descr="A colorful spiral structure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28283" cy="22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B</w:t>
      </w:r>
      <w:r>
        <w:rPr>
          <w:noProof/>
        </w:rPr>
        <w:drawing>
          <wp:inline distT="0" distB="0" distL="0" distR="0" wp14:anchorId="46FB7DB4" wp14:editId="5C684ED1">
            <wp:extent cx="3177540" cy="2086565"/>
            <wp:effectExtent l="0" t="0" r="3810" b="9525"/>
            <wp:docPr id="431236549" name="Picture 1" descr="A close-up of a colorfu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36549" name="Picture 1" descr="A close-up of a colorful structur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5679" cy="209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44E2D" w14:textId="3CCF8521" w:rsidR="00D41B86" w:rsidRDefault="00D41B86" w:rsidP="00B64C36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B64C36">
        <w:rPr>
          <w:rFonts w:ascii="Times New Roman" w:eastAsia="Times New Roman" w:hAnsi="Times New Roman" w:cs="Times New Roman"/>
          <w:b/>
        </w:rPr>
        <w:t xml:space="preserve">Figure 2. </w:t>
      </w:r>
      <w:r>
        <w:rPr>
          <w:rFonts w:ascii="Times New Roman" w:eastAsia="Times New Roman" w:hAnsi="Times New Roman" w:cs="Times New Roman"/>
        </w:rPr>
        <w:t xml:space="preserve">Structure of </w:t>
      </w:r>
      <w:r w:rsidR="00EE41DA">
        <w:rPr>
          <w:rFonts w:ascii="Times New Roman" w:eastAsia="Times New Roman" w:hAnsi="Times New Roman" w:cs="Times New Roman"/>
        </w:rPr>
        <w:t xml:space="preserve">glycinin (A) and β-conglycinin (B). </w:t>
      </w:r>
      <w:r w:rsidR="00BB3B3B">
        <w:rPr>
          <w:rFonts w:ascii="Times New Roman" w:eastAsia="Times New Roman" w:hAnsi="Times New Roman" w:cs="Times New Roman"/>
        </w:rPr>
        <w:t>Created using BioRender.com</w:t>
      </w:r>
    </w:p>
    <w:p w14:paraId="00330CA6" w14:textId="77777777" w:rsidR="00B64C36" w:rsidRDefault="00B64C36" w:rsidP="002E173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EBED114" w14:textId="2C53F77A" w:rsidR="00D62B18" w:rsidRPr="00687C5A" w:rsidRDefault="00F879E5" w:rsidP="00687C5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687C5A">
        <w:rPr>
          <w:rFonts w:ascii="Times New Roman" w:eastAsia="Times New Roman" w:hAnsi="Times New Roman" w:cs="Times New Roman"/>
        </w:rPr>
        <w:t xml:space="preserve">We will be </w:t>
      </w:r>
      <w:r w:rsidR="00D62B18" w:rsidRPr="00687C5A">
        <w:rPr>
          <w:rFonts w:ascii="Times New Roman" w:eastAsia="Times New Roman" w:hAnsi="Times New Roman" w:cs="Times New Roman"/>
        </w:rPr>
        <w:t xml:space="preserve">continuing to </w:t>
      </w:r>
      <w:r w:rsidRPr="00687C5A">
        <w:rPr>
          <w:rFonts w:ascii="Times New Roman" w:eastAsia="Times New Roman" w:hAnsi="Times New Roman" w:cs="Times New Roman"/>
        </w:rPr>
        <w:t xml:space="preserve">develop a procedure for </w:t>
      </w:r>
      <w:r w:rsidR="00D62B18" w:rsidRPr="00687C5A">
        <w:rPr>
          <w:rFonts w:ascii="Times New Roman" w:eastAsia="Times New Roman" w:hAnsi="Times New Roman" w:cs="Times New Roman"/>
        </w:rPr>
        <w:t xml:space="preserve">SBM- and HO-SBM-based </w:t>
      </w:r>
      <w:r w:rsidR="005F27AF">
        <w:rPr>
          <w:rFonts w:ascii="Times New Roman" w:eastAsia="Times New Roman" w:hAnsi="Times New Roman" w:cs="Times New Roman"/>
        </w:rPr>
        <w:t xml:space="preserve">polymer's covalent attachment to SM/SH constituents - cellulose, hemicellulose, soy protein – to investigate the </w:t>
      </w:r>
      <w:r w:rsidRPr="00687C5A">
        <w:rPr>
          <w:rFonts w:ascii="Times New Roman" w:eastAsia="Times New Roman" w:hAnsi="Times New Roman" w:cs="Times New Roman"/>
        </w:rPr>
        <w:t>feasibility of modified SM and SH in making thermoplastics and composites</w:t>
      </w:r>
      <w:r w:rsidR="00953552" w:rsidRPr="00687C5A">
        <w:rPr>
          <w:rFonts w:ascii="Times New Roman" w:eastAsia="Times New Roman" w:hAnsi="Times New Roman" w:cs="Times New Roman"/>
        </w:rPr>
        <w:t>.</w:t>
      </w:r>
      <w:r w:rsidR="00B7458C" w:rsidRPr="00687C5A">
        <w:rPr>
          <w:rFonts w:ascii="Times New Roman" w:eastAsia="Times New Roman" w:hAnsi="Times New Roman" w:cs="Times New Roman"/>
        </w:rPr>
        <w:t xml:space="preserve"> </w:t>
      </w:r>
      <w:r w:rsidR="00BD280C">
        <w:rPr>
          <w:rFonts w:ascii="Times New Roman" w:eastAsia="Times New Roman" w:hAnsi="Times New Roman" w:cs="Times New Roman"/>
        </w:rPr>
        <w:t>Further</w:t>
      </w:r>
      <w:r w:rsidRPr="00687C5A">
        <w:rPr>
          <w:rFonts w:ascii="Times New Roman" w:eastAsia="Times New Roman" w:hAnsi="Times New Roman" w:cs="Times New Roman"/>
        </w:rPr>
        <w:t xml:space="preserve">, </w:t>
      </w:r>
      <w:r w:rsidR="00D62B18" w:rsidRPr="00687C5A">
        <w:rPr>
          <w:rFonts w:ascii="Times New Roman" w:eastAsia="Times New Roman" w:hAnsi="Times New Roman" w:cs="Times New Roman"/>
        </w:rPr>
        <w:t xml:space="preserve">we aim to study the </w:t>
      </w:r>
      <w:r w:rsidR="00B7458C" w:rsidRPr="00687C5A">
        <w:rPr>
          <w:rFonts w:ascii="Times New Roman" w:eastAsia="Times New Roman" w:hAnsi="Times New Roman" w:cs="Times New Roman"/>
        </w:rPr>
        <w:t xml:space="preserve">physical and chemical properties of </w:t>
      </w:r>
      <w:r w:rsidR="00D62B18" w:rsidRPr="00687C5A">
        <w:rPr>
          <w:rFonts w:ascii="Times New Roman" w:eastAsia="Times New Roman" w:hAnsi="Times New Roman" w:cs="Times New Roman"/>
        </w:rPr>
        <w:t xml:space="preserve">the modified </w:t>
      </w:r>
      <w:r w:rsidR="00B7458C" w:rsidRPr="00687C5A">
        <w:rPr>
          <w:rFonts w:ascii="Times New Roman" w:eastAsia="Times New Roman" w:hAnsi="Times New Roman" w:cs="Times New Roman"/>
        </w:rPr>
        <w:t>S</w:t>
      </w:r>
      <w:r w:rsidR="00BD280C">
        <w:rPr>
          <w:rFonts w:ascii="Times New Roman" w:eastAsia="Times New Roman" w:hAnsi="Times New Roman" w:cs="Times New Roman"/>
        </w:rPr>
        <w:t>M</w:t>
      </w:r>
      <w:r w:rsidR="00B7458C" w:rsidRPr="00687C5A">
        <w:rPr>
          <w:rFonts w:ascii="Times New Roman" w:eastAsia="Times New Roman" w:hAnsi="Times New Roman" w:cs="Times New Roman"/>
        </w:rPr>
        <w:t xml:space="preserve"> and S</w:t>
      </w:r>
      <w:r w:rsidR="00BD280C">
        <w:rPr>
          <w:rFonts w:ascii="Times New Roman" w:eastAsia="Times New Roman" w:hAnsi="Times New Roman" w:cs="Times New Roman"/>
        </w:rPr>
        <w:t>H</w:t>
      </w:r>
      <w:r w:rsidR="00B7458C" w:rsidRPr="00687C5A">
        <w:rPr>
          <w:rFonts w:ascii="Times New Roman" w:eastAsia="Times New Roman" w:hAnsi="Times New Roman" w:cs="Times New Roman"/>
        </w:rPr>
        <w:t xml:space="preserve"> constituents as well as thermoplastic films and </w:t>
      </w:r>
      <w:proofErr w:type="spellStart"/>
      <w:r w:rsidR="00B7458C" w:rsidRPr="00687C5A">
        <w:rPr>
          <w:rFonts w:ascii="Times New Roman" w:eastAsia="Times New Roman" w:hAnsi="Times New Roman" w:cs="Times New Roman"/>
        </w:rPr>
        <w:t>biocomposites</w:t>
      </w:r>
      <w:proofErr w:type="spellEnd"/>
      <w:r w:rsidR="00B7458C" w:rsidRPr="00687C5A">
        <w:rPr>
          <w:rFonts w:ascii="Times New Roman" w:eastAsia="Times New Roman" w:hAnsi="Times New Roman" w:cs="Times New Roman"/>
        </w:rPr>
        <w:t xml:space="preserve"> thereof</w:t>
      </w:r>
      <w:r w:rsidR="00D62B18" w:rsidRPr="00687C5A">
        <w:rPr>
          <w:rFonts w:ascii="Times New Roman" w:eastAsia="Times New Roman" w:hAnsi="Times New Roman" w:cs="Times New Roman"/>
        </w:rPr>
        <w:t>.</w:t>
      </w:r>
      <w:r w:rsidR="00510E67">
        <w:rPr>
          <w:rFonts w:ascii="Times New Roman" w:eastAsia="Times New Roman" w:hAnsi="Times New Roman" w:cs="Times New Roman"/>
        </w:rPr>
        <w:t xml:space="preserve"> Upon finishing </w:t>
      </w:r>
      <w:r w:rsidR="00E84CD8">
        <w:rPr>
          <w:rFonts w:ascii="Times New Roman" w:eastAsia="Times New Roman" w:hAnsi="Times New Roman" w:cs="Times New Roman"/>
        </w:rPr>
        <w:t xml:space="preserve">the </w:t>
      </w:r>
      <w:r w:rsidR="00510E67">
        <w:rPr>
          <w:rFonts w:ascii="Times New Roman" w:eastAsia="Times New Roman" w:hAnsi="Times New Roman" w:cs="Times New Roman"/>
        </w:rPr>
        <w:t>modification of separate constituents of S</w:t>
      </w:r>
      <w:r w:rsidR="00BD280C">
        <w:rPr>
          <w:rFonts w:ascii="Times New Roman" w:eastAsia="Times New Roman" w:hAnsi="Times New Roman" w:cs="Times New Roman"/>
        </w:rPr>
        <w:t>M</w:t>
      </w:r>
      <w:r w:rsidR="00510E67">
        <w:rPr>
          <w:rFonts w:ascii="Times New Roman" w:eastAsia="Times New Roman" w:hAnsi="Times New Roman" w:cs="Times New Roman"/>
        </w:rPr>
        <w:t xml:space="preserve"> and S</w:t>
      </w:r>
      <w:r w:rsidR="00BD280C">
        <w:rPr>
          <w:rFonts w:ascii="Times New Roman" w:eastAsia="Times New Roman" w:hAnsi="Times New Roman" w:cs="Times New Roman"/>
        </w:rPr>
        <w:t>H</w:t>
      </w:r>
      <w:r w:rsidR="00510E67">
        <w:rPr>
          <w:rFonts w:ascii="Times New Roman" w:eastAsia="Times New Roman" w:hAnsi="Times New Roman" w:cs="Times New Roman"/>
        </w:rPr>
        <w:t xml:space="preserve">, </w:t>
      </w:r>
      <w:r w:rsidR="000C370E">
        <w:rPr>
          <w:rFonts w:ascii="Times New Roman" w:eastAsia="Times New Roman" w:hAnsi="Times New Roman" w:cs="Times New Roman"/>
        </w:rPr>
        <w:t xml:space="preserve">formulations </w:t>
      </w:r>
      <w:r w:rsidR="00C07627">
        <w:rPr>
          <w:rFonts w:ascii="Times New Roman" w:eastAsia="Times New Roman" w:hAnsi="Times New Roman" w:cs="Times New Roman"/>
        </w:rPr>
        <w:t>that</w:t>
      </w:r>
      <w:r w:rsidR="000C370E">
        <w:rPr>
          <w:rFonts w:ascii="Times New Roman" w:eastAsia="Times New Roman" w:hAnsi="Times New Roman" w:cs="Times New Roman"/>
        </w:rPr>
        <w:t xml:space="preserve"> </w:t>
      </w:r>
      <w:r w:rsidR="00E84CD8">
        <w:rPr>
          <w:rFonts w:ascii="Times New Roman" w:eastAsia="Times New Roman" w:hAnsi="Times New Roman" w:cs="Times New Roman"/>
        </w:rPr>
        <w:t xml:space="preserve">have </w:t>
      </w:r>
      <w:r w:rsidR="00104352">
        <w:rPr>
          <w:rFonts w:ascii="Times New Roman" w:eastAsia="Times New Roman" w:hAnsi="Times New Roman" w:cs="Times New Roman"/>
        </w:rPr>
        <w:t xml:space="preserve">a similar composition to the initial feedstock will be prepared, and their thermo-mechanical properties will be </w:t>
      </w:r>
      <w:r w:rsidR="00C07627">
        <w:rPr>
          <w:rFonts w:ascii="Times New Roman" w:eastAsia="Times New Roman" w:hAnsi="Times New Roman" w:cs="Times New Roman"/>
        </w:rPr>
        <w:t xml:space="preserve">evaluated. </w:t>
      </w:r>
      <w:r w:rsidR="00540486">
        <w:rPr>
          <w:rFonts w:ascii="Times New Roman" w:eastAsia="Times New Roman" w:hAnsi="Times New Roman" w:cs="Times New Roman"/>
        </w:rPr>
        <w:t xml:space="preserve">The final objective will be to </w:t>
      </w:r>
      <w:r w:rsidR="00623424">
        <w:rPr>
          <w:rFonts w:ascii="Times New Roman" w:eastAsia="Times New Roman" w:hAnsi="Times New Roman" w:cs="Times New Roman"/>
        </w:rPr>
        <w:t>proceed with direct modification of S</w:t>
      </w:r>
      <w:r w:rsidR="00BD280C">
        <w:rPr>
          <w:rFonts w:ascii="Times New Roman" w:eastAsia="Times New Roman" w:hAnsi="Times New Roman" w:cs="Times New Roman"/>
        </w:rPr>
        <w:t>M</w:t>
      </w:r>
      <w:r w:rsidR="00623424">
        <w:rPr>
          <w:rFonts w:ascii="Times New Roman" w:eastAsia="Times New Roman" w:hAnsi="Times New Roman" w:cs="Times New Roman"/>
        </w:rPr>
        <w:t xml:space="preserve"> and S</w:t>
      </w:r>
      <w:r w:rsidR="00BD280C">
        <w:rPr>
          <w:rFonts w:ascii="Times New Roman" w:eastAsia="Times New Roman" w:hAnsi="Times New Roman" w:cs="Times New Roman"/>
        </w:rPr>
        <w:t>H</w:t>
      </w:r>
      <w:r w:rsidR="00623424">
        <w:rPr>
          <w:rFonts w:ascii="Times New Roman" w:eastAsia="Times New Roman" w:hAnsi="Times New Roman" w:cs="Times New Roman"/>
        </w:rPr>
        <w:t>, its characterization</w:t>
      </w:r>
      <w:r w:rsidR="000E5315">
        <w:rPr>
          <w:rFonts w:ascii="Times New Roman" w:eastAsia="Times New Roman" w:hAnsi="Times New Roman" w:cs="Times New Roman"/>
        </w:rPr>
        <w:t>,</w:t>
      </w:r>
      <w:r w:rsidR="00623424">
        <w:rPr>
          <w:rFonts w:ascii="Times New Roman" w:eastAsia="Times New Roman" w:hAnsi="Times New Roman" w:cs="Times New Roman"/>
        </w:rPr>
        <w:t xml:space="preserve"> and comparison of the properties to previously prepar</w:t>
      </w:r>
      <w:r w:rsidR="001E5BD5">
        <w:rPr>
          <w:rFonts w:ascii="Times New Roman" w:eastAsia="Times New Roman" w:hAnsi="Times New Roman" w:cs="Times New Roman"/>
        </w:rPr>
        <w:t xml:space="preserve">ed formulations. </w:t>
      </w:r>
    </w:p>
    <w:p w14:paraId="4967B698" w14:textId="77777777" w:rsidR="00D62B18" w:rsidRPr="00687C5A" w:rsidRDefault="00D62B18" w:rsidP="00687C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</w:p>
    <w:p w14:paraId="2AD4C641" w14:textId="77777777" w:rsidR="003F0E91" w:rsidRPr="00687C5A" w:rsidRDefault="003F0E91" w:rsidP="00687C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  <w:r w:rsidRPr="00687C5A"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  <w:t>Other relevant information: potential barriers to achieving objectives, risk mitigati</w:t>
      </w:r>
      <w:r w:rsidR="00967B32" w:rsidRPr="00687C5A"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  <w:t>on strategies, or breakthroughs</w:t>
      </w:r>
    </w:p>
    <w:p w14:paraId="3FC667B5" w14:textId="47CBC223" w:rsidR="00B7458C" w:rsidRPr="00687C5A" w:rsidRDefault="00B7458C" w:rsidP="00687C5A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687C5A">
        <w:rPr>
          <w:rFonts w:ascii="Times New Roman" w:hAnsi="Times New Roman" w:cs="Times New Roman"/>
        </w:rPr>
        <w:t xml:space="preserve">The major potential risk is an inability to approach the target level of physical characteristics of the synthesized polymeric materials, which may be limited </w:t>
      </w:r>
      <w:r w:rsidR="000E5315">
        <w:rPr>
          <w:rFonts w:ascii="Times New Roman" w:hAnsi="Times New Roman" w:cs="Times New Roman"/>
        </w:rPr>
        <w:t>due to</w:t>
      </w:r>
      <w:r w:rsidRPr="00687C5A">
        <w:rPr>
          <w:rFonts w:ascii="Times New Roman" w:hAnsi="Times New Roman" w:cs="Times New Roman"/>
        </w:rPr>
        <w:t xml:space="preserve"> the quality and composition of feedstock materials, specifically SH and SM. The major direction of mitigating the potential problems is to search </w:t>
      </w:r>
      <w:r w:rsidR="00E84CD8">
        <w:rPr>
          <w:rFonts w:ascii="Times New Roman" w:hAnsi="Times New Roman" w:cs="Times New Roman"/>
        </w:rPr>
        <w:t xml:space="preserve">for </w:t>
      </w:r>
      <w:r w:rsidRPr="00687C5A">
        <w:rPr>
          <w:rFonts w:ascii="Times New Roman" w:hAnsi="Times New Roman" w:cs="Times New Roman"/>
        </w:rPr>
        <w:t>and use different sources of cellulose, hemicellulose, and soy protein.</w:t>
      </w:r>
    </w:p>
    <w:p w14:paraId="39855828" w14:textId="77777777" w:rsidR="00B7458C" w:rsidRPr="00687C5A" w:rsidRDefault="00B7458C" w:rsidP="00687C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</w:p>
    <w:p w14:paraId="4B93C25C" w14:textId="77777777" w:rsidR="003F0E91" w:rsidRPr="00687C5A" w:rsidRDefault="003F0E91" w:rsidP="00687C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</w:pPr>
      <w:r w:rsidRPr="00687C5A">
        <w:rPr>
          <w:rFonts w:ascii="Times New Roman" w:eastAsia="Times New Roman" w:hAnsi="Times New Roman" w:cs="Times New Roman"/>
          <w:i/>
          <w:color w:val="0E101A"/>
          <w:bdr w:val="none" w:sz="0" w:space="0" w:color="auto" w:frame="1"/>
        </w:rPr>
        <w:t>Summary </w:t>
      </w:r>
    </w:p>
    <w:p w14:paraId="7E94165D" w14:textId="07845FA9" w:rsidR="00D15BD7" w:rsidRPr="00687C5A" w:rsidRDefault="00D15BD7" w:rsidP="00687C5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color w:val="0E101A"/>
        </w:rPr>
      </w:pPr>
      <w:r w:rsidRPr="00687C5A">
        <w:rPr>
          <w:rFonts w:ascii="Times New Roman" w:hAnsi="Times New Roman" w:cs="Times New Roman"/>
        </w:rPr>
        <w:t>The synthesis of SBM/HO-SBM (</w:t>
      </w:r>
      <w:r w:rsidRPr="00CD2B76">
        <w:rPr>
          <w:rFonts w:ascii="Times New Roman" w:hAnsi="Times New Roman" w:cs="Times New Roman"/>
          <w:b/>
        </w:rPr>
        <w:t>Objective 1</w:t>
      </w:r>
      <w:r w:rsidRPr="00687C5A">
        <w:rPr>
          <w:rFonts w:ascii="Times New Roman" w:hAnsi="Times New Roman" w:cs="Times New Roman"/>
        </w:rPr>
        <w:t xml:space="preserve">) has been performed, </w:t>
      </w:r>
      <w:r w:rsidR="0023369A">
        <w:rPr>
          <w:rFonts w:ascii="Times New Roman" w:hAnsi="Times New Roman" w:cs="Times New Roman"/>
        </w:rPr>
        <w:t xml:space="preserve">and </w:t>
      </w:r>
      <w:r w:rsidRPr="00687C5A">
        <w:rPr>
          <w:rFonts w:ascii="Times New Roman" w:hAnsi="Times New Roman" w:cs="Times New Roman"/>
        </w:rPr>
        <w:t xml:space="preserve">both monomers are characterized and available for </w:t>
      </w:r>
      <w:r w:rsidRPr="00CD2B76">
        <w:rPr>
          <w:rFonts w:ascii="Times New Roman" w:hAnsi="Times New Roman" w:cs="Times New Roman"/>
          <w:b/>
        </w:rPr>
        <w:t>Objective 2</w:t>
      </w:r>
      <w:r w:rsidRPr="00687C5A">
        <w:rPr>
          <w:rFonts w:ascii="Times New Roman" w:hAnsi="Times New Roman" w:cs="Times New Roman"/>
        </w:rPr>
        <w:t xml:space="preserve">. The team conducted a series of grafting experiments to verify the feasibility and the concept of grafting SBM- and HO-SBM-polymers </w:t>
      </w:r>
      <w:r w:rsidR="007E3A0B" w:rsidRPr="00687C5A">
        <w:rPr>
          <w:rFonts w:ascii="Times New Roman" w:hAnsi="Times New Roman" w:cs="Times New Roman"/>
        </w:rPr>
        <w:t>to hemicellulose (part of Objective 2)</w:t>
      </w:r>
      <w:r w:rsidRPr="00687C5A">
        <w:rPr>
          <w:rFonts w:ascii="Times New Roman" w:hAnsi="Times New Roman" w:cs="Times New Roman"/>
        </w:rPr>
        <w:t>.</w:t>
      </w:r>
      <w:r w:rsidR="00CD61C9">
        <w:rPr>
          <w:rFonts w:ascii="Times New Roman" w:hAnsi="Times New Roman" w:cs="Times New Roman"/>
        </w:rPr>
        <w:t xml:space="preserve"> </w:t>
      </w:r>
      <w:r w:rsidR="00702D32">
        <w:rPr>
          <w:rFonts w:ascii="Times New Roman" w:hAnsi="Times New Roman" w:cs="Times New Roman"/>
        </w:rPr>
        <w:t xml:space="preserve">In the second part of this project, modification of cellulose and soy protein will be conducted. </w:t>
      </w:r>
      <w:r w:rsidR="009C315F">
        <w:rPr>
          <w:rFonts w:ascii="Times New Roman" w:hAnsi="Times New Roman" w:cs="Times New Roman"/>
        </w:rPr>
        <w:t xml:space="preserve">After that, thermo-mechanical </w:t>
      </w:r>
      <w:r w:rsidR="00DA691D">
        <w:rPr>
          <w:rFonts w:ascii="Times New Roman" w:hAnsi="Times New Roman" w:cs="Times New Roman"/>
        </w:rPr>
        <w:t>characterization of formulations with modified hemicellulose, cellulose, and soy proteins will be performed (</w:t>
      </w:r>
      <w:r w:rsidR="00DA691D" w:rsidRPr="00DA691D">
        <w:rPr>
          <w:rFonts w:ascii="Times New Roman" w:hAnsi="Times New Roman" w:cs="Times New Roman"/>
          <w:b/>
          <w:bCs/>
        </w:rPr>
        <w:t>Objective 3</w:t>
      </w:r>
      <w:r w:rsidR="00DA691D">
        <w:rPr>
          <w:rFonts w:ascii="Times New Roman" w:hAnsi="Times New Roman" w:cs="Times New Roman"/>
        </w:rPr>
        <w:t>).</w:t>
      </w:r>
    </w:p>
    <w:p w14:paraId="122AF0EA" w14:textId="77777777" w:rsidR="0065123B" w:rsidRPr="00D15BD7" w:rsidRDefault="0065123B" w:rsidP="00B7458C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65123B" w:rsidRPr="00D15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5663A"/>
    <w:multiLevelType w:val="multilevel"/>
    <w:tmpl w:val="1B920A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91"/>
    <w:rsid w:val="00013F26"/>
    <w:rsid w:val="00014D3E"/>
    <w:rsid w:val="00023CA2"/>
    <w:rsid w:val="00023E6A"/>
    <w:rsid w:val="000329C5"/>
    <w:rsid w:val="0003579F"/>
    <w:rsid w:val="0003591E"/>
    <w:rsid w:val="00042D71"/>
    <w:rsid w:val="00070D6D"/>
    <w:rsid w:val="00082BCE"/>
    <w:rsid w:val="000A1F0F"/>
    <w:rsid w:val="000B44F9"/>
    <w:rsid w:val="000B7F20"/>
    <w:rsid w:val="000C370E"/>
    <w:rsid w:val="000E5315"/>
    <w:rsid w:val="000F24F6"/>
    <w:rsid w:val="000F377A"/>
    <w:rsid w:val="000F6AC3"/>
    <w:rsid w:val="00104352"/>
    <w:rsid w:val="00131A66"/>
    <w:rsid w:val="00142DB3"/>
    <w:rsid w:val="00162C76"/>
    <w:rsid w:val="00163966"/>
    <w:rsid w:val="00165977"/>
    <w:rsid w:val="00174AFD"/>
    <w:rsid w:val="00183533"/>
    <w:rsid w:val="001844C0"/>
    <w:rsid w:val="00190386"/>
    <w:rsid w:val="001B5E46"/>
    <w:rsid w:val="001C39E8"/>
    <w:rsid w:val="001D1F07"/>
    <w:rsid w:val="001D2ACD"/>
    <w:rsid w:val="001E5BD5"/>
    <w:rsid w:val="001F2D99"/>
    <w:rsid w:val="00200778"/>
    <w:rsid w:val="002174AF"/>
    <w:rsid w:val="002324E3"/>
    <w:rsid w:val="0023369A"/>
    <w:rsid w:val="00236097"/>
    <w:rsid w:val="002567FA"/>
    <w:rsid w:val="00263DE7"/>
    <w:rsid w:val="002713D2"/>
    <w:rsid w:val="002750E9"/>
    <w:rsid w:val="00276CC5"/>
    <w:rsid w:val="00280CA1"/>
    <w:rsid w:val="00282F47"/>
    <w:rsid w:val="0028649A"/>
    <w:rsid w:val="002A2989"/>
    <w:rsid w:val="002B3360"/>
    <w:rsid w:val="002C160F"/>
    <w:rsid w:val="002E1732"/>
    <w:rsid w:val="002E4133"/>
    <w:rsid w:val="002E61D5"/>
    <w:rsid w:val="002F1DAE"/>
    <w:rsid w:val="002F3E03"/>
    <w:rsid w:val="00306DA7"/>
    <w:rsid w:val="00311519"/>
    <w:rsid w:val="003148A5"/>
    <w:rsid w:val="00321E01"/>
    <w:rsid w:val="00327179"/>
    <w:rsid w:val="00341117"/>
    <w:rsid w:val="00374D0E"/>
    <w:rsid w:val="003A591C"/>
    <w:rsid w:val="003C124A"/>
    <w:rsid w:val="003D392F"/>
    <w:rsid w:val="003D5555"/>
    <w:rsid w:val="003D573C"/>
    <w:rsid w:val="003E269A"/>
    <w:rsid w:val="003F0E91"/>
    <w:rsid w:val="003F1E8D"/>
    <w:rsid w:val="003F74B4"/>
    <w:rsid w:val="00441915"/>
    <w:rsid w:val="00457BD8"/>
    <w:rsid w:val="004608DB"/>
    <w:rsid w:val="004639CC"/>
    <w:rsid w:val="00475441"/>
    <w:rsid w:val="004A2E7A"/>
    <w:rsid w:val="004E17E2"/>
    <w:rsid w:val="004E4ADD"/>
    <w:rsid w:val="00510E67"/>
    <w:rsid w:val="00532970"/>
    <w:rsid w:val="00540486"/>
    <w:rsid w:val="0055278F"/>
    <w:rsid w:val="0057261B"/>
    <w:rsid w:val="00584D3D"/>
    <w:rsid w:val="005A49AB"/>
    <w:rsid w:val="005B115F"/>
    <w:rsid w:val="005B5A62"/>
    <w:rsid w:val="005E53D2"/>
    <w:rsid w:val="005F27AF"/>
    <w:rsid w:val="005F395B"/>
    <w:rsid w:val="00601552"/>
    <w:rsid w:val="00602BE5"/>
    <w:rsid w:val="006067FA"/>
    <w:rsid w:val="00614FD0"/>
    <w:rsid w:val="00616A5F"/>
    <w:rsid w:val="00623424"/>
    <w:rsid w:val="006302EA"/>
    <w:rsid w:val="00630F26"/>
    <w:rsid w:val="006331CD"/>
    <w:rsid w:val="0063603C"/>
    <w:rsid w:val="006501CE"/>
    <w:rsid w:val="00650833"/>
    <w:rsid w:val="0065123B"/>
    <w:rsid w:val="006576F9"/>
    <w:rsid w:val="006640D2"/>
    <w:rsid w:val="00664EF9"/>
    <w:rsid w:val="00687C5A"/>
    <w:rsid w:val="00692C2C"/>
    <w:rsid w:val="006A43A7"/>
    <w:rsid w:val="006B4763"/>
    <w:rsid w:val="006E142C"/>
    <w:rsid w:val="006E2BC9"/>
    <w:rsid w:val="0070168F"/>
    <w:rsid w:val="00702D32"/>
    <w:rsid w:val="00727CD5"/>
    <w:rsid w:val="00727EA1"/>
    <w:rsid w:val="00752353"/>
    <w:rsid w:val="00761D3C"/>
    <w:rsid w:val="0078421A"/>
    <w:rsid w:val="00785B99"/>
    <w:rsid w:val="00791120"/>
    <w:rsid w:val="00797EBB"/>
    <w:rsid w:val="007A2837"/>
    <w:rsid w:val="007A694F"/>
    <w:rsid w:val="007C4B2B"/>
    <w:rsid w:val="007C6117"/>
    <w:rsid w:val="007D7438"/>
    <w:rsid w:val="007E3A0B"/>
    <w:rsid w:val="007F1277"/>
    <w:rsid w:val="007F4B62"/>
    <w:rsid w:val="00811F5B"/>
    <w:rsid w:val="008130D6"/>
    <w:rsid w:val="00813533"/>
    <w:rsid w:val="0082080D"/>
    <w:rsid w:val="00851C1C"/>
    <w:rsid w:val="0088550A"/>
    <w:rsid w:val="008D16B9"/>
    <w:rsid w:val="008E23FC"/>
    <w:rsid w:val="008F6252"/>
    <w:rsid w:val="00910259"/>
    <w:rsid w:val="0091282D"/>
    <w:rsid w:val="009239AC"/>
    <w:rsid w:val="00924FB0"/>
    <w:rsid w:val="009302BE"/>
    <w:rsid w:val="00933F1D"/>
    <w:rsid w:val="00935BD2"/>
    <w:rsid w:val="009415DD"/>
    <w:rsid w:val="00953552"/>
    <w:rsid w:val="0096726A"/>
    <w:rsid w:val="00967B32"/>
    <w:rsid w:val="00971B8D"/>
    <w:rsid w:val="00975B9A"/>
    <w:rsid w:val="009857C5"/>
    <w:rsid w:val="009A1878"/>
    <w:rsid w:val="009A1B58"/>
    <w:rsid w:val="009C315F"/>
    <w:rsid w:val="009D31D0"/>
    <w:rsid w:val="009D5408"/>
    <w:rsid w:val="009D73B7"/>
    <w:rsid w:val="009E3A0E"/>
    <w:rsid w:val="00A21315"/>
    <w:rsid w:val="00A252B5"/>
    <w:rsid w:val="00A31B2D"/>
    <w:rsid w:val="00A373F5"/>
    <w:rsid w:val="00A4476F"/>
    <w:rsid w:val="00A45760"/>
    <w:rsid w:val="00A57941"/>
    <w:rsid w:val="00A6366D"/>
    <w:rsid w:val="00A70EF7"/>
    <w:rsid w:val="00A82D74"/>
    <w:rsid w:val="00AA5C1D"/>
    <w:rsid w:val="00AB39EB"/>
    <w:rsid w:val="00AC0BDC"/>
    <w:rsid w:val="00AC28E8"/>
    <w:rsid w:val="00AD170F"/>
    <w:rsid w:val="00AD1919"/>
    <w:rsid w:val="00AE45CB"/>
    <w:rsid w:val="00B03B4C"/>
    <w:rsid w:val="00B5616C"/>
    <w:rsid w:val="00B60FD8"/>
    <w:rsid w:val="00B64C36"/>
    <w:rsid w:val="00B64E42"/>
    <w:rsid w:val="00B65484"/>
    <w:rsid w:val="00B671B0"/>
    <w:rsid w:val="00B7458C"/>
    <w:rsid w:val="00B75781"/>
    <w:rsid w:val="00B85E0E"/>
    <w:rsid w:val="00BA3870"/>
    <w:rsid w:val="00BB20BD"/>
    <w:rsid w:val="00BB3B3B"/>
    <w:rsid w:val="00BC15AB"/>
    <w:rsid w:val="00BC3034"/>
    <w:rsid w:val="00BD280C"/>
    <w:rsid w:val="00BD6926"/>
    <w:rsid w:val="00BE3F84"/>
    <w:rsid w:val="00BE653F"/>
    <w:rsid w:val="00BF61D0"/>
    <w:rsid w:val="00C00213"/>
    <w:rsid w:val="00C07627"/>
    <w:rsid w:val="00C111FF"/>
    <w:rsid w:val="00C31A94"/>
    <w:rsid w:val="00C3288A"/>
    <w:rsid w:val="00C52DD8"/>
    <w:rsid w:val="00C62E92"/>
    <w:rsid w:val="00C660A8"/>
    <w:rsid w:val="00C724CA"/>
    <w:rsid w:val="00C73485"/>
    <w:rsid w:val="00CC165D"/>
    <w:rsid w:val="00CC7F13"/>
    <w:rsid w:val="00CD2B76"/>
    <w:rsid w:val="00CD4389"/>
    <w:rsid w:val="00CD61C9"/>
    <w:rsid w:val="00D0121F"/>
    <w:rsid w:val="00D12841"/>
    <w:rsid w:val="00D13EF4"/>
    <w:rsid w:val="00D15BD7"/>
    <w:rsid w:val="00D2414D"/>
    <w:rsid w:val="00D266F6"/>
    <w:rsid w:val="00D35C18"/>
    <w:rsid w:val="00D41B86"/>
    <w:rsid w:val="00D62B18"/>
    <w:rsid w:val="00D6606B"/>
    <w:rsid w:val="00D70AF2"/>
    <w:rsid w:val="00D80AFF"/>
    <w:rsid w:val="00D85B6C"/>
    <w:rsid w:val="00DA203A"/>
    <w:rsid w:val="00DA691D"/>
    <w:rsid w:val="00DC4C8F"/>
    <w:rsid w:val="00DE2122"/>
    <w:rsid w:val="00DE634A"/>
    <w:rsid w:val="00DF23B4"/>
    <w:rsid w:val="00E03446"/>
    <w:rsid w:val="00E22EBD"/>
    <w:rsid w:val="00E31E9B"/>
    <w:rsid w:val="00E338A9"/>
    <w:rsid w:val="00E36022"/>
    <w:rsid w:val="00E46624"/>
    <w:rsid w:val="00E476C0"/>
    <w:rsid w:val="00E50FC5"/>
    <w:rsid w:val="00E62524"/>
    <w:rsid w:val="00E6290C"/>
    <w:rsid w:val="00E8438D"/>
    <w:rsid w:val="00E84CD8"/>
    <w:rsid w:val="00E8778B"/>
    <w:rsid w:val="00E90397"/>
    <w:rsid w:val="00E9168B"/>
    <w:rsid w:val="00EA5DC1"/>
    <w:rsid w:val="00EE41DA"/>
    <w:rsid w:val="00EF0C2B"/>
    <w:rsid w:val="00F313F2"/>
    <w:rsid w:val="00F42229"/>
    <w:rsid w:val="00F52D53"/>
    <w:rsid w:val="00F82268"/>
    <w:rsid w:val="00F83B54"/>
    <w:rsid w:val="00F879E5"/>
    <w:rsid w:val="00FA4954"/>
    <w:rsid w:val="00FB0310"/>
    <w:rsid w:val="00FB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A5953C"/>
  <w15:chartTrackingRefBased/>
  <w15:docId w15:val="{C627DCE1-B1B5-4E25-94BB-597D3928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NDSU</Company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Voronov, Andriy</dc:creator>
  <cp:keywords/>
  <dc:description/>
  <cp:lastModifiedBy>Voronov, Andriy</cp:lastModifiedBy>
  <cp:revision>2</cp:revision>
  <dcterms:created xsi:type="dcterms:W3CDTF">2023-11-30T17:30:00Z</dcterms:created>
  <dcterms:modified xsi:type="dcterms:W3CDTF">2023-11-30T17:30:00Z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c64cdd89aa6bce6f4fec59d497bb8f52e8ccdb22ae3d8facf197faf1d8030bab</vt:lpwstr>
  </property>
</Properties>
</file>