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E690E" w14:textId="58DB628C" w:rsidR="00A31A0A" w:rsidRPr="00D03DBE" w:rsidRDefault="00D03DBE" w:rsidP="00D03DBE">
      <w:pPr>
        <w:pBdr>
          <w:bottom w:val="single" w:sz="4" w:space="1" w:color="auto"/>
        </w:pBdr>
        <w:jc w:val="center"/>
        <w:rPr>
          <w:b/>
          <w:bCs/>
          <w:sz w:val="24"/>
          <w:szCs w:val="24"/>
        </w:rPr>
      </w:pPr>
      <w:r w:rsidRPr="00D03DBE">
        <w:rPr>
          <w:b/>
          <w:bCs/>
          <w:sz w:val="24"/>
          <w:szCs w:val="24"/>
        </w:rPr>
        <w:t>Soybean nitrogen fertility for high-yielding soybeans following high-yielding corn</w:t>
      </w:r>
    </w:p>
    <w:p w14:paraId="73607391" w14:textId="563E724B" w:rsidR="00D03DBE" w:rsidRDefault="00D03DBE" w:rsidP="00D03DBE">
      <w:pPr>
        <w:jc w:val="center"/>
        <w:rPr>
          <w:b/>
          <w:bCs/>
        </w:rPr>
      </w:pPr>
    </w:p>
    <w:p w14:paraId="34B38163" w14:textId="52E2BFB0" w:rsidR="00D03DBE" w:rsidRDefault="00D03DBE" w:rsidP="00D03DBE">
      <w:pPr>
        <w:rPr>
          <w:b/>
          <w:bCs/>
        </w:rPr>
      </w:pPr>
      <w:r>
        <w:rPr>
          <w:b/>
          <w:bCs/>
        </w:rPr>
        <w:t>Progress of Work 1</w:t>
      </w:r>
    </w:p>
    <w:p w14:paraId="5FE09E93" w14:textId="4DC89159" w:rsidR="00D03DBE" w:rsidRPr="00D03DBE" w:rsidRDefault="00D03DBE" w:rsidP="00D03DBE">
      <w:r>
        <w:t xml:space="preserve">We had the following project deliverables: </w:t>
      </w:r>
    </w:p>
    <w:p w14:paraId="14B6AF17" w14:textId="77777777" w:rsidR="00D03DBE" w:rsidRPr="00D03DBE" w:rsidRDefault="00D03DBE" w:rsidP="00D03DBE">
      <w:r w:rsidRPr="00D03DBE">
        <w:t>•</w:t>
      </w:r>
      <w:r w:rsidRPr="00D03DBE">
        <w:tab/>
        <w:t xml:space="preserve">January-March: Compile a database with soybean yield response to nitrogen and the associated meta-data (weather, soils, management) from the long-term experiments described above. ISA stakeholders will see the data on soybean yield response to previous measured corn yield and nitrogen rate to corn from the long-term nitrogen database described above.  </w:t>
      </w:r>
    </w:p>
    <w:p w14:paraId="23017D7F" w14:textId="227CDC33" w:rsidR="00D03DBE" w:rsidRDefault="00D03DBE" w:rsidP="00D03DBE">
      <w:r w:rsidRPr="00D03DBE">
        <w:t>•</w:t>
      </w:r>
      <w:r w:rsidRPr="00D03DBE">
        <w:tab/>
        <w:t>March-September: Make new measurements of soil nitrate in the soybean phase of the long-term nitrogen experiments.</w:t>
      </w:r>
    </w:p>
    <w:p w14:paraId="2B185457" w14:textId="5F684FD7" w:rsidR="00D03DBE" w:rsidRDefault="00D03DBE" w:rsidP="00D03DBE"/>
    <w:p w14:paraId="3FCBDAD3" w14:textId="0DCAD752" w:rsidR="00D03DBE" w:rsidRDefault="00D03DBE" w:rsidP="00D03DBE">
      <w:r>
        <w:t>We have developed a database with soybean yields following different nitrogen fertilizer rates at seven long-term nitrogen fertilizer rate trials in the state of Iowa (Ames, Chariton, Crawfordsville, Kanawha, Lewis, Nashua, and Sutherland). We are currently working to present these data at a conference where ISA members will be attendance.</w:t>
      </w:r>
    </w:p>
    <w:p w14:paraId="47D4FE47" w14:textId="77777777" w:rsidR="009C16A2" w:rsidRDefault="00D03DBE" w:rsidP="00D03DBE">
      <w:r>
        <w:t xml:space="preserve">We are currently planting the long-term experiments and making nitrate measurements. We have also initiated an experiment to understand how </w:t>
      </w:r>
      <w:r w:rsidR="00671720">
        <w:t xml:space="preserve">soybean residue levels impact nitrogen fertility in the following corn crop. We have manipulated soybean residue levels at two locations to 0, 100% and 150% of ‘normal’ (normal was a </w:t>
      </w:r>
      <w:proofErr w:type="gramStart"/>
      <w:r w:rsidR="00671720">
        <w:t>56 bushel</w:t>
      </w:r>
      <w:proofErr w:type="gramEnd"/>
      <w:r w:rsidR="00671720">
        <w:t xml:space="preserve"> harvest in crop year 2021). This year, we will </w:t>
      </w:r>
      <w:r w:rsidR="007179F6">
        <w:t>measure the impact of soybean residue amount on the nitrogen fertility requirements of the following corn crop.</w:t>
      </w:r>
    </w:p>
    <w:p w14:paraId="3294B67D" w14:textId="77777777" w:rsidR="009C16A2" w:rsidRDefault="009C16A2" w:rsidP="00D03DBE">
      <w:r>
        <w:t>Furthermore, during the first reporting period we submitted and published a new paper on soybean N dynamics using simulation modeling and experimental datasets</w:t>
      </w:r>
    </w:p>
    <w:p w14:paraId="0E299E93" w14:textId="77777777" w:rsidR="009C16A2" w:rsidRDefault="009C16A2" w:rsidP="009C16A2">
      <w:r>
        <w:t xml:space="preserve">Elli EF, Ciampitti IA, Castellano MJ, Purcell LC, Naeve S, Grassini P, La Menza NC, Moro Rosso L, de Borja Reis AF, Kovács P and Archontoulis SV (2022) Climate Change and Management Impacts on Soybean N Fixation, Soil N Mineralization, N2O Emissions, and Seed Yield. Front. Plant Sci. 13:849896. </w:t>
      </w:r>
      <w:proofErr w:type="spellStart"/>
      <w:r>
        <w:t>doi</w:t>
      </w:r>
      <w:proofErr w:type="spellEnd"/>
      <w:r>
        <w:t xml:space="preserve">: 10.3389/fpls.2022.849896 </w:t>
      </w:r>
    </w:p>
    <w:p w14:paraId="56BE604D" w14:textId="23507BC1" w:rsidR="009C16A2" w:rsidRDefault="009C16A2" w:rsidP="00D03DBE">
      <w:r>
        <w:t>In this paper we found the climate change (without adaptation) is expected to increase soil N mineralization and N</w:t>
      </w:r>
      <w:r w:rsidRPr="004872B3">
        <w:rPr>
          <w:vertAlign w:val="subscript"/>
        </w:rPr>
        <w:t>2</w:t>
      </w:r>
      <w:r>
        <w:t xml:space="preserve">0 emissions by 25% but will decrease N-fixation, seed N uptake and yields by 20%. Residue management (short-term) and water management (long-term) are two promising solutions to change the direction of N dynamics without compromising seed yield. Overall, this paper provides the first systems level evaluation of nitrogen dynamics in soybean production systems across the US Corn </w:t>
      </w:r>
      <w:r w:rsidR="004872B3">
        <w:t xml:space="preserve">Belt and sets the groundwork for our experiments of soybean residue management. </w:t>
      </w:r>
      <w:r w:rsidR="004872B3">
        <w:t xml:space="preserve"> </w:t>
      </w:r>
      <w:r>
        <w:t xml:space="preserve">  </w:t>
      </w:r>
    </w:p>
    <w:p w14:paraId="0B8FCBDF" w14:textId="6DB5139D" w:rsidR="00D03DBE" w:rsidRPr="00D03DBE" w:rsidRDefault="007179F6" w:rsidP="00D03DBE">
      <w:r>
        <w:t xml:space="preserve"> </w:t>
      </w:r>
    </w:p>
    <w:sectPr w:rsidR="00D03DBE" w:rsidRPr="00D03D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DBE"/>
    <w:rsid w:val="004872B3"/>
    <w:rsid w:val="00671720"/>
    <w:rsid w:val="007179F6"/>
    <w:rsid w:val="00804688"/>
    <w:rsid w:val="009C16A2"/>
    <w:rsid w:val="00D03DBE"/>
    <w:rsid w:val="00EC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CE174"/>
  <w15:chartTrackingRefBased/>
  <w15:docId w15:val="{D99F52CF-2453-4330-A604-8C1ECC386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4872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EFF4BB26BFC243AD8DA51D05E50347" ma:contentTypeVersion="14" ma:contentTypeDescription="Create a new document." ma:contentTypeScope="" ma:versionID="2be82febb14653b91ecdf6cf7058e6cd">
  <xsd:schema xmlns:xsd="http://www.w3.org/2001/XMLSchema" xmlns:xs="http://www.w3.org/2001/XMLSchema" xmlns:p="http://schemas.microsoft.com/office/2006/metadata/properties" xmlns:ns3="bc8a0049-8302-4685-9e84-3b1e1da4ff95" xmlns:ns4="83c32257-1ea0-4db0-83ed-126731ceb8ea" targetNamespace="http://schemas.microsoft.com/office/2006/metadata/properties" ma:root="true" ma:fieldsID="65d785100b28870122a110285f4443d0" ns3:_="" ns4:_="">
    <xsd:import namespace="bc8a0049-8302-4685-9e84-3b1e1da4ff95"/>
    <xsd:import namespace="83c32257-1ea0-4db0-83ed-126731ceb8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8a0049-8302-4685-9e84-3b1e1da4ff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c32257-1ea0-4db0-83ed-126731ceb8ea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EB590A-DE97-4259-BCEE-11D46EDA3E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FDE2A8-F472-44D9-86EF-7DD5F217D9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9F3DE5-2CF7-43E8-B66C-51A1262A6E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8a0049-8302-4685-9e84-3b1e1da4ff95"/>
    <ds:schemaRef ds:uri="83c32257-1ea0-4db0-83ed-126731ceb8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Castellano</dc:creator>
  <cp:keywords/>
  <dc:description/>
  <cp:lastModifiedBy>Castellano, Michael [AGRON]</cp:lastModifiedBy>
  <cp:revision>3</cp:revision>
  <dcterms:created xsi:type="dcterms:W3CDTF">2022-05-27T18:49:00Z</dcterms:created>
  <dcterms:modified xsi:type="dcterms:W3CDTF">2022-05-27T19:11:00Z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0x0101007AEFF4BB26BFC243AD8DA51D05E50347</vt:lpwstr>
  </property>
</Properties>
</file>