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44B4" w:rsidRDefault="00AE43A0" w:rsidP="008B422E">
      <w:pPr>
        <w:jc w:val="center"/>
        <w:rPr>
          <w:rFonts w:ascii="Times New Roman" w:hAnsi="Times New Roman" w:cs="Times New Roman"/>
          <w:b/>
          <w:sz w:val="24"/>
          <w:szCs w:val="24"/>
        </w:rPr>
      </w:pPr>
      <w:r w:rsidRPr="008B422E">
        <w:rPr>
          <w:rFonts w:ascii="Times New Roman" w:hAnsi="Times New Roman" w:cs="Times New Roman"/>
          <w:b/>
          <w:sz w:val="24"/>
          <w:szCs w:val="24"/>
        </w:rPr>
        <w:t>RESISTANCE TO</w:t>
      </w:r>
      <w:r w:rsidR="00AA5286" w:rsidRPr="008B422E">
        <w:rPr>
          <w:rFonts w:ascii="Times New Roman" w:hAnsi="Times New Roman" w:cs="Times New Roman"/>
          <w:b/>
          <w:sz w:val="24"/>
          <w:szCs w:val="24"/>
        </w:rPr>
        <w:t xml:space="preserve"> IMPORTANT SOYBEAN</w:t>
      </w:r>
      <w:r w:rsidRPr="008B422E">
        <w:rPr>
          <w:rFonts w:ascii="Times New Roman" w:hAnsi="Times New Roman" w:cs="Times New Roman"/>
          <w:b/>
          <w:sz w:val="24"/>
          <w:szCs w:val="24"/>
        </w:rPr>
        <w:t xml:space="preserve"> DISEASES</w:t>
      </w:r>
    </w:p>
    <w:p w:rsidR="008B422E" w:rsidRPr="008B422E" w:rsidRDefault="008B422E" w:rsidP="008B422E">
      <w:pPr>
        <w:jc w:val="center"/>
        <w:rPr>
          <w:rFonts w:ascii="Times New Roman" w:hAnsi="Times New Roman" w:cs="Times New Roman"/>
          <w:b/>
          <w:sz w:val="24"/>
          <w:szCs w:val="24"/>
        </w:rPr>
      </w:pPr>
    </w:p>
    <w:p w:rsidR="00C17FD1" w:rsidRDefault="00AA5286">
      <w:pPr>
        <w:rPr>
          <w:rFonts w:ascii="Times New Roman" w:hAnsi="Times New Roman" w:cs="Times New Roman"/>
          <w:b/>
          <w:sz w:val="24"/>
          <w:szCs w:val="24"/>
        </w:rPr>
      </w:pPr>
      <w:r>
        <w:rPr>
          <w:rFonts w:ascii="Times New Roman" w:hAnsi="Times New Roman" w:cs="Times New Roman"/>
          <w:b/>
          <w:sz w:val="24"/>
          <w:szCs w:val="24"/>
        </w:rPr>
        <w:t>Mid-Year Report</w:t>
      </w:r>
      <w:r w:rsidR="006344B4">
        <w:rPr>
          <w:rFonts w:ascii="Times New Roman" w:hAnsi="Times New Roman" w:cs="Times New Roman"/>
          <w:b/>
          <w:sz w:val="24"/>
          <w:szCs w:val="24"/>
        </w:rPr>
        <w:t>, December 1, 2021</w:t>
      </w:r>
    </w:p>
    <w:p w:rsidR="008B422E" w:rsidRDefault="008B422E">
      <w:pPr>
        <w:rPr>
          <w:rFonts w:ascii="Times New Roman" w:hAnsi="Times New Roman" w:cs="Times New Roman"/>
          <w:b/>
          <w:sz w:val="24"/>
          <w:szCs w:val="24"/>
        </w:rPr>
      </w:pPr>
      <w:r>
        <w:rPr>
          <w:rFonts w:ascii="Times New Roman" w:hAnsi="Times New Roman" w:cs="Times New Roman"/>
          <w:b/>
          <w:sz w:val="24"/>
          <w:szCs w:val="24"/>
        </w:rPr>
        <w:t>Principal Investigator: Dr. Jack Rasmussen, Dept. Plant Pathology, NDSU</w:t>
      </w:r>
    </w:p>
    <w:p w:rsidR="00AA5286" w:rsidRDefault="00AA5286">
      <w:pPr>
        <w:rPr>
          <w:rFonts w:ascii="Times New Roman" w:hAnsi="Times New Roman" w:cs="Times New Roman"/>
          <w:b/>
          <w:sz w:val="24"/>
          <w:szCs w:val="24"/>
        </w:rPr>
      </w:pPr>
      <w:r>
        <w:rPr>
          <w:rFonts w:ascii="Times New Roman" w:hAnsi="Times New Roman" w:cs="Times New Roman"/>
          <w:b/>
          <w:sz w:val="24"/>
          <w:szCs w:val="24"/>
        </w:rPr>
        <w:t xml:space="preserve">Objectives: </w:t>
      </w:r>
    </w:p>
    <w:p w:rsidR="00AA5286" w:rsidRPr="00EE2854" w:rsidRDefault="00AA5286" w:rsidP="00AA5286">
      <w:pPr>
        <w:pStyle w:val="ListParagraph"/>
        <w:numPr>
          <w:ilvl w:val="0"/>
          <w:numId w:val="1"/>
        </w:numPr>
        <w:spacing w:after="0"/>
        <w:rPr>
          <w:rFonts w:ascii="Times New Roman" w:hAnsi="Times New Roman" w:cs="Times New Roman"/>
          <w:b/>
          <w:sz w:val="24"/>
          <w:szCs w:val="24"/>
        </w:rPr>
      </w:pPr>
      <w:r w:rsidRPr="00EE2854">
        <w:rPr>
          <w:rFonts w:ascii="Times New Roman" w:hAnsi="Times New Roman" w:cs="Times New Roman"/>
          <w:b/>
          <w:sz w:val="24"/>
          <w:szCs w:val="24"/>
        </w:rPr>
        <w:t>Screen</w:t>
      </w:r>
      <w:r>
        <w:rPr>
          <w:rFonts w:ascii="Times New Roman" w:hAnsi="Times New Roman" w:cs="Times New Roman"/>
          <w:b/>
          <w:sz w:val="24"/>
          <w:szCs w:val="24"/>
        </w:rPr>
        <w:t xml:space="preserve"> NDSU</w:t>
      </w:r>
      <w:r w:rsidRPr="00EE2854">
        <w:rPr>
          <w:rFonts w:ascii="Times New Roman" w:hAnsi="Times New Roman" w:cs="Times New Roman"/>
          <w:b/>
          <w:sz w:val="24"/>
          <w:szCs w:val="24"/>
        </w:rPr>
        <w:t xml:space="preserve"> breeding lines for resistance and identify lines with high levels of resistance to Phytophthora root rot.</w:t>
      </w:r>
    </w:p>
    <w:p w:rsidR="00AA5286" w:rsidRPr="00EE2854" w:rsidRDefault="00AA5286" w:rsidP="00AA5286">
      <w:pPr>
        <w:pStyle w:val="ListParagraph"/>
        <w:numPr>
          <w:ilvl w:val="0"/>
          <w:numId w:val="1"/>
        </w:numPr>
        <w:spacing w:after="0"/>
        <w:rPr>
          <w:rFonts w:ascii="Times New Roman" w:hAnsi="Times New Roman" w:cs="Times New Roman"/>
          <w:b/>
          <w:sz w:val="24"/>
          <w:szCs w:val="24"/>
        </w:rPr>
      </w:pPr>
      <w:r w:rsidRPr="00EE2854">
        <w:rPr>
          <w:rFonts w:ascii="Times New Roman" w:hAnsi="Times New Roman" w:cs="Times New Roman"/>
          <w:b/>
          <w:sz w:val="24"/>
          <w:szCs w:val="24"/>
        </w:rPr>
        <w:t xml:space="preserve">Screen adapted soybean germplasm for resistance to sudden death syndrome and identify sources of resistance that </w:t>
      </w:r>
      <w:r>
        <w:rPr>
          <w:rFonts w:ascii="Times New Roman" w:hAnsi="Times New Roman" w:cs="Times New Roman"/>
          <w:b/>
          <w:sz w:val="24"/>
          <w:szCs w:val="24"/>
        </w:rPr>
        <w:t xml:space="preserve">the soybean </w:t>
      </w:r>
      <w:r w:rsidRPr="00EE2854">
        <w:rPr>
          <w:rFonts w:ascii="Times New Roman" w:hAnsi="Times New Roman" w:cs="Times New Roman"/>
          <w:b/>
          <w:sz w:val="24"/>
          <w:szCs w:val="24"/>
        </w:rPr>
        <w:t>breeder can use in the development of resistant varieties</w:t>
      </w:r>
      <w:r>
        <w:rPr>
          <w:rFonts w:ascii="Times New Roman" w:hAnsi="Times New Roman" w:cs="Times New Roman"/>
          <w:b/>
          <w:sz w:val="24"/>
          <w:szCs w:val="24"/>
        </w:rPr>
        <w:t xml:space="preserve"> for this area</w:t>
      </w:r>
      <w:r w:rsidRPr="00EE2854">
        <w:rPr>
          <w:rFonts w:ascii="Times New Roman" w:hAnsi="Times New Roman" w:cs="Times New Roman"/>
          <w:b/>
          <w:sz w:val="24"/>
          <w:szCs w:val="24"/>
        </w:rPr>
        <w:t>.</w:t>
      </w:r>
    </w:p>
    <w:p w:rsidR="00AA5286" w:rsidRPr="003128CB" w:rsidRDefault="00AA5286">
      <w:pPr>
        <w:rPr>
          <w:rFonts w:ascii="Times New Roman" w:hAnsi="Times New Roman" w:cs="Times New Roman"/>
          <w:b/>
          <w:sz w:val="24"/>
          <w:szCs w:val="24"/>
        </w:rPr>
      </w:pPr>
      <w:r>
        <w:rPr>
          <w:rFonts w:ascii="Times New Roman" w:hAnsi="Times New Roman" w:cs="Times New Roman"/>
          <w:b/>
          <w:sz w:val="24"/>
          <w:szCs w:val="24"/>
        </w:rPr>
        <w:t>Completed work:</w:t>
      </w:r>
    </w:p>
    <w:p w:rsidR="00D53B32" w:rsidRPr="003D3812" w:rsidRDefault="00D53B32">
      <w:pPr>
        <w:rPr>
          <w:rFonts w:ascii="Times New Roman" w:hAnsi="Times New Roman" w:cs="Times New Roman"/>
          <w:sz w:val="24"/>
          <w:szCs w:val="24"/>
        </w:rPr>
      </w:pPr>
      <w:r w:rsidRPr="003D3812">
        <w:rPr>
          <w:rFonts w:ascii="Times New Roman" w:hAnsi="Times New Roman" w:cs="Times New Roman"/>
          <w:sz w:val="24"/>
          <w:szCs w:val="24"/>
        </w:rPr>
        <w:t>A major emphasis in this research was to identify resistance in early maturing soybean germplasm to sudden death syndrome (</w:t>
      </w:r>
      <w:proofErr w:type="spellStart"/>
      <w:r w:rsidRPr="003D3812">
        <w:rPr>
          <w:rFonts w:ascii="Times New Roman" w:hAnsi="Times New Roman" w:cs="Times New Roman"/>
          <w:sz w:val="24"/>
          <w:szCs w:val="24"/>
        </w:rPr>
        <w:t>SDS</w:t>
      </w:r>
      <w:proofErr w:type="spellEnd"/>
      <w:r w:rsidRPr="003D3812">
        <w:rPr>
          <w:rFonts w:ascii="Times New Roman" w:hAnsi="Times New Roman" w:cs="Times New Roman"/>
          <w:sz w:val="24"/>
          <w:szCs w:val="24"/>
        </w:rPr>
        <w:t xml:space="preserve">) caused by </w:t>
      </w:r>
      <w:r w:rsidRPr="003D3812">
        <w:rPr>
          <w:rFonts w:ascii="Times New Roman" w:hAnsi="Times New Roman" w:cs="Times New Roman"/>
          <w:i/>
          <w:sz w:val="24"/>
          <w:szCs w:val="24"/>
        </w:rPr>
        <w:t xml:space="preserve">Fusarium </w:t>
      </w:r>
      <w:proofErr w:type="spellStart"/>
      <w:r w:rsidRPr="003D3812">
        <w:rPr>
          <w:rFonts w:ascii="Times New Roman" w:hAnsi="Times New Roman" w:cs="Times New Roman"/>
          <w:i/>
          <w:sz w:val="24"/>
          <w:szCs w:val="24"/>
        </w:rPr>
        <w:t>virguliforme</w:t>
      </w:r>
      <w:proofErr w:type="spellEnd"/>
      <w:r w:rsidRPr="003D3812">
        <w:rPr>
          <w:rFonts w:ascii="Times New Roman" w:hAnsi="Times New Roman" w:cs="Times New Roman"/>
          <w:sz w:val="24"/>
          <w:szCs w:val="24"/>
        </w:rPr>
        <w:t xml:space="preserve">.  </w:t>
      </w:r>
      <w:proofErr w:type="spellStart"/>
      <w:r w:rsidRPr="003D3812">
        <w:rPr>
          <w:rFonts w:ascii="Times New Roman" w:hAnsi="Times New Roman" w:cs="Times New Roman"/>
          <w:sz w:val="24"/>
          <w:szCs w:val="24"/>
        </w:rPr>
        <w:t>SDS</w:t>
      </w:r>
      <w:proofErr w:type="spellEnd"/>
      <w:r w:rsidRPr="003D3812">
        <w:rPr>
          <w:rFonts w:ascii="Times New Roman" w:hAnsi="Times New Roman" w:cs="Times New Roman"/>
          <w:sz w:val="24"/>
          <w:szCs w:val="24"/>
        </w:rPr>
        <w:t xml:space="preserve"> is a new disease in North Dakota and the resistance of soybean varieties planted in this northern production area is unknown. Although not widespread in the state, </w:t>
      </w:r>
      <w:proofErr w:type="spellStart"/>
      <w:r w:rsidRPr="003D3812">
        <w:rPr>
          <w:rFonts w:ascii="Times New Roman" w:hAnsi="Times New Roman" w:cs="Times New Roman"/>
          <w:sz w:val="24"/>
          <w:szCs w:val="24"/>
        </w:rPr>
        <w:t>SDS</w:t>
      </w:r>
      <w:proofErr w:type="spellEnd"/>
      <w:r w:rsidRPr="003D3812">
        <w:rPr>
          <w:rFonts w:ascii="Times New Roman" w:hAnsi="Times New Roman" w:cs="Times New Roman"/>
          <w:sz w:val="24"/>
          <w:szCs w:val="24"/>
        </w:rPr>
        <w:t xml:space="preserve"> has been identified in two counties and </w:t>
      </w:r>
      <w:r w:rsidR="00B96468" w:rsidRPr="003D3812">
        <w:rPr>
          <w:rFonts w:ascii="Times New Roman" w:hAnsi="Times New Roman" w:cs="Times New Roman"/>
          <w:sz w:val="24"/>
          <w:szCs w:val="24"/>
        </w:rPr>
        <w:t xml:space="preserve">since </w:t>
      </w:r>
      <w:r w:rsidR="006C411D" w:rsidRPr="003D3812">
        <w:rPr>
          <w:rFonts w:ascii="Times New Roman" w:hAnsi="Times New Roman" w:cs="Times New Roman"/>
          <w:sz w:val="24"/>
          <w:szCs w:val="24"/>
        </w:rPr>
        <w:t xml:space="preserve">the original discovery in Richland Co., in 2018, </w:t>
      </w:r>
      <w:r w:rsidRPr="003D3812">
        <w:rPr>
          <w:rFonts w:ascii="Times New Roman" w:hAnsi="Times New Roman" w:cs="Times New Roman"/>
          <w:sz w:val="24"/>
          <w:szCs w:val="24"/>
        </w:rPr>
        <w:t xml:space="preserve">more fields with </w:t>
      </w:r>
      <w:proofErr w:type="spellStart"/>
      <w:r w:rsidRPr="003D3812">
        <w:rPr>
          <w:rFonts w:ascii="Times New Roman" w:hAnsi="Times New Roman" w:cs="Times New Roman"/>
          <w:sz w:val="24"/>
          <w:szCs w:val="24"/>
        </w:rPr>
        <w:t>SDS</w:t>
      </w:r>
      <w:proofErr w:type="spellEnd"/>
      <w:r w:rsidRPr="003D3812">
        <w:rPr>
          <w:rFonts w:ascii="Times New Roman" w:hAnsi="Times New Roman" w:cs="Times New Roman"/>
          <w:sz w:val="24"/>
          <w:szCs w:val="24"/>
        </w:rPr>
        <w:t xml:space="preserve"> have been identified</w:t>
      </w:r>
      <w:r w:rsidR="006C411D" w:rsidRPr="003D3812">
        <w:rPr>
          <w:rFonts w:ascii="Times New Roman" w:hAnsi="Times New Roman" w:cs="Times New Roman"/>
          <w:sz w:val="24"/>
          <w:szCs w:val="24"/>
        </w:rPr>
        <w:t>.</w:t>
      </w:r>
      <w:r w:rsidRPr="003D3812">
        <w:rPr>
          <w:rFonts w:ascii="Times New Roman" w:hAnsi="Times New Roman" w:cs="Times New Roman"/>
          <w:sz w:val="24"/>
          <w:szCs w:val="24"/>
        </w:rPr>
        <w:t xml:space="preserve"> There is cooperation between the NDSU soybean breeder and the soybean pathology program to begin incorporating </w:t>
      </w:r>
      <w:proofErr w:type="spellStart"/>
      <w:r w:rsidRPr="003D3812">
        <w:rPr>
          <w:rFonts w:ascii="Times New Roman" w:hAnsi="Times New Roman" w:cs="Times New Roman"/>
          <w:sz w:val="24"/>
          <w:szCs w:val="24"/>
        </w:rPr>
        <w:t>SDS</w:t>
      </w:r>
      <w:proofErr w:type="spellEnd"/>
      <w:r w:rsidRPr="003D3812">
        <w:rPr>
          <w:rFonts w:ascii="Times New Roman" w:hAnsi="Times New Roman" w:cs="Times New Roman"/>
          <w:sz w:val="24"/>
          <w:szCs w:val="24"/>
        </w:rPr>
        <w:t xml:space="preserve"> resistance into the NDSU soybean breeding </w:t>
      </w:r>
      <w:r w:rsidR="008260DE" w:rsidRPr="003D3812">
        <w:rPr>
          <w:rFonts w:ascii="Times New Roman" w:hAnsi="Times New Roman" w:cs="Times New Roman"/>
          <w:sz w:val="24"/>
          <w:szCs w:val="24"/>
        </w:rPr>
        <w:t xml:space="preserve">program. The development of </w:t>
      </w:r>
      <w:proofErr w:type="spellStart"/>
      <w:r w:rsidR="008260DE" w:rsidRPr="003D3812">
        <w:rPr>
          <w:rFonts w:ascii="Times New Roman" w:hAnsi="Times New Roman" w:cs="Times New Roman"/>
          <w:sz w:val="24"/>
          <w:szCs w:val="24"/>
        </w:rPr>
        <w:t>SDS</w:t>
      </w:r>
      <w:proofErr w:type="spellEnd"/>
      <w:r w:rsidR="008260DE" w:rsidRPr="003D3812">
        <w:rPr>
          <w:rFonts w:ascii="Times New Roman" w:hAnsi="Times New Roman" w:cs="Times New Roman"/>
          <w:sz w:val="24"/>
          <w:szCs w:val="24"/>
        </w:rPr>
        <w:t xml:space="preserve"> resistant soybean varieties will be needed for management of this disease.</w:t>
      </w:r>
    </w:p>
    <w:p w:rsidR="00AE43A0" w:rsidRPr="003D3812" w:rsidRDefault="00AE43A0">
      <w:pPr>
        <w:rPr>
          <w:rFonts w:ascii="Times New Roman" w:hAnsi="Times New Roman" w:cs="Times New Roman"/>
          <w:sz w:val="24"/>
          <w:szCs w:val="24"/>
        </w:rPr>
      </w:pPr>
      <w:r w:rsidRPr="003D3812">
        <w:rPr>
          <w:rFonts w:ascii="Times New Roman" w:hAnsi="Times New Roman" w:cs="Times New Roman"/>
          <w:sz w:val="24"/>
          <w:szCs w:val="24"/>
        </w:rPr>
        <w:t>In May of 2021 a field experiment was initiated to test resistance of a few early maturity soybean varieties for resistance to</w:t>
      </w:r>
      <w:r w:rsidR="006C411D" w:rsidRPr="003D3812">
        <w:rPr>
          <w:rFonts w:ascii="Times New Roman" w:hAnsi="Times New Roman" w:cs="Times New Roman"/>
          <w:sz w:val="24"/>
          <w:szCs w:val="24"/>
        </w:rPr>
        <w:t xml:space="preserve"> </w:t>
      </w:r>
      <w:proofErr w:type="spellStart"/>
      <w:r w:rsidR="006C411D" w:rsidRPr="003D3812">
        <w:rPr>
          <w:rFonts w:ascii="Times New Roman" w:hAnsi="Times New Roman" w:cs="Times New Roman"/>
          <w:sz w:val="24"/>
          <w:szCs w:val="24"/>
        </w:rPr>
        <w:t>SDS</w:t>
      </w:r>
      <w:proofErr w:type="spellEnd"/>
      <w:r w:rsidR="006C411D" w:rsidRPr="003D3812">
        <w:rPr>
          <w:rFonts w:ascii="Times New Roman" w:hAnsi="Times New Roman" w:cs="Times New Roman"/>
          <w:sz w:val="24"/>
          <w:szCs w:val="24"/>
        </w:rPr>
        <w:t xml:space="preserve">. The experiment was conducted in microplots on the NDSU experiment station in Fargo, ND. Soil, naturally infested with </w:t>
      </w:r>
      <w:r w:rsidR="006C411D" w:rsidRPr="003D3812">
        <w:rPr>
          <w:rFonts w:ascii="Times New Roman" w:hAnsi="Times New Roman" w:cs="Times New Roman"/>
          <w:i/>
          <w:sz w:val="24"/>
          <w:szCs w:val="24"/>
        </w:rPr>
        <w:t xml:space="preserve">F. </w:t>
      </w:r>
      <w:proofErr w:type="spellStart"/>
      <w:r w:rsidR="006C411D" w:rsidRPr="003D3812">
        <w:rPr>
          <w:rFonts w:ascii="Times New Roman" w:hAnsi="Times New Roman" w:cs="Times New Roman"/>
          <w:i/>
          <w:sz w:val="24"/>
          <w:szCs w:val="24"/>
        </w:rPr>
        <w:t>virguliforme</w:t>
      </w:r>
      <w:proofErr w:type="spellEnd"/>
      <w:r w:rsidR="006C411D" w:rsidRPr="003D3812">
        <w:rPr>
          <w:rFonts w:ascii="Times New Roman" w:hAnsi="Times New Roman" w:cs="Times New Roman"/>
          <w:sz w:val="24"/>
          <w:szCs w:val="24"/>
        </w:rPr>
        <w:t xml:space="preserve">, was collected from the upper 15 cm of soil in a field in Richland Co., ND, mixed thoroughly, then placed in </w:t>
      </w:r>
      <w:r w:rsidR="006A3F56" w:rsidRPr="003D3812">
        <w:rPr>
          <w:rFonts w:ascii="Times New Roman" w:hAnsi="Times New Roman" w:cs="Times New Roman"/>
          <w:sz w:val="24"/>
          <w:szCs w:val="24"/>
        </w:rPr>
        <w:t>4</w:t>
      </w:r>
      <w:r w:rsidR="003D3812">
        <w:rPr>
          <w:rFonts w:ascii="Times New Roman" w:hAnsi="Times New Roman" w:cs="Times New Roman"/>
          <w:sz w:val="24"/>
          <w:szCs w:val="24"/>
        </w:rPr>
        <w:t xml:space="preserve"> L</w:t>
      </w:r>
      <w:r w:rsidR="006A3F56" w:rsidRPr="003D3812">
        <w:rPr>
          <w:rFonts w:ascii="Times New Roman" w:hAnsi="Times New Roman" w:cs="Times New Roman"/>
          <w:sz w:val="24"/>
          <w:szCs w:val="24"/>
        </w:rPr>
        <w:t xml:space="preserve">iter </w:t>
      </w:r>
      <w:r w:rsidR="006C411D" w:rsidRPr="003D3812">
        <w:rPr>
          <w:rFonts w:ascii="Times New Roman" w:hAnsi="Times New Roman" w:cs="Times New Roman"/>
          <w:sz w:val="24"/>
          <w:szCs w:val="24"/>
        </w:rPr>
        <w:t>plastic pots</w:t>
      </w:r>
      <w:r w:rsidR="006A3F56" w:rsidRPr="003D3812">
        <w:rPr>
          <w:rFonts w:ascii="Times New Roman" w:hAnsi="Times New Roman" w:cs="Times New Roman"/>
          <w:sz w:val="24"/>
          <w:szCs w:val="24"/>
        </w:rPr>
        <w:t xml:space="preserve">. </w:t>
      </w:r>
      <w:r w:rsidR="00A8476F" w:rsidRPr="003D3812">
        <w:rPr>
          <w:rFonts w:ascii="Times New Roman" w:hAnsi="Times New Roman" w:cs="Times New Roman"/>
          <w:sz w:val="24"/>
          <w:szCs w:val="24"/>
        </w:rPr>
        <w:t>In one half of the experiment t</w:t>
      </w:r>
      <w:r w:rsidR="006A3F56" w:rsidRPr="003D3812">
        <w:rPr>
          <w:rFonts w:ascii="Times New Roman" w:hAnsi="Times New Roman" w:cs="Times New Roman"/>
          <w:sz w:val="24"/>
          <w:szCs w:val="24"/>
        </w:rPr>
        <w:t xml:space="preserve">here were </w:t>
      </w:r>
      <w:r w:rsidR="00A8476F" w:rsidRPr="003D3812">
        <w:rPr>
          <w:rFonts w:ascii="Times New Roman" w:hAnsi="Times New Roman" w:cs="Times New Roman"/>
          <w:sz w:val="24"/>
          <w:szCs w:val="24"/>
        </w:rPr>
        <w:t>6</w:t>
      </w:r>
      <w:r w:rsidR="006A3F56" w:rsidRPr="003D3812">
        <w:rPr>
          <w:rFonts w:ascii="Times New Roman" w:hAnsi="Times New Roman" w:cs="Times New Roman"/>
          <w:sz w:val="24"/>
          <w:szCs w:val="24"/>
        </w:rPr>
        <w:t xml:space="preserve"> varieties tested: Barnes</w:t>
      </w:r>
      <w:r w:rsidR="00A8476F" w:rsidRPr="003D3812">
        <w:rPr>
          <w:rFonts w:ascii="Times New Roman" w:hAnsi="Times New Roman" w:cs="Times New Roman"/>
          <w:sz w:val="24"/>
          <w:szCs w:val="24"/>
        </w:rPr>
        <w:t>,</w:t>
      </w:r>
      <w:r w:rsidR="002B1F52" w:rsidRPr="003D3812">
        <w:rPr>
          <w:rFonts w:ascii="Times New Roman" w:hAnsi="Times New Roman" w:cs="Times New Roman"/>
          <w:sz w:val="24"/>
          <w:szCs w:val="24"/>
        </w:rPr>
        <w:t xml:space="preserve"> the susceptible check,</w:t>
      </w:r>
      <w:r w:rsidR="00A8476F" w:rsidRPr="003D3812">
        <w:rPr>
          <w:rFonts w:ascii="Times New Roman" w:hAnsi="Times New Roman" w:cs="Times New Roman"/>
          <w:sz w:val="24"/>
          <w:szCs w:val="24"/>
        </w:rPr>
        <w:t xml:space="preserve"> (</w:t>
      </w:r>
      <w:r w:rsidR="006A3F56" w:rsidRPr="003D3812">
        <w:rPr>
          <w:rFonts w:ascii="Times New Roman" w:hAnsi="Times New Roman" w:cs="Times New Roman"/>
          <w:sz w:val="24"/>
          <w:szCs w:val="24"/>
        </w:rPr>
        <w:t>maturity group MG 0.3</w:t>
      </w:r>
      <w:r w:rsidR="00A8476F" w:rsidRPr="003D3812">
        <w:rPr>
          <w:rFonts w:ascii="Times New Roman" w:hAnsi="Times New Roman" w:cs="Times New Roman"/>
          <w:sz w:val="24"/>
          <w:szCs w:val="24"/>
        </w:rPr>
        <w:t>)</w:t>
      </w:r>
      <w:r w:rsidR="006A3F56" w:rsidRPr="003D3812">
        <w:rPr>
          <w:rFonts w:ascii="Times New Roman" w:hAnsi="Times New Roman" w:cs="Times New Roman"/>
          <w:sz w:val="24"/>
          <w:szCs w:val="24"/>
        </w:rPr>
        <w:t xml:space="preserve">; Benson </w:t>
      </w:r>
      <w:r w:rsidR="00A8476F" w:rsidRPr="003D3812">
        <w:rPr>
          <w:rFonts w:ascii="Times New Roman" w:hAnsi="Times New Roman" w:cs="Times New Roman"/>
          <w:sz w:val="24"/>
          <w:szCs w:val="24"/>
        </w:rPr>
        <w:t>(</w:t>
      </w:r>
      <w:r w:rsidR="006A3F56" w:rsidRPr="003D3812">
        <w:rPr>
          <w:rFonts w:ascii="Times New Roman" w:hAnsi="Times New Roman" w:cs="Times New Roman"/>
          <w:sz w:val="24"/>
          <w:szCs w:val="24"/>
        </w:rPr>
        <w:t>MG 0.4</w:t>
      </w:r>
      <w:r w:rsidR="00A8476F" w:rsidRPr="003D3812">
        <w:rPr>
          <w:rFonts w:ascii="Times New Roman" w:hAnsi="Times New Roman" w:cs="Times New Roman"/>
          <w:sz w:val="24"/>
          <w:szCs w:val="24"/>
        </w:rPr>
        <w:t>)</w:t>
      </w:r>
      <w:r w:rsidR="006A3F56" w:rsidRPr="003D3812">
        <w:rPr>
          <w:rFonts w:ascii="Times New Roman" w:hAnsi="Times New Roman" w:cs="Times New Roman"/>
          <w:sz w:val="24"/>
          <w:szCs w:val="24"/>
        </w:rPr>
        <w:t xml:space="preserve">; Bison </w:t>
      </w:r>
      <w:r w:rsidR="00A8476F" w:rsidRPr="003D3812">
        <w:rPr>
          <w:rFonts w:ascii="Times New Roman" w:hAnsi="Times New Roman" w:cs="Times New Roman"/>
          <w:sz w:val="24"/>
          <w:szCs w:val="24"/>
        </w:rPr>
        <w:t>(</w:t>
      </w:r>
      <w:r w:rsidR="006A3F56" w:rsidRPr="003D3812">
        <w:rPr>
          <w:rFonts w:ascii="Times New Roman" w:hAnsi="Times New Roman" w:cs="Times New Roman"/>
          <w:sz w:val="24"/>
          <w:szCs w:val="24"/>
        </w:rPr>
        <w:t>MG 0.7</w:t>
      </w:r>
      <w:r w:rsidR="00A8476F" w:rsidRPr="003D3812">
        <w:rPr>
          <w:rFonts w:ascii="Times New Roman" w:hAnsi="Times New Roman" w:cs="Times New Roman"/>
          <w:sz w:val="24"/>
          <w:szCs w:val="24"/>
        </w:rPr>
        <w:t>)</w:t>
      </w:r>
      <w:r w:rsidR="006A3F56" w:rsidRPr="003D3812">
        <w:rPr>
          <w:rFonts w:ascii="Times New Roman" w:hAnsi="Times New Roman" w:cs="Times New Roman"/>
          <w:sz w:val="24"/>
          <w:szCs w:val="24"/>
        </w:rPr>
        <w:t xml:space="preserve">; MN1606SP </w:t>
      </w:r>
      <w:r w:rsidR="00A8476F" w:rsidRPr="003D3812">
        <w:rPr>
          <w:rFonts w:ascii="Times New Roman" w:hAnsi="Times New Roman" w:cs="Times New Roman"/>
          <w:sz w:val="24"/>
          <w:szCs w:val="24"/>
        </w:rPr>
        <w:t>(</w:t>
      </w:r>
      <w:r w:rsidR="006A3F56" w:rsidRPr="003D3812">
        <w:rPr>
          <w:rFonts w:ascii="Times New Roman" w:hAnsi="Times New Roman" w:cs="Times New Roman"/>
          <w:sz w:val="24"/>
          <w:szCs w:val="24"/>
        </w:rPr>
        <w:t>MG 1.6</w:t>
      </w:r>
      <w:r w:rsidR="00A8476F" w:rsidRPr="003D3812">
        <w:rPr>
          <w:rFonts w:ascii="Times New Roman" w:hAnsi="Times New Roman" w:cs="Times New Roman"/>
          <w:sz w:val="24"/>
          <w:szCs w:val="24"/>
        </w:rPr>
        <w:t>)</w:t>
      </w:r>
      <w:r w:rsidR="006A3F56" w:rsidRPr="003D3812">
        <w:rPr>
          <w:rFonts w:ascii="Times New Roman" w:hAnsi="Times New Roman" w:cs="Times New Roman"/>
          <w:sz w:val="24"/>
          <w:szCs w:val="24"/>
        </w:rPr>
        <w:t xml:space="preserve">; ND10-2763 </w:t>
      </w:r>
      <w:r w:rsidR="00A8476F" w:rsidRPr="003D3812">
        <w:rPr>
          <w:rFonts w:ascii="Times New Roman" w:hAnsi="Times New Roman" w:cs="Times New Roman"/>
          <w:sz w:val="24"/>
          <w:szCs w:val="24"/>
        </w:rPr>
        <w:t>(</w:t>
      </w:r>
      <w:r w:rsidR="006A3F56" w:rsidRPr="003D3812">
        <w:rPr>
          <w:rFonts w:ascii="Times New Roman" w:hAnsi="Times New Roman" w:cs="Times New Roman"/>
          <w:sz w:val="24"/>
          <w:szCs w:val="24"/>
        </w:rPr>
        <w:t>MG 0.4</w:t>
      </w:r>
      <w:r w:rsidR="00A8476F" w:rsidRPr="003D3812">
        <w:rPr>
          <w:rFonts w:ascii="Times New Roman" w:hAnsi="Times New Roman" w:cs="Times New Roman"/>
          <w:sz w:val="24"/>
          <w:szCs w:val="24"/>
        </w:rPr>
        <w:t>)</w:t>
      </w:r>
      <w:r w:rsidR="006A3F56" w:rsidRPr="003D3812">
        <w:rPr>
          <w:rFonts w:ascii="Times New Roman" w:hAnsi="Times New Roman" w:cs="Times New Roman"/>
          <w:sz w:val="24"/>
          <w:szCs w:val="24"/>
        </w:rPr>
        <w:t>;</w:t>
      </w:r>
      <w:r w:rsidR="00A8476F" w:rsidRPr="003D3812">
        <w:rPr>
          <w:rFonts w:ascii="Times New Roman" w:hAnsi="Times New Roman" w:cs="Times New Roman"/>
          <w:sz w:val="24"/>
          <w:szCs w:val="24"/>
        </w:rPr>
        <w:t xml:space="preserve"> and a Pioneer variety as a resistant check (MG 1.5). In a second part of the experiment, two varieties, Barnes and MN0807 (MG 0.8), were compared.</w:t>
      </w:r>
      <w:r w:rsidR="002B1F52" w:rsidRPr="003D3812">
        <w:rPr>
          <w:rFonts w:ascii="Times New Roman" w:hAnsi="Times New Roman" w:cs="Times New Roman"/>
          <w:sz w:val="24"/>
          <w:szCs w:val="24"/>
        </w:rPr>
        <w:t xml:space="preserve"> The soil was seeded with 12 seeds of a variety, then thinned to 8 plants per pot after emergence. There were 5 pots per variety in a randomized complete block design in each of the two parts of the</w:t>
      </w:r>
      <w:r w:rsidR="004D6E47" w:rsidRPr="003D3812">
        <w:rPr>
          <w:rFonts w:ascii="Times New Roman" w:hAnsi="Times New Roman" w:cs="Times New Roman"/>
          <w:sz w:val="24"/>
          <w:szCs w:val="24"/>
        </w:rPr>
        <w:t xml:space="preserve"> microplot</w:t>
      </w:r>
      <w:r w:rsidR="002B1F52" w:rsidRPr="003D3812">
        <w:rPr>
          <w:rFonts w:ascii="Times New Roman" w:hAnsi="Times New Roman" w:cs="Times New Roman"/>
          <w:sz w:val="24"/>
          <w:szCs w:val="24"/>
        </w:rPr>
        <w:t xml:space="preserve"> experiment. </w:t>
      </w:r>
    </w:p>
    <w:p w:rsidR="00751632" w:rsidRPr="003128CB" w:rsidRDefault="004D6E47" w:rsidP="00751632">
      <w:pPr>
        <w:rPr>
          <w:rFonts w:ascii="Times New Roman" w:hAnsi="Times New Roman" w:cs="Times New Roman"/>
          <w:sz w:val="24"/>
          <w:szCs w:val="24"/>
        </w:rPr>
      </w:pPr>
      <w:r w:rsidRPr="003128CB">
        <w:rPr>
          <w:rFonts w:ascii="Times New Roman" w:hAnsi="Times New Roman" w:cs="Times New Roman"/>
          <w:sz w:val="24"/>
          <w:szCs w:val="24"/>
        </w:rPr>
        <w:t>The first group of 6 varieties was planted May 7, 2021, in the greenhouse then moved to the field on June 7.  The second group of two varieties was planted May 13</w:t>
      </w:r>
      <w:r w:rsidR="003D3812">
        <w:rPr>
          <w:rFonts w:ascii="Times New Roman" w:hAnsi="Times New Roman" w:cs="Times New Roman"/>
          <w:sz w:val="24"/>
          <w:szCs w:val="24"/>
        </w:rPr>
        <w:t xml:space="preserve"> in the greenhouse</w:t>
      </w:r>
      <w:r w:rsidRPr="003128CB">
        <w:rPr>
          <w:rFonts w:ascii="Times New Roman" w:hAnsi="Times New Roman" w:cs="Times New Roman"/>
          <w:sz w:val="24"/>
          <w:szCs w:val="24"/>
        </w:rPr>
        <w:t xml:space="preserve"> and moved to field June </w:t>
      </w:r>
      <w:r w:rsidR="003D3812">
        <w:rPr>
          <w:rFonts w:ascii="Times New Roman" w:hAnsi="Times New Roman" w:cs="Times New Roman"/>
          <w:sz w:val="24"/>
          <w:szCs w:val="24"/>
        </w:rPr>
        <w:t>8</w:t>
      </w:r>
      <w:r w:rsidRPr="003128CB">
        <w:rPr>
          <w:rFonts w:ascii="Times New Roman" w:hAnsi="Times New Roman" w:cs="Times New Roman"/>
          <w:sz w:val="24"/>
          <w:szCs w:val="24"/>
        </w:rPr>
        <w:t>.  The pots were buried in the</w:t>
      </w:r>
      <w:r w:rsidR="003D3812">
        <w:rPr>
          <w:rFonts w:ascii="Times New Roman" w:hAnsi="Times New Roman" w:cs="Times New Roman"/>
          <w:sz w:val="24"/>
          <w:szCs w:val="24"/>
        </w:rPr>
        <w:t xml:space="preserve"> field</w:t>
      </w:r>
      <w:r w:rsidRPr="003128CB">
        <w:rPr>
          <w:rFonts w:ascii="Times New Roman" w:hAnsi="Times New Roman" w:cs="Times New Roman"/>
          <w:sz w:val="24"/>
          <w:szCs w:val="24"/>
        </w:rPr>
        <w:t xml:space="preserve"> soil with part of the bottom of the pot removed to allow roots to grow into the field soil</w:t>
      </w:r>
      <w:r w:rsidR="008B422E">
        <w:rPr>
          <w:rFonts w:ascii="Times New Roman" w:hAnsi="Times New Roman" w:cs="Times New Roman"/>
          <w:sz w:val="24"/>
          <w:szCs w:val="24"/>
        </w:rPr>
        <w:t xml:space="preserve"> (Fargo clay)</w:t>
      </w:r>
      <w:r w:rsidRPr="003128CB">
        <w:rPr>
          <w:rFonts w:ascii="Times New Roman" w:hAnsi="Times New Roman" w:cs="Times New Roman"/>
          <w:sz w:val="24"/>
          <w:szCs w:val="24"/>
        </w:rPr>
        <w:t>. During the first three weeks of growth the plants were watered daily to maintain moist soil to promote infection and disease development. Because conditions in the field were extremely dry</w:t>
      </w:r>
      <w:r w:rsidR="00751632" w:rsidRPr="003128CB">
        <w:rPr>
          <w:rFonts w:ascii="Times New Roman" w:hAnsi="Times New Roman" w:cs="Times New Roman"/>
          <w:sz w:val="24"/>
          <w:szCs w:val="24"/>
        </w:rPr>
        <w:t xml:space="preserve"> for most of the summer</w:t>
      </w:r>
      <w:r w:rsidRPr="003128CB">
        <w:rPr>
          <w:rFonts w:ascii="Times New Roman" w:hAnsi="Times New Roman" w:cs="Times New Roman"/>
          <w:sz w:val="24"/>
          <w:szCs w:val="24"/>
        </w:rPr>
        <w:t xml:space="preserve">, the plants were watered weekly starting on the </w:t>
      </w:r>
      <w:r w:rsidR="00751632" w:rsidRPr="003128CB">
        <w:rPr>
          <w:rFonts w:ascii="Times New Roman" w:hAnsi="Times New Roman" w:cs="Times New Roman"/>
          <w:sz w:val="24"/>
          <w:szCs w:val="24"/>
        </w:rPr>
        <w:t>fourth</w:t>
      </w:r>
      <w:r w:rsidRPr="003128CB">
        <w:rPr>
          <w:rFonts w:ascii="Times New Roman" w:hAnsi="Times New Roman" w:cs="Times New Roman"/>
          <w:sz w:val="24"/>
          <w:szCs w:val="24"/>
        </w:rPr>
        <w:t xml:space="preserve"> week after planting</w:t>
      </w:r>
      <w:r w:rsidR="003D3812">
        <w:rPr>
          <w:rFonts w:ascii="Times New Roman" w:hAnsi="Times New Roman" w:cs="Times New Roman"/>
          <w:sz w:val="24"/>
          <w:szCs w:val="24"/>
        </w:rPr>
        <w:t xml:space="preserve"> until early August</w:t>
      </w:r>
      <w:r w:rsidRPr="003128CB">
        <w:rPr>
          <w:rFonts w:ascii="Times New Roman" w:hAnsi="Times New Roman" w:cs="Times New Roman"/>
          <w:sz w:val="24"/>
          <w:szCs w:val="24"/>
        </w:rPr>
        <w:t xml:space="preserve">. </w:t>
      </w:r>
    </w:p>
    <w:p w:rsidR="003128CB" w:rsidRDefault="00751632" w:rsidP="00751632">
      <w:pPr>
        <w:rPr>
          <w:rFonts w:ascii="Times New Roman" w:hAnsi="Times New Roman" w:cs="Times New Roman"/>
          <w:sz w:val="24"/>
          <w:szCs w:val="24"/>
        </w:rPr>
      </w:pPr>
      <w:r w:rsidRPr="003128CB">
        <w:rPr>
          <w:rFonts w:ascii="Times New Roman" w:hAnsi="Times New Roman" w:cs="Times New Roman"/>
          <w:sz w:val="24"/>
          <w:szCs w:val="24"/>
        </w:rPr>
        <w:lastRenderedPageBreak/>
        <w:t>The f</w:t>
      </w:r>
      <w:r w:rsidR="004D6E47" w:rsidRPr="003128CB">
        <w:rPr>
          <w:rFonts w:ascii="Times New Roman" w:hAnsi="Times New Roman" w:cs="Times New Roman"/>
          <w:sz w:val="24"/>
          <w:szCs w:val="24"/>
        </w:rPr>
        <w:t xml:space="preserve">irst evidence of </w:t>
      </w:r>
      <w:r w:rsidRPr="003128CB">
        <w:rPr>
          <w:rFonts w:ascii="Times New Roman" w:hAnsi="Times New Roman" w:cs="Times New Roman"/>
          <w:sz w:val="24"/>
          <w:szCs w:val="24"/>
        </w:rPr>
        <w:t xml:space="preserve">foliar symptoms of </w:t>
      </w:r>
      <w:proofErr w:type="spellStart"/>
      <w:r w:rsidRPr="003128CB">
        <w:rPr>
          <w:rFonts w:ascii="Times New Roman" w:hAnsi="Times New Roman" w:cs="Times New Roman"/>
          <w:sz w:val="24"/>
          <w:szCs w:val="24"/>
        </w:rPr>
        <w:t>SDS</w:t>
      </w:r>
      <w:proofErr w:type="spellEnd"/>
      <w:r w:rsidR="004D6E47" w:rsidRPr="003128CB">
        <w:rPr>
          <w:rFonts w:ascii="Times New Roman" w:hAnsi="Times New Roman" w:cs="Times New Roman"/>
          <w:sz w:val="24"/>
          <w:szCs w:val="24"/>
        </w:rPr>
        <w:t xml:space="preserve"> was in </w:t>
      </w:r>
      <w:r w:rsidRPr="003128CB">
        <w:rPr>
          <w:rFonts w:ascii="Times New Roman" w:hAnsi="Times New Roman" w:cs="Times New Roman"/>
          <w:sz w:val="24"/>
          <w:szCs w:val="24"/>
        </w:rPr>
        <w:t>B</w:t>
      </w:r>
      <w:r w:rsidR="004D6E47" w:rsidRPr="003128CB">
        <w:rPr>
          <w:rFonts w:ascii="Times New Roman" w:hAnsi="Times New Roman" w:cs="Times New Roman"/>
          <w:sz w:val="24"/>
          <w:szCs w:val="24"/>
        </w:rPr>
        <w:t xml:space="preserve">arnes </w:t>
      </w:r>
      <w:r w:rsidRPr="003128CB">
        <w:rPr>
          <w:rFonts w:ascii="Times New Roman" w:hAnsi="Times New Roman" w:cs="Times New Roman"/>
          <w:sz w:val="24"/>
          <w:szCs w:val="24"/>
        </w:rPr>
        <w:t xml:space="preserve">on July 12. By August 3, all the Barnes plants were showing very strong classic foliar symptoms of </w:t>
      </w:r>
      <w:proofErr w:type="spellStart"/>
      <w:r w:rsidRPr="003128CB">
        <w:rPr>
          <w:rFonts w:ascii="Times New Roman" w:hAnsi="Times New Roman" w:cs="Times New Roman"/>
          <w:sz w:val="24"/>
          <w:szCs w:val="24"/>
        </w:rPr>
        <w:t>SDS</w:t>
      </w:r>
      <w:proofErr w:type="spellEnd"/>
      <w:r w:rsidRPr="003128CB">
        <w:rPr>
          <w:rFonts w:ascii="Times New Roman" w:hAnsi="Times New Roman" w:cs="Times New Roman"/>
          <w:sz w:val="24"/>
          <w:szCs w:val="24"/>
        </w:rPr>
        <w:t xml:space="preserve">. </w:t>
      </w:r>
      <w:r w:rsidR="004D6E47" w:rsidRPr="003128CB">
        <w:rPr>
          <w:rFonts w:ascii="Times New Roman" w:hAnsi="Times New Roman" w:cs="Times New Roman"/>
          <w:sz w:val="24"/>
          <w:szCs w:val="24"/>
        </w:rPr>
        <w:t xml:space="preserve"> </w:t>
      </w:r>
      <w:r w:rsidRPr="003128CB">
        <w:rPr>
          <w:rFonts w:ascii="Times New Roman" w:hAnsi="Times New Roman" w:cs="Times New Roman"/>
          <w:sz w:val="24"/>
          <w:szCs w:val="24"/>
        </w:rPr>
        <w:t xml:space="preserve">Many Barnes </w:t>
      </w:r>
      <w:r w:rsidR="004D6E47" w:rsidRPr="003128CB">
        <w:rPr>
          <w:rFonts w:ascii="Times New Roman" w:hAnsi="Times New Roman" w:cs="Times New Roman"/>
          <w:sz w:val="24"/>
          <w:szCs w:val="24"/>
        </w:rPr>
        <w:t>plants died by the third week of august or were partially defoliated.</w:t>
      </w:r>
      <w:r w:rsidRPr="003128CB">
        <w:rPr>
          <w:rFonts w:ascii="Times New Roman" w:hAnsi="Times New Roman" w:cs="Times New Roman"/>
          <w:sz w:val="24"/>
          <w:szCs w:val="24"/>
        </w:rPr>
        <w:t xml:space="preserve"> There were</w:t>
      </w:r>
      <w:r w:rsidR="00A17971">
        <w:rPr>
          <w:rFonts w:ascii="Times New Roman" w:hAnsi="Times New Roman" w:cs="Times New Roman"/>
          <w:sz w:val="24"/>
          <w:szCs w:val="24"/>
        </w:rPr>
        <w:t xml:space="preserve"> also</w:t>
      </w:r>
      <w:r w:rsidRPr="003128CB">
        <w:rPr>
          <w:rFonts w:ascii="Times New Roman" w:hAnsi="Times New Roman" w:cs="Times New Roman"/>
          <w:sz w:val="24"/>
          <w:szCs w:val="24"/>
        </w:rPr>
        <w:t xml:space="preserve"> a number of plants in Bison, Stutsman, and ND10-2763 that were showing foliar symptoms by August 3. There were no symptoms yet in Benson, MN1606SP, or Pioneer, the resistant check.  In the second group </w:t>
      </w:r>
      <w:r w:rsidR="003128CB" w:rsidRPr="003128CB">
        <w:rPr>
          <w:rFonts w:ascii="Times New Roman" w:hAnsi="Times New Roman" w:cs="Times New Roman"/>
          <w:sz w:val="24"/>
          <w:szCs w:val="24"/>
        </w:rPr>
        <w:t>of varieties</w:t>
      </w:r>
      <w:r w:rsidRPr="003128CB">
        <w:rPr>
          <w:rFonts w:ascii="Times New Roman" w:hAnsi="Times New Roman" w:cs="Times New Roman"/>
          <w:sz w:val="24"/>
          <w:szCs w:val="24"/>
        </w:rPr>
        <w:t xml:space="preserve"> comparing Barnes with MN0807, on August 5</w:t>
      </w:r>
      <w:r w:rsidRPr="003128CB">
        <w:rPr>
          <w:rFonts w:ascii="Times New Roman" w:hAnsi="Times New Roman" w:cs="Times New Roman"/>
          <w:sz w:val="24"/>
          <w:szCs w:val="24"/>
          <w:vertAlign w:val="superscript"/>
        </w:rPr>
        <w:t>th</w:t>
      </w:r>
      <w:r w:rsidRPr="003128CB">
        <w:rPr>
          <w:rFonts w:ascii="Times New Roman" w:hAnsi="Times New Roman" w:cs="Times New Roman"/>
          <w:sz w:val="24"/>
          <w:szCs w:val="24"/>
        </w:rPr>
        <w:t xml:space="preserve"> all the Barnes were showing symptoms but none of the MN0807 had symptoms. </w:t>
      </w:r>
      <w:r w:rsidR="003128CB" w:rsidRPr="003128CB">
        <w:rPr>
          <w:rFonts w:ascii="Times New Roman" w:hAnsi="Times New Roman" w:cs="Times New Roman"/>
          <w:sz w:val="24"/>
          <w:szCs w:val="24"/>
        </w:rPr>
        <w:t xml:space="preserve"> </w:t>
      </w:r>
      <w:r w:rsidRPr="003128CB">
        <w:rPr>
          <w:rFonts w:ascii="Times New Roman" w:hAnsi="Times New Roman" w:cs="Times New Roman"/>
          <w:sz w:val="24"/>
          <w:szCs w:val="24"/>
        </w:rPr>
        <w:t>Between August 3 to 5</w:t>
      </w:r>
      <w:r w:rsidRPr="003128CB">
        <w:rPr>
          <w:rFonts w:ascii="Times New Roman" w:hAnsi="Times New Roman" w:cs="Times New Roman"/>
          <w:sz w:val="24"/>
          <w:szCs w:val="24"/>
          <w:vertAlign w:val="superscript"/>
        </w:rPr>
        <w:t>th</w:t>
      </w:r>
      <w:r w:rsidRPr="003128CB">
        <w:rPr>
          <w:rFonts w:ascii="Times New Roman" w:hAnsi="Times New Roman" w:cs="Times New Roman"/>
          <w:sz w:val="24"/>
          <w:szCs w:val="24"/>
        </w:rPr>
        <w:t xml:space="preserve"> most of the soybean plants</w:t>
      </w:r>
      <w:r w:rsidR="00A17971">
        <w:rPr>
          <w:rFonts w:ascii="Times New Roman" w:hAnsi="Times New Roman" w:cs="Times New Roman"/>
          <w:sz w:val="24"/>
          <w:szCs w:val="24"/>
        </w:rPr>
        <w:t xml:space="preserve"> in the experiment</w:t>
      </w:r>
      <w:r w:rsidRPr="003128CB">
        <w:rPr>
          <w:rFonts w:ascii="Times New Roman" w:hAnsi="Times New Roman" w:cs="Times New Roman"/>
          <w:sz w:val="24"/>
          <w:szCs w:val="24"/>
        </w:rPr>
        <w:t xml:space="preserve"> were in the R4 growth stage. </w:t>
      </w:r>
      <w:r w:rsidR="003D3812">
        <w:rPr>
          <w:rFonts w:ascii="Times New Roman" w:hAnsi="Times New Roman" w:cs="Times New Roman"/>
          <w:sz w:val="24"/>
          <w:szCs w:val="24"/>
        </w:rPr>
        <w:t xml:space="preserve">All </w:t>
      </w:r>
      <w:r w:rsidR="003128CB" w:rsidRPr="003128CB">
        <w:rPr>
          <w:rFonts w:ascii="Times New Roman" w:hAnsi="Times New Roman" w:cs="Times New Roman"/>
          <w:sz w:val="24"/>
          <w:szCs w:val="24"/>
        </w:rPr>
        <w:t xml:space="preserve">plants were under stress due to the lack of rain throughout the summer. </w:t>
      </w:r>
    </w:p>
    <w:p w:rsidR="00AA5286" w:rsidRPr="00AA5286" w:rsidRDefault="00AA5286" w:rsidP="00751632">
      <w:pPr>
        <w:rPr>
          <w:rFonts w:ascii="Times New Roman" w:hAnsi="Times New Roman" w:cs="Times New Roman"/>
          <w:b/>
          <w:sz w:val="24"/>
          <w:szCs w:val="24"/>
        </w:rPr>
      </w:pPr>
      <w:r w:rsidRPr="00AA5286">
        <w:rPr>
          <w:rFonts w:ascii="Times New Roman" w:hAnsi="Times New Roman" w:cs="Times New Roman"/>
          <w:b/>
          <w:sz w:val="24"/>
          <w:szCs w:val="24"/>
        </w:rPr>
        <w:t>Results:</w:t>
      </w:r>
    </w:p>
    <w:p w:rsidR="003128CB" w:rsidRPr="003128CB" w:rsidRDefault="003128CB" w:rsidP="006410FA">
      <w:pPr>
        <w:spacing w:before="240"/>
        <w:rPr>
          <w:rFonts w:ascii="Times New Roman" w:hAnsi="Times New Roman" w:cs="Times New Roman"/>
          <w:sz w:val="24"/>
          <w:szCs w:val="24"/>
        </w:rPr>
      </w:pPr>
      <w:r w:rsidRPr="003128CB">
        <w:rPr>
          <w:rFonts w:ascii="Times New Roman" w:hAnsi="Times New Roman" w:cs="Times New Roman"/>
          <w:sz w:val="24"/>
          <w:szCs w:val="24"/>
        </w:rPr>
        <w:t>On August 19</w:t>
      </w:r>
      <w:r w:rsidR="001B33A8">
        <w:rPr>
          <w:rFonts w:ascii="Times New Roman" w:hAnsi="Times New Roman" w:cs="Times New Roman"/>
          <w:sz w:val="24"/>
          <w:szCs w:val="24"/>
        </w:rPr>
        <w:t>-20,</w:t>
      </w:r>
      <w:r w:rsidRPr="003128CB">
        <w:rPr>
          <w:rFonts w:ascii="Times New Roman" w:hAnsi="Times New Roman" w:cs="Times New Roman"/>
          <w:sz w:val="24"/>
          <w:szCs w:val="24"/>
        </w:rPr>
        <w:t xml:space="preserve"> all plants were rated for </w:t>
      </w:r>
      <w:proofErr w:type="spellStart"/>
      <w:r w:rsidRPr="003128CB">
        <w:rPr>
          <w:rFonts w:ascii="Times New Roman" w:hAnsi="Times New Roman" w:cs="Times New Roman"/>
          <w:sz w:val="24"/>
          <w:szCs w:val="24"/>
        </w:rPr>
        <w:t>SDS</w:t>
      </w:r>
      <w:proofErr w:type="spellEnd"/>
      <w:r w:rsidRPr="003128CB">
        <w:rPr>
          <w:rFonts w:ascii="Times New Roman" w:hAnsi="Times New Roman" w:cs="Times New Roman"/>
          <w:sz w:val="24"/>
          <w:szCs w:val="24"/>
        </w:rPr>
        <w:t xml:space="preserve"> symptoms using a 1-9 scale: 1) No classic </w:t>
      </w:r>
      <w:proofErr w:type="spellStart"/>
      <w:r>
        <w:rPr>
          <w:rFonts w:ascii="Times New Roman" w:hAnsi="Times New Roman" w:cs="Times New Roman"/>
          <w:sz w:val="24"/>
          <w:szCs w:val="24"/>
        </w:rPr>
        <w:t>SDS</w:t>
      </w:r>
      <w:proofErr w:type="spellEnd"/>
      <w:r w:rsidRPr="003128CB">
        <w:rPr>
          <w:rFonts w:ascii="Times New Roman" w:hAnsi="Times New Roman" w:cs="Times New Roman"/>
          <w:sz w:val="24"/>
          <w:szCs w:val="24"/>
        </w:rPr>
        <w:t xml:space="preserve"> foliar symptoms</w:t>
      </w:r>
      <w:r>
        <w:rPr>
          <w:rFonts w:ascii="Times New Roman" w:hAnsi="Times New Roman" w:cs="Times New Roman"/>
          <w:sz w:val="24"/>
          <w:szCs w:val="24"/>
        </w:rPr>
        <w:t xml:space="preserve">; 2) </w:t>
      </w:r>
      <w:r w:rsidRPr="003128CB">
        <w:rPr>
          <w:rFonts w:ascii="Times New Roman" w:hAnsi="Times New Roman" w:cs="Times New Roman"/>
          <w:sz w:val="24"/>
          <w:szCs w:val="24"/>
        </w:rPr>
        <w:t>&lt; 10% of foliage with chlorotic/necrotic spots</w:t>
      </w:r>
      <w:r>
        <w:rPr>
          <w:rFonts w:ascii="Times New Roman" w:hAnsi="Times New Roman" w:cs="Times New Roman"/>
          <w:sz w:val="24"/>
          <w:szCs w:val="24"/>
        </w:rPr>
        <w:t>; 3)</w:t>
      </w:r>
      <w:r w:rsidRPr="003128CB">
        <w:rPr>
          <w:rFonts w:ascii="Times New Roman" w:hAnsi="Times New Roman" w:cs="Times New Roman"/>
          <w:sz w:val="24"/>
          <w:szCs w:val="24"/>
        </w:rPr>
        <w:t xml:space="preserve"> 10-20% of foliage with chlorotic/necrotic spots</w:t>
      </w:r>
      <w:r>
        <w:rPr>
          <w:rFonts w:ascii="Times New Roman" w:hAnsi="Times New Roman" w:cs="Times New Roman"/>
          <w:sz w:val="24"/>
          <w:szCs w:val="24"/>
        </w:rPr>
        <w:t xml:space="preserve">; 4) </w:t>
      </w:r>
      <w:r w:rsidRPr="003128CB">
        <w:rPr>
          <w:rFonts w:ascii="Times New Roman" w:hAnsi="Times New Roman" w:cs="Times New Roman"/>
          <w:sz w:val="24"/>
          <w:szCs w:val="24"/>
        </w:rPr>
        <w:t>21-40% of foliage with chlorotic/necrotic spots</w:t>
      </w:r>
      <w:r>
        <w:rPr>
          <w:rFonts w:ascii="Times New Roman" w:hAnsi="Times New Roman" w:cs="Times New Roman"/>
          <w:sz w:val="24"/>
          <w:szCs w:val="24"/>
        </w:rPr>
        <w:t>; 5)</w:t>
      </w:r>
      <w:r w:rsidRPr="003128CB">
        <w:rPr>
          <w:rFonts w:ascii="Times New Roman" w:hAnsi="Times New Roman" w:cs="Times New Roman"/>
          <w:sz w:val="24"/>
          <w:szCs w:val="24"/>
        </w:rPr>
        <w:t xml:space="preserve"> 41-60% of foliage with chlorotic/necrotic spots</w:t>
      </w:r>
      <w:r>
        <w:rPr>
          <w:rFonts w:ascii="Times New Roman" w:hAnsi="Times New Roman" w:cs="Times New Roman"/>
          <w:sz w:val="24"/>
          <w:szCs w:val="24"/>
        </w:rPr>
        <w:t xml:space="preserve">; 6) </w:t>
      </w:r>
      <w:r w:rsidRPr="003128CB">
        <w:rPr>
          <w:rFonts w:ascii="Times New Roman" w:hAnsi="Times New Roman" w:cs="Times New Roman"/>
          <w:sz w:val="24"/>
          <w:szCs w:val="24"/>
        </w:rPr>
        <w:t xml:space="preserve"> &gt;60% of foliage with chlorotic/necrotic spots</w:t>
      </w:r>
      <w:r>
        <w:rPr>
          <w:rFonts w:ascii="Times New Roman" w:hAnsi="Times New Roman" w:cs="Times New Roman"/>
          <w:sz w:val="24"/>
          <w:szCs w:val="24"/>
        </w:rPr>
        <w:t xml:space="preserve">; 7) </w:t>
      </w:r>
      <w:r w:rsidR="006410FA">
        <w:rPr>
          <w:rFonts w:ascii="Times New Roman" w:hAnsi="Times New Roman" w:cs="Times New Roman"/>
          <w:sz w:val="24"/>
          <w:szCs w:val="24"/>
        </w:rPr>
        <w:t>u</w:t>
      </w:r>
      <w:r w:rsidRPr="003128CB">
        <w:rPr>
          <w:rFonts w:ascii="Times New Roman" w:hAnsi="Times New Roman" w:cs="Times New Roman"/>
          <w:sz w:val="24"/>
          <w:szCs w:val="24"/>
        </w:rPr>
        <w:t>p to 1/3 of plant defoliated</w:t>
      </w:r>
      <w:r w:rsidR="006410FA">
        <w:rPr>
          <w:rFonts w:ascii="Times New Roman" w:hAnsi="Times New Roman" w:cs="Times New Roman"/>
          <w:sz w:val="24"/>
          <w:szCs w:val="24"/>
        </w:rPr>
        <w:t>; 8) m</w:t>
      </w:r>
      <w:r w:rsidRPr="003128CB">
        <w:rPr>
          <w:rFonts w:ascii="Times New Roman" w:hAnsi="Times New Roman" w:cs="Times New Roman"/>
          <w:sz w:val="24"/>
          <w:szCs w:val="24"/>
        </w:rPr>
        <w:t>ore than 1/3 of plant defoliated</w:t>
      </w:r>
      <w:r w:rsidR="006410FA">
        <w:rPr>
          <w:rFonts w:ascii="Times New Roman" w:hAnsi="Times New Roman" w:cs="Times New Roman"/>
          <w:sz w:val="24"/>
          <w:szCs w:val="24"/>
        </w:rPr>
        <w:t>; 9) p</w:t>
      </w:r>
      <w:r w:rsidRPr="003128CB">
        <w:rPr>
          <w:rFonts w:ascii="Times New Roman" w:hAnsi="Times New Roman" w:cs="Times New Roman"/>
          <w:sz w:val="24"/>
          <w:szCs w:val="24"/>
        </w:rPr>
        <w:t>remature plant death</w:t>
      </w:r>
      <w:r w:rsidR="006410FA">
        <w:rPr>
          <w:rFonts w:ascii="Times New Roman" w:hAnsi="Times New Roman" w:cs="Times New Roman"/>
          <w:sz w:val="24"/>
          <w:szCs w:val="24"/>
        </w:rPr>
        <w:t xml:space="preserve">. Each plant was rated for </w:t>
      </w:r>
      <w:proofErr w:type="spellStart"/>
      <w:r w:rsidR="006410FA">
        <w:rPr>
          <w:rFonts w:ascii="Times New Roman" w:hAnsi="Times New Roman" w:cs="Times New Roman"/>
          <w:sz w:val="24"/>
          <w:szCs w:val="24"/>
        </w:rPr>
        <w:t>SDS</w:t>
      </w:r>
      <w:proofErr w:type="spellEnd"/>
      <w:r w:rsidR="006410FA">
        <w:rPr>
          <w:rFonts w:ascii="Times New Roman" w:hAnsi="Times New Roman" w:cs="Times New Roman"/>
          <w:sz w:val="24"/>
          <w:szCs w:val="24"/>
        </w:rPr>
        <w:t xml:space="preserve"> and the average score for each variety was </w:t>
      </w:r>
      <w:r w:rsidR="00540186">
        <w:rPr>
          <w:rFonts w:ascii="Times New Roman" w:hAnsi="Times New Roman" w:cs="Times New Roman"/>
          <w:sz w:val="24"/>
          <w:szCs w:val="24"/>
        </w:rPr>
        <w:t>determined</w:t>
      </w:r>
      <w:r w:rsidR="006410FA">
        <w:rPr>
          <w:rFonts w:ascii="Times New Roman" w:hAnsi="Times New Roman" w:cs="Times New Roman"/>
          <w:sz w:val="24"/>
          <w:szCs w:val="24"/>
        </w:rPr>
        <w:t xml:space="preserve"> (Table 1)</w:t>
      </w:r>
      <w:r w:rsidR="003F4F5E">
        <w:rPr>
          <w:rFonts w:ascii="Times New Roman" w:hAnsi="Times New Roman" w:cs="Times New Roman"/>
          <w:sz w:val="24"/>
          <w:szCs w:val="24"/>
        </w:rPr>
        <w:t>.</w:t>
      </w:r>
      <w:r w:rsidR="00AA5286">
        <w:rPr>
          <w:rFonts w:ascii="Times New Roman" w:hAnsi="Times New Roman" w:cs="Times New Roman"/>
          <w:sz w:val="24"/>
          <w:szCs w:val="24"/>
        </w:rPr>
        <w:t xml:space="preserve"> </w:t>
      </w:r>
      <w:r w:rsidR="0032726B">
        <w:rPr>
          <w:rFonts w:ascii="Times New Roman" w:hAnsi="Times New Roman" w:cs="Times New Roman"/>
          <w:sz w:val="24"/>
          <w:szCs w:val="24"/>
        </w:rPr>
        <w:t>Two NDSU varieties, Benson and Bison, showed high to moderate levels of resistance and are two candidates for resistance source</w:t>
      </w:r>
      <w:r w:rsidR="00A17971">
        <w:rPr>
          <w:rFonts w:ascii="Times New Roman" w:hAnsi="Times New Roman" w:cs="Times New Roman"/>
          <w:sz w:val="24"/>
          <w:szCs w:val="24"/>
        </w:rPr>
        <w:t>s</w:t>
      </w:r>
      <w:bookmarkStart w:id="0" w:name="_GoBack"/>
      <w:bookmarkEnd w:id="0"/>
      <w:r w:rsidR="0032726B">
        <w:rPr>
          <w:rFonts w:ascii="Times New Roman" w:hAnsi="Times New Roman" w:cs="Times New Roman"/>
          <w:sz w:val="24"/>
          <w:szCs w:val="24"/>
        </w:rPr>
        <w:t xml:space="preserve"> for breeding. The two University of Minnesota varieties, MN 1606SP and MN0807, both reported by Minnesota as having resistance to </w:t>
      </w:r>
      <w:proofErr w:type="spellStart"/>
      <w:r w:rsidR="0032726B">
        <w:rPr>
          <w:rFonts w:ascii="Times New Roman" w:hAnsi="Times New Roman" w:cs="Times New Roman"/>
          <w:sz w:val="24"/>
          <w:szCs w:val="24"/>
        </w:rPr>
        <w:t>SDS</w:t>
      </w:r>
      <w:proofErr w:type="spellEnd"/>
      <w:r w:rsidR="0032726B">
        <w:rPr>
          <w:rFonts w:ascii="Times New Roman" w:hAnsi="Times New Roman" w:cs="Times New Roman"/>
          <w:sz w:val="24"/>
          <w:szCs w:val="24"/>
        </w:rPr>
        <w:t xml:space="preserve">, also showed high levels of resistance in this field test. These are also candidates for sources of resistance. We also verified that Barnes is a reliable susceptible check that will be used in all future </w:t>
      </w:r>
      <w:proofErr w:type="spellStart"/>
      <w:r w:rsidR="0032726B">
        <w:rPr>
          <w:rFonts w:ascii="Times New Roman" w:hAnsi="Times New Roman" w:cs="Times New Roman"/>
          <w:sz w:val="24"/>
          <w:szCs w:val="24"/>
        </w:rPr>
        <w:t>SDS</w:t>
      </w:r>
      <w:proofErr w:type="spellEnd"/>
      <w:r w:rsidR="0032726B">
        <w:rPr>
          <w:rFonts w:ascii="Times New Roman" w:hAnsi="Times New Roman" w:cs="Times New Roman"/>
          <w:sz w:val="24"/>
          <w:szCs w:val="24"/>
        </w:rPr>
        <w:t xml:space="preserve"> studies.</w:t>
      </w:r>
    </w:p>
    <w:p w:rsidR="002B1F52" w:rsidRPr="00051240" w:rsidRDefault="002B1F52" w:rsidP="002B1F52">
      <w:pPr>
        <w:rPr>
          <w:sz w:val="24"/>
          <w:szCs w:val="24"/>
        </w:rPr>
      </w:pPr>
    </w:p>
    <w:p w:rsidR="006A3F56" w:rsidRDefault="006410FA">
      <w:pPr>
        <w:rPr>
          <w:b/>
          <w:sz w:val="24"/>
          <w:szCs w:val="24"/>
        </w:rPr>
      </w:pPr>
      <w:r>
        <w:rPr>
          <w:b/>
          <w:sz w:val="24"/>
          <w:szCs w:val="24"/>
        </w:rPr>
        <w:t>Table 1. Rating of soybean varieties for resistance to sudden death syndrome</w:t>
      </w:r>
      <w:r w:rsidR="001B33A8">
        <w:rPr>
          <w:b/>
          <w:sz w:val="24"/>
          <w:szCs w:val="24"/>
        </w:rPr>
        <w:t>.</w:t>
      </w:r>
      <w:r>
        <w:rPr>
          <w:b/>
          <w:sz w:val="24"/>
          <w:szCs w:val="24"/>
        </w:rPr>
        <w:t xml:space="preserve"> </w:t>
      </w:r>
    </w:p>
    <w:p w:rsidR="00106588" w:rsidRDefault="00106588">
      <w:pPr>
        <w:rPr>
          <w:sz w:val="24"/>
          <w:szCs w:val="24"/>
          <w:u w:val="single"/>
        </w:rPr>
      </w:pPr>
      <w:r w:rsidRPr="00051240">
        <w:rPr>
          <w:sz w:val="24"/>
          <w:szCs w:val="24"/>
          <w:u w:val="single"/>
        </w:rPr>
        <w:t>V</w:t>
      </w:r>
      <w:r w:rsidR="001B33A8">
        <w:rPr>
          <w:sz w:val="24"/>
          <w:szCs w:val="24"/>
          <w:u w:val="single"/>
        </w:rPr>
        <w:t>ariety</w:t>
      </w:r>
      <w:r w:rsidR="008011D9" w:rsidRPr="00051240">
        <w:rPr>
          <w:sz w:val="24"/>
          <w:szCs w:val="24"/>
          <w:u w:val="single"/>
        </w:rPr>
        <w:t xml:space="preserve"> </w:t>
      </w:r>
      <w:r w:rsidRPr="00051240">
        <w:rPr>
          <w:sz w:val="24"/>
          <w:szCs w:val="24"/>
          <w:u w:val="single"/>
        </w:rPr>
        <w:tab/>
      </w:r>
      <w:r w:rsidR="001B33A8">
        <w:rPr>
          <w:sz w:val="24"/>
          <w:szCs w:val="24"/>
          <w:u w:val="single"/>
        </w:rPr>
        <w:t xml:space="preserve">         </w:t>
      </w:r>
      <w:proofErr w:type="spellStart"/>
      <w:r w:rsidRPr="00051240">
        <w:rPr>
          <w:sz w:val="24"/>
          <w:szCs w:val="24"/>
          <w:u w:val="single"/>
        </w:rPr>
        <w:t>SDS</w:t>
      </w:r>
      <w:proofErr w:type="spellEnd"/>
      <w:r w:rsidRPr="00051240">
        <w:rPr>
          <w:sz w:val="24"/>
          <w:szCs w:val="24"/>
          <w:u w:val="single"/>
        </w:rPr>
        <w:t xml:space="preserve"> S</w:t>
      </w:r>
      <w:r w:rsidR="001B33A8">
        <w:rPr>
          <w:sz w:val="24"/>
          <w:szCs w:val="24"/>
          <w:u w:val="single"/>
        </w:rPr>
        <w:t>core</w:t>
      </w:r>
      <w:r w:rsidRPr="00051240">
        <w:rPr>
          <w:sz w:val="24"/>
          <w:szCs w:val="24"/>
          <w:u w:val="single"/>
        </w:rPr>
        <w:t xml:space="preserve"> </w:t>
      </w:r>
      <w:r w:rsidR="003328F7" w:rsidRPr="00051240">
        <w:rPr>
          <w:sz w:val="24"/>
          <w:szCs w:val="24"/>
          <w:u w:val="single"/>
        </w:rPr>
        <w:t xml:space="preserve">     Growth Stage</w:t>
      </w:r>
    </w:p>
    <w:p w:rsidR="001B33A8" w:rsidRPr="001B33A8" w:rsidRDefault="001B33A8">
      <w:pPr>
        <w:rPr>
          <w:sz w:val="24"/>
          <w:szCs w:val="24"/>
          <w:u w:val="single"/>
        </w:rPr>
      </w:pPr>
      <w:r w:rsidRPr="001B33A8">
        <w:rPr>
          <w:sz w:val="24"/>
          <w:szCs w:val="24"/>
          <w:u w:val="single"/>
        </w:rPr>
        <w:t>GROUP ONE</w:t>
      </w:r>
    </w:p>
    <w:p w:rsidR="00106588" w:rsidRPr="00051240" w:rsidRDefault="00106588">
      <w:pPr>
        <w:rPr>
          <w:sz w:val="24"/>
          <w:szCs w:val="24"/>
        </w:rPr>
      </w:pPr>
      <w:bookmarkStart w:id="1" w:name="_Hlk88154815"/>
      <w:r w:rsidRPr="00051240">
        <w:rPr>
          <w:sz w:val="24"/>
          <w:szCs w:val="24"/>
        </w:rPr>
        <w:t>BARNES</w:t>
      </w:r>
      <w:r w:rsidR="006410FA">
        <w:rPr>
          <w:sz w:val="24"/>
          <w:szCs w:val="24"/>
        </w:rPr>
        <w:t xml:space="preserve"> </w:t>
      </w:r>
      <w:bookmarkEnd w:id="1"/>
      <w:r w:rsidRPr="00051240">
        <w:rPr>
          <w:sz w:val="24"/>
          <w:szCs w:val="24"/>
        </w:rPr>
        <w:tab/>
      </w:r>
      <w:r w:rsidRPr="00051240">
        <w:rPr>
          <w:sz w:val="24"/>
          <w:szCs w:val="24"/>
        </w:rPr>
        <w:tab/>
        <w:t>7.51</w:t>
      </w:r>
      <w:r w:rsidR="003328F7" w:rsidRPr="00051240">
        <w:rPr>
          <w:sz w:val="24"/>
          <w:szCs w:val="24"/>
        </w:rPr>
        <w:tab/>
      </w:r>
      <w:r w:rsidR="003328F7" w:rsidRPr="00051240">
        <w:rPr>
          <w:sz w:val="24"/>
          <w:szCs w:val="24"/>
        </w:rPr>
        <w:tab/>
      </w:r>
      <w:r w:rsidR="001B33A8">
        <w:rPr>
          <w:sz w:val="24"/>
          <w:szCs w:val="24"/>
        </w:rPr>
        <w:tab/>
      </w:r>
      <w:r w:rsidR="003328F7" w:rsidRPr="00051240">
        <w:rPr>
          <w:sz w:val="24"/>
          <w:szCs w:val="24"/>
        </w:rPr>
        <w:t>R7</w:t>
      </w:r>
    </w:p>
    <w:p w:rsidR="00106588" w:rsidRPr="00051240" w:rsidRDefault="00106588">
      <w:pPr>
        <w:rPr>
          <w:sz w:val="24"/>
          <w:szCs w:val="24"/>
        </w:rPr>
      </w:pPr>
      <w:r w:rsidRPr="00051240">
        <w:rPr>
          <w:sz w:val="24"/>
          <w:szCs w:val="24"/>
        </w:rPr>
        <w:t>BENSON</w:t>
      </w:r>
      <w:r w:rsidR="00CF537C" w:rsidRPr="00051240">
        <w:rPr>
          <w:sz w:val="24"/>
          <w:szCs w:val="24"/>
        </w:rPr>
        <w:t xml:space="preserve"> </w:t>
      </w:r>
      <w:r w:rsidRPr="00051240">
        <w:rPr>
          <w:sz w:val="24"/>
          <w:szCs w:val="24"/>
        </w:rPr>
        <w:tab/>
      </w:r>
      <w:r w:rsidR="001B33A8">
        <w:rPr>
          <w:sz w:val="24"/>
          <w:szCs w:val="24"/>
        </w:rPr>
        <w:tab/>
      </w:r>
      <w:r w:rsidRPr="00051240">
        <w:rPr>
          <w:sz w:val="24"/>
          <w:szCs w:val="24"/>
        </w:rPr>
        <w:t>1.08</w:t>
      </w:r>
      <w:r w:rsidR="003328F7" w:rsidRPr="00051240">
        <w:rPr>
          <w:sz w:val="24"/>
          <w:szCs w:val="24"/>
        </w:rPr>
        <w:tab/>
      </w:r>
      <w:r w:rsidR="003328F7" w:rsidRPr="00051240">
        <w:rPr>
          <w:sz w:val="24"/>
          <w:szCs w:val="24"/>
        </w:rPr>
        <w:tab/>
      </w:r>
      <w:r w:rsidR="001B33A8">
        <w:rPr>
          <w:sz w:val="24"/>
          <w:szCs w:val="24"/>
        </w:rPr>
        <w:tab/>
      </w:r>
      <w:r w:rsidR="003328F7" w:rsidRPr="00051240">
        <w:rPr>
          <w:sz w:val="24"/>
          <w:szCs w:val="24"/>
        </w:rPr>
        <w:t>R6</w:t>
      </w:r>
      <w:r w:rsidR="006410FA">
        <w:rPr>
          <w:sz w:val="24"/>
          <w:szCs w:val="24"/>
        </w:rPr>
        <w:t>/R7</w:t>
      </w:r>
      <w:r w:rsidR="003328F7" w:rsidRPr="00051240">
        <w:rPr>
          <w:sz w:val="24"/>
          <w:szCs w:val="24"/>
        </w:rPr>
        <w:t xml:space="preserve">  </w:t>
      </w:r>
    </w:p>
    <w:p w:rsidR="00106588" w:rsidRPr="00051240" w:rsidRDefault="00106588">
      <w:pPr>
        <w:rPr>
          <w:sz w:val="24"/>
          <w:szCs w:val="24"/>
        </w:rPr>
      </w:pPr>
      <w:r w:rsidRPr="00051240">
        <w:rPr>
          <w:sz w:val="24"/>
          <w:szCs w:val="24"/>
        </w:rPr>
        <w:t>BISON</w:t>
      </w:r>
      <w:r w:rsidRPr="00051240">
        <w:rPr>
          <w:sz w:val="24"/>
          <w:szCs w:val="24"/>
        </w:rPr>
        <w:tab/>
      </w:r>
      <w:r w:rsidRPr="00051240">
        <w:rPr>
          <w:sz w:val="24"/>
          <w:szCs w:val="24"/>
        </w:rPr>
        <w:tab/>
      </w:r>
      <w:r w:rsidRPr="00051240">
        <w:rPr>
          <w:sz w:val="24"/>
          <w:szCs w:val="24"/>
        </w:rPr>
        <w:tab/>
        <w:t>2.84</w:t>
      </w:r>
      <w:r w:rsidR="003328F7" w:rsidRPr="00051240">
        <w:rPr>
          <w:sz w:val="24"/>
          <w:szCs w:val="24"/>
        </w:rPr>
        <w:tab/>
      </w:r>
      <w:r w:rsidR="003328F7" w:rsidRPr="00051240">
        <w:rPr>
          <w:sz w:val="24"/>
          <w:szCs w:val="24"/>
        </w:rPr>
        <w:tab/>
      </w:r>
      <w:r w:rsidR="001B33A8">
        <w:rPr>
          <w:sz w:val="24"/>
          <w:szCs w:val="24"/>
        </w:rPr>
        <w:tab/>
      </w:r>
      <w:r w:rsidR="003328F7" w:rsidRPr="00051240">
        <w:rPr>
          <w:sz w:val="24"/>
          <w:szCs w:val="24"/>
        </w:rPr>
        <w:t>R6</w:t>
      </w:r>
    </w:p>
    <w:p w:rsidR="00106588" w:rsidRPr="00051240" w:rsidRDefault="00106588">
      <w:pPr>
        <w:rPr>
          <w:sz w:val="24"/>
          <w:szCs w:val="24"/>
        </w:rPr>
      </w:pPr>
      <w:r w:rsidRPr="00051240">
        <w:rPr>
          <w:sz w:val="24"/>
          <w:szCs w:val="24"/>
        </w:rPr>
        <w:t>MN1606SP</w:t>
      </w:r>
      <w:r w:rsidRPr="00051240">
        <w:rPr>
          <w:sz w:val="24"/>
          <w:szCs w:val="24"/>
        </w:rPr>
        <w:tab/>
      </w:r>
      <w:r w:rsidR="001B33A8">
        <w:rPr>
          <w:sz w:val="24"/>
          <w:szCs w:val="24"/>
        </w:rPr>
        <w:tab/>
      </w:r>
      <w:r w:rsidRPr="00051240">
        <w:rPr>
          <w:sz w:val="24"/>
          <w:szCs w:val="24"/>
        </w:rPr>
        <w:t>1.25</w:t>
      </w:r>
      <w:r w:rsidR="003328F7" w:rsidRPr="00051240">
        <w:rPr>
          <w:sz w:val="24"/>
          <w:szCs w:val="24"/>
        </w:rPr>
        <w:tab/>
      </w:r>
      <w:r w:rsidR="003328F7" w:rsidRPr="00051240">
        <w:rPr>
          <w:sz w:val="24"/>
          <w:szCs w:val="24"/>
        </w:rPr>
        <w:tab/>
      </w:r>
      <w:r w:rsidR="001B33A8">
        <w:rPr>
          <w:sz w:val="24"/>
          <w:szCs w:val="24"/>
        </w:rPr>
        <w:tab/>
      </w:r>
      <w:r w:rsidR="003328F7" w:rsidRPr="00051240">
        <w:rPr>
          <w:sz w:val="24"/>
          <w:szCs w:val="24"/>
        </w:rPr>
        <w:t>R6</w:t>
      </w:r>
      <w:r w:rsidR="00CD40D5">
        <w:rPr>
          <w:sz w:val="24"/>
          <w:szCs w:val="24"/>
        </w:rPr>
        <w:t xml:space="preserve"> </w:t>
      </w:r>
    </w:p>
    <w:p w:rsidR="00106588" w:rsidRPr="00051240" w:rsidRDefault="00106588">
      <w:pPr>
        <w:rPr>
          <w:sz w:val="24"/>
          <w:szCs w:val="24"/>
        </w:rPr>
      </w:pPr>
      <w:r w:rsidRPr="00051240">
        <w:rPr>
          <w:sz w:val="24"/>
          <w:szCs w:val="24"/>
        </w:rPr>
        <w:t>ND10-2763</w:t>
      </w:r>
      <w:r w:rsidRPr="00051240">
        <w:rPr>
          <w:sz w:val="24"/>
          <w:szCs w:val="24"/>
        </w:rPr>
        <w:tab/>
      </w:r>
      <w:r w:rsidR="001B33A8">
        <w:rPr>
          <w:sz w:val="24"/>
          <w:szCs w:val="24"/>
        </w:rPr>
        <w:tab/>
      </w:r>
      <w:r w:rsidRPr="00051240">
        <w:rPr>
          <w:sz w:val="24"/>
          <w:szCs w:val="24"/>
        </w:rPr>
        <w:t>4.81</w:t>
      </w:r>
      <w:r w:rsidR="003328F7" w:rsidRPr="00051240">
        <w:rPr>
          <w:sz w:val="24"/>
          <w:szCs w:val="24"/>
        </w:rPr>
        <w:tab/>
      </w:r>
      <w:r w:rsidR="003328F7" w:rsidRPr="00051240">
        <w:rPr>
          <w:sz w:val="24"/>
          <w:szCs w:val="24"/>
        </w:rPr>
        <w:tab/>
      </w:r>
      <w:r w:rsidR="001B33A8">
        <w:rPr>
          <w:sz w:val="24"/>
          <w:szCs w:val="24"/>
        </w:rPr>
        <w:tab/>
      </w:r>
      <w:r w:rsidR="003328F7" w:rsidRPr="00051240">
        <w:rPr>
          <w:sz w:val="24"/>
          <w:szCs w:val="24"/>
        </w:rPr>
        <w:t>R6</w:t>
      </w:r>
    </w:p>
    <w:p w:rsidR="00106588" w:rsidRPr="00051240" w:rsidRDefault="00106588">
      <w:pPr>
        <w:rPr>
          <w:sz w:val="24"/>
          <w:szCs w:val="24"/>
        </w:rPr>
      </w:pPr>
      <w:r w:rsidRPr="00051240">
        <w:rPr>
          <w:sz w:val="24"/>
          <w:szCs w:val="24"/>
        </w:rPr>
        <w:t>P</w:t>
      </w:r>
      <w:r w:rsidR="001B33A8">
        <w:rPr>
          <w:sz w:val="24"/>
          <w:szCs w:val="24"/>
        </w:rPr>
        <w:t>ioneer</w:t>
      </w:r>
      <w:r w:rsidRPr="00051240">
        <w:rPr>
          <w:sz w:val="24"/>
          <w:szCs w:val="24"/>
        </w:rPr>
        <w:tab/>
      </w:r>
      <w:r w:rsidRPr="00051240">
        <w:rPr>
          <w:sz w:val="24"/>
          <w:szCs w:val="24"/>
        </w:rPr>
        <w:tab/>
        <w:t>1.08</w:t>
      </w:r>
      <w:r w:rsidR="003328F7" w:rsidRPr="00051240">
        <w:rPr>
          <w:sz w:val="24"/>
          <w:szCs w:val="24"/>
        </w:rPr>
        <w:tab/>
      </w:r>
      <w:r w:rsidR="003328F7" w:rsidRPr="00051240">
        <w:rPr>
          <w:sz w:val="24"/>
          <w:szCs w:val="24"/>
        </w:rPr>
        <w:tab/>
      </w:r>
      <w:r w:rsidR="001B33A8">
        <w:rPr>
          <w:sz w:val="24"/>
          <w:szCs w:val="24"/>
        </w:rPr>
        <w:tab/>
      </w:r>
      <w:r w:rsidR="003328F7" w:rsidRPr="00051240">
        <w:rPr>
          <w:sz w:val="24"/>
          <w:szCs w:val="24"/>
        </w:rPr>
        <w:t>R6</w:t>
      </w:r>
    </w:p>
    <w:p w:rsidR="00106588" w:rsidRPr="00051240" w:rsidRDefault="00106588">
      <w:pPr>
        <w:rPr>
          <w:sz w:val="24"/>
          <w:szCs w:val="24"/>
        </w:rPr>
      </w:pPr>
      <w:r w:rsidRPr="00051240">
        <w:rPr>
          <w:sz w:val="24"/>
          <w:szCs w:val="24"/>
        </w:rPr>
        <w:t>STUTSMAN</w:t>
      </w:r>
      <w:r w:rsidRPr="00051240">
        <w:rPr>
          <w:sz w:val="24"/>
          <w:szCs w:val="24"/>
        </w:rPr>
        <w:tab/>
      </w:r>
      <w:r w:rsidRPr="00051240">
        <w:rPr>
          <w:sz w:val="24"/>
          <w:szCs w:val="24"/>
        </w:rPr>
        <w:tab/>
        <w:t>3.69</w:t>
      </w:r>
      <w:r w:rsidR="003328F7" w:rsidRPr="00051240">
        <w:rPr>
          <w:sz w:val="24"/>
          <w:szCs w:val="24"/>
        </w:rPr>
        <w:tab/>
      </w:r>
      <w:r w:rsidR="003328F7" w:rsidRPr="00051240">
        <w:rPr>
          <w:sz w:val="24"/>
          <w:szCs w:val="24"/>
        </w:rPr>
        <w:tab/>
      </w:r>
      <w:r w:rsidR="001B33A8">
        <w:rPr>
          <w:sz w:val="24"/>
          <w:szCs w:val="24"/>
        </w:rPr>
        <w:tab/>
      </w:r>
      <w:r w:rsidR="003328F7" w:rsidRPr="00051240">
        <w:rPr>
          <w:sz w:val="24"/>
          <w:szCs w:val="24"/>
        </w:rPr>
        <w:t>R7</w:t>
      </w:r>
    </w:p>
    <w:p w:rsidR="006410FA" w:rsidRDefault="00106588">
      <w:pPr>
        <w:rPr>
          <w:sz w:val="24"/>
          <w:szCs w:val="24"/>
          <w:u w:val="single"/>
        </w:rPr>
      </w:pPr>
      <w:r w:rsidRPr="00051240">
        <w:rPr>
          <w:sz w:val="24"/>
          <w:szCs w:val="24"/>
          <w:u w:val="single"/>
        </w:rPr>
        <w:t xml:space="preserve">GROUP </w:t>
      </w:r>
      <w:r w:rsidR="006410FA">
        <w:rPr>
          <w:sz w:val="24"/>
          <w:szCs w:val="24"/>
          <w:u w:val="single"/>
        </w:rPr>
        <w:t xml:space="preserve">TWO </w:t>
      </w:r>
    </w:p>
    <w:p w:rsidR="00106588" w:rsidRPr="00051240" w:rsidRDefault="00106588">
      <w:pPr>
        <w:rPr>
          <w:sz w:val="24"/>
          <w:szCs w:val="24"/>
        </w:rPr>
      </w:pPr>
      <w:r w:rsidRPr="00051240">
        <w:rPr>
          <w:sz w:val="24"/>
          <w:szCs w:val="24"/>
        </w:rPr>
        <w:t>BARNES</w:t>
      </w:r>
      <w:r w:rsidRPr="00051240">
        <w:rPr>
          <w:sz w:val="24"/>
          <w:szCs w:val="24"/>
        </w:rPr>
        <w:tab/>
      </w:r>
      <w:r w:rsidRPr="00051240">
        <w:rPr>
          <w:sz w:val="24"/>
          <w:szCs w:val="24"/>
        </w:rPr>
        <w:tab/>
        <w:t>7.0</w:t>
      </w:r>
      <w:r w:rsidR="008011D9" w:rsidRPr="00051240">
        <w:rPr>
          <w:sz w:val="24"/>
          <w:szCs w:val="24"/>
        </w:rPr>
        <w:t>6</w:t>
      </w:r>
      <w:r w:rsidR="003328F7" w:rsidRPr="00051240">
        <w:rPr>
          <w:sz w:val="24"/>
          <w:szCs w:val="24"/>
        </w:rPr>
        <w:tab/>
      </w:r>
      <w:r w:rsidR="003328F7" w:rsidRPr="00051240">
        <w:rPr>
          <w:sz w:val="24"/>
          <w:szCs w:val="24"/>
        </w:rPr>
        <w:tab/>
      </w:r>
      <w:r w:rsidR="003328F7" w:rsidRPr="00051240">
        <w:rPr>
          <w:sz w:val="24"/>
          <w:szCs w:val="24"/>
        </w:rPr>
        <w:tab/>
        <w:t>R6</w:t>
      </w:r>
      <w:r w:rsidR="001B33A8">
        <w:rPr>
          <w:sz w:val="24"/>
          <w:szCs w:val="24"/>
        </w:rPr>
        <w:t>/R7</w:t>
      </w:r>
    </w:p>
    <w:p w:rsidR="00106588" w:rsidRDefault="00106588">
      <w:pPr>
        <w:rPr>
          <w:sz w:val="24"/>
          <w:szCs w:val="24"/>
          <w:u w:val="single"/>
        </w:rPr>
      </w:pPr>
      <w:r w:rsidRPr="001B33A8">
        <w:rPr>
          <w:sz w:val="24"/>
          <w:szCs w:val="24"/>
          <w:u w:val="single"/>
        </w:rPr>
        <w:lastRenderedPageBreak/>
        <w:t>MN0807</w:t>
      </w:r>
      <w:r w:rsidR="001B33A8" w:rsidRPr="001B33A8">
        <w:rPr>
          <w:sz w:val="24"/>
          <w:szCs w:val="24"/>
          <w:u w:val="single"/>
        </w:rPr>
        <w:tab/>
      </w:r>
      <w:r w:rsidRPr="001B33A8">
        <w:rPr>
          <w:sz w:val="24"/>
          <w:szCs w:val="24"/>
          <w:u w:val="single"/>
        </w:rPr>
        <w:tab/>
        <w:t>2.31</w:t>
      </w:r>
      <w:r w:rsidR="003328F7" w:rsidRPr="001B33A8">
        <w:rPr>
          <w:sz w:val="24"/>
          <w:szCs w:val="24"/>
          <w:u w:val="single"/>
        </w:rPr>
        <w:tab/>
      </w:r>
      <w:r w:rsidR="003328F7" w:rsidRPr="001B33A8">
        <w:rPr>
          <w:sz w:val="24"/>
          <w:szCs w:val="24"/>
          <w:u w:val="single"/>
        </w:rPr>
        <w:tab/>
      </w:r>
      <w:r w:rsidR="003328F7" w:rsidRPr="001B33A8">
        <w:rPr>
          <w:sz w:val="24"/>
          <w:szCs w:val="24"/>
          <w:u w:val="single"/>
        </w:rPr>
        <w:tab/>
        <w:t>R6</w:t>
      </w:r>
    </w:p>
    <w:p w:rsidR="001B33A8" w:rsidRDefault="001B33A8" w:rsidP="001B33A8">
      <w:pPr>
        <w:spacing w:after="0"/>
        <w:rPr>
          <w:sz w:val="24"/>
          <w:szCs w:val="24"/>
        </w:rPr>
      </w:pPr>
      <w:r w:rsidRPr="001B33A8">
        <w:rPr>
          <w:sz w:val="24"/>
          <w:szCs w:val="24"/>
        </w:rPr>
        <w:t>Plants scored on August 19—20, 2021</w:t>
      </w:r>
    </w:p>
    <w:p w:rsidR="001B33A8" w:rsidRDefault="001B33A8" w:rsidP="001B33A8">
      <w:pPr>
        <w:spacing w:after="0"/>
        <w:rPr>
          <w:sz w:val="24"/>
          <w:szCs w:val="24"/>
        </w:rPr>
      </w:pPr>
      <w:proofErr w:type="spellStart"/>
      <w:r>
        <w:rPr>
          <w:sz w:val="24"/>
          <w:szCs w:val="24"/>
        </w:rPr>
        <w:t>SDS</w:t>
      </w:r>
      <w:proofErr w:type="spellEnd"/>
      <w:r>
        <w:rPr>
          <w:sz w:val="24"/>
          <w:szCs w:val="24"/>
        </w:rPr>
        <w:t xml:space="preserve"> score on 1-9 scale with 1 = no symptoms and </w:t>
      </w:r>
    </w:p>
    <w:p w:rsidR="001B33A8" w:rsidRPr="001B33A8" w:rsidRDefault="001B33A8" w:rsidP="001B33A8">
      <w:pPr>
        <w:spacing w:after="0"/>
        <w:rPr>
          <w:sz w:val="24"/>
          <w:szCs w:val="24"/>
        </w:rPr>
      </w:pPr>
      <w:r>
        <w:rPr>
          <w:sz w:val="24"/>
          <w:szCs w:val="24"/>
        </w:rPr>
        <w:t>9 = plants dead.</w:t>
      </w:r>
    </w:p>
    <w:p w:rsidR="0054052B" w:rsidRDefault="001B33A8" w:rsidP="001B33A8">
      <w:pPr>
        <w:spacing w:after="0"/>
        <w:rPr>
          <w:sz w:val="24"/>
          <w:szCs w:val="24"/>
        </w:rPr>
      </w:pPr>
      <w:r>
        <w:rPr>
          <w:sz w:val="24"/>
          <w:szCs w:val="24"/>
        </w:rPr>
        <w:t>* Susceptible check</w:t>
      </w:r>
    </w:p>
    <w:p w:rsidR="001B33A8" w:rsidRDefault="001B33A8" w:rsidP="001B33A8">
      <w:pPr>
        <w:spacing w:after="0"/>
        <w:rPr>
          <w:sz w:val="24"/>
          <w:szCs w:val="24"/>
        </w:rPr>
      </w:pPr>
      <w:r>
        <w:rPr>
          <w:sz w:val="24"/>
          <w:szCs w:val="24"/>
        </w:rPr>
        <w:t>** Resistant check</w:t>
      </w:r>
    </w:p>
    <w:p w:rsidR="00927EC7" w:rsidRDefault="00927EC7" w:rsidP="001B33A8">
      <w:pPr>
        <w:spacing w:after="0"/>
        <w:rPr>
          <w:sz w:val="24"/>
          <w:szCs w:val="24"/>
        </w:rPr>
      </w:pPr>
    </w:p>
    <w:p w:rsidR="0032726B" w:rsidRPr="0032726B" w:rsidRDefault="0032726B" w:rsidP="001B33A8">
      <w:pPr>
        <w:spacing w:after="0"/>
        <w:rPr>
          <w:b/>
          <w:sz w:val="24"/>
          <w:szCs w:val="24"/>
        </w:rPr>
      </w:pPr>
      <w:r w:rsidRPr="0032726B">
        <w:rPr>
          <w:b/>
          <w:sz w:val="24"/>
          <w:szCs w:val="24"/>
        </w:rPr>
        <w:t>Work to be completed:</w:t>
      </w:r>
    </w:p>
    <w:p w:rsidR="0032726B" w:rsidRDefault="0032726B" w:rsidP="001B33A8">
      <w:pPr>
        <w:spacing w:after="0"/>
        <w:rPr>
          <w:sz w:val="24"/>
          <w:szCs w:val="24"/>
        </w:rPr>
      </w:pPr>
    </w:p>
    <w:p w:rsidR="00927EC7" w:rsidRDefault="00927EC7" w:rsidP="001B33A8">
      <w:pPr>
        <w:spacing w:after="0"/>
        <w:rPr>
          <w:sz w:val="24"/>
          <w:szCs w:val="24"/>
        </w:rPr>
      </w:pPr>
      <w:r>
        <w:rPr>
          <w:sz w:val="24"/>
          <w:szCs w:val="24"/>
        </w:rPr>
        <w:t xml:space="preserve">In addition to the field tests of 2021, additional evaluations of the resistance of </w:t>
      </w:r>
      <w:r w:rsidR="003E635D">
        <w:rPr>
          <w:sz w:val="24"/>
          <w:szCs w:val="24"/>
        </w:rPr>
        <w:t>selected</w:t>
      </w:r>
      <w:r>
        <w:rPr>
          <w:sz w:val="24"/>
          <w:szCs w:val="24"/>
        </w:rPr>
        <w:t xml:space="preserve"> varieties</w:t>
      </w:r>
      <w:r w:rsidR="007E21ED">
        <w:rPr>
          <w:sz w:val="24"/>
          <w:szCs w:val="24"/>
        </w:rPr>
        <w:t xml:space="preserve"> (Benson, Bison, MN1606SP, and MN0807)</w:t>
      </w:r>
      <w:r>
        <w:rPr>
          <w:sz w:val="24"/>
          <w:szCs w:val="24"/>
        </w:rPr>
        <w:t xml:space="preserve"> </w:t>
      </w:r>
      <w:r w:rsidR="003E635D">
        <w:rPr>
          <w:sz w:val="24"/>
          <w:szCs w:val="24"/>
        </w:rPr>
        <w:t>are currently underway in greenhouse tests using naturally infested soil and methods similar to the experiments conducted during the summer.</w:t>
      </w:r>
      <w:r w:rsidR="008B422E">
        <w:rPr>
          <w:sz w:val="24"/>
          <w:szCs w:val="24"/>
        </w:rPr>
        <w:t xml:space="preserve"> Other greenhouse experiments using various inoculation techniques are also planned.</w:t>
      </w:r>
      <w:r w:rsidR="003F4B83">
        <w:rPr>
          <w:sz w:val="24"/>
          <w:szCs w:val="24"/>
        </w:rPr>
        <w:t xml:space="preserve"> The variety Barnes is used as the susceptible check.</w:t>
      </w:r>
      <w:r w:rsidR="003E635D">
        <w:rPr>
          <w:sz w:val="24"/>
          <w:szCs w:val="24"/>
        </w:rPr>
        <w:t xml:space="preserve"> Verification of the level of resistance is needed before we select resistance source</w:t>
      </w:r>
      <w:r w:rsidR="008B422E">
        <w:rPr>
          <w:sz w:val="24"/>
          <w:szCs w:val="24"/>
        </w:rPr>
        <w:t>s</w:t>
      </w:r>
      <w:r w:rsidR="003E635D">
        <w:rPr>
          <w:sz w:val="24"/>
          <w:szCs w:val="24"/>
        </w:rPr>
        <w:t xml:space="preserve"> to use for breeding </w:t>
      </w:r>
      <w:proofErr w:type="spellStart"/>
      <w:r w:rsidR="003E635D">
        <w:rPr>
          <w:sz w:val="24"/>
          <w:szCs w:val="24"/>
        </w:rPr>
        <w:t>SDS</w:t>
      </w:r>
      <w:proofErr w:type="spellEnd"/>
      <w:r w:rsidR="003E635D">
        <w:rPr>
          <w:sz w:val="24"/>
          <w:szCs w:val="24"/>
        </w:rPr>
        <w:t xml:space="preserve"> resistant varieties in the maturity groups for this area.</w:t>
      </w:r>
    </w:p>
    <w:p w:rsidR="0032726B" w:rsidRDefault="0032726B" w:rsidP="001B33A8">
      <w:pPr>
        <w:spacing w:after="0"/>
        <w:rPr>
          <w:sz w:val="24"/>
          <w:szCs w:val="24"/>
        </w:rPr>
      </w:pPr>
    </w:p>
    <w:p w:rsidR="0032726B" w:rsidRDefault="0032726B" w:rsidP="001B33A8">
      <w:pPr>
        <w:spacing w:after="0"/>
        <w:rPr>
          <w:sz w:val="24"/>
          <w:szCs w:val="24"/>
        </w:rPr>
      </w:pPr>
      <w:r>
        <w:rPr>
          <w:sz w:val="24"/>
          <w:szCs w:val="24"/>
        </w:rPr>
        <w:t xml:space="preserve">Races 3 and 4 of </w:t>
      </w:r>
      <w:r w:rsidRPr="0032726B">
        <w:rPr>
          <w:i/>
          <w:sz w:val="24"/>
          <w:szCs w:val="24"/>
        </w:rPr>
        <w:t xml:space="preserve">Phytophthora </w:t>
      </w:r>
      <w:proofErr w:type="spellStart"/>
      <w:r w:rsidRPr="0032726B">
        <w:rPr>
          <w:i/>
          <w:sz w:val="24"/>
          <w:szCs w:val="24"/>
        </w:rPr>
        <w:t>sojae</w:t>
      </w:r>
      <w:proofErr w:type="spellEnd"/>
      <w:r>
        <w:rPr>
          <w:sz w:val="24"/>
          <w:szCs w:val="24"/>
        </w:rPr>
        <w:t xml:space="preserve"> have been recovered from cryogenic storage and will be tested for virulence to begin the process of screening the NDSU breeding lines for resistance to Phytophthora root rot. Screening will begin in January of 2022 and</w:t>
      </w:r>
      <w:r w:rsidR="008B422E">
        <w:rPr>
          <w:sz w:val="24"/>
          <w:szCs w:val="24"/>
        </w:rPr>
        <w:t xml:space="preserve"> the results will be provided to the soybean breeder.</w:t>
      </w:r>
    </w:p>
    <w:p w:rsidR="00AA5286" w:rsidRDefault="00AA5286" w:rsidP="001B33A8">
      <w:pPr>
        <w:spacing w:after="0"/>
        <w:rPr>
          <w:sz w:val="24"/>
          <w:szCs w:val="24"/>
        </w:rPr>
      </w:pPr>
    </w:p>
    <w:p w:rsidR="003E635D" w:rsidRPr="00051240" w:rsidRDefault="003E635D" w:rsidP="001B33A8">
      <w:pPr>
        <w:spacing w:after="0"/>
        <w:rPr>
          <w:sz w:val="24"/>
          <w:szCs w:val="24"/>
        </w:rPr>
      </w:pPr>
    </w:p>
    <w:sectPr w:rsidR="003E635D" w:rsidRPr="000512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AFC"/>
    <w:multiLevelType w:val="hybridMultilevel"/>
    <w:tmpl w:val="06D0B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588"/>
    <w:rsid w:val="00021FE1"/>
    <w:rsid w:val="00051240"/>
    <w:rsid w:val="000C2932"/>
    <w:rsid w:val="0010579E"/>
    <w:rsid w:val="00106588"/>
    <w:rsid w:val="001144CE"/>
    <w:rsid w:val="00137450"/>
    <w:rsid w:val="00192F69"/>
    <w:rsid w:val="001B33A8"/>
    <w:rsid w:val="0020731C"/>
    <w:rsid w:val="00244B89"/>
    <w:rsid w:val="00247FF9"/>
    <w:rsid w:val="00295290"/>
    <w:rsid w:val="002B1F52"/>
    <w:rsid w:val="003128CB"/>
    <w:rsid w:val="00321C9B"/>
    <w:rsid w:val="0032726B"/>
    <w:rsid w:val="003328F7"/>
    <w:rsid w:val="003A562B"/>
    <w:rsid w:val="003D3812"/>
    <w:rsid w:val="003E635D"/>
    <w:rsid w:val="003F4B83"/>
    <w:rsid w:val="003F4F5E"/>
    <w:rsid w:val="0046147B"/>
    <w:rsid w:val="00495CA5"/>
    <w:rsid w:val="004D021F"/>
    <w:rsid w:val="004D6E47"/>
    <w:rsid w:val="00540186"/>
    <w:rsid w:val="0054052B"/>
    <w:rsid w:val="006032BA"/>
    <w:rsid w:val="00631EC5"/>
    <w:rsid w:val="006344B4"/>
    <w:rsid w:val="006410FA"/>
    <w:rsid w:val="00661F5E"/>
    <w:rsid w:val="006A3F56"/>
    <w:rsid w:val="006A4EB3"/>
    <w:rsid w:val="006C411D"/>
    <w:rsid w:val="00751632"/>
    <w:rsid w:val="00755EC2"/>
    <w:rsid w:val="007C406F"/>
    <w:rsid w:val="007E21ED"/>
    <w:rsid w:val="008011D9"/>
    <w:rsid w:val="008260DE"/>
    <w:rsid w:val="00841365"/>
    <w:rsid w:val="008B422E"/>
    <w:rsid w:val="00907F96"/>
    <w:rsid w:val="00927EC7"/>
    <w:rsid w:val="00A17971"/>
    <w:rsid w:val="00A8476F"/>
    <w:rsid w:val="00A95DC4"/>
    <w:rsid w:val="00AA072E"/>
    <w:rsid w:val="00AA5286"/>
    <w:rsid w:val="00AB668C"/>
    <w:rsid w:val="00AD6D1B"/>
    <w:rsid w:val="00AE43A0"/>
    <w:rsid w:val="00B96468"/>
    <w:rsid w:val="00BE3A72"/>
    <w:rsid w:val="00C17FD1"/>
    <w:rsid w:val="00CD40D5"/>
    <w:rsid w:val="00CF537C"/>
    <w:rsid w:val="00D53B32"/>
    <w:rsid w:val="00DC2652"/>
    <w:rsid w:val="00E81FF2"/>
    <w:rsid w:val="00E8286A"/>
    <w:rsid w:val="00F15F5F"/>
    <w:rsid w:val="00F464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53530"/>
  <w15:chartTrackingRefBased/>
  <w15:docId w15:val="{9FAFF069-5749-4841-9C07-EF2E05D42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5286"/>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522</TotalTime>
  <Pages>3</Pages>
  <Words>903</Words>
  <Characters>5148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North Dakota State University</Company>
  <LinksUpToDate>false</LinksUpToDate>
  <CharactersWithSpaces>6039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Berlin Nelson</dc:creator>
  <cp:keywords/>
  <dc:description/>
  <cp:lastModifiedBy>Berlin Nelson</cp:lastModifiedBy>
  <cp:revision>115</cp:revision>
  <dcterms:created xsi:type="dcterms:W3CDTF">2021-08-19T20:15:00Z</dcterms:created>
  <dcterms:modified xsi:type="dcterms:W3CDTF">2021-11-19T17:19:00Z</dcterms:modified>
</cp:coreProperties>
</file>